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93A6C" w:rsidTr="00993A6C">
        <w:trPr>
          <w:trHeight w:hRule="exact" w:val="8335"/>
        </w:trPr>
        <w:tc>
          <w:tcPr>
            <w:tcW w:w="10876" w:type="dxa"/>
            <w:vAlign w:val="center"/>
          </w:tcPr>
          <w:p w:rsidR="00993A6C" w:rsidRDefault="00993A6C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 Постановление Правительства РФ от 13.02.2006 N 83</w:t>
            </w:r>
            <w:r>
              <w:rPr>
                <w:sz w:val="48"/>
                <w:szCs w:val="48"/>
              </w:rPr>
              <w:br/>
              <w:t>(ред. от 23.08.2014)</w:t>
            </w:r>
            <w:r>
              <w:rPr>
                <w:sz w:val="48"/>
                <w:szCs w:val="48"/>
              </w:rPr>
              <w:br/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</w:tbl>
    <w:p w:rsidR="00993A6C" w:rsidRDefault="00993A6C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993A6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93A6C" w:rsidRDefault="00993A6C">
      <w:pPr>
        <w:pStyle w:val="ConsPlusNormal"/>
        <w:ind w:firstLine="540"/>
        <w:jc w:val="both"/>
        <w:outlineLvl w:val="0"/>
      </w:pPr>
    </w:p>
    <w:p w:rsidR="00993A6C" w:rsidRDefault="00993A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3A6C" w:rsidRDefault="00993A6C">
      <w:pPr>
        <w:pStyle w:val="ConsPlusTitle"/>
        <w:jc w:val="center"/>
      </w:pPr>
    </w:p>
    <w:p w:rsidR="00993A6C" w:rsidRDefault="00993A6C">
      <w:pPr>
        <w:pStyle w:val="ConsPlusTitle"/>
        <w:jc w:val="center"/>
      </w:pPr>
      <w:r>
        <w:t>ПОСТАНОВЛЕНИЕ</w:t>
      </w:r>
    </w:p>
    <w:p w:rsidR="00993A6C" w:rsidRDefault="00993A6C">
      <w:pPr>
        <w:pStyle w:val="ConsPlusTitle"/>
        <w:jc w:val="center"/>
      </w:pPr>
      <w:r>
        <w:t>от 13 февраля 2006 г. N 83</w:t>
      </w:r>
    </w:p>
    <w:p w:rsidR="00993A6C" w:rsidRDefault="00993A6C">
      <w:pPr>
        <w:pStyle w:val="ConsPlusTitle"/>
        <w:jc w:val="center"/>
      </w:pPr>
    </w:p>
    <w:p w:rsidR="00993A6C" w:rsidRDefault="00993A6C">
      <w:pPr>
        <w:pStyle w:val="ConsPlusTitle"/>
        <w:jc w:val="center"/>
      </w:pPr>
      <w:r>
        <w:t>ОБ УТВЕРЖДЕНИИ ПРАВИЛ</w:t>
      </w:r>
    </w:p>
    <w:p w:rsidR="00993A6C" w:rsidRDefault="00993A6C">
      <w:pPr>
        <w:pStyle w:val="ConsPlusTitle"/>
        <w:jc w:val="center"/>
      </w:pPr>
      <w:r>
        <w:t>ОПРЕДЕЛЕНИЯ И ПРЕДОСТАВЛЕНИЯ ТЕХНИЧЕСКИХ УСЛОВИЙ</w:t>
      </w:r>
    </w:p>
    <w:p w:rsidR="00993A6C" w:rsidRDefault="00993A6C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993A6C" w:rsidRDefault="00993A6C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993A6C" w:rsidRDefault="00993A6C">
      <w:pPr>
        <w:pStyle w:val="ConsPlusTitle"/>
        <w:jc w:val="center"/>
      </w:pPr>
      <w:r>
        <w:t>ОБЪЕКТА КАПИТАЛЬНОГО СТРОИТЕЛЬСТВА К СЕТЯМ</w:t>
      </w:r>
    </w:p>
    <w:p w:rsidR="00993A6C" w:rsidRDefault="00993A6C">
      <w:pPr>
        <w:pStyle w:val="ConsPlusTitle"/>
        <w:jc w:val="center"/>
      </w:pPr>
      <w:r>
        <w:t>ИНЖЕНЕРНО-ТЕХНИЧЕСКОГО ОБЕСПЕЧЕНИЯ</w:t>
      </w:r>
    </w:p>
    <w:p w:rsidR="00993A6C" w:rsidRDefault="00993A6C">
      <w:pPr>
        <w:pStyle w:val="ConsPlusNormal"/>
        <w:jc w:val="center"/>
      </w:pPr>
      <w:r>
        <w:t>Список изменяющих документов</w:t>
      </w:r>
    </w:p>
    <w:p w:rsidR="00993A6C" w:rsidRDefault="00993A6C">
      <w:pPr>
        <w:pStyle w:val="ConsPlusNormal"/>
        <w:jc w:val="center"/>
      </w:pPr>
      <w:r>
        <w:t>(в ред. Постановлений Правительства РФ от 15.05.2010 N 341,</w:t>
      </w:r>
    </w:p>
    <w:p w:rsidR="00993A6C" w:rsidRDefault="00993A6C">
      <w:pPr>
        <w:pStyle w:val="ConsPlusNormal"/>
        <w:jc w:val="center"/>
      </w:pPr>
      <w:r>
        <w:t>от 27.11.2010 N 940, от 16.04.2012 N 307,</w:t>
      </w:r>
    </w:p>
    <w:p w:rsidR="00993A6C" w:rsidRDefault="00993A6C">
      <w:pPr>
        <w:pStyle w:val="ConsPlusNormal"/>
        <w:jc w:val="center"/>
      </w:pPr>
      <w:r>
        <w:t>от 29.07.2013 N 642, от 29.07.2013 N 644,</w:t>
      </w:r>
    </w:p>
    <w:p w:rsidR="00993A6C" w:rsidRDefault="00993A6C">
      <w:pPr>
        <w:pStyle w:val="ConsPlusNormal"/>
        <w:jc w:val="center"/>
      </w:pPr>
      <w:r>
        <w:t>от 30.12.2013 N 1314, от 15.04.2014 N 344,</w:t>
      </w:r>
    </w:p>
    <w:p w:rsidR="00993A6C" w:rsidRDefault="00993A6C">
      <w:pPr>
        <w:pStyle w:val="ConsPlusNormal"/>
        <w:jc w:val="center"/>
      </w:pPr>
      <w:r>
        <w:t>от 23.08.2014 N 845,</w:t>
      </w:r>
    </w:p>
    <w:p w:rsidR="00993A6C" w:rsidRDefault="00993A6C">
      <w:pPr>
        <w:pStyle w:val="ConsPlusNormal"/>
        <w:jc w:val="center"/>
      </w:pPr>
      <w:r>
        <w:t>с изм., внесенными решением Верховного Суда РФ</w:t>
      </w:r>
    </w:p>
    <w:p w:rsidR="00993A6C" w:rsidRDefault="00993A6C">
      <w:pPr>
        <w:pStyle w:val="ConsPlusNormal"/>
        <w:jc w:val="center"/>
      </w:pPr>
      <w:r>
        <w:t>от 30.03.2012 N АКПИ12-292)</w:t>
      </w:r>
    </w:p>
    <w:p w:rsidR="00993A6C" w:rsidRDefault="00993A6C">
      <w:pPr>
        <w:pStyle w:val="ConsPlusNormal"/>
      </w:pPr>
    </w:p>
    <w:p w:rsidR="00993A6C" w:rsidRDefault="00993A6C">
      <w:pPr>
        <w:pStyle w:val="ConsPlusNormal"/>
        <w:ind w:firstLine="540"/>
        <w:jc w:val="both"/>
      </w:pPr>
      <w: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993A6C" w:rsidRDefault="00993A6C">
      <w:pPr>
        <w:pStyle w:val="ConsPlusNormal"/>
        <w:ind w:firstLine="540"/>
        <w:jc w:val="both"/>
      </w:pPr>
      <w:r>
        <w:t>1. Утвердить прилагаемые:</w:t>
      </w:r>
    </w:p>
    <w:p w:rsidR="00993A6C" w:rsidRDefault="00993A6C">
      <w:pPr>
        <w:pStyle w:val="ConsPlusNormal"/>
        <w:ind w:firstLine="540"/>
        <w:jc w:val="both"/>
      </w:pPr>
      <w:hyperlink w:anchor="Par41" w:tooltip="ПРАВИЛА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993A6C" w:rsidRDefault="00993A6C">
      <w:pPr>
        <w:pStyle w:val="ConsPlusNormal"/>
        <w:ind w:firstLine="540"/>
        <w:jc w:val="both"/>
      </w:pPr>
      <w:hyperlink w:anchor="Par146" w:tooltip="ПРАВИЛА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993A6C" w:rsidRDefault="00993A6C">
      <w:pPr>
        <w:pStyle w:val="ConsPlusNormal"/>
        <w:jc w:val="both"/>
      </w:pPr>
      <w:r>
        <w:t>(Правила утратили силу с 1 марта 2014 года. - Постановление Правительства РФ от 30.12.2013 N 1314)</w:t>
      </w:r>
    </w:p>
    <w:p w:rsidR="00993A6C" w:rsidRDefault="00993A6C">
      <w:pPr>
        <w:pStyle w:val="ConsPlusNormal"/>
        <w:ind w:firstLine="540"/>
        <w:jc w:val="both"/>
      </w:pPr>
      <w:r>
        <w:t>2. Признать утратившим силу раздел III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jc w:val="right"/>
      </w:pPr>
      <w:r>
        <w:t>Председатель Правительства</w:t>
      </w:r>
    </w:p>
    <w:p w:rsidR="00993A6C" w:rsidRDefault="00993A6C">
      <w:pPr>
        <w:pStyle w:val="ConsPlusNormal"/>
        <w:jc w:val="right"/>
      </w:pPr>
      <w:r>
        <w:t>Российской Федерации</w:t>
      </w:r>
    </w:p>
    <w:p w:rsidR="00993A6C" w:rsidRDefault="00993A6C">
      <w:pPr>
        <w:pStyle w:val="ConsPlusNormal"/>
        <w:jc w:val="right"/>
      </w:pPr>
      <w:r>
        <w:t>М.ФРАДКОВ</w:t>
      </w: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jc w:val="right"/>
        <w:outlineLvl w:val="0"/>
      </w:pPr>
      <w:r>
        <w:t>Утверждены</w:t>
      </w:r>
    </w:p>
    <w:p w:rsidR="00993A6C" w:rsidRDefault="00993A6C">
      <w:pPr>
        <w:pStyle w:val="ConsPlusNormal"/>
        <w:jc w:val="right"/>
      </w:pPr>
      <w:r>
        <w:t>Постановлением Правительства</w:t>
      </w:r>
    </w:p>
    <w:p w:rsidR="00993A6C" w:rsidRDefault="00993A6C">
      <w:pPr>
        <w:pStyle w:val="ConsPlusNormal"/>
        <w:jc w:val="right"/>
      </w:pPr>
      <w:r>
        <w:t>Российской Федерации</w:t>
      </w:r>
    </w:p>
    <w:p w:rsidR="00993A6C" w:rsidRDefault="00993A6C">
      <w:pPr>
        <w:pStyle w:val="ConsPlusNormal"/>
        <w:jc w:val="right"/>
      </w:pPr>
      <w:r>
        <w:t>от 13 февраля 2006 г. N 83</w:t>
      </w: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Title"/>
        <w:jc w:val="center"/>
      </w:pPr>
      <w:bookmarkStart w:id="1" w:name="Par41"/>
      <w:bookmarkEnd w:id="1"/>
      <w:r>
        <w:t>ПРАВИЛА</w:t>
      </w:r>
    </w:p>
    <w:p w:rsidR="00993A6C" w:rsidRDefault="00993A6C">
      <w:pPr>
        <w:pStyle w:val="ConsPlusTitle"/>
        <w:jc w:val="center"/>
      </w:pPr>
      <w:r>
        <w:t>ОПРЕДЕЛЕНИЯ И ПРЕДОСТАВЛЕНИЯ ТЕХНИЧЕСКИХ УСЛОВИЙ</w:t>
      </w:r>
    </w:p>
    <w:p w:rsidR="00993A6C" w:rsidRDefault="00993A6C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993A6C" w:rsidRDefault="00993A6C">
      <w:pPr>
        <w:pStyle w:val="ConsPlusTitle"/>
        <w:jc w:val="center"/>
      </w:pPr>
      <w:r>
        <w:t>ИНЖЕНЕРНО-ТЕХНИЧЕСКОГО ОБЕСПЕЧЕНИЯ</w:t>
      </w:r>
    </w:p>
    <w:p w:rsidR="00993A6C" w:rsidRDefault="00993A6C">
      <w:pPr>
        <w:pStyle w:val="ConsPlusNormal"/>
        <w:jc w:val="center"/>
      </w:pPr>
      <w:r>
        <w:t>Список изменяющих документов</w:t>
      </w:r>
    </w:p>
    <w:p w:rsidR="00993A6C" w:rsidRDefault="00993A6C">
      <w:pPr>
        <w:pStyle w:val="ConsPlusNormal"/>
        <w:jc w:val="center"/>
      </w:pPr>
      <w:r>
        <w:t>(в ред. Постановлений Правительства РФ от 15.05.2010 N 341,</w:t>
      </w:r>
    </w:p>
    <w:p w:rsidR="00993A6C" w:rsidRDefault="00993A6C">
      <w:pPr>
        <w:pStyle w:val="ConsPlusNormal"/>
        <w:jc w:val="center"/>
      </w:pPr>
      <w:r>
        <w:t>от 29.07.2013 N 642, от 29.07.2013 N 644, от 30.12.2013 N 1314,</w:t>
      </w:r>
    </w:p>
    <w:p w:rsidR="00993A6C" w:rsidRDefault="00993A6C">
      <w:pPr>
        <w:pStyle w:val="ConsPlusNormal"/>
        <w:jc w:val="center"/>
      </w:pPr>
      <w:r>
        <w:t>от 15.04.2014 N 344, от 23.08.2014 N 845,</w:t>
      </w:r>
    </w:p>
    <w:p w:rsidR="00993A6C" w:rsidRDefault="00993A6C">
      <w:pPr>
        <w:pStyle w:val="ConsPlusNormal"/>
        <w:jc w:val="center"/>
      </w:pPr>
      <w:r>
        <w:t>с изм., внесенными решением Верховного Суда РФ</w:t>
      </w:r>
    </w:p>
    <w:p w:rsidR="00993A6C" w:rsidRDefault="00993A6C">
      <w:pPr>
        <w:pStyle w:val="ConsPlusNormal"/>
        <w:jc w:val="center"/>
      </w:pPr>
      <w:r>
        <w:t>от 30.03.2012 N АКПИ12-292)</w:t>
      </w:r>
    </w:p>
    <w:p w:rsidR="00993A6C" w:rsidRDefault="00993A6C">
      <w:pPr>
        <w:pStyle w:val="ConsPlusNormal"/>
        <w:jc w:val="center"/>
      </w:pPr>
    </w:p>
    <w:p w:rsidR="00993A6C" w:rsidRDefault="00993A6C">
      <w:pPr>
        <w:pStyle w:val="ConsPlusNormal"/>
        <w:ind w:firstLine="540"/>
        <w:jc w:val="both"/>
      </w:pPr>
      <w:r>
        <w:t xml:space="preserve"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</w:t>
      </w:r>
      <w:r>
        <w:lastRenderedPageBreak/>
        <w:t>порядок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993A6C" w:rsidRDefault="00993A6C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993A6C" w:rsidRDefault="00993A6C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993A6C" w:rsidRDefault="00993A6C">
      <w:pPr>
        <w:pStyle w:val="ConsPlusNormal"/>
        <w:ind w:firstLine="540"/>
        <w:jc w:val="both"/>
      </w:pPr>
      <w:r>
        <w:t>"ресурсы" - холодная и горячая вода и тепловая энергия, используемые для предоставления услуг по тепло- и водоснабжению;</w:t>
      </w:r>
    </w:p>
    <w:p w:rsidR="00993A6C" w:rsidRDefault="00993A6C">
      <w:pPr>
        <w:pStyle w:val="ConsPlusNormal"/>
        <w:jc w:val="both"/>
      </w:pPr>
      <w:r>
        <w:t>(в ред. Постановлений Правительства РФ от 15.05.2010 N 341, от 30.12.2013 N 1314)</w:t>
      </w:r>
    </w:p>
    <w:p w:rsidR="00993A6C" w:rsidRDefault="00993A6C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тепло-, газо-, водоснабжения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15.05.2010 N 341)</w:t>
      </w:r>
    </w:p>
    <w:p w:rsidR="00993A6C" w:rsidRDefault="00993A6C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993A6C" w:rsidRDefault="00993A6C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тепло-, газо-, водоснабжения и водоотведения;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15.05.2010 N 341)</w:t>
      </w:r>
    </w:p>
    <w:p w:rsidR="00993A6C" w:rsidRDefault="00993A6C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15.05.2010 N 341)</w:t>
      </w:r>
    </w:p>
    <w:p w:rsidR="00993A6C" w:rsidRDefault="00993A6C">
      <w:pPr>
        <w:pStyle w:val="ConsPlusNormal"/>
        <w:ind w:firstLine="540"/>
        <w:jc w:val="both"/>
      </w:pPr>
      <w:r>
        <w:t>3. В случае если законом субъекта Российской Федерации - г.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993A6C" w:rsidRDefault="00993A6C">
      <w:pPr>
        <w:pStyle w:val="ConsPlusNormal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993A6C" w:rsidRDefault="00993A6C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993A6C" w:rsidRDefault="00993A6C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993A6C" w:rsidRDefault="00993A6C">
      <w:pPr>
        <w:pStyle w:val="ConsPlusNormal"/>
        <w:ind w:firstLine="540"/>
        <w:jc w:val="both"/>
      </w:pPr>
      <w:r>
        <w:t>региональных и (или) местных нормативов градостроительного проектирования;</w:t>
      </w:r>
    </w:p>
    <w:p w:rsidR="00993A6C" w:rsidRDefault="00993A6C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993A6C" w:rsidRDefault="00993A6C">
      <w:pPr>
        <w:pStyle w:val="ConsPlusNormal"/>
        <w:jc w:val="both"/>
      </w:pPr>
      <w:r>
        <w:t>(в ред. Постановлений Правительства РФ от 15.05.2010 N 341, от 29.07.2013 N 644, от 30.12.2013 N 1314)</w:t>
      </w:r>
    </w:p>
    <w:p w:rsidR="00993A6C" w:rsidRDefault="00993A6C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993A6C" w:rsidRDefault="00993A6C">
      <w:pPr>
        <w:pStyle w:val="ConsPlusNormal"/>
        <w:ind w:firstLine="540"/>
        <w:jc w:val="both"/>
      </w:pPr>
      <w:r>
        <w:t>В случае если обеспечение отдельными видами ресурсов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993A6C" w:rsidRDefault="00993A6C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ar74" w:tooltip="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13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993A6C" w:rsidRDefault="00993A6C">
      <w:pPr>
        <w:pStyle w:val="ConsPlusNormal"/>
        <w:ind w:firstLine="540"/>
        <w:jc w:val="both"/>
      </w:pPr>
      <w:bookmarkStart w:id="2" w:name="Par74"/>
      <w:bookmarkEnd w:id="2"/>
      <w:r>
        <w:t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993A6C" w:rsidRDefault="00993A6C">
      <w:pPr>
        <w:pStyle w:val="ConsPlusNormal"/>
        <w:ind w:firstLine="540"/>
        <w:jc w:val="both"/>
      </w:pPr>
      <w:r>
        <w:lastRenderedPageBreak/>
        <w:t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993A6C" w:rsidRDefault="00993A6C">
      <w:pPr>
        <w:pStyle w:val="ConsPlusNormal"/>
        <w:ind w:firstLine="540"/>
        <w:jc w:val="both"/>
      </w:pPr>
      <w:r>
        <w:t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993A6C" w:rsidRDefault="00993A6C">
      <w:pPr>
        <w:pStyle w:val="ConsPlusNormal"/>
        <w:ind w:firstLine="540"/>
        <w:jc w:val="both"/>
      </w:pPr>
      <w:r>
        <w:t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993A6C" w:rsidRDefault="00993A6C">
      <w:pPr>
        <w:pStyle w:val="ConsPlusNormal"/>
        <w:ind w:firstLine="540"/>
        <w:jc w:val="both"/>
      </w:pPr>
      <w:bookmarkStart w:id="3" w:name="Par78"/>
      <w:bookmarkEnd w:id="3"/>
      <w:r>
        <w:t>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Федерации.</w:t>
      </w:r>
    </w:p>
    <w:p w:rsidR="00993A6C" w:rsidRDefault="00993A6C">
      <w:pPr>
        <w:pStyle w:val="ConsPlusNormal"/>
        <w:jc w:val="both"/>
      </w:pPr>
      <w:r>
        <w:t>(в ред. Постановлений Правительства РФ от 15.05.2010 N 341, от 29.07.2013 N 644, от 30.12.2013 N 1314)</w:t>
      </w:r>
    </w:p>
    <w:p w:rsidR="00993A6C" w:rsidRDefault="00993A6C">
      <w:pPr>
        <w:pStyle w:val="ConsPlusNormal"/>
        <w:ind w:firstLine="540"/>
        <w:jc w:val="both"/>
      </w:pPr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993A6C" w:rsidRDefault="00993A6C">
      <w:pPr>
        <w:pStyle w:val="ConsPlusNormal"/>
        <w:ind w:firstLine="540"/>
        <w:jc w:val="both"/>
      </w:pPr>
      <w:bookmarkStart w:id="4" w:name="Par83"/>
      <w:bookmarkEnd w:id="4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993A6C" w:rsidRDefault="00993A6C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993A6C" w:rsidRDefault="00993A6C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993A6C" w:rsidRDefault="00993A6C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993A6C" w:rsidRDefault="00993A6C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93A6C" w:rsidRDefault="00993A6C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993A6C" w:rsidRDefault="00993A6C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93A6C" w:rsidRDefault="00993A6C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 xml:space="preserve">планируемый срок ввода в эксплуатацию объекта капитального строительства (при наличии </w:t>
      </w:r>
      <w:r>
        <w:lastRenderedPageBreak/>
        <w:t>соответствующей информации);</w:t>
      </w:r>
    </w:p>
    <w:p w:rsidR="00993A6C" w:rsidRDefault="00993A6C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993A6C" w:rsidRDefault="00993A6C">
      <w:pPr>
        <w:pStyle w:val="ConsPlusNormal"/>
        <w:ind w:firstLine="540"/>
        <w:jc w:val="both"/>
      </w:pPr>
      <w: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ar83" w:tooltip="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15.04.2014 N 344)</w:t>
      </w:r>
    </w:p>
    <w:p w:rsidR="00993A6C" w:rsidRDefault="00993A6C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993A6C" w:rsidRDefault="00993A6C">
      <w:pPr>
        <w:pStyle w:val="ConsPlusNormal"/>
        <w:ind w:firstLine="540"/>
        <w:jc w:val="both"/>
      </w:pPr>
      <w:r>
        <w:t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статьей 19 Федерального закона "О водоснабжении и водоотведении", осуществляет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частью 2 статьи 19 Федерального закона "О водоснабжении и водоотведении".</w:t>
      </w:r>
    </w:p>
    <w:p w:rsidR="00993A6C" w:rsidRDefault="00993A6C">
      <w:pPr>
        <w:pStyle w:val="ConsPlusNormal"/>
        <w:jc w:val="both"/>
      </w:pPr>
      <w:r>
        <w:t>(абзац введен Постановлением Правительства РФ от 29.07.2013 N 642)</w:t>
      </w:r>
    </w:p>
    <w:p w:rsidR="00993A6C" w:rsidRDefault="00993A6C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993A6C" w:rsidRDefault="00993A6C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993A6C" w:rsidRDefault="00993A6C">
      <w:pPr>
        <w:pStyle w:val="ConsPlusNormal"/>
        <w:ind w:firstLine="540"/>
        <w:jc w:val="both"/>
      </w:pPr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993A6C" w:rsidRDefault="00993A6C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23.08.2014 N 845)</w:t>
      </w:r>
    </w:p>
    <w:p w:rsidR="00993A6C" w:rsidRDefault="00993A6C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993A6C" w:rsidRDefault="00993A6C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993A6C" w:rsidRDefault="00993A6C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993A6C" w:rsidRDefault="00993A6C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993A6C" w:rsidRDefault="00993A6C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ar78" w:tooltip="7. 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...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993A6C" w:rsidRDefault="00993A6C">
      <w:pPr>
        <w:pStyle w:val="ConsPlusNormal"/>
        <w:ind w:firstLine="540"/>
        <w:jc w:val="both"/>
      </w:pPr>
      <w: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</w:t>
      </w:r>
    </w:p>
    <w:p w:rsidR="00993A6C" w:rsidRDefault="00993A6C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bookmarkStart w:id="5" w:name="Par113"/>
      <w:bookmarkEnd w:id="5"/>
      <w:r>
        <w:lastRenderedPageBreak/>
        <w:t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993A6C" w:rsidRDefault="00993A6C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>с учетом оценки альтернативных вариантов подключения объектов капитального строительства к существующим сетям инженерно-технического обеспечения;</w:t>
      </w:r>
    </w:p>
    <w:p w:rsidR="00993A6C" w:rsidRDefault="00993A6C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ar113" w:tooltip="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...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993A6C" w:rsidRDefault="00993A6C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993A6C" w:rsidRDefault="00993A6C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993A6C" w:rsidRDefault="00993A6C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993A6C" w:rsidRDefault="00993A6C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>14. В целях подтверждения наличия резервов пропускной способности сетей инженерно-технического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отказ.</w:t>
      </w:r>
    </w:p>
    <w:p w:rsidR="00993A6C" w:rsidRDefault="00993A6C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993A6C" w:rsidRDefault="00993A6C">
      <w:pPr>
        <w:pStyle w:val="ConsPlusNormal"/>
        <w:ind w:firstLine="540"/>
        <w:jc w:val="both"/>
      </w:pPr>
      <w: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993A6C" w:rsidRDefault="00993A6C">
      <w:pPr>
        <w:pStyle w:val="ConsPlusNormal"/>
        <w:ind w:firstLine="540"/>
        <w:jc w:val="both"/>
      </w:pPr>
      <w:r>
        <w:t xml:space="preserve">17. 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r>
        <w:lastRenderedPageBreak/>
        <w:t>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15.05.2010 N 341)</w:t>
      </w:r>
    </w:p>
    <w:p w:rsidR="00993A6C" w:rsidRDefault="00993A6C">
      <w:pPr>
        <w:pStyle w:val="ConsPlusNormal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993A6C" w:rsidRDefault="00993A6C">
      <w:pPr>
        <w:pStyle w:val="ConsPlusNormal"/>
        <w:jc w:val="both"/>
      </w:pPr>
      <w:r>
        <w:t>(в ред. Постановлений Правительства РФ от 15.05.2010 N 341, от 29.07.2013 N 644)</w:t>
      </w:r>
    </w:p>
    <w:p w:rsidR="00993A6C" w:rsidRDefault="00993A6C">
      <w:pPr>
        <w:pStyle w:val="ConsPlusNormal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993A6C" w:rsidRDefault="00993A6C">
      <w:pPr>
        <w:pStyle w:val="ConsPlusNormal"/>
        <w:jc w:val="both"/>
      </w:pPr>
      <w:r>
        <w:t>(в ред. Постановления Правительства РФ от 15.05.2010 N 341)</w:t>
      </w:r>
    </w:p>
    <w:p w:rsidR="00993A6C" w:rsidRDefault="00993A6C">
      <w:pPr>
        <w:pStyle w:val="ConsPlusNormal"/>
        <w:ind w:firstLine="540"/>
        <w:jc w:val="both"/>
      </w:pPr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"О водоснабжении и водоотведении".</w:t>
      </w:r>
    </w:p>
    <w:p w:rsidR="00993A6C" w:rsidRDefault="00993A6C">
      <w:pPr>
        <w:pStyle w:val="ConsPlusNormal"/>
        <w:jc w:val="both"/>
      </w:pPr>
      <w:r>
        <w:t>(абзац введен Постановлением Правительства РФ от 29.07.2013 N 644)</w:t>
      </w:r>
    </w:p>
    <w:p w:rsidR="00993A6C" w:rsidRDefault="00993A6C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Normal"/>
        <w:jc w:val="right"/>
        <w:outlineLvl w:val="0"/>
      </w:pPr>
      <w:r>
        <w:t>Утверждены</w:t>
      </w:r>
    </w:p>
    <w:p w:rsidR="00993A6C" w:rsidRDefault="00993A6C">
      <w:pPr>
        <w:pStyle w:val="ConsPlusNormal"/>
        <w:jc w:val="right"/>
      </w:pPr>
      <w:r>
        <w:t>Постановлением Правительства</w:t>
      </w:r>
    </w:p>
    <w:p w:rsidR="00993A6C" w:rsidRDefault="00993A6C">
      <w:pPr>
        <w:pStyle w:val="ConsPlusNormal"/>
        <w:jc w:val="right"/>
      </w:pPr>
      <w:r>
        <w:t>Российской Федерации</w:t>
      </w:r>
    </w:p>
    <w:p w:rsidR="00993A6C" w:rsidRDefault="00993A6C">
      <w:pPr>
        <w:pStyle w:val="ConsPlusNormal"/>
        <w:jc w:val="right"/>
      </w:pPr>
      <w:r>
        <w:t>от 13 февраля 2006 г. N 83</w:t>
      </w:r>
    </w:p>
    <w:p w:rsidR="00993A6C" w:rsidRDefault="00993A6C">
      <w:pPr>
        <w:pStyle w:val="ConsPlusNormal"/>
        <w:ind w:firstLine="540"/>
        <w:jc w:val="both"/>
      </w:pPr>
    </w:p>
    <w:p w:rsidR="00993A6C" w:rsidRDefault="00993A6C">
      <w:pPr>
        <w:pStyle w:val="ConsPlusTitle"/>
        <w:jc w:val="center"/>
      </w:pPr>
      <w:bookmarkStart w:id="6" w:name="Par146"/>
      <w:bookmarkEnd w:id="6"/>
      <w:r>
        <w:t>ПРАВИЛА</w:t>
      </w:r>
    </w:p>
    <w:p w:rsidR="00993A6C" w:rsidRDefault="00993A6C">
      <w:pPr>
        <w:pStyle w:val="ConsPlusTitle"/>
        <w:jc w:val="center"/>
      </w:pPr>
      <w:r>
        <w:t>ПОДКЛЮЧЕНИЯ ОБЪЕКТА КАПИТАЛЬНОГО СТРОИТЕЛЬСТВА</w:t>
      </w:r>
    </w:p>
    <w:p w:rsidR="00993A6C" w:rsidRDefault="00993A6C">
      <w:pPr>
        <w:pStyle w:val="ConsPlusTitle"/>
        <w:jc w:val="center"/>
      </w:pPr>
      <w:r>
        <w:t>К СЕТЯМ ИНЖЕНЕРНО-ТЕХНИЧЕСКОГО ОБЕСПЕЧЕНИЯ</w:t>
      </w:r>
    </w:p>
    <w:p w:rsidR="00993A6C" w:rsidRDefault="00993A6C">
      <w:pPr>
        <w:pStyle w:val="ConsPlusNormal"/>
        <w:jc w:val="both"/>
      </w:pPr>
    </w:p>
    <w:p w:rsidR="00993A6C" w:rsidRDefault="00993A6C">
      <w:pPr>
        <w:pStyle w:val="ConsPlusNormal"/>
        <w:ind w:firstLine="540"/>
        <w:jc w:val="both"/>
      </w:pPr>
      <w:r>
        <w:t>Утратили силу с 1 марта 2014 года. - Постановление Правительства РФ от 30.12.2013 N 1314.</w:t>
      </w:r>
    </w:p>
    <w:sectPr w:rsidR="00993A6C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9B" w:rsidRDefault="00BA5B9B">
      <w:r>
        <w:separator/>
      </w:r>
    </w:p>
  </w:endnote>
  <w:endnote w:type="continuationSeparator" w:id="0">
    <w:p w:rsidR="00BA5B9B" w:rsidRDefault="00B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C" w:rsidRDefault="00993A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9B" w:rsidRDefault="00BA5B9B">
      <w:r>
        <w:separator/>
      </w:r>
    </w:p>
  </w:footnote>
  <w:footnote w:type="continuationSeparator" w:id="0">
    <w:p w:rsidR="00BA5B9B" w:rsidRDefault="00BA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6C" w:rsidRPr="00993A6C" w:rsidRDefault="00993A6C" w:rsidP="00993A6C">
    <w:pPr>
      <w:pStyle w:val="a3"/>
    </w:pPr>
    <w:r w:rsidRPr="00993A6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E"/>
    <w:rsid w:val="004F21D1"/>
    <w:rsid w:val="008F391E"/>
    <w:rsid w:val="00993A6C"/>
    <w:rsid w:val="00B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717969-0585-4F6A-A256-8D24015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93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993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13.02.2006 N 83(ред. от 23.08.2014)"Об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vt:lpstr>
    </vt:vector>
  </TitlesOfParts>
  <Company>КонсультантПлюс Версия 4012.00.88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13.02.2006 N 83(ред. от 23.08.2014)"Об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</dc:title>
  <dc:subject/>
  <dc:creator>user</dc:creator>
  <cp:keywords/>
  <dc:description/>
  <cp:lastModifiedBy>Elmira</cp:lastModifiedBy>
  <cp:revision>2</cp:revision>
  <dcterms:created xsi:type="dcterms:W3CDTF">2020-09-09T05:54:00Z</dcterms:created>
  <dcterms:modified xsi:type="dcterms:W3CDTF">2020-09-09T05:54:00Z</dcterms:modified>
</cp:coreProperties>
</file>