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6F" w:rsidRPr="002E186F" w:rsidRDefault="002E186F" w:rsidP="002E186F">
      <w:pPr>
        <w:spacing w:before="240" w:after="360" w:line="240" w:lineRule="auto"/>
        <w:jc w:val="center"/>
        <w:outlineLvl w:val="0"/>
        <w:rPr>
          <w:rFonts w:ascii="Times New Roman" w:eastAsia="Times New Roman" w:hAnsi="Times New Roman" w:cs="Times New Roman"/>
          <w:color w:val="444444"/>
          <w:kern w:val="36"/>
          <w:sz w:val="38"/>
          <w:szCs w:val="38"/>
          <w:lang w:eastAsia="ru-RU"/>
        </w:rPr>
      </w:pPr>
      <w:r w:rsidRPr="002E186F">
        <w:rPr>
          <w:rFonts w:ascii="Times New Roman" w:eastAsia="Times New Roman" w:hAnsi="Times New Roman" w:cs="Times New Roman"/>
          <w:color w:val="444444"/>
          <w:kern w:val="36"/>
          <w:sz w:val="38"/>
          <w:szCs w:val="38"/>
          <w:lang w:eastAsia="ru-RU"/>
        </w:rPr>
        <w:t>ПЛАТА ЗА ЖИЛОЕ ПОМЕЩЕНИЕ</w:t>
      </w:r>
      <w:r w:rsidRPr="002E186F">
        <w:rPr>
          <w:rFonts w:ascii="Times New Roman" w:eastAsia="Times New Roman" w:hAnsi="Times New Roman" w:cs="Times New Roman"/>
          <w:color w:val="444444"/>
          <w:kern w:val="36"/>
          <w:sz w:val="38"/>
          <w:lang w:eastAsia="ru-RU"/>
        </w:rPr>
        <w:t> </w:t>
      </w:r>
      <w:r w:rsidRPr="002E186F">
        <w:rPr>
          <w:rFonts w:ascii="Times New Roman" w:eastAsia="Times New Roman" w:hAnsi="Times New Roman" w:cs="Times New Roman"/>
          <w:color w:val="444444"/>
          <w:kern w:val="36"/>
          <w:sz w:val="38"/>
          <w:szCs w:val="38"/>
          <w:lang w:eastAsia="ru-RU"/>
        </w:rPr>
        <w:br/>
        <w:t>И КОММУНАЛЬНЫЕ УСЛУГИ</w:t>
      </w:r>
    </w:p>
    <w:p w:rsidR="002E186F" w:rsidRPr="002E186F" w:rsidRDefault="002E186F" w:rsidP="002E186F">
      <w:pPr>
        <w:spacing w:before="240" w:after="360" w:line="240" w:lineRule="auto"/>
        <w:outlineLvl w:val="0"/>
        <w:rPr>
          <w:rFonts w:ascii="Times New Roman" w:eastAsia="Times New Roman" w:hAnsi="Times New Roman" w:cs="Times New Roman"/>
          <w:color w:val="444444"/>
          <w:kern w:val="36"/>
          <w:sz w:val="19"/>
          <w:szCs w:val="19"/>
          <w:lang w:eastAsia="ru-RU"/>
        </w:rPr>
      </w:pPr>
      <w:r w:rsidRPr="002E186F">
        <w:rPr>
          <w:rFonts w:ascii="Times New Roman" w:eastAsia="Times New Roman" w:hAnsi="Times New Roman" w:cs="Times New Roman"/>
          <w:color w:val="444444"/>
          <w:kern w:val="36"/>
          <w:sz w:val="19"/>
          <w:szCs w:val="19"/>
          <w:lang w:eastAsia="ru-RU"/>
        </w:rPr>
        <w:t>(в соответствии с разделом VII Жилищного кодекса РФ)</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153. Обязанность по внесению платы за жилое помещение и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Граждане и организации обязаны своевременно и полностью вносить плату за жилое помещение и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Обязанность по внесению платы за жилое помещение и коммунальные услуги возникает у:</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нанимателя жилого помещения по договору социального найма с момента заключения такого договора;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члена жилищного кооператива с момента предоставления жилого помещения жилищным кооперативом;</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5) собственника жилого помещения с момента возникновения права собственности на жилое помещение;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 xml:space="preserve">(п. 6 </w:t>
      </w:r>
      <w:proofErr w:type="gramStart"/>
      <w:r w:rsidRPr="002E186F">
        <w:rPr>
          <w:rFonts w:ascii="Times New Roman" w:eastAsia="Times New Roman" w:hAnsi="Times New Roman" w:cs="Times New Roman"/>
          <w:i/>
          <w:iCs/>
          <w:color w:val="444444"/>
          <w:sz w:val="20"/>
          <w:szCs w:val="20"/>
          <w:lang w:eastAsia="ru-RU"/>
        </w:rPr>
        <w:t>введен</w:t>
      </w:r>
      <w:proofErr w:type="gramEnd"/>
      <w:r w:rsidRPr="002E186F">
        <w:rPr>
          <w:rFonts w:ascii="Times New Roman" w:eastAsia="Times New Roman" w:hAnsi="Times New Roman" w:cs="Times New Roman"/>
          <w:i/>
          <w:iCs/>
          <w:color w:val="444444"/>
          <w:sz w:val="20"/>
          <w:szCs w:val="20"/>
          <w:lang w:eastAsia="ru-RU"/>
        </w:rPr>
        <w:t xml:space="preserve"> Федеральным законом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2E186F">
        <w:rPr>
          <w:rFonts w:ascii="Times New Roman" w:eastAsia="Times New Roman" w:hAnsi="Times New Roman" w:cs="Times New Roman"/>
          <w:color w:val="444444"/>
          <w:sz w:val="20"/>
          <w:szCs w:val="20"/>
          <w:lang w:eastAsia="ru-RU"/>
        </w:rPr>
        <w:t>управомоченные</w:t>
      </w:r>
      <w:proofErr w:type="spellEnd"/>
      <w:r w:rsidRPr="002E186F">
        <w:rPr>
          <w:rFonts w:ascii="Times New Roman" w:eastAsia="Times New Roman" w:hAnsi="Times New Roman" w:cs="Times New Roman"/>
          <w:color w:val="444444"/>
          <w:sz w:val="20"/>
          <w:szCs w:val="20"/>
          <w:lang w:eastAsia="ru-RU"/>
        </w:rPr>
        <w:t xml:space="preserve"> ими лица.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154. Структура платы за жилое помещение и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плату за пользование жилым помещением (плата за наем);</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плату за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Плата за жилое помещение и коммунальные услуги для собственника помещения в многоквартирном доме включает в себя:</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плату за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В соответствии с Федеральным законом от 07.12.2011 N 417-ФЗ с 1 января 2013 года в части 4 статьи 154 слова "холодное и горячее" будет заменены словами "горячее водоснабжение, холодное".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155. Внесение платы за жилое помещение и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w:t>
      </w:r>
      <w:proofErr w:type="gramStart"/>
      <w:r w:rsidRPr="002E186F">
        <w:rPr>
          <w:rFonts w:ascii="Times New Roman" w:eastAsia="Times New Roman" w:hAnsi="Times New Roman" w:cs="Times New Roman"/>
          <w:color w:val="444444"/>
          <w:sz w:val="20"/>
          <w:szCs w:val="20"/>
          <w:lang w:eastAsia="ru-RU"/>
        </w:rPr>
        <w:t>домом</w:t>
      </w:r>
      <w:proofErr w:type="gramEnd"/>
      <w:r w:rsidRPr="002E186F">
        <w:rPr>
          <w:rFonts w:ascii="Times New Roman" w:eastAsia="Times New Roman" w:hAnsi="Times New Roman" w:cs="Times New Roman"/>
          <w:color w:val="444444"/>
          <w:sz w:val="20"/>
          <w:szCs w:val="20"/>
          <w:lang w:eastAsia="ru-RU"/>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(в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w:t>
      </w:r>
      <w:proofErr w:type="gramStart"/>
      <w:r w:rsidRPr="002E186F">
        <w:rPr>
          <w:rFonts w:ascii="Times New Roman" w:eastAsia="Times New Roman" w:hAnsi="Times New Roman" w:cs="Times New Roman"/>
          <w:color w:val="444444"/>
          <w:sz w:val="20"/>
          <w:szCs w:val="20"/>
          <w:lang w:eastAsia="ru-RU"/>
        </w:rPr>
        <w:t>домом</w:t>
      </w:r>
      <w:proofErr w:type="gramEnd"/>
      <w:r w:rsidRPr="002E186F">
        <w:rPr>
          <w:rFonts w:ascii="Times New Roman" w:eastAsia="Times New Roman" w:hAnsi="Times New Roman" w:cs="Times New Roman"/>
          <w:color w:val="444444"/>
          <w:sz w:val="20"/>
          <w:szCs w:val="20"/>
          <w:lang w:eastAsia="ru-RU"/>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(в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2E186F">
        <w:rPr>
          <w:rFonts w:ascii="Times New Roman" w:eastAsia="Times New Roman" w:hAnsi="Times New Roman" w:cs="Times New Roman"/>
          <w:color w:val="444444"/>
          <w:sz w:val="20"/>
          <w:szCs w:val="20"/>
          <w:lang w:eastAsia="ru-RU"/>
        </w:rPr>
        <w:t>наймодателю</w:t>
      </w:r>
      <w:proofErr w:type="spellEnd"/>
      <w:r w:rsidRPr="002E186F">
        <w:rPr>
          <w:rFonts w:ascii="Times New Roman" w:eastAsia="Times New Roman" w:hAnsi="Times New Roman" w:cs="Times New Roman"/>
          <w:color w:val="444444"/>
          <w:sz w:val="20"/>
          <w:szCs w:val="20"/>
          <w:lang w:eastAsia="ru-RU"/>
        </w:rPr>
        <w:t xml:space="preserve"> этого жилого помещения.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2E186F">
        <w:rPr>
          <w:rFonts w:ascii="Times New Roman" w:eastAsia="Times New Roman" w:hAnsi="Times New Roman" w:cs="Times New Roman"/>
          <w:color w:val="444444"/>
          <w:sz w:val="20"/>
          <w:szCs w:val="20"/>
          <w:lang w:eastAsia="ru-RU"/>
        </w:rPr>
        <w:t>наймодателем</w:t>
      </w:r>
      <w:proofErr w:type="spellEnd"/>
      <w:r w:rsidRPr="002E186F">
        <w:rPr>
          <w:rFonts w:ascii="Times New Roman" w:eastAsia="Times New Roman" w:hAnsi="Times New Roman" w:cs="Times New Roman"/>
          <w:color w:val="444444"/>
          <w:sz w:val="20"/>
          <w:szCs w:val="20"/>
          <w:lang w:eastAsia="ru-RU"/>
        </w:rPr>
        <w:t xml:space="preserve"> этого жилого помещения в согласованном с управляющей организацией порядке.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5. Члены товарищества собственников жилья либо жилищного кооператива или иного специализированного </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потребительского кооператива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(в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w:t>
      </w:r>
      <w:proofErr w:type="gramStart"/>
      <w:r w:rsidRPr="002E186F">
        <w:rPr>
          <w:rFonts w:ascii="Times New Roman" w:eastAsia="Times New Roman" w:hAnsi="Times New Roman" w:cs="Times New Roman"/>
          <w:color w:val="444444"/>
          <w:sz w:val="20"/>
          <w:szCs w:val="20"/>
          <w:lang w:eastAsia="ru-RU"/>
        </w:rPr>
        <w:t>доме</w:t>
      </w:r>
      <w:proofErr w:type="gramEnd"/>
      <w:r w:rsidRPr="002E186F">
        <w:rPr>
          <w:rFonts w:ascii="Times New Roman" w:eastAsia="Times New Roman" w:hAnsi="Times New Roman" w:cs="Times New Roman"/>
          <w:color w:val="444444"/>
          <w:sz w:val="20"/>
          <w:szCs w:val="20"/>
          <w:lang w:eastAsia="ru-RU"/>
        </w:rPr>
        <w:t xml:space="preserve">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6.1. </w:t>
      </w:r>
      <w:proofErr w:type="gramStart"/>
      <w:r w:rsidRPr="002E186F">
        <w:rPr>
          <w:rFonts w:ascii="Times New Roman" w:eastAsia="Times New Roman" w:hAnsi="Times New Roman" w:cs="Times New Roman"/>
          <w:color w:val="444444"/>
          <w:sz w:val="20"/>
          <w:szCs w:val="20"/>
          <w:lang w:eastAsia="ru-RU"/>
        </w:rPr>
        <w:t>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частью 14 статьи 161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частью 7.1 настоящей статьи случая, лицами, указанными в части 2 статьи 153 настоящего Кодекса.</w:t>
      </w:r>
      <w:proofErr w:type="gramEnd"/>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6.1 введена Федеральным законом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6.2. </w:t>
      </w:r>
      <w:proofErr w:type="gramStart"/>
      <w:r w:rsidRPr="002E186F">
        <w:rPr>
          <w:rFonts w:ascii="Times New Roman" w:eastAsia="Times New Roman" w:hAnsi="Times New Roman" w:cs="Times New Roman"/>
          <w:color w:val="444444"/>
          <w:sz w:val="20"/>
          <w:szCs w:val="20"/>
          <w:lang w:eastAsia="ru-RU"/>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sidRPr="002E186F">
        <w:rPr>
          <w:rFonts w:ascii="Times New Roman" w:eastAsia="Times New Roman" w:hAnsi="Times New Roman" w:cs="Times New Roman"/>
          <w:color w:val="444444"/>
          <w:sz w:val="20"/>
          <w:szCs w:val="20"/>
          <w:lang w:eastAsia="ru-RU"/>
        </w:rPr>
        <w:t xml:space="preserve">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6.2 введена Федеральным законом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6.3. </w:t>
      </w:r>
      <w:proofErr w:type="gramStart"/>
      <w:r w:rsidRPr="002E186F">
        <w:rPr>
          <w:rFonts w:ascii="Times New Roman" w:eastAsia="Times New Roman" w:hAnsi="Times New Roman" w:cs="Times New Roman"/>
          <w:color w:val="444444"/>
          <w:sz w:val="20"/>
          <w:szCs w:val="20"/>
          <w:lang w:eastAsia="ru-RU"/>
        </w:rPr>
        <w:t>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w:t>
      </w:r>
      <w:proofErr w:type="gramEnd"/>
      <w:r w:rsidRPr="002E186F">
        <w:rPr>
          <w:rFonts w:ascii="Times New Roman" w:eastAsia="Times New Roman" w:hAnsi="Times New Roman" w:cs="Times New Roman"/>
          <w:color w:val="444444"/>
          <w:sz w:val="20"/>
          <w:szCs w:val="20"/>
          <w:lang w:eastAsia="ru-RU"/>
        </w:rPr>
        <w:t xml:space="preserve"> имущества в многоквартирном доме) </w:t>
      </w:r>
      <w:proofErr w:type="spellStart"/>
      <w:r w:rsidRPr="002E186F">
        <w:rPr>
          <w:rFonts w:ascii="Times New Roman" w:eastAsia="Times New Roman" w:hAnsi="Times New Roman" w:cs="Times New Roman"/>
          <w:color w:val="444444"/>
          <w:sz w:val="20"/>
          <w:szCs w:val="20"/>
          <w:lang w:eastAsia="ru-RU"/>
        </w:rPr>
        <w:t>ресурсоснабжающим</w:t>
      </w:r>
      <w:proofErr w:type="spellEnd"/>
      <w:r w:rsidRPr="002E186F">
        <w:rPr>
          <w:rFonts w:ascii="Times New Roman" w:eastAsia="Times New Roman" w:hAnsi="Times New Roman" w:cs="Times New Roman"/>
          <w:color w:val="444444"/>
          <w:sz w:val="20"/>
          <w:szCs w:val="20"/>
          <w:lang w:eastAsia="ru-RU"/>
        </w:rPr>
        <w:t xml:space="preserve"> организациям. </w:t>
      </w:r>
      <w:proofErr w:type="gramStart"/>
      <w:r w:rsidRPr="002E186F">
        <w:rPr>
          <w:rFonts w:ascii="Times New Roman" w:eastAsia="Times New Roman" w:hAnsi="Times New Roman" w:cs="Times New Roman"/>
          <w:color w:val="444444"/>
          <w:sz w:val="20"/>
          <w:szCs w:val="20"/>
          <w:lang w:eastAsia="ru-RU"/>
        </w:rPr>
        <w:t xml:space="preserve">При этом внесение платы за коммунальные услуги </w:t>
      </w:r>
      <w:proofErr w:type="spellStart"/>
      <w:r w:rsidRPr="002E186F">
        <w:rPr>
          <w:rFonts w:ascii="Times New Roman" w:eastAsia="Times New Roman" w:hAnsi="Times New Roman" w:cs="Times New Roman"/>
          <w:color w:val="444444"/>
          <w:sz w:val="20"/>
          <w:szCs w:val="20"/>
          <w:lang w:eastAsia="ru-RU"/>
        </w:rPr>
        <w:t>ресурсоснабжающим</w:t>
      </w:r>
      <w:proofErr w:type="spellEnd"/>
      <w:r w:rsidRPr="002E186F">
        <w:rPr>
          <w:rFonts w:ascii="Times New Roman" w:eastAsia="Times New Roman" w:hAnsi="Times New Roman" w:cs="Times New Roman"/>
          <w:color w:val="444444"/>
          <w:sz w:val="20"/>
          <w:szCs w:val="20"/>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w:t>
      </w:r>
      <w:proofErr w:type="gramEnd"/>
      <w:r w:rsidRPr="002E186F">
        <w:rPr>
          <w:rFonts w:ascii="Times New Roman" w:eastAsia="Times New Roman" w:hAnsi="Times New Roman" w:cs="Times New Roman"/>
          <w:color w:val="444444"/>
          <w:sz w:val="20"/>
          <w:szCs w:val="20"/>
          <w:lang w:eastAsia="ru-RU"/>
        </w:rPr>
        <w:t xml:space="preserve"> такими собственниками и нанимателями за предоставление коммунальных услуг надлежащего качества.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6.3 введена Федеральным законом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lastRenderedPageBreak/>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случая, предусмотренного частью 7.1 настоящей статьи.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7.1. </w:t>
      </w:r>
      <w:proofErr w:type="gramStart"/>
      <w:r w:rsidRPr="002E186F">
        <w:rPr>
          <w:rFonts w:ascii="Times New Roman" w:eastAsia="Times New Roman" w:hAnsi="Times New Roman" w:cs="Times New Roman"/>
          <w:color w:val="444444"/>
          <w:sz w:val="20"/>
          <w:szCs w:val="20"/>
          <w:lang w:eastAsia="ru-RU"/>
        </w:rPr>
        <w:t>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w:t>
      </w:r>
      <w:proofErr w:type="gramEnd"/>
      <w:r w:rsidRPr="002E186F">
        <w:rPr>
          <w:rFonts w:ascii="Times New Roman" w:eastAsia="Times New Roman" w:hAnsi="Times New Roman" w:cs="Times New Roman"/>
          <w:color w:val="444444"/>
          <w:sz w:val="20"/>
          <w:szCs w:val="20"/>
          <w:lang w:eastAsia="ru-RU"/>
        </w:rPr>
        <w:t xml:space="preserve"> имущества в многоквартирном доме) </w:t>
      </w:r>
      <w:proofErr w:type="spellStart"/>
      <w:r w:rsidRPr="002E186F">
        <w:rPr>
          <w:rFonts w:ascii="Times New Roman" w:eastAsia="Times New Roman" w:hAnsi="Times New Roman" w:cs="Times New Roman"/>
          <w:color w:val="444444"/>
          <w:sz w:val="20"/>
          <w:szCs w:val="20"/>
          <w:lang w:eastAsia="ru-RU"/>
        </w:rPr>
        <w:t>ресурсоснабжающим</w:t>
      </w:r>
      <w:proofErr w:type="spellEnd"/>
      <w:r w:rsidRPr="002E186F">
        <w:rPr>
          <w:rFonts w:ascii="Times New Roman" w:eastAsia="Times New Roman" w:hAnsi="Times New Roman" w:cs="Times New Roman"/>
          <w:color w:val="444444"/>
          <w:sz w:val="20"/>
          <w:szCs w:val="20"/>
          <w:lang w:eastAsia="ru-RU"/>
        </w:rPr>
        <w:t xml:space="preserve"> организациям. </w:t>
      </w:r>
      <w:proofErr w:type="gramStart"/>
      <w:r w:rsidRPr="002E186F">
        <w:rPr>
          <w:rFonts w:ascii="Times New Roman" w:eastAsia="Times New Roman" w:hAnsi="Times New Roman" w:cs="Times New Roman"/>
          <w:color w:val="444444"/>
          <w:sz w:val="20"/>
          <w:szCs w:val="20"/>
          <w:lang w:eastAsia="ru-RU"/>
        </w:rPr>
        <w:t xml:space="preserve">При этом внесение платы за коммунальные услуги </w:t>
      </w:r>
      <w:proofErr w:type="spellStart"/>
      <w:r w:rsidRPr="002E186F">
        <w:rPr>
          <w:rFonts w:ascii="Times New Roman" w:eastAsia="Times New Roman" w:hAnsi="Times New Roman" w:cs="Times New Roman"/>
          <w:color w:val="444444"/>
          <w:sz w:val="20"/>
          <w:szCs w:val="20"/>
          <w:lang w:eastAsia="ru-RU"/>
        </w:rPr>
        <w:t>ресурсоснабжающим</w:t>
      </w:r>
      <w:proofErr w:type="spellEnd"/>
      <w:r w:rsidRPr="002E186F">
        <w:rPr>
          <w:rFonts w:ascii="Times New Roman" w:eastAsia="Times New Roman" w:hAnsi="Times New Roman" w:cs="Times New Roman"/>
          <w:color w:val="444444"/>
          <w:sz w:val="20"/>
          <w:szCs w:val="20"/>
          <w:lang w:eastAsia="ru-RU"/>
        </w:rPr>
        <w:t xml:space="preserve">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w:t>
      </w:r>
      <w:proofErr w:type="gramEnd"/>
      <w:r w:rsidRPr="002E186F">
        <w:rPr>
          <w:rFonts w:ascii="Times New Roman" w:eastAsia="Times New Roman" w:hAnsi="Times New Roman" w:cs="Times New Roman"/>
          <w:color w:val="444444"/>
          <w:sz w:val="20"/>
          <w:szCs w:val="20"/>
          <w:lang w:eastAsia="ru-RU"/>
        </w:rPr>
        <w:t xml:space="preserve"> качества.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7.1 введена Федеральным законом от 04.06.2011 N 123-ФЗ)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Федеральных законов от 23.07.2008 N 160-ФЗ, от 27.07.2010 N 237-ФЗ)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2E186F">
        <w:rPr>
          <w:rFonts w:ascii="Times New Roman" w:eastAsia="Times New Roman" w:hAnsi="Times New Roman" w:cs="Times New Roman"/>
          <w:color w:val="444444"/>
          <w:sz w:val="20"/>
          <w:szCs w:val="20"/>
          <w:lang w:eastAsia="ru-RU"/>
        </w:rPr>
        <w:t>наймодателем</w:t>
      </w:r>
      <w:proofErr w:type="spellEnd"/>
      <w:r w:rsidRPr="002E186F">
        <w:rPr>
          <w:rFonts w:ascii="Times New Roman" w:eastAsia="Times New Roman" w:hAnsi="Times New Roman" w:cs="Times New Roman"/>
          <w:color w:val="444444"/>
          <w:sz w:val="20"/>
          <w:szCs w:val="20"/>
          <w:lang w:eastAsia="ru-RU"/>
        </w:rPr>
        <w:t>, заключенным на срок проживания временных жильцов.</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13. </w:t>
      </w:r>
      <w:proofErr w:type="spellStart"/>
      <w:r w:rsidRPr="002E186F">
        <w:rPr>
          <w:rFonts w:ascii="Times New Roman" w:eastAsia="Times New Roman" w:hAnsi="Times New Roman" w:cs="Times New Roman"/>
          <w:color w:val="444444"/>
          <w:sz w:val="20"/>
          <w:szCs w:val="20"/>
          <w:lang w:eastAsia="ru-RU"/>
        </w:rPr>
        <w:t>Наймодатель</w:t>
      </w:r>
      <w:proofErr w:type="spellEnd"/>
      <w:r w:rsidRPr="002E186F">
        <w:rPr>
          <w:rFonts w:ascii="Times New Roman" w:eastAsia="Times New Roman" w:hAnsi="Times New Roman" w:cs="Times New Roman"/>
          <w:color w:val="444444"/>
          <w:sz w:val="20"/>
          <w:szCs w:val="20"/>
          <w:lang w:eastAsia="ru-RU"/>
        </w:rPr>
        <w:t xml:space="preserve">, управляющая организация </w:t>
      </w:r>
      <w:proofErr w:type="gramStart"/>
      <w:r w:rsidRPr="002E186F">
        <w:rPr>
          <w:rFonts w:ascii="Times New Roman" w:eastAsia="Times New Roman" w:hAnsi="Times New Roman" w:cs="Times New Roman"/>
          <w:color w:val="444444"/>
          <w:sz w:val="20"/>
          <w:szCs w:val="20"/>
          <w:lang w:eastAsia="ru-RU"/>
        </w:rPr>
        <w:t>обязаны</w:t>
      </w:r>
      <w:proofErr w:type="gramEnd"/>
      <w:r w:rsidRPr="002E186F">
        <w:rPr>
          <w:rFonts w:ascii="Times New Roman" w:eastAsia="Times New Roman" w:hAnsi="Times New Roman" w:cs="Times New Roman"/>
          <w:color w:val="444444"/>
          <w:sz w:val="20"/>
          <w:szCs w:val="20"/>
          <w:lang w:eastAsia="ru-RU"/>
        </w:rPr>
        <w:t xml:space="preserve"> информировать в письменной форме соответственно нанимателей жилых помещений государственного и муниципального жилищных фондов и собственников </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жилых помещений в многоквартирном доме об изменении размера платы за жилое помещение и коммунальные услуги не </w:t>
      </w:r>
      <w:proofErr w:type="gramStart"/>
      <w:r w:rsidRPr="002E186F">
        <w:rPr>
          <w:rFonts w:ascii="Times New Roman" w:eastAsia="Times New Roman" w:hAnsi="Times New Roman" w:cs="Times New Roman"/>
          <w:color w:val="444444"/>
          <w:sz w:val="20"/>
          <w:szCs w:val="20"/>
          <w:lang w:eastAsia="ru-RU"/>
        </w:rPr>
        <w:t>позднее</w:t>
      </w:r>
      <w:proofErr w:type="gramEnd"/>
      <w:r w:rsidRPr="002E186F">
        <w:rPr>
          <w:rFonts w:ascii="Times New Roman" w:eastAsia="Times New Roman" w:hAnsi="Times New Roman" w:cs="Times New Roman"/>
          <w:color w:val="444444"/>
          <w:sz w:val="20"/>
          <w:szCs w:val="20"/>
          <w:lang w:eastAsia="ru-RU"/>
        </w:rP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2E186F">
        <w:rPr>
          <w:rFonts w:ascii="Times New Roman" w:eastAsia="Times New Roman" w:hAnsi="Times New Roman" w:cs="Times New Roman"/>
          <w:color w:val="444444"/>
          <w:sz w:val="20"/>
          <w:szCs w:val="20"/>
          <w:lang w:eastAsia="ru-RU"/>
        </w:rPr>
        <w:t>сумм</w:t>
      </w:r>
      <w:proofErr w:type="gramEnd"/>
      <w:r w:rsidRPr="002E186F">
        <w:rPr>
          <w:rFonts w:ascii="Times New Roman" w:eastAsia="Times New Roman" w:hAnsi="Times New Roman" w:cs="Times New Roman"/>
          <w:color w:val="444444"/>
          <w:sz w:val="20"/>
          <w:szCs w:val="20"/>
          <w:lang w:eastAsia="ru-RU"/>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15. </w:t>
      </w:r>
      <w:proofErr w:type="spellStart"/>
      <w:proofErr w:type="gramStart"/>
      <w:r w:rsidRPr="002E186F">
        <w:rPr>
          <w:rFonts w:ascii="Times New Roman" w:eastAsia="Times New Roman" w:hAnsi="Times New Roman" w:cs="Times New Roman"/>
          <w:color w:val="444444"/>
          <w:sz w:val="20"/>
          <w:szCs w:val="20"/>
          <w:lang w:eastAsia="ru-RU"/>
        </w:rPr>
        <w:t>Наймодатель</w:t>
      </w:r>
      <w:proofErr w:type="spellEnd"/>
      <w:r w:rsidRPr="002E186F">
        <w:rPr>
          <w:rFonts w:ascii="Times New Roman" w:eastAsia="Times New Roman" w:hAnsi="Times New Roman" w:cs="Times New Roman"/>
          <w:color w:val="444444"/>
          <w:sz w:val="20"/>
          <w:szCs w:val="20"/>
          <w:lang w:eastAsia="ru-RU"/>
        </w:rP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sidRPr="002E186F">
        <w:rPr>
          <w:rFonts w:ascii="Times New Roman" w:eastAsia="Times New Roman" w:hAnsi="Times New Roman" w:cs="Times New Roman"/>
          <w:color w:val="444444"/>
          <w:sz w:val="20"/>
          <w:szCs w:val="20"/>
          <w:lang w:eastAsia="ru-RU"/>
        </w:rPr>
        <w:t xml:space="preserve">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пятнадцатая введена Федеральным законом от 03.06.2009 N 121-ФЗ)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156. Размер платы за жилое помещение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2. </w:t>
      </w:r>
      <w:proofErr w:type="gramStart"/>
      <w:r w:rsidRPr="002E186F">
        <w:rPr>
          <w:rFonts w:ascii="Times New Roman" w:eastAsia="Times New Roman" w:hAnsi="Times New Roman" w:cs="Times New Roman"/>
          <w:color w:val="444444"/>
          <w:sz w:val="20"/>
          <w:szCs w:val="20"/>
          <w:lang w:eastAsia="ru-RU"/>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roofErr w:type="gramEnd"/>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3. </w:t>
      </w:r>
      <w:proofErr w:type="gramStart"/>
      <w:r w:rsidRPr="002E186F">
        <w:rPr>
          <w:rFonts w:ascii="Times New Roman" w:eastAsia="Times New Roman" w:hAnsi="Times New Roman" w:cs="Times New Roman"/>
          <w:color w:val="444444"/>
          <w:sz w:val="20"/>
          <w:szCs w:val="20"/>
          <w:lang w:eastAsia="ru-RU"/>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w:t>
      </w:r>
      <w:proofErr w:type="gramEnd"/>
      <w:r w:rsidRPr="002E186F">
        <w:rPr>
          <w:rFonts w:ascii="Times New Roman" w:eastAsia="Times New Roman" w:hAnsi="Times New Roman" w:cs="Times New Roman"/>
          <w:color w:val="444444"/>
          <w:sz w:val="20"/>
          <w:szCs w:val="20"/>
          <w:lang w:eastAsia="ru-RU"/>
        </w:rPr>
        <w:t xml:space="preserve">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rsidRPr="002E186F">
        <w:rPr>
          <w:rFonts w:ascii="Times New Roman" w:eastAsia="Times New Roman" w:hAnsi="Times New Roman" w:cs="Times New Roman"/>
          <w:color w:val="444444"/>
          <w:sz w:val="20"/>
          <w:szCs w:val="20"/>
          <w:lang w:eastAsia="ru-RU"/>
        </w:rPr>
        <w:t>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roofErr w:type="gramEnd"/>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8. </w:t>
      </w:r>
      <w:proofErr w:type="gramStart"/>
      <w:r w:rsidRPr="002E186F">
        <w:rPr>
          <w:rFonts w:ascii="Times New Roman" w:eastAsia="Times New Roman" w:hAnsi="Times New Roman" w:cs="Times New Roman"/>
          <w:color w:val="444444"/>
          <w:sz w:val="20"/>
          <w:szCs w:val="20"/>
          <w:lang w:eastAsia="ru-RU"/>
        </w:rP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rsidRPr="002E186F">
        <w:rPr>
          <w:rFonts w:ascii="Times New Roman" w:eastAsia="Times New Roman" w:hAnsi="Times New Roman" w:cs="Times New Roman"/>
          <w:color w:val="444444"/>
          <w:sz w:val="20"/>
          <w:szCs w:val="20"/>
          <w:lang w:eastAsia="ru-RU"/>
        </w:rPr>
        <w:t xml:space="preserve"> или уставом иного специализированного потребительского кооператива.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(в ред. Федеральных законов от 23.07.2008 N 160-ФЗ, от 27.07.2010 N 237-ФЗ)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157. Размер платы за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2E186F">
        <w:rPr>
          <w:rFonts w:ascii="Times New Roman" w:eastAsia="Times New Roman" w:hAnsi="Times New Roman" w:cs="Times New Roman"/>
          <w:color w:val="444444"/>
          <w:sz w:val="20"/>
          <w:szCs w:val="20"/>
          <w:lang w:eastAsia="ru-RU"/>
        </w:rPr>
        <w:t>ресурсоснабжающими</w:t>
      </w:r>
      <w:proofErr w:type="spellEnd"/>
      <w:r w:rsidRPr="002E186F">
        <w:rPr>
          <w:rFonts w:ascii="Times New Roman" w:eastAsia="Times New Roman" w:hAnsi="Times New Roman" w:cs="Times New Roman"/>
          <w:color w:val="444444"/>
          <w:sz w:val="20"/>
          <w:szCs w:val="20"/>
          <w:lang w:eastAsia="ru-RU"/>
        </w:rPr>
        <w:t xml:space="preserve"> организациями, устанавливаются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(часть 1 в ред. Федерального закона от 27.07.2010 N 237-ФЗ)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27.07.2010 N 237-ФЗ)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Федеральных законов от 23.07.2008 N 160-ФЗ, от 27.07.2010 N 237-ФЗ)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158. Расходы собственников помещений в многоквартирном доме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3. Обязанность по оплате расходов на капитальный ремонт многоквартирного дома распространяется </w:t>
      </w:r>
      <w:proofErr w:type="gramStart"/>
      <w:r w:rsidRPr="002E186F">
        <w:rPr>
          <w:rFonts w:ascii="Times New Roman" w:eastAsia="Times New Roman" w:hAnsi="Times New Roman" w:cs="Times New Roman"/>
          <w:color w:val="444444"/>
          <w:sz w:val="20"/>
          <w:szCs w:val="20"/>
          <w:lang w:eastAsia="ru-RU"/>
        </w:rPr>
        <w:t>на всех собственников помещений в этом доме с момента возникновения права собственности на помещения в этом доме</w:t>
      </w:r>
      <w:proofErr w:type="gramEnd"/>
      <w:r w:rsidRPr="002E186F">
        <w:rPr>
          <w:rFonts w:ascii="Times New Roman" w:eastAsia="Times New Roman" w:hAnsi="Times New Roman" w:cs="Times New Roman"/>
          <w:color w:val="444444"/>
          <w:sz w:val="20"/>
          <w:szCs w:val="20"/>
          <w:lang w:eastAsia="ru-RU"/>
        </w:rPr>
        <w:t xml:space="preserve">. При переходе права собственности на помещение в многоквартирном доме к новому </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собственнику переходит обязательство предыдущего собственника по оплате расходов на капитальный ремонт многоквартирного дома.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159. Предоставление субсидий на оплату жилого помещения и коммунальных услуг</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1. </w:t>
      </w:r>
      <w:proofErr w:type="gramStart"/>
      <w:r w:rsidRPr="002E186F">
        <w:rPr>
          <w:rFonts w:ascii="Times New Roman" w:eastAsia="Times New Roman" w:hAnsi="Times New Roman" w:cs="Times New Roman"/>
          <w:color w:val="444444"/>
          <w:sz w:val="20"/>
          <w:szCs w:val="20"/>
          <w:lang w:eastAsia="ru-RU"/>
        </w:rPr>
        <w:t>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w:t>
      </w:r>
      <w:proofErr w:type="gramEnd"/>
      <w:r w:rsidRPr="002E186F">
        <w:rPr>
          <w:rFonts w:ascii="Times New Roman" w:eastAsia="Times New Roman" w:hAnsi="Times New Roman" w:cs="Times New Roman"/>
          <w:color w:val="444444"/>
          <w:sz w:val="20"/>
          <w:szCs w:val="20"/>
          <w:lang w:eastAsia="ru-RU"/>
        </w:rP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Право на субсидии имеют граждане: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пользователи жилых помещений государственного и муниципального жилищных фондов;</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наниматели по договорам найма жилых помещений частного жилищного фонда;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члены жилищных кооперативов;</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собственники жилых помещений.</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3. Субсидии предоставляются органом исполнительной власти субъекта Российской Федерации или </w:t>
      </w:r>
      <w:proofErr w:type="spellStart"/>
      <w:r w:rsidRPr="002E186F">
        <w:rPr>
          <w:rFonts w:ascii="Times New Roman" w:eastAsia="Times New Roman" w:hAnsi="Times New Roman" w:cs="Times New Roman"/>
          <w:color w:val="444444"/>
          <w:sz w:val="20"/>
          <w:szCs w:val="20"/>
          <w:lang w:eastAsia="ru-RU"/>
        </w:rPr>
        <w:t>управомоченным</w:t>
      </w:r>
      <w:proofErr w:type="spellEnd"/>
      <w:r w:rsidRPr="002E186F">
        <w:rPr>
          <w:rFonts w:ascii="Times New Roman" w:eastAsia="Times New Roman" w:hAnsi="Times New Roman" w:cs="Times New Roman"/>
          <w:color w:val="444444"/>
          <w:sz w:val="20"/>
          <w:szCs w:val="20"/>
          <w:lang w:eastAsia="ru-RU"/>
        </w:rPr>
        <w:t xml:space="preserve">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29.12.2006 N 258-ФЗ)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6. При определении прав граждан, проживающих в жилых помещениях любой формы собственности, </w:t>
      </w:r>
      <w:proofErr w:type="gramStart"/>
      <w:r w:rsidRPr="002E186F">
        <w:rPr>
          <w:rFonts w:ascii="Times New Roman" w:eastAsia="Times New Roman" w:hAnsi="Times New Roman" w:cs="Times New Roman"/>
          <w:color w:val="444444"/>
          <w:sz w:val="20"/>
          <w:szCs w:val="20"/>
          <w:lang w:eastAsia="ru-RU"/>
        </w:rPr>
        <w:t>на</w:t>
      </w:r>
      <w:proofErr w:type="gramEnd"/>
      <w:r w:rsidRPr="002E186F">
        <w:rPr>
          <w:rFonts w:ascii="Times New Roman" w:eastAsia="Times New Roman" w:hAnsi="Times New Roman" w:cs="Times New Roman"/>
          <w:color w:val="444444"/>
          <w:sz w:val="20"/>
          <w:szCs w:val="20"/>
          <w:lang w:eastAsia="ru-RU"/>
        </w:rPr>
        <w:t xml:space="preserve"> </w:t>
      </w: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proofErr w:type="gramStart"/>
      <w:r w:rsidRPr="002E186F">
        <w:rPr>
          <w:rFonts w:ascii="Times New Roman" w:eastAsia="Times New Roman" w:hAnsi="Times New Roman" w:cs="Times New Roman"/>
          <w:color w:val="444444"/>
          <w:sz w:val="20"/>
          <w:szCs w:val="20"/>
          <w:lang w:eastAsia="ru-RU"/>
        </w:rPr>
        <w:t>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roofErr w:type="gramEnd"/>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 xml:space="preserve">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w:t>
      </w:r>
      <w:proofErr w:type="gramStart"/>
      <w:r w:rsidRPr="002E186F">
        <w:rPr>
          <w:rFonts w:ascii="Times New Roman" w:eastAsia="Times New Roman" w:hAnsi="Times New Roman" w:cs="Times New Roman"/>
          <w:color w:val="444444"/>
          <w:sz w:val="20"/>
          <w:szCs w:val="20"/>
          <w:lang w:eastAsia="ru-RU"/>
        </w:rPr>
        <w:t>определения состава семьи получателя субсидии</w:t>
      </w:r>
      <w:proofErr w:type="gramEnd"/>
      <w:r w:rsidRPr="002E186F">
        <w:rPr>
          <w:rFonts w:ascii="Times New Roman" w:eastAsia="Times New Roman" w:hAnsi="Times New Roman" w:cs="Times New Roman"/>
          <w:color w:val="444444"/>
          <w:sz w:val="20"/>
          <w:szCs w:val="20"/>
          <w:lang w:eastAsia="ru-RU"/>
        </w:rPr>
        <w:t xml:space="preserve">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8. Финансирование расходов на предоставление субсидий осуществляется из бюджетов субъектов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ч</w:t>
      </w:r>
      <w:proofErr w:type="gramEnd"/>
      <w:r w:rsidRPr="002E186F">
        <w:rPr>
          <w:rFonts w:ascii="Times New Roman" w:eastAsia="Times New Roman" w:hAnsi="Times New Roman" w:cs="Times New Roman"/>
          <w:i/>
          <w:iCs/>
          <w:color w:val="444444"/>
          <w:sz w:val="20"/>
          <w:szCs w:val="20"/>
          <w:lang w:eastAsia="ru-RU"/>
        </w:rPr>
        <w:t>асть восьмая в ред. Федерального закона от 29.12.2006 N 258-ФЗ)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10. Утратил силу с 1 января 2008 года. - Федеральный закон от 29.12.2006 N 258-ФЗ.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в</w:t>
      </w:r>
      <w:proofErr w:type="gramEnd"/>
      <w:r w:rsidRPr="002E186F">
        <w:rPr>
          <w:rFonts w:ascii="Times New Roman" w:eastAsia="Times New Roman" w:hAnsi="Times New Roman" w:cs="Times New Roman"/>
          <w:i/>
          <w:iCs/>
          <w:color w:val="444444"/>
          <w:sz w:val="20"/>
          <w:szCs w:val="20"/>
          <w:lang w:eastAsia="ru-RU"/>
        </w:rPr>
        <w:t xml:space="preserve"> ред. Федерального закона от 29.12.2006 N 258-ФЗ)</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jc w:val="both"/>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b/>
          <w:bCs/>
          <w:color w:val="444444"/>
          <w:sz w:val="20"/>
          <w:szCs w:val="20"/>
          <w:lang w:eastAsia="ru-RU"/>
        </w:rPr>
        <w:t>Статья 160. Компенсации расходов на оплату жилых помещений и коммунальных услуг</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color w:val="444444"/>
          <w:sz w:val="20"/>
          <w:szCs w:val="20"/>
          <w:lang w:eastAsia="ru-RU"/>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E186F" w:rsidRPr="002E186F" w:rsidRDefault="002E186F" w:rsidP="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Times New Roman" w:eastAsia="Times New Roman" w:hAnsi="Times New Roman" w:cs="Times New Roman"/>
          <w:color w:val="444444"/>
          <w:sz w:val="20"/>
          <w:szCs w:val="20"/>
          <w:lang w:eastAsia="ru-RU"/>
        </w:rPr>
      </w:pPr>
      <w:r w:rsidRPr="002E186F">
        <w:rPr>
          <w:rFonts w:ascii="Times New Roman" w:eastAsia="Times New Roman" w:hAnsi="Times New Roman" w:cs="Times New Roman"/>
          <w:i/>
          <w:iCs/>
          <w:color w:val="444444"/>
          <w:sz w:val="20"/>
          <w:szCs w:val="20"/>
          <w:lang w:eastAsia="ru-RU"/>
        </w:rPr>
        <w:t>(</w:t>
      </w:r>
      <w:proofErr w:type="gramStart"/>
      <w:r w:rsidRPr="002E186F">
        <w:rPr>
          <w:rFonts w:ascii="Times New Roman" w:eastAsia="Times New Roman" w:hAnsi="Times New Roman" w:cs="Times New Roman"/>
          <w:i/>
          <w:iCs/>
          <w:color w:val="444444"/>
          <w:sz w:val="20"/>
          <w:szCs w:val="20"/>
          <w:lang w:eastAsia="ru-RU"/>
        </w:rPr>
        <w:t>ч</w:t>
      </w:r>
      <w:proofErr w:type="gramEnd"/>
      <w:r w:rsidRPr="002E186F">
        <w:rPr>
          <w:rFonts w:ascii="Times New Roman" w:eastAsia="Times New Roman" w:hAnsi="Times New Roman" w:cs="Times New Roman"/>
          <w:i/>
          <w:iCs/>
          <w:color w:val="444444"/>
          <w:sz w:val="20"/>
          <w:szCs w:val="20"/>
          <w:lang w:eastAsia="ru-RU"/>
        </w:rPr>
        <w:t>асть 3 введена Федеральным законом от 04.06.2011 N 123-ФЗ)</w:t>
      </w:r>
    </w:p>
    <w:p w:rsidR="00CC0922" w:rsidRPr="002E186F" w:rsidRDefault="00CC0922">
      <w:pPr>
        <w:rPr>
          <w:rFonts w:ascii="Times New Roman" w:hAnsi="Times New Roman" w:cs="Times New Roman"/>
        </w:rPr>
      </w:pPr>
    </w:p>
    <w:sectPr w:rsidR="00CC0922" w:rsidRPr="002E186F" w:rsidSect="00CC0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E186F"/>
    <w:rsid w:val="002E186F"/>
    <w:rsid w:val="00CC0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22"/>
  </w:style>
  <w:style w:type="paragraph" w:styleId="1">
    <w:name w:val="heading 1"/>
    <w:basedOn w:val="a"/>
    <w:link w:val="10"/>
    <w:uiPriority w:val="9"/>
    <w:qFormat/>
    <w:rsid w:val="002E1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86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E186F"/>
  </w:style>
  <w:style w:type="paragraph" w:styleId="HTML">
    <w:name w:val="HTML Preformatted"/>
    <w:basedOn w:val="a"/>
    <w:link w:val="HTML0"/>
    <w:uiPriority w:val="99"/>
    <w:semiHidden/>
    <w:unhideWhenUsed/>
    <w:rsid w:val="002E1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186F"/>
    <w:rPr>
      <w:rFonts w:ascii="Courier New" w:eastAsia="Times New Roman" w:hAnsi="Courier New" w:cs="Courier New"/>
      <w:sz w:val="20"/>
      <w:szCs w:val="20"/>
      <w:lang w:eastAsia="ru-RU"/>
    </w:rPr>
  </w:style>
  <w:style w:type="paragraph" w:styleId="a3">
    <w:name w:val="List Paragraph"/>
    <w:basedOn w:val="a"/>
    <w:uiPriority w:val="34"/>
    <w:qFormat/>
    <w:rsid w:val="002E186F"/>
    <w:pPr>
      <w:ind w:left="720"/>
      <w:contextualSpacing/>
    </w:pPr>
  </w:style>
</w:styles>
</file>

<file path=word/webSettings.xml><?xml version="1.0" encoding="utf-8"?>
<w:webSettings xmlns:r="http://schemas.openxmlformats.org/officeDocument/2006/relationships" xmlns:w="http://schemas.openxmlformats.org/wordprocessingml/2006/main">
  <w:divs>
    <w:div w:id="1061099032">
      <w:bodyDiv w:val="1"/>
      <w:marLeft w:val="0"/>
      <w:marRight w:val="0"/>
      <w:marTop w:val="0"/>
      <w:marBottom w:val="0"/>
      <w:divBdr>
        <w:top w:val="none" w:sz="0" w:space="0" w:color="auto"/>
        <w:left w:val="none" w:sz="0" w:space="0" w:color="auto"/>
        <w:bottom w:val="none" w:sz="0" w:space="0" w:color="auto"/>
        <w:right w:val="none" w:sz="0" w:space="0" w:color="auto"/>
      </w:divBdr>
      <w:divsChild>
        <w:div w:id="99105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4149</Words>
  <Characters>23653</Characters>
  <Application>Microsoft Office Word</Application>
  <DocSecurity>0</DocSecurity>
  <Lines>197</Lines>
  <Paragraphs>55</Paragraphs>
  <ScaleCrop>false</ScaleCrop>
  <Company>Reanimator Extreme Edition</Company>
  <LinksUpToDate>false</LinksUpToDate>
  <CharactersWithSpaces>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cp:revision>
  <dcterms:created xsi:type="dcterms:W3CDTF">2018-04-19T10:40:00Z</dcterms:created>
  <dcterms:modified xsi:type="dcterms:W3CDTF">2018-04-19T10:49:00Z</dcterms:modified>
</cp:coreProperties>
</file>