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D8" w:rsidRPr="00393262" w:rsidRDefault="00E87C24" w:rsidP="00204328">
      <w:pPr>
        <w:pStyle w:val="2"/>
      </w:pPr>
      <w:r w:rsidRPr="00393262">
        <w:t>ПОСТАНОВЛЕНИЕ</w:t>
      </w:r>
    </w:p>
    <w:p w:rsidR="006E39D8" w:rsidRPr="00393262" w:rsidRDefault="006E39D8" w:rsidP="00204328">
      <w:pPr>
        <w:jc w:val="center"/>
        <w:rPr>
          <w:b/>
          <w:bCs/>
          <w:sz w:val="28"/>
        </w:rPr>
      </w:pPr>
      <w:r w:rsidRPr="00393262">
        <w:rPr>
          <w:b/>
          <w:bCs/>
          <w:sz w:val="28"/>
        </w:rPr>
        <w:t>АДМИНИСТРАЦИИ</w:t>
      </w:r>
    </w:p>
    <w:p w:rsidR="006E39D8" w:rsidRPr="00393262" w:rsidRDefault="003073ED" w:rsidP="00204328">
      <w:pPr>
        <w:jc w:val="center"/>
        <w:rPr>
          <w:b/>
          <w:bCs/>
          <w:sz w:val="28"/>
        </w:rPr>
      </w:pPr>
      <w:r w:rsidRPr="00393262">
        <w:rPr>
          <w:b/>
          <w:bCs/>
          <w:sz w:val="28"/>
        </w:rPr>
        <w:t>ГОРОДСКО</w:t>
      </w:r>
      <w:r w:rsidR="00E90340">
        <w:rPr>
          <w:b/>
          <w:bCs/>
          <w:sz w:val="28"/>
        </w:rPr>
        <w:t>ГО</w:t>
      </w:r>
      <w:r w:rsidRPr="00393262">
        <w:rPr>
          <w:b/>
          <w:bCs/>
          <w:sz w:val="28"/>
        </w:rPr>
        <w:t xml:space="preserve"> ПОСЕЛЕНИ</w:t>
      </w:r>
      <w:r w:rsidR="00E90340">
        <w:rPr>
          <w:b/>
          <w:bCs/>
          <w:sz w:val="28"/>
        </w:rPr>
        <w:t>Я</w:t>
      </w:r>
    </w:p>
    <w:p w:rsidR="006E39D8" w:rsidRPr="00393262" w:rsidRDefault="00B9744A" w:rsidP="0020432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"</w:t>
      </w:r>
      <w:r w:rsidR="006E39D8" w:rsidRPr="00393262">
        <w:rPr>
          <w:b/>
          <w:bCs/>
          <w:sz w:val="28"/>
        </w:rPr>
        <w:t>ПОСЕЛОК ВОРОТЫНСК</w:t>
      </w:r>
      <w:r>
        <w:rPr>
          <w:b/>
          <w:bCs/>
          <w:sz w:val="28"/>
        </w:rPr>
        <w:t>"</w:t>
      </w:r>
    </w:p>
    <w:p w:rsidR="006E39D8" w:rsidRPr="00393262" w:rsidRDefault="006E39D8" w:rsidP="00204328">
      <w:pPr>
        <w:jc w:val="center"/>
        <w:rPr>
          <w:b/>
          <w:bCs/>
          <w:sz w:val="28"/>
        </w:rPr>
      </w:pPr>
      <w:r w:rsidRPr="00393262">
        <w:rPr>
          <w:b/>
          <w:bCs/>
          <w:sz w:val="28"/>
        </w:rPr>
        <w:t>Калужская область</w:t>
      </w:r>
    </w:p>
    <w:p w:rsidR="006E39D8" w:rsidRPr="00393262" w:rsidRDefault="006E39D8" w:rsidP="00D20D27">
      <w:pPr>
        <w:jc w:val="center"/>
        <w:rPr>
          <w:b/>
          <w:bCs/>
          <w:sz w:val="28"/>
          <w:lang w:val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8"/>
        <w:gridCol w:w="3189"/>
        <w:gridCol w:w="3187"/>
      </w:tblGrid>
      <w:tr w:rsidR="008A3284" w:rsidRPr="00393262" w:rsidTr="008A3284">
        <w:tc>
          <w:tcPr>
            <w:tcW w:w="3192" w:type="dxa"/>
          </w:tcPr>
          <w:p w:rsidR="008A3284" w:rsidRPr="00393262" w:rsidRDefault="008A3284" w:rsidP="00553696">
            <w:pPr>
              <w:rPr>
                <w:b/>
                <w:bCs/>
                <w:sz w:val="28"/>
              </w:rPr>
            </w:pPr>
            <w:r w:rsidRPr="00393262">
              <w:rPr>
                <w:b/>
                <w:bCs/>
                <w:sz w:val="28"/>
              </w:rPr>
              <w:t xml:space="preserve">от </w:t>
            </w:r>
            <w:r w:rsidR="00553696">
              <w:rPr>
                <w:b/>
                <w:bCs/>
                <w:sz w:val="28"/>
              </w:rPr>
              <w:t>28</w:t>
            </w:r>
            <w:r w:rsidR="002727D2">
              <w:rPr>
                <w:b/>
                <w:bCs/>
                <w:sz w:val="28"/>
              </w:rPr>
              <w:t>.1</w:t>
            </w:r>
            <w:r w:rsidR="002D7DB5">
              <w:rPr>
                <w:b/>
                <w:bCs/>
                <w:sz w:val="28"/>
              </w:rPr>
              <w:t>1</w:t>
            </w:r>
            <w:r w:rsidR="002727D2">
              <w:rPr>
                <w:b/>
                <w:bCs/>
                <w:sz w:val="28"/>
              </w:rPr>
              <w:t>.</w:t>
            </w:r>
            <w:r w:rsidRPr="00393262">
              <w:rPr>
                <w:b/>
                <w:bCs/>
                <w:sz w:val="28"/>
              </w:rPr>
              <w:t>2017 г.</w:t>
            </w:r>
          </w:p>
        </w:tc>
        <w:tc>
          <w:tcPr>
            <w:tcW w:w="3192" w:type="dxa"/>
          </w:tcPr>
          <w:p w:rsidR="008A3284" w:rsidRPr="00393262" w:rsidRDefault="008A3284" w:rsidP="00D20D27">
            <w:pPr>
              <w:jc w:val="center"/>
              <w:rPr>
                <w:b/>
                <w:bCs/>
                <w:sz w:val="28"/>
              </w:rPr>
            </w:pPr>
            <w:r w:rsidRPr="00393262">
              <w:rPr>
                <w:b/>
                <w:bCs/>
                <w:sz w:val="28"/>
              </w:rPr>
              <w:t>п. Воротынск</w:t>
            </w:r>
          </w:p>
        </w:tc>
        <w:tc>
          <w:tcPr>
            <w:tcW w:w="3192" w:type="dxa"/>
          </w:tcPr>
          <w:p w:rsidR="008A3284" w:rsidRPr="00393262" w:rsidRDefault="008A3284" w:rsidP="002D7DB5">
            <w:pPr>
              <w:jc w:val="right"/>
              <w:rPr>
                <w:b/>
                <w:bCs/>
                <w:sz w:val="28"/>
              </w:rPr>
            </w:pPr>
            <w:r w:rsidRPr="00393262">
              <w:rPr>
                <w:b/>
                <w:bCs/>
                <w:sz w:val="28"/>
              </w:rPr>
              <w:t>№</w:t>
            </w:r>
            <w:r w:rsidR="00553696">
              <w:rPr>
                <w:b/>
                <w:bCs/>
                <w:sz w:val="28"/>
              </w:rPr>
              <w:t xml:space="preserve"> 386</w:t>
            </w:r>
          </w:p>
        </w:tc>
      </w:tr>
    </w:tbl>
    <w:p w:rsidR="008A3284" w:rsidRPr="00393262" w:rsidRDefault="008A3284" w:rsidP="00D20D27">
      <w:pPr>
        <w:jc w:val="center"/>
        <w:rPr>
          <w:b/>
          <w:bCs/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4"/>
      </w:tblGrid>
      <w:tr w:rsidR="008A3284" w:rsidRPr="00393262" w:rsidTr="007D7C11">
        <w:trPr>
          <w:trHeight w:val="2354"/>
        </w:trPr>
        <w:tc>
          <w:tcPr>
            <w:tcW w:w="5304" w:type="dxa"/>
          </w:tcPr>
          <w:p w:rsidR="008A3284" w:rsidRPr="00393262" w:rsidRDefault="002D7DB5" w:rsidP="00B9744A">
            <w:pPr>
              <w:pStyle w:val="32"/>
              <w:shd w:val="clear" w:color="auto" w:fill="auto"/>
              <w:tabs>
                <w:tab w:val="left" w:pos="5103"/>
              </w:tabs>
              <w:spacing w:after="0"/>
              <w:ind w:left="40" w:right="-15"/>
              <w:jc w:val="both"/>
              <w:rPr>
                <w:b w:val="0"/>
                <w:i w:val="0"/>
              </w:rPr>
            </w:pPr>
            <w:r w:rsidRPr="00605B73">
              <w:t>О</w:t>
            </w:r>
            <w:r w:rsidR="00B9744A">
              <w:t>б утверждении Положения о</w:t>
            </w:r>
            <w:r w:rsidRPr="00605B73">
              <w:t xml:space="preserve"> порядке и правилах вырубки, кронирования и посадки зеленых насаждений общего пользования на территории </w:t>
            </w:r>
            <w:r w:rsidR="00E90340" w:rsidRPr="00605B73">
              <w:t>городского поселения</w:t>
            </w:r>
            <w:r w:rsidRPr="00605B73">
              <w:t xml:space="preserve"> </w:t>
            </w:r>
            <w:r w:rsidR="00B9744A">
              <w:t>"</w:t>
            </w:r>
            <w:r w:rsidRPr="00605B73">
              <w:t>Поселок Воротынск</w:t>
            </w:r>
            <w:r w:rsidR="00B9744A">
              <w:t>"</w:t>
            </w:r>
            <w:r w:rsidRPr="00605B73">
              <w:t>, не входящей в земли государственного лесного фонда Российской Федерации</w:t>
            </w:r>
          </w:p>
        </w:tc>
      </w:tr>
    </w:tbl>
    <w:p w:rsidR="008A3284" w:rsidRPr="00393262" w:rsidRDefault="008A3284" w:rsidP="002040FF">
      <w:pPr>
        <w:widowControl w:val="0"/>
        <w:overflowPunct w:val="0"/>
        <w:autoSpaceDE w:val="0"/>
        <w:autoSpaceDN w:val="0"/>
        <w:adjustRightInd w:val="0"/>
        <w:ind w:right="3685"/>
        <w:jc w:val="both"/>
        <w:rPr>
          <w:i/>
          <w:sz w:val="26"/>
          <w:szCs w:val="26"/>
        </w:rPr>
      </w:pPr>
    </w:p>
    <w:p w:rsidR="0035127F" w:rsidRPr="00393262" w:rsidRDefault="005F2684" w:rsidP="004027CB">
      <w:pPr>
        <w:ind w:firstLine="851"/>
        <w:jc w:val="both"/>
        <w:rPr>
          <w:sz w:val="26"/>
          <w:szCs w:val="26"/>
        </w:rPr>
      </w:pPr>
      <w:r w:rsidRPr="00393262">
        <w:rPr>
          <w:sz w:val="26"/>
          <w:szCs w:val="26"/>
        </w:rPr>
        <w:t>В соответствии с</w:t>
      </w:r>
      <w:r w:rsidR="007B3186" w:rsidRPr="00393262">
        <w:rPr>
          <w:sz w:val="26"/>
          <w:szCs w:val="26"/>
        </w:rPr>
        <w:t xml:space="preserve"> </w:t>
      </w:r>
      <w:r w:rsidR="002D7DB5">
        <w:rPr>
          <w:sz w:val="26"/>
          <w:szCs w:val="26"/>
        </w:rPr>
        <w:t>Лесным кодексом Р</w:t>
      </w:r>
      <w:r w:rsidR="00E90340">
        <w:rPr>
          <w:sz w:val="26"/>
          <w:szCs w:val="26"/>
        </w:rPr>
        <w:t xml:space="preserve">оссийской </w:t>
      </w:r>
      <w:r w:rsidR="002D7DB5">
        <w:rPr>
          <w:sz w:val="26"/>
          <w:szCs w:val="26"/>
        </w:rPr>
        <w:t>Ф</w:t>
      </w:r>
      <w:r w:rsidR="00E90340">
        <w:rPr>
          <w:sz w:val="26"/>
          <w:szCs w:val="26"/>
        </w:rPr>
        <w:t>едерации</w:t>
      </w:r>
      <w:r w:rsidR="002D7DB5">
        <w:rPr>
          <w:sz w:val="26"/>
          <w:szCs w:val="26"/>
        </w:rPr>
        <w:t xml:space="preserve">, </w:t>
      </w:r>
      <w:r w:rsidRPr="00393262">
        <w:rPr>
          <w:sz w:val="26"/>
          <w:szCs w:val="26"/>
        </w:rPr>
        <w:t xml:space="preserve">Федеральным законом от 06.10.2003 № 131-ФЗ </w:t>
      </w:r>
      <w:r w:rsidR="00B9744A">
        <w:rPr>
          <w:sz w:val="26"/>
          <w:szCs w:val="26"/>
        </w:rPr>
        <w:t>"</w:t>
      </w:r>
      <w:r w:rsidRPr="00393262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B9744A">
        <w:rPr>
          <w:sz w:val="26"/>
          <w:szCs w:val="26"/>
        </w:rPr>
        <w:t>"</w:t>
      </w:r>
      <w:r w:rsidRPr="00393262">
        <w:rPr>
          <w:sz w:val="26"/>
          <w:szCs w:val="26"/>
        </w:rPr>
        <w:t xml:space="preserve">, </w:t>
      </w:r>
      <w:r w:rsidR="002D7DB5">
        <w:rPr>
          <w:sz w:val="26"/>
          <w:szCs w:val="26"/>
        </w:rPr>
        <w:t xml:space="preserve">Федеральным законом от 10.01.2002 № 7-ФЗ </w:t>
      </w:r>
      <w:r w:rsidR="00B9744A">
        <w:rPr>
          <w:sz w:val="26"/>
          <w:szCs w:val="26"/>
        </w:rPr>
        <w:t>"</w:t>
      </w:r>
      <w:r w:rsidR="002D7DB5">
        <w:rPr>
          <w:sz w:val="26"/>
          <w:szCs w:val="26"/>
        </w:rPr>
        <w:t>Об охране окружающей среды</w:t>
      </w:r>
      <w:r w:rsidR="00B9744A">
        <w:rPr>
          <w:sz w:val="26"/>
          <w:szCs w:val="26"/>
        </w:rPr>
        <w:t>"</w:t>
      </w:r>
      <w:r w:rsidR="002D7DB5">
        <w:rPr>
          <w:sz w:val="26"/>
          <w:szCs w:val="26"/>
        </w:rPr>
        <w:t xml:space="preserve">, </w:t>
      </w:r>
      <w:r w:rsidRPr="00393262">
        <w:rPr>
          <w:sz w:val="26"/>
          <w:szCs w:val="26"/>
        </w:rPr>
        <w:t xml:space="preserve">Уставом городского поселения </w:t>
      </w:r>
      <w:r w:rsidR="00B9744A">
        <w:rPr>
          <w:sz w:val="26"/>
          <w:szCs w:val="26"/>
        </w:rPr>
        <w:t>"</w:t>
      </w:r>
      <w:r w:rsidRPr="00393262">
        <w:rPr>
          <w:sz w:val="26"/>
          <w:szCs w:val="26"/>
        </w:rPr>
        <w:t>Поселок Воротынск</w:t>
      </w:r>
      <w:r w:rsidR="00B9744A">
        <w:rPr>
          <w:sz w:val="26"/>
          <w:szCs w:val="26"/>
        </w:rPr>
        <w:t>"</w:t>
      </w:r>
      <w:r w:rsidRPr="00393262">
        <w:rPr>
          <w:sz w:val="26"/>
          <w:szCs w:val="26"/>
        </w:rPr>
        <w:t xml:space="preserve">, </w:t>
      </w:r>
      <w:r w:rsidR="007B3AD2">
        <w:rPr>
          <w:sz w:val="26"/>
          <w:szCs w:val="26"/>
        </w:rPr>
        <w:t>в</w:t>
      </w:r>
      <w:r w:rsidRPr="00393262">
        <w:rPr>
          <w:sz w:val="26"/>
          <w:szCs w:val="26"/>
        </w:rPr>
        <w:t xml:space="preserve"> цел</w:t>
      </w:r>
      <w:r w:rsidR="007B3AD2">
        <w:rPr>
          <w:sz w:val="26"/>
          <w:szCs w:val="26"/>
        </w:rPr>
        <w:t>ях</w:t>
      </w:r>
      <w:r w:rsidRPr="00393262">
        <w:rPr>
          <w:sz w:val="26"/>
          <w:szCs w:val="26"/>
        </w:rPr>
        <w:t xml:space="preserve"> </w:t>
      </w:r>
      <w:r w:rsidR="002D7DB5">
        <w:rPr>
          <w:sz w:val="26"/>
          <w:szCs w:val="26"/>
        </w:rPr>
        <w:t xml:space="preserve">сохранения, восстановления и развития зеленого фонда на </w:t>
      </w:r>
      <w:r w:rsidR="003F7115">
        <w:rPr>
          <w:sz w:val="26"/>
          <w:szCs w:val="26"/>
        </w:rPr>
        <w:t xml:space="preserve">территории городского поселения </w:t>
      </w:r>
      <w:r w:rsidR="00B9744A">
        <w:rPr>
          <w:sz w:val="26"/>
          <w:szCs w:val="26"/>
        </w:rPr>
        <w:t>"</w:t>
      </w:r>
      <w:r w:rsidRPr="00393262">
        <w:rPr>
          <w:sz w:val="26"/>
          <w:szCs w:val="26"/>
        </w:rPr>
        <w:t>Поселок Воротынск</w:t>
      </w:r>
      <w:r w:rsidR="00B9744A">
        <w:rPr>
          <w:sz w:val="26"/>
          <w:szCs w:val="26"/>
        </w:rPr>
        <w:t>",</w:t>
      </w:r>
      <w:r w:rsidR="007D7C11">
        <w:rPr>
          <w:sz w:val="26"/>
          <w:szCs w:val="26"/>
        </w:rPr>
        <w:t xml:space="preserve"> администрация городского поселения </w:t>
      </w:r>
      <w:r w:rsidR="007D7C11" w:rsidRPr="00393262">
        <w:rPr>
          <w:sz w:val="26"/>
          <w:szCs w:val="26"/>
        </w:rPr>
        <w:t>«Поселок Воротынск»</w:t>
      </w:r>
      <w:r w:rsidRPr="00393262">
        <w:rPr>
          <w:sz w:val="26"/>
          <w:szCs w:val="26"/>
        </w:rPr>
        <w:t xml:space="preserve"> </w:t>
      </w:r>
      <w:r w:rsidR="002040FF" w:rsidRPr="00393262">
        <w:rPr>
          <w:b/>
          <w:sz w:val="26"/>
          <w:szCs w:val="26"/>
        </w:rPr>
        <w:t>ПОСТАНОВЛЯЕТ</w:t>
      </w:r>
      <w:r w:rsidR="0035127F" w:rsidRPr="00393262">
        <w:rPr>
          <w:sz w:val="26"/>
          <w:szCs w:val="26"/>
        </w:rPr>
        <w:t>:</w:t>
      </w:r>
    </w:p>
    <w:p w:rsidR="00E60A4E" w:rsidRPr="00393262" w:rsidRDefault="0035127F" w:rsidP="00770510">
      <w:pPr>
        <w:pStyle w:val="a5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393262">
        <w:rPr>
          <w:sz w:val="26"/>
          <w:szCs w:val="26"/>
        </w:rPr>
        <w:t xml:space="preserve">Утвердить </w:t>
      </w:r>
      <w:r w:rsidR="002D7DB5">
        <w:rPr>
          <w:sz w:val="26"/>
          <w:szCs w:val="26"/>
        </w:rPr>
        <w:t xml:space="preserve">Положение о порядке и правилах вырубки, кронирования и посадки зеленых насаждений общего пользования на территории </w:t>
      </w:r>
      <w:r w:rsidR="008A3284" w:rsidRPr="00393262">
        <w:rPr>
          <w:sz w:val="26"/>
          <w:szCs w:val="26"/>
        </w:rPr>
        <w:t xml:space="preserve">городского поселения </w:t>
      </w:r>
      <w:r w:rsidR="00B9744A">
        <w:rPr>
          <w:sz w:val="26"/>
          <w:szCs w:val="26"/>
        </w:rPr>
        <w:t>"</w:t>
      </w:r>
      <w:r w:rsidR="007D7C11" w:rsidRPr="00393262">
        <w:rPr>
          <w:sz w:val="26"/>
          <w:szCs w:val="26"/>
        </w:rPr>
        <w:t>Поселок Воротынск</w:t>
      </w:r>
      <w:r w:rsidR="00B9744A">
        <w:rPr>
          <w:sz w:val="26"/>
          <w:szCs w:val="26"/>
        </w:rPr>
        <w:t>"</w:t>
      </w:r>
      <w:r w:rsidR="002D7DB5">
        <w:rPr>
          <w:sz w:val="26"/>
          <w:szCs w:val="26"/>
        </w:rPr>
        <w:t xml:space="preserve">, не входящей в земли государственного лесного фонда </w:t>
      </w:r>
      <w:r w:rsidR="007B3186" w:rsidRPr="00393262">
        <w:rPr>
          <w:sz w:val="26"/>
          <w:szCs w:val="26"/>
        </w:rPr>
        <w:t>(приложение № 1)</w:t>
      </w:r>
      <w:r w:rsidR="008A3284" w:rsidRPr="00393262">
        <w:rPr>
          <w:sz w:val="26"/>
          <w:szCs w:val="26"/>
        </w:rPr>
        <w:t>.</w:t>
      </w:r>
    </w:p>
    <w:p w:rsidR="00E60A4E" w:rsidRDefault="003F7115" w:rsidP="00770510">
      <w:pPr>
        <w:pStyle w:val="a5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Методику оценки размера вреда (ущерба), причиненного окружающей среде повреждением или уничтожением зеленых насаждений на территории городского поселения </w:t>
      </w:r>
      <w:r w:rsidR="00B9744A">
        <w:rPr>
          <w:sz w:val="26"/>
          <w:szCs w:val="26"/>
        </w:rPr>
        <w:t>"</w:t>
      </w:r>
      <w:r w:rsidR="007D7C11" w:rsidRPr="00393262">
        <w:rPr>
          <w:sz w:val="26"/>
          <w:szCs w:val="26"/>
        </w:rPr>
        <w:t>Поселок Воротынск</w:t>
      </w:r>
      <w:r w:rsidR="00B9744A">
        <w:rPr>
          <w:sz w:val="26"/>
          <w:szCs w:val="26"/>
        </w:rPr>
        <w:t>"</w:t>
      </w:r>
      <w:r>
        <w:rPr>
          <w:sz w:val="26"/>
          <w:szCs w:val="26"/>
        </w:rPr>
        <w:t xml:space="preserve"> (приложение № 2).</w:t>
      </w:r>
    </w:p>
    <w:p w:rsidR="003F7115" w:rsidRPr="00393262" w:rsidRDefault="009A5ADE" w:rsidP="00770510">
      <w:pPr>
        <w:pStyle w:val="a5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  <w:r w:rsidR="003F7115">
        <w:rPr>
          <w:sz w:val="26"/>
          <w:szCs w:val="26"/>
        </w:rPr>
        <w:t xml:space="preserve">администрации МО </w:t>
      </w:r>
      <w:r w:rsidR="00B9744A">
        <w:rPr>
          <w:sz w:val="26"/>
          <w:szCs w:val="26"/>
        </w:rPr>
        <w:t>"</w:t>
      </w:r>
      <w:r w:rsidR="007D7C11" w:rsidRPr="00393262">
        <w:rPr>
          <w:sz w:val="26"/>
          <w:szCs w:val="26"/>
        </w:rPr>
        <w:t>Поселок Воротынск</w:t>
      </w:r>
      <w:r w:rsidR="00B9744A">
        <w:rPr>
          <w:sz w:val="26"/>
          <w:szCs w:val="26"/>
        </w:rPr>
        <w:t>"</w:t>
      </w:r>
      <w:r w:rsidR="003F7115">
        <w:rPr>
          <w:sz w:val="26"/>
          <w:szCs w:val="26"/>
        </w:rPr>
        <w:t xml:space="preserve"> от 05.12.2014 № 290</w:t>
      </w:r>
      <w:r>
        <w:rPr>
          <w:sz w:val="26"/>
          <w:szCs w:val="26"/>
        </w:rPr>
        <w:t xml:space="preserve"> </w:t>
      </w:r>
      <w:r w:rsidR="00B9744A">
        <w:rPr>
          <w:sz w:val="26"/>
          <w:szCs w:val="26"/>
        </w:rPr>
        <w:t>"</w:t>
      </w:r>
      <w:r w:rsidR="007D7C11">
        <w:rPr>
          <w:sz w:val="26"/>
          <w:szCs w:val="26"/>
        </w:rPr>
        <w:t>О порядке и правилах вырубки, кронирования и посадки зеленых насаждений общего пользования на территории ГП</w:t>
      </w:r>
      <w:r w:rsidR="007D7C11" w:rsidRPr="00393262">
        <w:rPr>
          <w:sz w:val="26"/>
          <w:szCs w:val="26"/>
        </w:rPr>
        <w:t xml:space="preserve"> </w:t>
      </w:r>
      <w:r w:rsidR="00B9744A">
        <w:rPr>
          <w:sz w:val="26"/>
          <w:szCs w:val="26"/>
        </w:rPr>
        <w:t>"</w:t>
      </w:r>
      <w:r w:rsidR="007D7C11" w:rsidRPr="00393262">
        <w:rPr>
          <w:sz w:val="26"/>
          <w:szCs w:val="26"/>
        </w:rPr>
        <w:t>Поселок Воротынск</w:t>
      </w:r>
      <w:r w:rsidR="00B9744A">
        <w:rPr>
          <w:sz w:val="26"/>
          <w:szCs w:val="26"/>
        </w:rPr>
        <w:t>"</w:t>
      </w:r>
      <w:r w:rsidR="007D7C11">
        <w:rPr>
          <w:sz w:val="26"/>
          <w:szCs w:val="26"/>
        </w:rPr>
        <w:t>, не входящей в земли государственного лесного фонда</w:t>
      </w:r>
      <w:r w:rsidR="00B9744A">
        <w:rPr>
          <w:sz w:val="26"/>
          <w:szCs w:val="26"/>
        </w:rPr>
        <w:t>"</w:t>
      </w:r>
      <w:r w:rsidR="007D7C11">
        <w:rPr>
          <w:sz w:val="26"/>
          <w:szCs w:val="26"/>
        </w:rPr>
        <w:t xml:space="preserve"> </w:t>
      </w:r>
      <w:r>
        <w:rPr>
          <w:sz w:val="26"/>
          <w:szCs w:val="26"/>
        </w:rPr>
        <w:t>считать утратившим силу</w:t>
      </w:r>
      <w:r w:rsidR="003F7115">
        <w:rPr>
          <w:sz w:val="26"/>
          <w:szCs w:val="26"/>
        </w:rPr>
        <w:t xml:space="preserve">. </w:t>
      </w:r>
    </w:p>
    <w:p w:rsidR="005F2684" w:rsidRPr="00393262" w:rsidRDefault="007D7C11" w:rsidP="00770510">
      <w:pPr>
        <w:pStyle w:val="a5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393262">
        <w:rPr>
          <w:sz w:val="26"/>
          <w:szCs w:val="26"/>
        </w:rPr>
        <w:t>Настоящее постановление вступает в силу со дня его официального опубликования</w:t>
      </w:r>
      <w:r>
        <w:rPr>
          <w:sz w:val="26"/>
          <w:szCs w:val="26"/>
        </w:rPr>
        <w:t xml:space="preserve"> (обнародования) и подлежит размещению на официальном сайте городского поселения </w:t>
      </w:r>
      <w:r w:rsidR="00B9744A">
        <w:rPr>
          <w:sz w:val="26"/>
          <w:szCs w:val="26"/>
        </w:rPr>
        <w:t>"</w:t>
      </w:r>
      <w:r w:rsidRPr="00393262">
        <w:rPr>
          <w:sz w:val="26"/>
          <w:szCs w:val="26"/>
        </w:rPr>
        <w:t>Поселок Воротынск</w:t>
      </w:r>
      <w:r w:rsidR="00B9744A">
        <w:rPr>
          <w:sz w:val="26"/>
          <w:szCs w:val="26"/>
        </w:rPr>
        <w:t>"</w:t>
      </w:r>
      <w:r w:rsidR="0035127F" w:rsidRPr="00393262">
        <w:rPr>
          <w:sz w:val="26"/>
          <w:szCs w:val="26"/>
        </w:rPr>
        <w:t>.</w:t>
      </w:r>
    </w:p>
    <w:p w:rsidR="008A3284" w:rsidRPr="00393262" w:rsidRDefault="005F2684" w:rsidP="00770510">
      <w:pPr>
        <w:pStyle w:val="a5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393262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– начальника отдела городского хозяйства администрации городского поселения </w:t>
      </w:r>
      <w:r w:rsidR="00B9744A">
        <w:rPr>
          <w:sz w:val="26"/>
          <w:szCs w:val="26"/>
        </w:rPr>
        <w:t>"</w:t>
      </w:r>
      <w:r w:rsidR="007D7C11" w:rsidRPr="00393262">
        <w:rPr>
          <w:sz w:val="26"/>
          <w:szCs w:val="26"/>
        </w:rPr>
        <w:t>Поселок Воротынск</w:t>
      </w:r>
      <w:r w:rsidR="00B9744A">
        <w:rPr>
          <w:sz w:val="26"/>
          <w:szCs w:val="26"/>
        </w:rPr>
        <w:t>"</w:t>
      </w:r>
      <w:r w:rsidRPr="00393262">
        <w:rPr>
          <w:sz w:val="26"/>
          <w:szCs w:val="26"/>
        </w:rPr>
        <w:t xml:space="preserve"> С.С. Горелова.</w:t>
      </w:r>
    </w:p>
    <w:p w:rsidR="0035127F" w:rsidRPr="00393262" w:rsidRDefault="0035127F" w:rsidP="004027CB">
      <w:pPr>
        <w:widowControl w:val="0"/>
        <w:tabs>
          <w:tab w:val="left" w:pos="1134"/>
        </w:tabs>
        <w:autoSpaceDE w:val="0"/>
        <w:autoSpaceDN w:val="0"/>
        <w:adjustRightInd w:val="0"/>
        <w:spacing w:line="200" w:lineRule="exact"/>
        <w:ind w:firstLine="851"/>
        <w:rPr>
          <w:sz w:val="26"/>
          <w:szCs w:val="26"/>
        </w:rPr>
      </w:pPr>
    </w:p>
    <w:p w:rsidR="005F2684" w:rsidRPr="00393262" w:rsidRDefault="005F2684" w:rsidP="004027CB">
      <w:pPr>
        <w:widowControl w:val="0"/>
        <w:tabs>
          <w:tab w:val="left" w:pos="1134"/>
        </w:tabs>
        <w:autoSpaceDE w:val="0"/>
        <w:autoSpaceDN w:val="0"/>
        <w:adjustRightInd w:val="0"/>
        <w:spacing w:line="200" w:lineRule="exact"/>
        <w:ind w:firstLine="851"/>
        <w:rPr>
          <w:sz w:val="26"/>
          <w:szCs w:val="26"/>
        </w:rPr>
      </w:pPr>
    </w:p>
    <w:p w:rsidR="005F2684" w:rsidRPr="00393262" w:rsidRDefault="005F2684" w:rsidP="004027CB">
      <w:pPr>
        <w:widowControl w:val="0"/>
        <w:tabs>
          <w:tab w:val="left" w:pos="1134"/>
        </w:tabs>
        <w:autoSpaceDE w:val="0"/>
        <w:autoSpaceDN w:val="0"/>
        <w:adjustRightInd w:val="0"/>
        <w:spacing w:line="200" w:lineRule="exact"/>
        <w:ind w:firstLine="851"/>
        <w:rPr>
          <w:sz w:val="26"/>
          <w:szCs w:val="26"/>
        </w:rPr>
      </w:pPr>
    </w:p>
    <w:p w:rsidR="005F2684" w:rsidRPr="00393262" w:rsidRDefault="005F2684" w:rsidP="004027CB">
      <w:pPr>
        <w:widowControl w:val="0"/>
        <w:tabs>
          <w:tab w:val="left" w:pos="1134"/>
        </w:tabs>
        <w:autoSpaceDE w:val="0"/>
        <w:autoSpaceDN w:val="0"/>
        <w:adjustRightInd w:val="0"/>
        <w:spacing w:line="200" w:lineRule="exact"/>
        <w:ind w:firstLine="851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  <w:gridCol w:w="4781"/>
      </w:tblGrid>
      <w:tr w:rsidR="008A3284" w:rsidRPr="00393262" w:rsidTr="008A3284">
        <w:tc>
          <w:tcPr>
            <w:tcW w:w="4788" w:type="dxa"/>
          </w:tcPr>
          <w:p w:rsidR="008A3284" w:rsidRPr="00393262" w:rsidRDefault="008A3284" w:rsidP="007B3AD2">
            <w:pPr>
              <w:rPr>
                <w:b/>
                <w:sz w:val="26"/>
                <w:szCs w:val="26"/>
              </w:rPr>
            </w:pPr>
            <w:r w:rsidRPr="00393262">
              <w:rPr>
                <w:b/>
                <w:sz w:val="26"/>
                <w:szCs w:val="26"/>
              </w:rPr>
              <w:t>Глава администрации</w:t>
            </w:r>
          </w:p>
          <w:p w:rsidR="008A3284" w:rsidRPr="00393262" w:rsidRDefault="008A3284" w:rsidP="007B3AD2">
            <w:pPr>
              <w:rPr>
                <w:b/>
                <w:sz w:val="26"/>
                <w:szCs w:val="26"/>
              </w:rPr>
            </w:pPr>
            <w:r w:rsidRPr="00393262">
              <w:rPr>
                <w:b/>
                <w:sz w:val="26"/>
                <w:szCs w:val="26"/>
              </w:rPr>
              <w:t>ГП «Поселок Воротынск»</w:t>
            </w:r>
          </w:p>
        </w:tc>
        <w:tc>
          <w:tcPr>
            <w:tcW w:w="4788" w:type="dxa"/>
          </w:tcPr>
          <w:p w:rsidR="008A3284" w:rsidRPr="00393262" w:rsidRDefault="008A3284" w:rsidP="007B3AD2">
            <w:pPr>
              <w:rPr>
                <w:b/>
                <w:sz w:val="26"/>
                <w:szCs w:val="26"/>
              </w:rPr>
            </w:pPr>
          </w:p>
          <w:p w:rsidR="008A3284" w:rsidRPr="00393262" w:rsidRDefault="008A3284" w:rsidP="007B3AD2">
            <w:pPr>
              <w:jc w:val="right"/>
              <w:rPr>
                <w:b/>
                <w:sz w:val="26"/>
                <w:szCs w:val="26"/>
              </w:rPr>
            </w:pPr>
            <w:r w:rsidRPr="00393262">
              <w:rPr>
                <w:b/>
                <w:sz w:val="26"/>
                <w:szCs w:val="26"/>
              </w:rPr>
              <w:t>С.Н. Якушин</w:t>
            </w:r>
          </w:p>
        </w:tc>
      </w:tr>
    </w:tbl>
    <w:p w:rsidR="003F7115" w:rsidRDefault="003F7115" w:rsidP="0054748D">
      <w:pPr>
        <w:widowControl w:val="0"/>
        <w:overflowPunct w:val="0"/>
        <w:autoSpaceDE w:val="0"/>
        <w:autoSpaceDN w:val="0"/>
        <w:adjustRightInd w:val="0"/>
        <w:ind w:left="4536"/>
        <w:jc w:val="right"/>
        <w:rPr>
          <w:b/>
          <w:bCs/>
          <w:sz w:val="26"/>
          <w:szCs w:val="26"/>
        </w:rPr>
      </w:pPr>
    </w:p>
    <w:p w:rsidR="007D7C11" w:rsidRDefault="007D7C11" w:rsidP="0054748D">
      <w:pPr>
        <w:widowControl w:val="0"/>
        <w:overflowPunct w:val="0"/>
        <w:autoSpaceDE w:val="0"/>
        <w:autoSpaceDN w:val="0"/>
        <w:adjustRightInd w:val="0"/>
        <w:ind w:left="4536"/>
        <w:jc w:val="right"/>
        <w:rPr>
          <w:b/>
          <w:bCs/>
          <w:sz w:val="26"/>
          <w:szCs w:val="26"/>
        </w:rPr>
      </w:pPr>
    </w:p>
    <w:p w:rsidR="007D7C11" w:rsidRDefault="007D7C11" w:rsidP="0054748D">
      <w:pPr>
        <w:widowControl w:val="0"/>
        <w:overflowPunct w:val="0"/>
        <w:autoSpaceDE w:val="0"/>
        <w:autoSpaceDN w:val="0"/>
        <w:adjustRightInd w:val="0"/>
        <w:ind w:left="4536"/>
        <w:jc w:val="right"/>
        <w:rPr>
          <w:b/>
          <w:bCs/>
          <w:sz w:val="26"/>
          <w:szCs w:val="26"/>
        </w:rPr>
      </w:pPr>
    </w:p>
    <w:p w:rsidR="007D7C11" w:rsidRPr="007D7C11" w:rsidRDefault="007D7C11" w:rsidP="0054748D">
      <w:pPr>
        <w:widowControl w:val="0"/>
        <w:overflowPunct w:val="0"/>
        <w:autoSpaceDE w:val="0"/>
        <w:autoSpaceDN w:val="0"/>
        <w:adjustRightInd w:val="0"/>
        <w:ind w:left="4536"/>
        <w:jc w:val="right"/>
        <w:rPr>
          <w:bCs/>
          <w:sz w:val="10"/>
          <w:szCs w:val="10"/>
        </w:rPr>
      </w:pPr>
    </w:p>
    <w:tbl>
      <w:tblPr>
        <w:tblStyle w:val="a8"/>
        <w:tblW w:w="3328" w:type="dxa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8"/>
      </w:tblGrid>
      <w:tr w:rsidR="005F2684" w:rsidRPr="007D7C11" w:rsidTr="005F2684">
        <w:tc>
          <w:tcPr>
            <w:tcW w:w="3328" w:type="dxa"/>
          </w:tcPr>
          <w:p w:rsidR="005F2684" w:rsidRPr="007D7C11" w:rsidRDefault="005F2684" w:rsidP="0054748D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7D7C11">
              <w:rPr>
                <w:bCs/>
                <w:sz w:val="20"/>
                <w:szCs w:val="20"/>
              </w:rPr>
              <w:t>Приложение</w:t>
            </w:r>
            <w:r w:rsidR="009A5ADE" w:rsidRPr="007D7C11">
              <w:rPr>
                <w:bCs/>
                <w:sz w:val="20"/>
                <w:szCs w:val="20"/>
              </w:rPr>
              <w:t xml:space="preserve"> № 1</w:t>
            </w:r>
          </w:p>
          <w:p w:rsidR="005F2684" w:rsidRPr="007D7C11" w:rsidRDefault="005F2684" w:rsidP="0054748D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7D7C11">
              <w:rPr>
                <w:bCs/>
                <w:sz w:val="20"/>
                <w:szCs w:val="20"/>
              </w:rPr>
              <w:t>к Постановлению администрации</w:t>
            </w:r>
          </w:p>
          <w:p w:rsidR="005F2684" w:rsidRPr="007D7C11" w:rsidRDefault="005F2684" w:rsidP="0054748D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7D7C11">
              <w:rPr>
                <w:bCs/>
                <w:sz w:val="20"/>
                <w:szCs w:val="20"/>
              </w:rPr>
              <w:t xml:space="preserve">ГП </w:t>
            </w:r>
            <w:r w:rsidR="00B9744A">
              <w:rPr>
                <w:bCs/>
                <w:sz w:val="20"/>
                <w:szCs w:val="20"/>
              </w:rPr>
              <w:t>"</w:t>
            </w:r>
            <w:r w:rsidR="007D7C11" w:rsidRPr="007D7C11">
              <w:rPr>
                <w:sz w:val="20"/>
                <w:szCs w:val="20"/>
              </w:rPr>
              <w:t>Поселок Воротынск</w:t>
            </w:r>
            <w:r w:rsidR="00B9744A">
              <w:rPr>
                <w:sz w:val="20"/>
                <w:szCs w:val="20"/>
              </w:rPr>
              <w:t>"</w:t>
            </w:r>
          </w:p>
          <w:p w:rsidR="005F2684" w:rsidRPr="007D7C11" w:rsidRDefault="005F2684" w:rsidP="00553696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7D7C11">
              <w:rPr>
                <w:bCs/>
                <w:sz w:val="20"/>
                <w:szCs w:val="20"/>
              </w:rPr>
              <w:t xml:space="preserve">от </w:t>
            </w:r>
            <w:r w:rsidR="00553696">
              <w:rPr>
                <w:bCs/>
                <w:sz w:val="20"/>
                <w:szCs w:val="20"/>
              </w:rPr>
              <w:t>28</w:t>
            </w:r>
            <w:r w:rsidR="002727D2" w:rsidRPr="007D7C11">
              <w:rPr>
                <w:bCs/>
                <w:sz w:val="20"/>
                <w:szCs w:val="20"/>
              </w:rPr>
              <w:t>.1</w:t>
            </w:r>
            <w:r w:rsidR="009A5ADE" w:rsidRPr="007D7C11">
              <w:rPr>
                <w:bCs/>
                <w:sz w:val="20"/>
                <w:szCs w:val="20"/>
              </w:rPr>
              <w:t>1</w:t>
            </w:r>
            <w:r w:rsidR="002727D2" w:rsidRPr="007D7C11">
              <w:rPr>
                <w:bCs/>
                <w:sz w:val="20"/>
                <w:szCs w:val="20"/>
              </w:rPr>
              <w:t>.</w:t>
            </w:r>
            <w:r w:rsidRPr="007D7C11">
              <w:rPr>
                <w:bCs/>
                <w:sz w:val="20"/>
                <w:szCs w:val="20"/>
              </w:rPr>
              <w:t>2017г. №</w:t>
            </w:r>
            <w:r w:rsidR="00553696">
              <w:rPr>
                <w:bCs/>
                <w:sz w:val="20"/>
                <w:szCs w:val="20"/>
              </w:rPr>
              <w:t xml:space="preserve"> 386</w:t>
            </w:r>
            <w:r w:rsidR="009A5ADE" w:rsidRPr="007D7C11">
              <w:rPr>
                <w:bCs/>
                <w:sz w:val="20"/>
                <w:szCs w:val="20"/>
              </w:rPr>
              <w:t xml:space="preserve">  </w:t>
            </w:r>
          </w:p>
        </w:tc>
      </w:tr>
    </w:tbl>
    <w:p w:rsidR="009A5ADE" w:rsidRPr="007D7C11" w:rsidRDefault="009A5ADE" w:rsidP="000C6686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9A5ADE" w:rsidRPr="007D7C11" w:rsidRDefault="009A5ADE" w:rsidP="000C6686">
      <w:pPr>
        <w:pStyle w:val="60"/>
        <w:shd w:val="clear" w:color="auto" w:fill="auto"/>
        <w:spacing w:before="0" w:line="240" w:lineRule="auto"/>
        <w:ind w:left="20"/>
        <w:rPr>
          <w:sz w:val="22"/>
          <w:szCs w:val="22"/>
        </w:rPr>
      </w:pPr>
      <w:r w:rsidRPr="007D7C11">
        <w:rPr>
          <w:sz w:val="22"/>
          <w:szCs w:val="22"/>
        </w:rPr>
        <w:t>ПОЛОЖЕНИЕ</w:t>
      </w:r>
    </w:p>
    <w:p w:rsidR="00045BBD" w:rsidRDefault="009A5ADE" w:rsidP="000C6686">
      <w:pPr>
        <w:pStyle w:val="60"/>
        <w:shd w:val="clear" w:color="auto" w:fill="auto"/>
        <w:spacing w:before="0" w:line="240" w:lineRule="auto"/>
        <w:ind w:left="20"/>
        <w:rPr>
          <w:sz w:val="22"/>
          <w:szCs w:val="22"/>
        </w:rPr>
      </w:pPr>
      <w:r w:rsidRPr="007D7C11">
        <w:rPr>
          <w:sz w:val="22"/>
          <w:szCs w:val="22"/>
        </w:rPr>
        <w:t>О ПОРЯДКЕ И ПРАВИЛАХ ВЫРУБКИ, КРОНИРОВАНИЯ И ПОСАДКИ</w:t>
      </w:r>
    </w:p>
    <w:p w:rsidR="00045BBD" w:rsidRDefault="009A5ADE" w:rsidP="000C6686">
      <w:pPr>
        <w:pStyle w:val="60"/>
        <w:shd w:val="clear" w:color="auto" w:fill="auto"/>
        <w:spacing w:before="0" w:line="240" w:lineRule="auto"/>
        <w:ind w:left="20"/>
        <w:rPr>
          <w:sz w:val="22"/>
          <w:szCs w:val="22"/>
        </w:rPr>
      </w:pPr>
      <w:r w:rsidRPr="007D7C11">
        <w:rPr>
          <w:sz w:val="22"/>
          <w:szCs w:val="22"/>
        </w:rPr>
        <w:t xml:space="preserve">ЗЕЛЕНЫХ НАСАЖДЕНИЙ ОБЩЕГО ПОЛЬЗОВАНИЯ ТЕРРИТОРИИ </w:t>
      </w:r>
    </w:p>
    <w:p w:rsidR="00045BBD" w:rsidRDefault="009A5ADE" w:rsidP="000C6686">
      <w:pPr>
        <w:pStyle w:val="60"/>
        <w:shd w:val="clear" w:color="auto" w:fill="auto"/>
        <w:spacing w:before="0" w:line="240" w:lineRule="auto"/>
        <w:ind w:left="20"/>
        <w:rPr>
          <w:sz w:val="22"/>
          <w:szCs w:val="22"/>
        </w:rPr>
      </w:pPr>
      <w:r w:rsidRPr="007D7C11">
        <w:rPr>
          <w:sz w:val="22"/>
          <w:szCs w:val="22"/>
        </w:rPr>
        <w:t xml:space="preserve">ГОРОДСКОГО ПОСЕЛЕНИЯ </w:t>
      </w:r>
      <w:r w:rsidR="00B8277D" w:rsidRPr="007D7C11">
        <w:rPr>
          <w:sz w:val="22"/>
          <w:szCs w:val="22"/>
        </w:rPr>
        <w:t>"</w:t>
      </w:r>
      <w:r w:rsidRPr="007D7C11">
        <w:rPr>
          <w:sz w:val="22"/>
          <w:szCs w:val="22"/>
        </w:rPr>
        <w:t>ПОСЕЛОК ВОРОТЫНСК</w:t>
      </w:r>
      <w:r w:rsidR="00B8277D" w:rsidRPr="007D7C11">
        <w:rPr>
          <w:sz w:val="22"/>
          <w:szCs w:val="22"/>
        </w:rPr>
        <w:t>"</w:t>
      </w:r>
      <w:r w:rsidRPr="007D7C11">
        <w:rPr>
          <w:sz w:val="22"/>
          <w:szCs w:val="22"/>
        </w:rPr>
        <w:t xml:space="preserve">, </w:t>
      </w:r>
    </w:p>
    <w:p w:rsidR="00045BBD" w:rsidRDefault="009A5ADE" w:rsidP="000C6686">
      <w:pPr>
        <w:pStyle w:val="60"/>
        <w:shd w:val="clear" w:color="auto" w:fill="auto"/>
        <w:spacing w:before="0" w:line="240" w:lineRule="auto"/>
        <w:ind w:left="20"/>
        <w:rPr>
          <w:sz w:val="22"/>
          <w:szCs w:val="22"/>
        </w:rPr>
      </w:pPr>
      <w:r w:rsidRPr="007D7C11">
        <w:rPr>
          <w:sz w:val="22"/>
          <w:szCs w:val="22"/>
        </w:rPr>
        <w:t>НЕ ВХОДЯЩЕЙ В ЗЕМЛИ ГОСУДАРСТВЕННОГО ЛЕСНОГО ФОНДА</w:t>
      </w:r>
    </w:p>
    <w:p w:rsidR="009A5ADE" w:rsidRPr="007D7C11" w:rsidRDefault="009A5ADE" w:rsidP="000C6686">
      <w:pPr>
        <w:pStyle w:val="60"/>
        <w:shd w:val="clear" w:color="auto" w:fill="auto"/>
        <w:spacing w:before="0" w:line="240" w:lineRule="auto"/>
        <w:ind w:left="20"/>
        <w:rPr>
          <w:sz w:val="22"/>
          <w:szCs w:val="22"/>
        </w:rPr>
      </w:pPr>
      <w:r w:rsidRPr="007D7C11">
        <w:rPr>
          <w:sz w:val="22"/>
          <w:szCs w:val="22"/>
        </w:rPr>
        <w:t>РОССИЙСКОЙ ФЕДЕРАЦИИ</w:t>
      </w:r>
    </w:p>
    <w:p w:rsidR="007D7C11" w:rsidRPr="007D7C11" w:rsidRDefault="007D7C11" w:rsidP="000C6686">
      <w:pPr>
        <w:pStyle w:val="60"/>
        <w:shd w:val="clear" w:color="auto" w:fill="auto"/>
        <w:spacing w:before="0" w:line="240" w:lineRule="auto"/>
        <w:ind w:left="20"/>
        <w:rPr>
          <w:sz w:val="22"/>
          <w:szCs w:val="22"/>
        </w:rPr>
      </w:pPr>
    </w:p>
    <w:p w:rsidR="009A5ADE" w:rsidRPr="007D7C11" w:rsidRDefault="00FE105A" w:rsidP="000C6686">
      <w:pPr>
        <w:pStyle w:val="60"/>
        <w:shd w:val="clear" w:color="auto" w:fill="auto"/>
        <w:tabs>
          <w:tab w:val="left" w:pos="567"/>
        </w:tabs>
        <w:spacing w:before="0" w:line="240" w:lineRule="auto"/>
        <w:ind w:left="2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9A5ADE" w:rsidRPr="007D7C11">
        <w:rPr>
          <w:sz w:val="22"/>
          <w:szCs w:val="22"/>
        </w:rPr>
        <w:t>Общие положения</w:t>
      </w:r>
    </w:p>
    <w:p w:rsidR="009A5ADE" w:rsidRPr="007D7C11" w:rsidRDefault="007D7C11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firstLine="567"/>
        <w:rPr>
          <w:sz w:val="22"/>
          <w:szCs w:val="22"/>
        </w:rPr>
      </w:pPr>
      <w:r w:rsidRPr="007D7C11">
        <w:rPr>
          <w:sz w:val="22"/>
          <w:szCs w:val="22"/>
        </w:rPr>
        <w:t xml:space="preserve">1.1. </w:t>
      </w:r>
      <w:r w:rsidR="009A5ADE" w:rsidRPr="007D7C11">
        <w:rPr>
          <w:sz w:val="22"/>
          <w:szCs w:val="22"/>
        </w:rPr>
        <w:t xml:space="preserve">Настоящее Положение разработано в соответствии с Гражданским кодексом Российской Федерации, Лесным кодексом Российской Федерации, </w:t>
      </w:r>
      <w:r w:rsidR="00DA3B43" w:rsidRPr="007D7C11">
        <w:rPr>
          <w:sz w:val="22"/>
          <w:szCs w:val="22"/>
        </w:rPr>
        <w:t>Ф</w:t>
      </w:r>
      <w:r w:rsidR="009A5ADE" w:rsidRPr="007D7C11">
        <w:rPr>
          <w:sz w:val="22"/>
          <w:szCs w:val="22"/>
        </w:rPr>
        <w:t>едеральным закон</w:t>
      </w:r>
      <w:r w:rsidR="00DA3B43" w:rsidRPr="007D7C11">
        <w:rPr>
          <w:sz w:val="22"/>
          <w:szCs w:val="22"/>
        </w:rPr>
        <w:t>ом</w:t>
      </w:r>
      <w:r w:rsidR="009A5ADE" w:rsidRPr="007D7C11">
        <w:rPr>
          <w:sz w:val="22"/>
          <w:szCs w:val="22"/>
        </w:rPr>
        <w:t xml:space="preserve"> от 06</w:t>
      </w:r>
      <w:r w:rsidR="00DA3B43" w:rsidRPr="007D7C11">
        <w:rPr>
          <w:sz w:val="22"/>
          <w:szCs w:val="22"/>
        </w:rPr>
        <w:t>.10.</w:t>
      </w:r>
      <w:r w:rsidR="009A5ADE" w:rsidRPr="007D7C11">
        <w:rPr>
          <w:sz w:val="22"/>
          <w:szCs w:val="22"/>
        </w:rPr>
        <w:t>2003г.</w:t>
      </w:r>
      <w:r w:rsidR="00DA3B43" w:rsidRPr="007D7C11">
        <w:rPr>
          <w:sz w:val="22"/>
          <w:szCs w:val="22"/>
        </w:rPr>
        <w:t xml:space="preserve"> </w:t>
      </w:r>
      <w:r w:rsidR="00B8277D" w:rsidRPr="007D7C11">
        <w:rPr>
          <w:sz w:val="22"/>
          <w:szCs w:val="22"/>
        </w:rPr>
        <w:t>№</w:t>
      </w:r>
      <w:r w:rsidR="009A5ADE" w:rsidRPr="007D7C11">
        <w:rPr>
          <w:sz w:val="22"/>
          <w:szCs w:val="22"/>
        </w:rPr>
        <w:t xml:space="preserve"> 131-Ф</w:t>
      </w:r>
      <w:r w:rsidR="00B8277D" w:rsidRPr="007D7C11">
        <w:rPr>
          <w:sz w:val="22"/>
          <w:szCs w:val="22"/>
        </w:rPr>
        <w:t>З</w:t>
      </w:r>
      <w:r w:rsidR="009A5ADE" w:rsidRPr="007D7C11">
        <w:rPr>
          <w:sz w:val="22"/>
          <w:szCs w:val="22"/>
        </w:rPr>
        <w:t xml:space="preserve"> </w:t>
      </w:r>
      <w:r w:rsidR="00B9744A">
        <w:rPr>
          <w:sz w:val="22"/>
          <w:szCs w:val="22"/>
        </w:rPr>
        <w:t>"</w:t>
      </w:r>
      <w:r w:rsidR="009A5ADE" w:rsidRPr="007D7C11">
        <w:rPr>
          <w:sz w:val="22"/>
          <w:szCs w:val="22"/>
        </w:rPr>
        <w:t>Об общих принципах организации местного самоуправления в Российской Федерации</w:t>
      </w:r>
      <w:r w:rsidR="00B9744A">
        <w:rPr>
          <w:sz w:val="22"/>
          <w:szCs w:val="22"/>
        </w:rPr>
        <w:t>"</w:t>
      </w:r>
      <w:r w:rsidR="009A5ADE" w:rsidRPr="007D7C11">
        <w:rPr>
          <w:sz w:val="22"/>
          <w:szCs w:val="22"/>
        </w:rPr>
        <w:t xml:space="preserve">, </w:t>
      </w:r>
      <w:r w:rsidR="00DA3B43" w:rsidRPr="007D7C11">
        <w:rPr>
          <w:sz w:val="22"/>
          <w:szCs w:val="22"/>
        </w:rPr>
        <w:t xml:space="preserve">Федеральным законом </w:t>
      </w:r>
      <w:r w:rsidR="009A5ADE" w:rsidRPr="007D7C11">
        <w:rPr>
          <w:sz w:val="22"/>
          <w:szCs w:val="22"/>
        </w:rPr>
        <w:t>от 10</w:t>
      </w:r>
      <w:r w:rsidR="00B8277D" w:rsidRPr="007D7C11">
        <w:rPr>
          <w:sz w:val="22"/>
          <w:szCs w:val="22"/>
        </w:rPr>
        <w:t>.01.</w:t>
      </w:r>
      <w:r w:rsidR="009A5ADE" w:rsidRPr="007D7C11">
        <w:rPr>
          <w:sz w:val="22"/>
          <w:szCs w:val="22"/>
        </w:rPr>
        <w:t>2002</w:t>
      </w:r>
      <w:r w:rsidR="00DA3B43" w:rsidRPr="007D7C11">
        <w:rPr>
          <w:sz w:val="22"/>
          <w:szCs w:val="22"/>
        </w:rPr>
        <w:t>г.</w:t>
      </w:r>
      <w:r w:rsidR="009A5ADE" w:rsidRPr="007D7C11">
        <w:rPr>
          <w:sz w:val="22"/>
          <w:szCs w:val="22"/>
        </w:rPr>
        <w:t xml:space="preserve"> </w:t>
      </w:r>
      <w:r w:rsidR="00B8277D" w:rsidRPr="007D7C11">
        <w:rPr>
          <w:sz w:val="22"/>
          <w:szCs w:val="22"/>
        </w:rPr>
        <w:t>№</w:t>
      </w:r>
      <w:r w:rsidR="009A5ADE" w:rsidRPr="007D7C11">
        <w:rPr>
          <w:sz w:val="22"/>
          <w:szCs w:val="22"/>
        </w:rPr>
        <w:t xml:space="preserve"> 7-ФЗ </w:t>
      </w:r>
      <w:r w:rsidR="00B9744A">
        <w:rPr>
          <w:sz w:val="22"/>
          <w:szCs w:val="22"/>
        </w:rPr>
        <w:t>"</w:t>
      </w:r>
      <w:r w:rsidR="009A5ADE" w:rsidRPr="007D7C11">
        <w:rPr>
          <w:sz w:val="22"/>
          <w:szCs w:val="22"/>
        </w:rPr>
        <w:t>Об охране окружающей среды</w:t>
      </w:r>
      <w:r w:rsidR="00B9744A">
        <w:rPr>
          <w:sz w:val="22"/>
          <w:szCs w:val="22"/>
        </w:rPr>
        <w:t>"</w:t>
      </w:r>
      <w:r w:rsidR="009A5ADE" w:rsidRPr="007D7C11">
        <w:rPr>
          <w:sz w:val="22"/>
          <w:szCs w:val="22"/>
        </w:rPr>
        <w:t>.</w:t>
      </w:r>
    </w:p>
    <w:p w:rsidR="009A5ADE" w:rsidRPr="007D7C11" w:rsidRDefault="007D7C11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firstLine="567"/>
        <w:rPr>
          <w:sz w:val="22"/>
          <w:szCs w:val="22"/>
        </w:rPr>
      </w:pPr>
      <w:r w:rsidRPr="007D7C11">
        <w:rPr>
          <w:sz w:val="22"/>
          <w:szCs w:val="22"/>
        </w:rPr>
        <w:t xml:space="preserve">1.2. </w:t>
      </w:r>
      <w:r w:rsidR="009A5ADE" w:rsidRPr="007D7C11">
        <w:rPr>
          <w:sz w:val="22"/>
          <w:szCs w:val="22"/>
        </w:rPr>
        <w:t>Настоящее Положение является обязательным для всех граждан и организаций независимо от форм собственности, ведущих проектирование, строительство, ремонт и другие работы, связанные с вырубкой, кронированием и посадкой древесно</w:t>
      </w:r>
      <w:r w:rsidR="009A5ADE" w:rsidRPr="007D7C11">
        <w:rPr>
          <w:sz w:val="22"/>
          <w:szCs w:val="22"/>
        </w:rPr>
        <w:softHyphen/>
        <w:t>кустарниковой растительности общего пользования, нарушением надпочвенного покрова и плодородного слоя.</w:t>
      </w:r>
    </w:p>
    <w:p w:rsidR="009A5ADE" w:rsidRPr="007D7C11" w:rsidRDefault="007D7C11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firstLine="567"/>
        <w:rPr>
          <w:sz w:val="22"/>
          <w:szCs w:val="22"/>
        </w:rPr>
      </w:pPr>
      <w:r w:rsidRPr="007D7C11">
        <w:rPr>
          <w:sz w:val="22"/>
          <w:szCs w:val="22"/>
        </w:rPr>
        <w:t xml:space="preserve">1.3. </w:t>
      </w:r>
      <w:r w:rsidR="009A5ADE" w:rsidRPr="007D7C11">
        <w:rPr>
          <w:sz w:val="22"/>
          <w:szCs w:val="22"/>
        </w:rPr>
        <w:t>Действие настоящего Положения не распространяется на:</w:t>
      </w:r>
    </w:p>
    <w:p w:rsidR="009A5ADE" w:rsidRPr="007D7C11" w:rsidRDefault="009A5ADE" w:rsidP="00770510">
      <w:pPr>
        <w:pStyle w:val="33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426"/>
        <w:rPr>
          <w:sz w:val="22"/>
          <w:szCs w:val="22"/>
        </w:rPr>
      </w:pPr>
      <w:r w:rsidRPr="007D7C11">
        <w:rPr>
          <w:sz w:val="22"/>
          <w:szCs w:val="22"/>
        </w:rPr>
        <w:t>земли государственного лесного фонда Российской Федерации;</w:t>
      </w:r>
    </w:p>
    <w:p w:rsidR="009A5ADE" w:rsidRPr="007D7C11" w:rsidRDefault="009A5ADE" w:rsidP="00770510">
      <w:pPr>
        <w:pStyle w:val="33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426"/>
        <w:rPr>
          <w:sz w:val="22"/>
          <w:szCs w:val="22"/>
        </w:rPr>
      </w:pPr>
      <w:r w:rsidRPr="007D7C11">
        <w:rPr>
          <w:sz w:val="22"/>
          <w:szCs w:val="22"/>
        </w:rPr>
        <w:t>зеленые насаждения на землях железнодорожного и автомобильного транспорта;</w:t>
      </w:r>
    </w:p>
    <w:p w:rsidR="009A5ADE" w:rsidRPr="007D7C11" w:rsidRDefault="009A5ADE" w:rsidP="00770510">
      <w:pPr>
        <w:pStyle w:val="33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426"/>
        <w:rPr>
          <w:sz w:val="22"/>
          <w:szCs w:val="22"/>
        </w:rPr>
      </w:pPr>
      <w:r w:rsidRPr="007D7C11">
        <w:rPr>
          <w:sz w:val="22"/>
          <w:szCs w:val="22"/>
        </w:rPr>
        <w:t>собственников земельных участков, производящих на своем участке вырубку и посадку плодово-ягодных и декоративных деревьев и кустарников, а также других пород деревьев и кустарников, являющихся собственностью данного землевладельца.</w:t>
      </w:r>
    </w:p>
    <w:p w:rsidR="009A5ADE" w:rsidRPr="007D7C11" w:rsidRDefault="007D7C11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firstLine="567"/>
        <w:rPr>
          <w:sz w:val="22"/>
          <w:szCs w:val="22"/>
        </w:rPr>
      </w:pPr>
      <w:r w:rsidRPr="007D7C11">
        <w:rPr>
          <w:sz w:val="22"/>
          <w:szCs w:val="22"/>
        </w:rPr>
        <w:t xml:space="preserve">1.4. </w:t>
      </w:r>
      <w:r w:rsidR="009A5ADE" w:rsidRPr="007D7C11">
        <w:rPr>
          <w:sz w:val="22"/>
          <w:szCs w:val="22"/>
        </w:rPr>
        <w:t xml:space="preserve">Настоящее Положение определяет порядок и правила вырубки, кронирования и посадки деревьев и кустарников общего пользования и порядок проведения компенсационного озеленения на территории </w:t>
      </w:r>
      <w:r w:rsidR="00E90340" w:rsidRPr="007D7C11">
        <w:rPr>
          <w:sz w:val="22"/>
          <w:szCs w:val="22"/>
        </w:rPr>
        <w:t>г</w:t>
      </w:r>
      <w:r w:rsidR="009A5ADE" w:rsidRPr="007D7C11">
        <w:rPr>
          <w:sz w:val="22"/>
          <w:szCs w:val="22"/>
        </w:rPr>
        <w:t xml:space="preserve">ородского поселения </w:t>
      </w:r>
      <w:r w:rsidR="00B9744A">
        <w:rPr>
          <w:sz w:val="22"/>
          <w:szCs w:val="22"/>
        </w:rPr>
        <w:t>"</w:t>
      </w:r>
      <w:r w:rsidR="009A5ADE" w:rsidRPr="007D7C11">
        <w:rPr>
          <w:sz w:val="22"/>
          <w:szCs w:val="22"/>
        </w:rPr>
        <w:t>Поселок Воротынск</w:t>
      </w:r>
      <w:r w:rsidR="00B9744A">
        <w:rPr>
          <w:sz w:val="22"/>
          <w:szCs w:val="22"/>
        </w:rPr>
        <w:t>"</w:t>
      </w:r>
      <w:r w:rsidR="009A5ADE" w:rsidRPr="007D7C11">
        <w:rPr>
          <w:sz w:val="22"/>
          <w:szCs w:val="22"/>
        </w:rPr>
        <w:t>.</w:t>
      </w:r>
    </w:p>
    <w:p w:rsidR="009A5ADE" w:rsidRPr="007D7C11" w:rsidRDefault="007D7C11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firstLine="567"/>
        <w:rPr>
          <w:sz w:val="22"/>
          <w:szCs w:val="22"/>
        </w:rPr>
      </w:pPr>
      <w:r w:rsidRPr="007D7C11">
        <w:rPr>
          <w:sz w:val="22"/>
          <w:szCs w:val="22"/>
        </w:rPr>
        <w:t xml:space="preserve">1.5. </w:t>
      </w:r>
      <w:r w:rsidR="009A5ADE" w:rsidRPr="007D7C11">
        <w:rPr>
          <w:sz w:val="22"/>
          <w:szCs w:val="22"/>
        </w:rPr>
        <w:t xml:space="preserve">Вред (ущерб), причиненный вырубкой деревьев и кустарников общего пользования, подлежит возмещению в соответствии с Методикой оценки размера вреда (ущерба), причиненного окружающей среде повреждением или уничтожением зеленых насаждений на территории </w:t>
      </w:r>
      <w:r w:rsidR="00E90340" w:rsidRPr="007D7C11">
        <w:rPr>
          <w:sz w:val="22"/>
          <w:szCs w:val="22"/>
        </w:rPr>
        <w:t>г</w:t>
      </w:r>
      <w:r w:rsidR="009A5ADE" w:rsidRPr="007D7C11">
        <w:rPr>
          <w:sz w:val="22"/>
          <w:szCs w:val="22"/>
        </w:rPr>
        <w:t xml:space="preserve">ородского поселения </w:t>
      </w:r>
      <w:r w:rsidR="00B9744A">
        <w:rPr>
          <w:sz w:val="22"/>
          <w:szCs w:val="22"/>
        </w:rPr>
        <w:t>"</w:t>
      </w:r>
      <w:r w:rsidR="009A5ADE" w:rsidRPr="007D7C11">
        <w:rPr>
          <w:sz w:val="22"/>
          <w:szCs w:val="22"/>
        </w:rPr>
        <w:t>Поселок Воротынск</w:t>
      </w:r>
      <w:r w:rsidR="00B9744A">
        <w:rPr>
          <w:sz w:val="22"/>
          <w:szCs w:val="22"/>
        </w:rPr>
        <w:t>"</w:t>
      </w:r>
      <w:r w:rsidR="009A5ADE" w:rsidRPr="007D7C11">
        <w:rPr>
          <w:sz w:val="22"/>
          <w:szCs w:val="22"/>
        </w:rPr>
        <w:t>.</w:t>
      </w:r>
    </w:p>
    <w:p w:rsidR="007D7C11" w:rsidRPr="007D7C11" w:rsidRDefault="007D7C11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left="20"/>
        <w:rPr>
          <w:sz w:val="22"/>
          <w:szCs w:val="22"/>
        </w:rPr>
      </w:pPr>
    </w:p>
    <w:p w:rsidR="004027CB" w:rsidRPr="007D7C11" w:rsidRDefault="00FE105A" w:rsidP="000C6686">
      <w:pPr>
        <w:pStyle w:val="60"/>
        <w:shd w:val="clear" w:color="auto" w:fill="auto"/>
        <w:tabs>
          <w:tab w:val="left" w:pos="567"/>
        </w:tabs>
        <w:spacing w:before="0" w:line="240" w:lineRule="auto"/>
        <w:ind w:left="2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4027CB" w:rsidRPr="007D7C11">
        <w:rPr>
          <w:sz w:val="22"/>
          <w:szCs w:val="22"/>
        </w:rPr>
        <w:t>Термины и определения</w:t>
      </w:r>
    </w:p>
    <w:p w:rsidR="004027CB" w:rsidRPr="007D7C11" w:rsidRDefault="004027CB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left="20" w:firstLine="547"/>
        <w:rPr>
          <w:sz w:val="22"/>
          <w:szCs w:val="22"/>
        </w:rPr>
      </w:pPr>
      <w:r w:rsidRPr="007D7C11">
        <w:rPr>
          <w:sz w:val="22"/>
          <w:szCs w:val="22"/>
        </w:rPr>
        <w:t>В настоящем Положении используются следующие наиболее распространенные термины:</w:t>
      </w:r>
    </w:p>
    <w:p w:rsidR="004027CB" w:rsidRPr="007D7C11" w:rsidRDefault="007D7C11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left="20" w:firstLine="547"/>
        <w:rPr>
          <w:sz w:val="22"/>
          <w:szCs w:val="22"/>
        </w:rPr>
      </w:pPr>
      <w:r w:rsidRPr="007D7C11">
        <w:rPr>
          <w:rStyle w:val="0pt"/>
          <w:i w:val="0"/>
          <w:sz w:val="22"/>
          <w:szCs w:val="22"/>
          <w:u w:val="none"/>
        </w:rPr>
        <w:t xml:space="preserve">2.1. </w:t>
      </w:r>
      <w:r w:rsidR="004027CB" w:rsidRPr="007D7C11">
        <w:rPr>
          <w:rStyle w:val="0pt"/>
          <w:i w:val="0"/>
          <w:sz w:val="22"/>
          <w:szCs w:val="22"/>
          <w:u w:val="none"/>
        </w:rPr>
        <w:t xml:space="preserve">Зеленые насаждения </w:t>
      </w:r>
      <w:r w:rsidR="004027CB" w:rsidRPr="007D7C11">
        <w:rPr>
          <w:rStyle w:val="0pt0"/>
          <w:i w:val="0"/>
          <w:sz w:val="22"/>
          <w:szCs w:val="22"/>
        </w:rPr>
        <w:t>-</w:t>
      </w:r>
      <w:r w:rsidR="004027CB" w:rsidRPr="007D7C11">
        <w:rPr>
          <w:sz w:val="22"/>
          <w:szCs w:val="22"/>
        </w:rPr>
        <w:t xml:space="preserve"> древесная, древесно-кустарниковая, кустарниковая и травянистая растительность как искусственного, так и естественного происхождения.</w:t>
      </w:r>
    </w:p>
    <w:p w:rsidR="004027CB" w:rsidRPr="007D7C11" w:rsidRDefault="007D7C11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left="20" w:firstLine="547"/>
        <w:rPr>
          <w:sz w:val="22"/>
          <w:szCs w:val="22"/>
        </w:rPr>
      </w:pPr>
      <w:r w:rsidRPr="007D7C11">
        <w:rPr>
          <w:rStyle w:val="0pt"/>
          <w:i w:val="0"/>
          <w:sz w:val="22"/>
          <w:szCs w:val="22"/>
          <w:u w:val="none"/>
        </w:rPr>
        <w:t xml:space="preserve">2.2. </w:t>
      </w:r>
      <w:r w:rsidR="004027CB" w:rsidRPr="007D7C11">
        <w:rPr>
          <w:rStyle w:val="0pt"/>
          <w:i w:val="0"/>
          <w:sz w:val="22"/>
          <w:szCs w:val="22"/>
          <w:u w:val="none"/>
        </w:rPr>
        <w:t>Сухостойные зеленые насаждения</w:t>
      </w:r>
      <w:r w:rsidR="004027CB" w:rsidRPr="007D7C11">
        <w:rPr>
          <w:rStyle w:val="0pt1"/>
          <w:sz w:val="22"/>
          <w:szCs w:val="22"/>
        </w:rPr>
        <w:t xml:space="preserve"> </w:t>
      </w:r>
      <w:r w:rsidR="004027CB" w:rsidRPr="007D7C11">
        <w:rPr>
          <w:sz w:val="22"/>
          <w:szCs w:val="22"/>
        </w:rPr>
        <w:t>- деревья и кустарники, рост которых прекращен по причине возраста, болезни, недостаточного ухода или сильного повреждения.</w:t>
      </w:r>
    </w:p>
    <w:p w:rsidR="004027CB" w:rsidRPr="007D7C11" w:rsidRDefault="007D7C11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left="20" w:firstLine="547"/>
        <w:rPr>
          <w:sz w:val="22"/>
          <w:szCs w:val="22"/>
        </w:rPr>
      </w:pPr>
      <w:r w:rsidRPr="007D7C11">
        <w:rPr>
          <w:rStyle w:val="0pt"/>
          <w:i w:val="0"/>
          <w:sz w:val="22"/>
          <w:szCs w:val="22"/>
          <w:u w:val="none"/>
        </w:rPr>
        <w:t xml:space="preserve">2.3. </w:t>
      </w:r>
      <w:r w:rsidR="004027CB" w:rsidRPr="007D7C11">
        <w:rPr>
          <w:rStyle w:val="0pt"/>
          <w:i w:val="0"/>
          <w:sz w:val="22"/>
          <w:szCs w:val="22"/>
          <w:u w:val="none"/>
        </w:rPr>
        <w:t>Озелененные территории</w:t>
      </w:r>
      <w:r w:rsidR="004027CB" w:rsidRPr="007D7C11">
        <w:rPr>
          <w:rStyle w:val="0pt1"/>
          <w:sz w:val="22"/>
          <w:szCs w:val="22"/>
        </w:rPr>
        <w:t xml:space="preserve"> </w:t>
      </w:r>
      <w:r w:rsidR="004027CB" w:rsidRPr="007D7C11">
        <w:rPr>
          <w:sz w:val="22"/>
          <w:szCs w:val="22"/>
        </w:rPr>
        <w:t>-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малозастроенные территории жилого, общественного, делового, коммунального, производственного назначения, в пределах которых не менее 50 процентов поверхности занято растительным покровом.</w:t>
      </w:r>
    </w:p>
    <w:p w:rsidR="004027CB" w:rsidRPr="007D7C11" w:rsidRDefault="007D7C11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left="20" w:firstLine="547"/>
        <w:rPr>
          <w:sz w:val="22"/>
          <w:szCs w:val="22"/>
        </w:rPr>
      </w:pPr>
      <w:r w:rsidRPr="007D7C11">
        <w:rPr>
          <w:rStyle w:val="0pt"/>
          <w:i w:val="0"/>
          <w:sz w:val="22"/>
          <w:szCs w:val="22"/>
          <w:u w:val="none"/>
        </w:rPr>
        <w:t xml:space="preserve">2.4. </w:t>
      </w:r>
      <w:r w:rsidR="004027CB" w:rsidRPr="007D7C11">
        <w:rPr>
          <w:rStyle w:val="0pt"/>
          <w:i w:val="0"/>
          <w:sz w:val="22"/>
          <w:szCs w:val="22"/>
          <w:u w:val="none"/>
        </w:rPr>
        <w:t>Зеленый массив</w:t>
      </w:r>
      <w:r w:rsidR="004027CB" w:rsidRPr="007D7C11">
        <w:rPr>
          <w:rStyle w:val="0pt1"/>
          <w:sz w:val="22"/>
          <w:szCs w:val="22"/>
        </w:rPr>
        <w:t xml:space="preserve"> </w:t>
      </w:r>
      <w:r w:rsidR="004027CB" w:rsidRPr="007D7C11">
        <w:rPr>
          <w:sz w:val="22"/>
          <w:szCs w:val="22"/>
        </w:rPr>
        <w:t>- участок земли, занятый зелеными насаждениями, насчитывающий не менее 50 экземпляров взрослых деревьев, образующих единый покров. Взрослым</w:t>
      </w:r>
      <w:r w:rsidR="00F062D5" w:rsidRPr="007D7C11">
        <w:rPr>
          <w:sz w:val="22"/>
          <w:szCs w:val="22"/>
        </w:rPr>
        <w:t xml:space="preserve"> </w:t>
      </w:r>
      <w:r w:rsidR="004027CB" w:rsidRPr="007D7C11">
        <w:rPr>
          <w:sz w:val="22"/>
          <w:szCs w:val="22"/>
        </w:rPr>
        <w:t>считается дерево старше 15 лет либо дерево, не подлежащее пересадке по заключению специально уполномоченного органа по защите зеленых насаждений.</w:t>
      </w:r>
    </w:p>
    <w:p w:rsidR="004027CB" w:rsidRPr="007D7C11" w:rsidRDefault="007D7C11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left="20" w:firstLine="547"/>
        <w:rPr>
          <w:sz w:val="22"/>
          <w:szCs w:val="22"/>
        </w:rPr>
      </w:pPr>
      <w:r w:rsidRPr="007D7C11">
        <w:rPr>
          <w:rStyle w:val="0pt"/>
          <w:i w:val="0"/>
          <w:sz w:val="22"/>
          <w:szCs w:val="22"/>
          <w:u w:val="none"/>
        </w:rPr>
        <w:t xml:space="preserve">2.5. </w:t>
      </w:r>
      <w:r w:rsidR="004027CB" w:rsidRPr="007D7C11">
        <w:rPr>
          <w:rStyle w:val="0pt"/>
          <w:i w:val="0"/>
          <w:sz w:val="22"/>
          <w:szCs w:val="22"/>
          <w:u w:val="none"/>
        </w:rPr>
        <w:t>Дерево</w:t>
      </w:r>
      <w:r w:rsidR="004027CB" w:rsidRPr="007D7C11">
        <w:rPr>
          <w:rStyle w:val="0pt1"/>
          <w:sz w:val="22"/>
          <w:szCs w:val="22"/>
        </w:rPr>
        <w:t xml:space="preserve"> </w:t>
      </w:r>
      <w:r w:rsidR="004027CB" w:rsidRPr="007D7C11">
        <w:rPr>
          <w:sz w:val="22"/>
          <w:szCs w:val="22"/>
        </w:rPr>
        <w:t>- растение с четко выраженным деревянистым стволом, за исключением саженцев.</w:t>
      </w:r>
    </w:p>
    <w:p w:rsidR="004027CB" w:rsidRPr="007D7C11" w:rsidRDefault="007D7C11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left="20" w:firstLine="547"/>
        <w:rPr>
          <w:sz w:val="22"/>
          <w:szCs w:val="22"/>
        </w:rPr>
      </w:pPr>
      <w:r w:rsidRPr="007D7C11">
        <w:rPr>
          <w:rStyle w:val="0pt"/>
          <w:i w:val="0"/>
          <w:sz w:val="22"/>
          <w:szCs w:val="22"/>
          <w:u w:val="none"/>
        </w:rPr>
        <w:t xml:space="preserve">2.6. </w:t>
      </w:r>
      <w:r w:rsidR="004027CB" w:rsidRPr="007D7C11">
        <w:rPr>
          <w:rStyle w:val="0pt"/>
          <w:i w:val="0"/>
          <w:sz w:val="22"/>
          <w:szCs w:val="22"/>
          <w:u w:val="none"/>
        </w:rPr>
        <w:t>Аварийное дерево</w:t>
      </w:r>
      <w:r w:rsidR="004027CB" w:rsidRPr="007D7C11">
        <w:rPr>
          <w:rStyle w:val="0pt1"/>
          <w:sz w:val="22"/>
          <w:szCs w:val="22"/>
        </w:rPr>
        <w:t xml:space="preserve"> </w:t>
      </w:r>
      <w:r w:rsidR="004027CB" w:rsidRPr="007D7C11">
        <w:rPr>
          <w:sz w:val="22"/>
          <w:szCs w:val="22"/>
        </w:rPr>
        <w:t>- дерево, которое по своему состоянию или местоположению представляет угрозу для жизни и здоровья человека, сохранности его имущества, наземных коммуникаций и объектов.</w:t>
      </w:r>
    </w:p>
    <w:p w:rsidR="004027CB" w:rsidRPr="007D7C11" w:rsidRDefault="007D7C11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left="20" w:firstLine="547"/>
        <w:rPr>
          <w:sz w:val="22"/>
          <w:szCs w:val="22"/>
        </w:rPr>
      </w:pPr>
      <w:r w:rsidRPr="007D7C11">
        <w:rPr>
          <w:rStyle w:val="0pt"/>
          <w:i w:val="0"/>
          <w:sz w:val="22"/>
          <w:szCs w:val="22"/>
          <w:u w:val="none"/>
        </w:rPr>
        <w:t xml:space="preserve">2.7. </w:t>
      </w:r>
      <w:r w:rsidR="004027CB" w:rsidRPr="007D7C11">
        <w:rPr>
          <w:rStyle w:val="0pt"/>
          <w:i w:val="0"/>
          <w:sz w:val="22"/>
          <w:szCs w:val="22"/>
          <w:u w:val="none"/>
        </w:rPr>
        <w:t xml:space="preserve">Фаутное дерево </w:t>
      </w:r>
      <w:r w:rsidR="004027CB" w:rsidRPr="007D7C11">
        <w:rPr>
          <w:rStyle w:val="0pt0"/>
          <w:i w:val="0"/>
          <w:sz w:val="22"/>
          <w:szCs w:val="22"/>
        </w:rPr>
        <w:t>-</w:t>
      </w:r>
      <w:r w:rsidR="004027CB" w:rsidRPr="007D7C11">
        <w:rPr>
          <w:sz w:val="22"/>
          <w:szCs w:val="22"/>
        </w:rPr>
        <w:t xml:space="preserve"> дерево, поврежденное болезнями и вредителями. </w:t>
      </w:r>
    </w:p>
    <w:p w:rsidR="004027CB" w:rsidRPr="007D7C11" w:rsidRDefault="007D7C11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left="20" w:firstLine="547"/>
        <w:rPr>
          <w:sz w:val="22"/>
          <w:szCs w:val="22"/>
        </w:rPr>
      </w:pPr>
      <w:r>
        <w:rPr>
          <w:rStyle w:val="0pt"/>
          <w:i w:val="0"/>
          <w:sz w:val="22"/>
          <w:szCs w:val="22"/>
          <w:u w:val="none"/>
        </w:rPr>
        <w:t xml:space="preserve">2.8. </w:t>
      </w:r>
      <w:r w:rsidR="004027CB" w:rsidRPr="007D7C11">
        <w:rPr>
          <w:rStyle w:val="0pt"/>
          <w:i w:val="0"/>
          <w:sz w:val="22"/>
          <w:szCs w:val="22"/>
          <w:u w:val="none"/>
        </w:rPr>
        <w:t>Кустарник</w:t>
      </w:r>
      <w:r w:rsidR="004027CB" w:rsidRPr="007D7C11">
        <w:rPr>
          <w:rStyle w:val="0pt1"/>
          <w:sz w:val="22"/>
          <w:szCs w:val="22"/>
        </w:rPr>
        <w:t xml:space="preserve"> </w:t>
      </w:r>
      <w:r w:rsidR="004027CB" w:rsidRPr="007D7C11">
        <w:rPr>
          <w:sz w:val="22"/>
          <w:szCs w:val="22"/>
        </w:rPr>
        <w:t xml:space="preserve">- многолетнее растение, ветвящееся у самой поверхности почвы (в отличие от </w:t>
      </w:r>
      <w:r w:rsidR="004027CB" w:rsidRPr="007D7C11">
        <w:rPr>
          <w:sz w:val="22"/>
          <w:szCs w:val="22"/>
        </w:rPr>
        <w:lastRenderedPageBreak/>
        <w:t>деревьев) и не имеющее во взрослом состоянии главного ствола.</w:t>
      </w:r>
    </w:p>
    <w:p w:rsidR="004027CB" w:rsidRPr="007D7C11" w:rsidRDefault="007D7C11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left="20" w:firstLine="547"/>
        <w:rPr>
          <w:sz w:val="22"/>
          <w:szCs w:val="22"/>
        </w:rPr>
      </w:pPr>
      <w:r>
        <w:rPr>
          <w:rStyle w:val="0pt"/>
          <w:i w:val="0"/>
          <w:sz w:val="22"/>
          <w:szCs w:val="22"/>
          <w:u w:val="none"/>
        </w:rPr>
        <w:t xml:space="preserve">2.9. </w:t>
      </w:r>
      <w:r w:rsidR="004027CB" w:rsidRPr="007D7C11">
        <w:rPr>
          <w:rStyle w:val="0pt"/>
          <w:i w:val="0"/>
          <w:sz w:val="22"/>
          <w:szCs w:val="22"/>
          <w:u w:val="none"/>
        </w:rPr>
        <w:t>Травяной покров</w:t>
      </w:r>
      <w:r w:rsidR="004027CB" w:rsidRPr="007D7C11">
        <w:rPr>
          <w:rStyle w:val="0pt1"/>
          <w:sz w:val="22"/>
          <w:szCs w:val="22"/>
        </w:rPr>
        <w:t xml:space="preserve"> </w:t>
      </w:r>
      <w:r w:rsidR="004027CB" w:rsidRPr="007D7C11">
        <w:rPr>
          <w:sz w:val="22"/>
          <w:szCs w:val="22"/>
        </w:rPr>
        <w:t>- газон, естественная травяная растительность, за исключением сорной растительности.</w:t>
      </w:r>
    </w:p>
    <w:p w:rsidR="004027CB" w:rsidRPr="007D7C11" w:rsidRDefault="007D7C11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left="20" w:firstLine="547"/>
        <w:rPr>
          <w:sz w:val="22"/>
          <w:szCs w:val="22"/>
        </w:rPr>
      </w:pPr>
      <w:r>
        <w:rPr>
          <w:rStyle w:val="0pt"/>
          <w:i w:val="0"/>
          <w:sz w:val="22"/>
          <w:szCs w:val="22"/>
          <w:u w:val="none"/>
        </w:rPr>
        <w:t xml:space="preserve">2.10. </w:t>
      </w:r>
      <w:r w:rsidR="004027CB" w:rsidRPr="007D7C11">
        <w:rPr>
          <w:rStyle w:val="0pt"/>
          <w:i w:val="0"/>
          <w:sz w:val="22"/>
          <w:szCs w:val="22"/>
          <w:u w:val="none"/>
        </w:rPr>
        <w:t>Охрана зеленых насаждений</w:t>
      </w:r>
      <w:r w:rsidR="004027CB" w:rsidRPr="007D7C11">
        <w:rPr>
          <w:rStyle w:val="0pt1"/>
          <w:sz w:val="22"/>
          <w:szCs w:val="22"/>
        </w:rPr>
        <w:t xml:space="preserve"> </w:t>
      </w:r>
      <w:r w:rsidR="004027CB" w:rsidRPr="007D7C11">
        <w:rPr>
          <w:sz w:val="22"/>
          <w:szCs w:val="22"/>
        </w:rPr>
        <w:t>- система правовых, организационных, экономических мер, направленных на создание, сохранение и воспроизводство зеленых насаждений, зеленых территорий и зеленых массивов.</w:t>
      </w:r>
    </w:p>
    <w:p w:rsidR="004027CB" w:rsidRPr="007D7C11" w:rsidRDefault="007D7C11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left="20" w:firstLine="547"/>
        <w:rPr>
          <w:sz w:val="22"/>
          <w:szCs w:val="22"/>
        </w:rPr>
      </w:pPr>
      <w:r>
        <w:rPr>
          <w:rStyle w:val="0pt"/>
          <w:i w:val="0"/>
          <w:sz w:val="22"/>
          <w:szCs w:val="22"/>
          <w:u w:val="none"/>
        </w:rPr>
        <w:t xml:space="preserve">2.11. </w:t>
      </w:r>
      <w:r w:rsidR="004027CB" w:rsidRPr="007D7C11">
        <w:rPr>
          <w:rStyle w:val="0pt"/>
          <w:i w:val="0"/>
          <w:sz w:val="22"/>
          <w:szCs w:val="22"/>
          <w:u w:val="none"/>
        </w:rPr>
        <w:t>Повреждение зеленых насаждений</w:t>
      </w:r>
      <w:r w:rsidR="004027CB" w:rsidRPr="007D7C11">
        <w:rPr>
          <w:rStyle w:val="0pt1"/>
          <w:sz w:val="22"/>
          <w:szCs w:val="22"/>
        </w:rPr>
        <w:t xml:space="preserve"> </w:t>
      </w:r>
      <w:r w:rsidR="004027CB" w:rsidRPr="007D7C11">
        <w:rPr>
          <w:sz w:val="22"/>
          <w:szCs w:val="22"/>
        </w:rPr>
        <w:t>-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прекращения роста. Повреждением является механическое повреждение ветвей, корневой системы, нарушение целостности коры, нарушение целостности живого надпочвенного покрова, загрязнение зеленых насаждений либо почвы в корневой зоне вредными веществами, поджог и иное причинение вреда.</w:t>
      </w:r>
    </w:p>
    <w:p w:rsidR="004027CB" w:rsidRPr="007D7C11" w:rsidRDefault="007D7C11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left="20" w:firstLine="547"/>
        <w:rPr>
          <w:sz w:val="22"/>
          <w:szCs w:val="22"/>
        </w:rPr>
      </w:pPr>
      <w:r>
        <w:rPr>
          <w:rStyle w:val="0pt"/>
          <w:i w:val="0"/>
          <w:sz w:val="22"/>
          <w:szCs w:val="22"/>
          <w:u w:val="none"/>
        </w:rPr>
        <w:t xml:space="preserve">2.12. </w:t>
      </w:r>
      <w:r w:rsidR="004027CB" w:rsidRPr="007D7C11">
        <w:rPr>
          <w:rStyle w:val="0pt"/>
          <w:i w:val="0"/>
          <w:sz w:val="22"/>
          <w:szCs w:val="22"/>
          <w:u w:val="none"/>
        </w:rPr>
        <w:t>Вырубка</w:t>
      </w:r>
      <w:r w:rsidR="004027CB" w:rsidRPr="007D7C11">
        <w:rPr>
          <w:rStyle w:val="0pt1"/>
          <w:sz w:val="22"/>
          <w:szCs w:val="22"/>
        </w:rPr>
        <w:t xml:space="preserve"> </w:t>
      </w:r>
      <w:r w:rsidR="004027CB" w:rsidRPr="007D7C11">
        <w:rPr>
          <w:sz w:val="22"/>
          <w:szCs w:val="22"/>
        </w:rPr>
        <w:t>- удаление стволовой части дерева (кустарника) от корневой системы.</w:t>
      </w:r>
    </w:p>
    <w:p w:rsidR="004027CB" w:rsidRPr="007D7C11" w:rsidRDefault="007D7C11" w:rsidP="000C6686">
      <w:pPr>
        <w:pStyle w:val="33"/>
        <w:shd w:val="clear" w:color="auto" w:fill="auto"/>
        <w:tabs>
          <w:tab w:val="left" w:pos="0"/>
          <w:tab w:val="left" w:pos="142"/>
        </w:tabs>
        <w:spacing w:before="0" w:line="240" w:lineRule="auto"/>
        <w:ind w:left="20" w:firstLine="547"/>
        <w:rPr>
          <w:sz w:val="22"/>
          <w:szCs w:val="22"/>
        </w:rPr>
      </w:pPr>
      <w:r>
        <w:rPr>
          <w:rStyle w:val="0pt"/>
          <w:i w:val="0"/>
          <w:sz w:val="22"/>
          <w:szCs w:val="22"/>
          <w:u w:val="none"/>
        </w:rPr>
        <w:t xml:space="preserve">2.13. </w:t>
      </w:r>
      <w:r w:rsidR="004027CB" w:rsidRPr="007D7C11">
        <w:rPr>
          <w:rStyle w:val="0pt"/>
          <w:i w:val="0"/>
          <w:sz w:val="22"/>
          <w:szCs w:val="22"/>
          <w:u w:val="none"/>
        </w:rPr>
        <w:t xml:space="preserve">Санкиионированная вырубка зеленых насаждений </w:t>
      </w:r>
      <w:r w:rsidR="004027CB" w:rsidRPr="007D7C11">
        <w:rPr>
          <w:rStyle w:val="0pt0"/>
          <w:i w:val="0"/>
          <w:sz w:val="22"/>
          <w:szCs w:val="22"/>
        </w:rPr>
        <w:t>-</w:t>
      </w:r>
      <w:r w:rsidR="004027CB" w:rsidRPr="007D7C11">
        <w:rPr>
          <w:sz w:val="22"/>
          <w:szCs w:val="22"/>
        </w:rPr>
        <w:t xml:space="preserve"> согласованный в установленном порядке снос зеленых насаждений.</w:t>
      </w:r>
    </w:p>
    <w:p w:rsidR="004027CB" w:rsidRPr="007D7C11" w:rsidRDefault="007D7C11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left="20" w:firstLine="547"/>
        <w:rPr>
          <w:sz w:val="22"/>
          <w:szCs w:val="22"/>
        </w:rPr>
      </w:pPr>
      <w:r>
        <w:rPr>
          <w:rStyle w:val="0pt"/>
          <w:i w:val="0"/>
          <w:sz w:val="22"/>
          <w:szCs w:val="22"/>
          <w:u w:val="none"/>
        </w:rPr>
        <w:t xml:space="preserve">2.14. </w:t>
      </w:r>
      <w:r w:rsidR="004027CB" w:rsidRPr="007D7C11">
        <w:rPr>
          <w:rStyle w:val="0pt"/>
          <w:i w:val="0"/>
          <w:sz w:val="22"/>
          <w:szCs w:val="22"/>
          <w:u w:val="none"/>
        </w:rPr>
        <w:t>Кронирование</w:t>
      </w:r>
      <w:r w:rsidR="004027CB" w:rsidRPr="007D7C11">
        <w:rPr>
          <w:rStyle w:val="0pt1"/>
          <w:sz w:val="22"/>
          <w:szCs w:val="22"/>
        </w:rPr>
        <w:t xml:space="preserve"> </w:t>
      </w:r>
      <w:r w:rsidR="004027CB" w:rsidRPr="007D7C11">
        <w:rPr>
          <w:sz w:val="22"/>
          <w:szCs w:val="22"/>
        </w:rPr>
        <w:t>- специальная обрезка деревьев и кустарников.</w:t>
      </w:r>
    </w:p>
    <w:p w:rsidR="004027CB" w:rsidRPr="007D7C11" w:rsidRDefault="007D7C11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left="20" w:firstLine="547"/>
        <w:rPr>
          <w:sz w:val="22"/>
          <w:szCs w:val="22"/>
        </w:rPr>
      </w:pPr>
      <w:r>
        <w:rPr>
          <w:rStyle w:val="0pt"/>
          <w:i w:val="0"/>
          <w:sz w:val="22"/>
          <w:szCs w:val="22"/>
          <w:u w:val="none"/>
        </w:rPr>
        <w:t xml:space="preserve">2.15. </w:t>
      </w:r>
      <w:r w:rsidR="004027CB" w:rsidRPr="007D7C11">
        <w:rPr>
          <w:rStyle w:val="0pt"/>
          <w:i w:val="0"/>
          <w:sz w:val="22"/>
          <w:szCs w:val="22"/>
          <w:u w:val="none"/>
        </w:rPr>
        <w:t>Реконструкция зеленых насаждений</w:t>
      </w:r>
      <w:r w:rsidR="004027CB" w:rsidRPr="007D7C11">
        <w:rPr>
          <w:rStyle w:val="0pt1"/>
          <w:sz w:val="22"/>
          <w:szCs w:val="22"/>
        </w:rPr>
        <w:t xml:space="preserve"> </w:t>
      </w:r>
      <w:r w:rsidR="004027CB" w:rsidRPr="007D7C11">
        <w:rPr>
          <w:sz w:val="22"/>
          <w:szCs w:val="22"/>
        </w:rPr>
        <w:t>- комплекс агротехнических мероприятий по замене больных и усыхающих деревьев и кустарников, улучшению породного состава.</w:t>
      </w:r>
    </w:p>
    <w:p w:rsidR="004027CB" w:rsidRPr="007D7C11" w:rsidRDefault="007D7C11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left="20" w:firstLine="547"/>
        <w:rPr>
          <w:sz w:val="22"/>
          <w:szCs w:val="22"/>
        </w:rPr>
      </w:pPr>
      <w:r>
        <w:rPr>
          <w:rStyle w:val="0pt"/>
          <w:i w:val="0"/>
          <w:sz w:val="22"/>
          <w:szCs w:val="22"/>
          <w:u w:val="none"/>
        </w:rPr>
        <w:t xml:space="preserve">2.16. </w:t>
      </w:r>
      <w:r w:rsidR="004027CB" w:rsidRPr="007D7C11">
        <w:rPr>
          <w:rStyle w:val="0pt"/>
          <w:i w:val="0"/>
          <w:sz w:val="22"/>
          <w:szCs w:val="22"/>
          <w:u w:val="none"/>
        </w:rPr>
        <w:t>Уничтожение зеленых насаждений</w:t>
      </w:r>
      <w:r w:rsidR="004027CB" w:rsidRPr="007D7C11">
        <w:rPr>
          <w:rStyle w:val="0pt1"/>
          <w:sz w:val="22"/>
          <w:szCs w:val="22"/>
        </w:rPr>
        <w:t xml:space="preserve"> </w:t>
      </w:r>
      <w:r w:rsidR="004027CB" w:rsidRPr="007D7C11">
        <w:rPr>
          <w:sz w:val="22"/>
          <w:szCs w:val="22"/>
        </w:rPr>
        <w:t>- повреждение зеленых насаждений, повлекшее прекращение роста.</w:t>
      </w:r>
    </w:p>
    <w:p w:rsidR="004027CB" w:rsidRPr="007D7C11" w:rsidRDefault="007D7C11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left="20" w:firstLine="547"/>
        <w:rPr>
          <w:sz w:val="22"/>
          <w:szCs w:val="22"/>
        </w:rPr>
      </w:pPr>
      <w:r>
        <w:rPr>
          <w:rStyle w:val="0pt"/>
          <w:i w:val="0"/>
          <w:sz w:val="22"/>
          <w:szCs w:val="22"/>
          <w:u w:val="none"/>
        </w:rPr>
        <w:t xml:space="preserve">2.17. </w:t>
      </w:r>
      <w:r w:rsidR="004027CB" w:rsidRPr="007D7C11">
        <w:rPr>
          <w:rStyle w:val="0pt"/>
          <w:i w:val="0"/>
          <w:sz w:val="22"/>
          <w:szCs w:val="22"/>
          <w:u w:val="none"/>
        </w:rPr>
        <w:t>Компенсаиионное озеленение</w:t>
      </w:r>
      <w:r w:rsidR="004027CB" w:rsidRPr="007D7C11">
        <w:rPr>
          <w:rStyle w:val="0pt1"/>
          <w:sz w:val="22"/>
          <w:szCs w:val="22"/>
        </w:rPr>
        <w:t xml:space="preserve"> </w:t>
      </w:r>
      <w:r w:rsidR="004027CB" w:rsidRPr="007D7C11">
        <w:rPr>
          <w:sz w:val="22"/>
          <w:szCs w:val="22"/>
        </w:rPr>
        <w:t>- воспроизводство зеленых насаждений взамен уничтоженных или поврежденных.</w:t>
      </w:r>
    </w:p>
    <w:p w:rsidR="004027CB" w:rsidRPr="007D7C11" w:rsidRDefault="007D7C11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left="20" w:firstLine="547"/>
        <w:rPr>
          <w:sz w:val="22"/>
          <w:szCs w:val="22"/>
        </w:rPr>
      </w:pPr>
      <w:r>
        <w:rPr>
          <w:rStyle w:val="0pt"/>
          <w:i w:val="0"/>
          <w:sz w:val="22"/>
          <w:szCs w:val="22"/>
          <w:u w:val="none"/>
        </w:rPr>
        <w:t xml:space="preserve">2.18. </w:t>
      </w:r>
      <w:r w:rsidR="004027CB" w:rsidRPr="007D7C11">
        <w:rPr>
          <w:rStyle w:val="0pt"/>
          <w:i w:val="0"/>
          <w:sz w:val="22"/>
          <w:szCs w:val="22"/>
          <w:u w:val="none"/>
        </w:rPr>
        <w:t>Восстановительная стоимость зеленых насаждений</w:t>
      </w:r>
      <w:r w:rsidR="004027CB" w:rsidRPr="007D7C11">
        <w:rPr>
          <w:rStyle w:val="0pt1"/>
          <w:sz w:val="22"/>
          <w:szCs w:val="22"/>
        </w:rPr>
        <w:t xml:space="preserve"> </w:t>
      </w:r>
      <w:r w:rsidR="004027CB" w:rsidRPr="007D7C11">
        <w:rPr>
          <w:sz w:val="22"/>
          <w:szCs w:val="22"/>
        </w:rPr>
        <w:t>- стоимостная оценка типичных видов (категорий) зеленых насаждений и объектов озеленения, проведенная суммированием всех видов затрат, связанных с их созданием и содержанием, в пересчете на 1 условное дерево, кустарник, единицу площади, погонный метр и (или) другую удельную единицу.</w:t>
      </w:r>
    </w:p>
    <w:p w:rsidR="004027CB" w:rsidRPr="007D7C11" w:rsidRDefault="007D7C11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left="20" w:firstLine="547"/>
        <w:rPr>
          <w:sz w:val="22"/>
          <w:szCs w:val="22"/>
        </w:rPr>
      </w:pPr>
      <w:r>
        <w:rPr>
          <w:rStyle w:val="0pt"/>
          <w:i w:val="0"/>
          <w:sz w:val="22"/>
          <w:szCs w:val="22"/>
          <w:u w:val="none"/>
        </w:rPr>
        <w:t xml:space="preserve">2.19. </w:t>
      </w:r>
      <w:r w:rsidR="004027CB" w:rsidRPr="007D7C11">
        <w:rPr>
          <w:rStyle w:val="0pt"/>
          <w:i w:val="0"/>
          <w:sz w:val="22"/>
          <w:szCs w:val="22"/>
          <w:u w:val="none"/>
        </w:rPr>
        <w:t>Санитарные рубки</w:t>
      </w:r>
      <w:r w:rsidR="004027CB" w:rsidRPr="007D7C11">
        <w:rPr>
          <w:rStyle w:val="0pt1"/>
          <w:sz w:val="22"/>
          <w:szCs w:val="22"/>
        </w:rPr>
        <w:t xml:space="preserve"> </w:t>
      </w:r>
      <w:r w:rsidR="004027CB" w:rsidRPr="007D7C11">
        <w:rPr>
          <w:sz w:val="22"/>
          <w:szCs w:val="22"/>
        </w:rPr>
        <w:t>- рубки, проводимые с целью улучшения санитарного состояния зеленых насаждений.</w:t>
      </w:r>
    </w:p>
    <w:p w:rsidR="004027CB" w:rsidRPr="007D7C11" w:rsidRDefault="007D7C11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left="20" w:firstLine="547"/>
        <w:rPr>
          <w:sz w:val="22"/>
          <w:szCs w:val="22"/>
        </w:rPr>
      </w:pPr>
      <w:r>
        <w:rPr>
          <w:rStyle w:val="0pt"/>
          <w:i w:val="0"/>
          <w:sz w:val="22"/>
          <w:szCs w:val="22"/>
          <w:u w:val="none"/>
        </w:rPr>
        <w:t xml:space="preserve">2.20. </w:t>
      </w:r>
      <w:r w:rsidR="004027CB" w:rsidRPr="007D7C11">
        <w:rPr>
          <w:rStyle w:val="0pt"/>
          <w:i w:val="0"/>
          <w:sz w:val="22"/>
          <w:szCs w:val="22"/>
          <w:u w:val="none"/>
        </w:rPr>
        <w:t>Цветник</w:t>
      </w:r>
      <w:r w:rsidR="004027CB" w:rsidRPr="007D7C11">
        <w:rPr>
          <w:rStyle w:val="0pt1"/>
          <w:sz w:val="22"/>
          <w:szCs w:val="22"/>
        </w:rPr>
        <w:t xml:space="preserve"> </w:t>
      </w:r>
      <w:r w:rsidR="004027CB" w:rsidRPr="007D7C11">
        <w:rPr>
          <w:sz w:val="22"/>
          <w:szCs w:val="22"/>
        </w:rPr>
        <w:t>- это участок геометрической или свободной формы с высаженными одно- двух- или многолетними растени</w:t>
      </w:r>
      <w:r w:rsidR="009951F9" w:rsidRPr="007D7C11">
        <w:rPr>
          <w:sz w:val="22"/>
          <w:szCs w:val="22"/>
        </w:rPr>
        <w:t>ями</w:t>
      </w:r>
      <w:r w:rsidR="004027CB" w:rsidRPr="007D7C11">
        <w:rPr>
          <w:sz w:val="22"/>
          <w:szCs w:val="22"/>
        </w:rPr>
        <w:t>. Это один из наиболее декоративных элементов объекта озеленения. Цветники создают в соответствии с проектом.</w:t>
      </w:r>
    </w:p>
    <w:p w:rsidR="004027CB" w:rsidRPr="007D7C11" w:rsidRDefault="007D7C11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left="20" w:firstLine="547"/>
        <w:rPr>
          <w:sz w:val="22"/>
          <w:szCs w:val="22"/>
        </w:rPr>
      </w:pPr>
      <w:r>
        <w:rPr>
          <w:rStyle w:val="0pt"/>
          <w:i w:val="0"/>
          <w:sz w:val="22"/>
          <w:szCs w:val="22"/>
          <w:u w:val="none"/>
        </w:rPr>
        <w:t xml:space="preserve">2.21. </w:t>
      </w:r>
      <w:r w:rsidR="004027CB" w:rsidRPr="007D7C11">
        <w:rPr>
          <w:rStyle w:val="0pt"/>
          <w:i w:val="0"/>
          <w:sz w:val="22"/>
          <w:szCs w:val="22"/>
          <w:u w:val="none"/>
        </w:rPr>
        <w:t>Экологическое правонарушение</w:t>
      </w:r>
      <w:r w:rsidR="004027CB" w:rsidRPr="007D7C11">
        <w:rPr>
          <w:rStyle w:val="0pt1"/>
          <w:sz w:val="22"/>
          <w:szCs w:val="22"/>
        </w:rPr>
        <w:t xml:space="preserve"> </w:t>
      </w:r>
      <w:r w:rsidR="004027CB" w:rsidRPr="007D7C11">
        <w:rPr>
          <w:sz w:val="22"/>
          <w:szCs w:val="22"/>
        </w:rPr>
        <w:t>- виновное, противоправное деяние, нарушающее природоохранительное законодательство и причиняющее вред окружающей природной среде и здоровью человека.</w:t>
      </w:r>
    </w:p>
    <w:p w:rsidR="004027CB" w:rsidRPr="007D7C11" w:rsidRDefault="007D7C11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left="20" w:firstLine="547"/>
        <w:rPr>
          <w:sz w:val="22"/>
          <w:szCs w:val="22"/>
        </w:rPr>
      </w:pPr>
      <w:r>
        <w:rPr>
          <w:rStyle w:val="0pt"/>
          <w:i w:val="0"/>
          <w:sz w:val="22"/>
          <w:szCs w:val="22"/>
          <w:u w:val="none"/>
        </w:rPr>
        <w:t xml:space="preserve">2.22. </w:t>
      </w:r>
      <w:r w:rsidR="004027CB" w:rsidRPr="007D7C11">
        <w:rPr>
          <w:rStyle w:val="0pt"/>
          <w:i w:val="0"/>
          <w:sz w:val="22"/>
          <w:szCs w:val="22"/>
          <w:u w:val="none"/>
        </w:rPr>
        <w:t>Живая изгородь</w:t>
      </w:r>
      <w:r w:rsidR="004027CB" w:rsidRPr="007D7C11">
        <w:rPr>
          <w:rStyle w:val="0pt1"/>
          <w:sz w:val="22"/>
          <w:szCs w:val="22"/>
        </w:rPr>
        <w:t xml:space="preserve"> </w:t>
      </w:r>
      <w:r w:rsidR="004027CB" w:rsidRPr="007D7C11">
        <w:rPr>
          <w:sz w:val="22"/>
          <w:szCs w:val="22"/>
        </w:rPr>
        <w:t>- представляет собой посадку зеленых насаждений, служащую для ограждения (защиты) и обрамления (обозначения границы) той или иной территории.</w:t>
      </w:r>
    </w:p>
    <w:p w:rsidR="004027CB" w:rsidRPr="007D7C11" w:rsidRDefault="007D7C11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left="20" w:firstLine="547"/>
        <w:rPr>
          <w:sz w:val="22"/>
          <w:szCs w:val="22"/>
        </w:rPr>
      </w:pPr>
      <w:r>
        <w:rPr>
          <w:rStyle w:val="0pt"/>
          <w:i w:val="0"/>
          <w:sz w:val="22"/>
          <w:szCs w:val="22"/>
          <w:u w:val="none"/>
        </w:rPr>
        <w:t xml:space="preserve">2.23. </w:t>
      </w:r>
      <w:r w:rsidR="004027CB" w:rsidRPr="007D7C11">
        <w:rPr>
          <w:rStyle w:val="0pt"/>
          <w:i w:val="0"/>
          <w:sz w:val="22"/>
          <w:szCs w:val="22"/>
          <w:u w:val="none"/>
        </w:rPr>
        <w:t>Однорядовая живая изгородь</w:t>
      </w:r>
      <w:r w:rsidR="004027CB" w:rsidRPr="007D7C11">
        <w:rPr>
          <w:rStyle w:val="0pt1"/>
          <w:sz w:val="22"/>
          <w:szCs w:val="22"/>
        </w:rPr>
        <w:t xml:space="preserve"> </w:t>
      </w:r>
      <w:r w:rsidR="004027CB" w:rsidRPr="007D7C11">
        <w:rPr>
          <w:sz w:val="22"/>
          <w:szCs w:val="22"/>
        </w:rPr>
        <w:t>- зеленые насаждения, посаженные в один ряд.</w:t>
      </w:r>
    </w:p>
    <w:p w:rsidR="004027CB" w:rsidRPr="007D7C11" w:rsidRDefault="007D7C11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left="20" w:firstLine="547"/>
        <w:rPr>
          <w:sz w:val="22"/>
          <w:szCs w:val="22"/>
        </w:rPr>
      </w:pPr>
      <w:r>
        <w:rPr>
          <w:rStyle w:val="0pt"/>
          <w:i w:val="0"/>
          <w:sz w:val="22"/>
          <w:szCs w:val="22"/>
          <w:u w:val="none"/>
        </w:rPr>
        <w:t xml:space="preserve">2.24. </w:t>
      </w:r>
      <w:r w:rsidR="004027CB" w:rsidRPr="007D7C11">
        <w:rPr>
          <w:rStyle w:val="0pt"/>
          <w:i w:val="0"/>
          <w:sz w:val="22"/>
          <w:szCs w:val="22"/>
          <w:u w:val="none"/>
        </w:rPr>
        <w:t xml:space="preserve">Двухрядовая живая изгородь </w:t>
      </w:r>
      <w:r w:rsidR="004027CB" w:rsidRPr="007D7C11">
        <w:rPr>
          <w:rStyle w:val="0pt0"/>
          <w:i w:val="0"/>
          <w:sz w:val="22"/>
          <w:szCs w:val="22"/>
        </w:rPr>
        <w:t>-</w:t>
      </w:r>
      <w:r w:rsidR="004027CB" w:rsidRPr="007D7C11">
        <w:rPr>
          <w:sz w:val="22"/>
          <w:szCs w:val="22"/>
        </w:rPr>
        <w:t xml:space="preserve"> зеленые насаждения, посаженные в два ряда.</w:t>
      </w:r>
    </w:p>
    <w:p w:rsidR="004027CB" w:rsidRPr="007D7C11" w:rsidRDefault="007D7C11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left="20" w:firstLine="547"/>
        <w:rPr>
          <w:sz w:val="22"/>
          <w:szCs w:val="22"/>
        </w:rPr>
      </w:pPr>
      <w:r>
        <w:rPr>
          <w:rStyle w:val="0pt"/>
          <w:i w:val="0"/>
          <w:sz w:val="22"/>
          <w:szCs w:val="22"/>
          <w:u w:val="none"/>
        </w:rPr>
        <w:t xml:space="preserve">2.25. </w:t>
      </w:r>
      <w:r w:rsidR="004027CB" w:rsidRPr="007D7C11">
        <w:rPr>
          <w:rStyle w:val="0pt"/>
          <w:i w:val="0"/>
          <w:sz w:val="22"/>
          <w:szCs w:val="22"/>
          <w:u w:val="none"/>
        </w:rPr>
        <w:t xml:space="preserve">Плодородный слой почвы </w:t>
      </w:r>
      <w:r w:rsidR="004027CB" w:rsidRPr="007D7C11">
        <w:rPr>
          <w:rStyle w:val="0pt0"/>
          <w:i w:val="0"/>
          <w:sz w:val="22"/>
          <w:szCs w:val="22"/>
        </w:rPr>
        <w:t>-</w:t>
      </w:r>
      <w:r w:rsidR="004027CB" w:rsidRPr="007D7C11">
        <w:rPr>
          <w:sz w:val="22"/>
          <w:szCs w:val="22"/>
        </w:rPr>
        <w:t xml:space="preserve"> верхняя гумусированная часть почвенного профиля, обладающая благоприятными для роста растений химическими, физическими и агрохимическими свойствами.</w:t>
      </w:r>
    </w:p>
    <w:p w:rsidR="004027CB" w:rsidRPr="007D7C11" w:rsidRDefault="004027CB" w:rsidP="000C6686">
      <w:pPr>
        <w:pStyle w:val="33"/>
        <w:shd w:val="clear" w:color="auto" w:fill="auto"/>
        <w:tabs>
          <w:tab w:val="left" w:pos="0"/>
          <w:tab w:val="left" w:pos="502"/>
        </w:tabs>
        <w:spacing w:before="0" w:line="240" w:lineRule="auto"/>
        <w:ind w:left="20"/>
        <w:rPr>
          <w:sz w:val="22"/>
          <w:szCs w:val="22"/>
        </w:rPr>
      </w:pPr>
    </w:p>
    <w:p w:rsidR="004027CB" w:rsidRPr="007D7C11" w:rsidRDefault="00FE105A" w:rsidP="000C6686">
      <w:pPr>
        <w:pStyle w:val="22"/>
        <w:shd w:val="clear" w:color="auto" w:fill="auto"/>
        <w:tabs>
          <w:tab w:val="left" w:pos="0"/>
        </w:tabs>
        <w:spacing w:after="0" w:line="240" w:lineRule="auto"/>
        <w:ind w:left="20" w:firstLine="0"/>
        <w:jc w:val="center"/>
        <w:rPr>
          <w:sz w:val="22"/>
          <w:szCs w:val="22"/>
        </w:rPr>
      </w:pPr>
      <w:bookmarkStart w:id="0" w:name="bookmark3"/>
      <w:r>
        <w:rPr>
          <w:sz w:val="22"/>
          <w:szCs w:val="22"/>
        </w:rPr>
        <w:t xml:space="preserve">3. </w:t>
      </w:r>
      <w:r w:rsidR="004027CB" w:rsidRPr="007D7C11">
        <w:rPr>
          <w:sz w:val="22"/>
          <w:szCs w:val="22"/>
        </w:rPr>
        <w:t>Основные принципы охраны зеленых насаждений</w:t>
      </w:r>
      <w:bookmarkEnd w:id="0"/>
    </w:p>
    <w:p w:rsidR="004027CB" w:rsidRPr="007D7C11" w:rsidRDefault="00FE105A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="004027CB" w:rsidRPr="007D7C11">
        <w:rPr>
          <w:sz w:val="22"/>
          <w:szCs w:val="22"/>
        </w:rPr>
        <w:t xml:space="preserve">Охране подлежат все зеленые насаждения общего пользования, расположенные на территории </w:t>
      </w:r>
      <w:r w:rsidR="00F062D5" w:rsidRPr="007D7C11">
        <w:rPr>
          <w:sz w:val="22"/>
          <w:szCs w:val="22"/>
        </w:rPr>
        <w:t>г</w:t>
      </w:r>
      <w:r w:rsidR="004027CB" w:rsidRPr="007D7C11">
        <w:rPr>
          <w:sz w:val="22"/>
          <w:szCs w:val="22"/>
        </w:rPr>
        <w:t xml:space="preserve">ородского поселения </w:t>
      </w:r>
      <w:r w:rsidR="00B9744A">
        <w:rPr>
          <w:sz w:val="22"/>
          <w:szCs w:val="22"/>
        </w:rPr>
        <w:t>"</w:t>
      </w:r>
      <w:r w:rsidR="004027CB" w:rsidRPr="007D7C11">
        <w:rPr>
          <w:sz w:val="22"/>
          <w:szCs w:val="22"/>
        </w:rPr>
        <w:t>Поселок Воротынск</w:t>
      </w:r>
      <w:r w:rsidR="00B9744A">
        <w:rPr>
          <w:sz w:val="22"/>
          <w:szCs w:val="22"/>
        </w:rPr>
        <w:t>"</w:t>
      </w:r>
      <w:r w:rsidR="004027CB" w:rsidRPr="007D7C11">
        <w:rPr>
          <w:sz w:val="22"/>
          <w:szCs w:val="22"/>
        </w:rPr>
        <w:t>, независимо от форм собственности.</w:t>
      </w:r>
    </w:p>
    <w:p w:rsidR="004027CB" w:rsidRPr="007D7C11" w:rsidRDefault="00FE105A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3.2. </w:t>
      </w:r>
      <w:r w:rsidR="004027CB" w:rsidRPr="007D7C11">
        <w:rPr>
          <w:sz w:val="22"/>
          <w:szCs w:val="22"/>
        </w:rPr>
        <w:t>Хозяйственная и иная деятельность осуществляется с соблюдением требований по охране зеленых насаждений, установленных законодательствами Российской Федерации, Калужской области и настоящим Положением. Акт выбора земельного участка и предпроектная и проектная документация на организацию строительной, хозяйственной и иной деятельности должны содержать полные и достоверные сведения о состоянии зеленых насаждений.</w:t>
      </w:r>
    </w:p>
    <w:p w:rsidR="004027CB" w:rsidRPr="007D7C11" w:rsidRDefault="00FE105A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3.3. </w:t>
      </w:r>
      <w:r w:rsidR="004027CB" w:rsidRPr="007D7C11">
        <w:rPr>
          <w:sz w:val="22"/>
          <w:szCs w:val="22"/>
        </w:rPr>
        <w:t>Использование озелененных территорий и зеленых массивов, несовместимое с обеспечением жизнедеятельности зеленых насаждений, не допускается.</w:t>
      </w:r>
    </w:p>
    <w:p w:rsidR="00FE105A" w:rsidRDefault="00FE105A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3.4. </w:t>
      </w:r>
      <w:r w:rsidR="004027CB" w:rsidRPr="007D7C11">
        <w:rPr>
          <w:sz w:val="22"/>
          <w:szCs w:val="22"/>
        </w:rPr>
        <w:t>Все собственники, пользователи, арендаторы земельных участков, на которых имеются зеленые насаждения общего пользования, обязаны:</w:t>
      </w:r>
    </w:p>
    <w:p w:rsidR="004027CB" w:rsidRPr="007D7C11" w:rsidRDefault="004027CB" w:rsidP="00770510">
      <w:pPr>
        <w:pStyle w:val="33"/>
        <w:numPr>
          <w:ilvl w:val="0"/>
          <w:numId w:val="3"/>
        </w:numPr>
        <w:shd w:val="clear" w:color="auto" w:fill="auto"/>
        <w:tabs>
          <w:tab w:val="left" w:pos="0"/>
        </w:tabs>
        <w:spacing w:before="0" w:line="240" w:lineRule="auto"/>
        <w:ind w:left="0" w:firstLine="426"/>
        <w:rPr>
          <w:sz w:val="22"/>
          <w:szCs w:val="22"/>
        </w:rPr>
      </w:pPr>
      <w:r w:rsidRPr="007D7C11">
        <w:rPr>
          <w:sz w:val="22"/>
          <w:szCs w:val="22"/>
        </w:rPr>
        <w:t>обеспечивать сохранность зеленых насаждений;</w:t>
      </w:r>
    </w:p>
    <w:p w:rsidR="004027CB" w:rsidRPr="007D7C11" w:rsidRDefault="004027CB" w:rsidP="00770510">
      <w:pPr>
        <w:pStyle w:val="33"/>
        <w:numPr>
          <w:ilvl w:val="0"/>
          <w:numId w:val="3"/>
        </w:numPr>
        <w:shd w:val="clear" w:color="auto" w:fill="auto"/>
        <w:tabs>
          <w:tab w:val="left" w:pos="0"/>
        </w:tabs>
        <w:spacing w:before="0" w:line="240" w:lineRule="auto"/>
        <w:ind w:left="0" w:firstLine="426"/>
        <w:rPr>
          <w:sz w:val="22"/>
          <w:szCs w:val="22"/>
        </w:rPr>
      </w:pPr>
      <w:r w:rsidRPr="007D7C11">
        <w:rPr>
          <w:sz w:val="22"/>
          <w:szCs w:val="22"/>
        </w:rPr>
        <w:t>обеспечивать квалифицированный уход за зелеными насаждениями в соответствии с действующим законодательством;</w:t>
      </w:r>
    </w:p>
    <w:p w:rsidR="004027CB" w:rsidRPr="007D7C11" w:rsidRDefault="004027CB" w:rsidP="00770510">
      <w:pPr>
        <w:pStyle w:val="33"/>
        <w:numPr>
          <w:ilvl w:val="0"/>
          <w:numId w:val="3"/>
        </w:numPr>
        <w:shd w:val="clear" w:color="auto" w:fill="auto"/>
        <w:tabs>
          <w:tab w:val="left" w:pos="0"/>
        </w:tabs>
        <w:spacing w:before="0" w:line="240" w:lineRule="auto"/>
        <w:ind w:left="0" w:firstLine="426"/>
        <w:rPr>
          <w:sz w:val="22"/>
          <w:szCs w:val="22"/>
        </w:rPr>
      </w:pPr>
      <w:r w:rsidRPr="007D7C11">
        <w:rPr>
          <w:sz w:val="22"/>
          <w:szCs w:val="22"/>
        </w:rPr>
        <w:lastRenderedPageBreak/>
        <w:t>производить новые посадки зеленых насаждений взамен погибших или вырубленных с учетом настоящего Положения.</w:t>
      </w:r>
    </w:p>
    <w:p w:rsidR="004027CB" w:rsidRDefault="00FE105A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3.5. </w:t>
      </w:r>
      <w:r w:rsidR="004027CB" w:rsidRPr="007D7C11">
        <w:rPr>
          <w:sz w:val="22"/>
          <w:szCs w:val="22"/>
        </w:rPr>
        <w:t>Должностные, физические и юридические лица обязаны принимать меры по сохранению зеленых насаждений, не допускать незаконных действий или бездействия, способных привести к повреждению или уничтожению зеленых насаждений.</w:t>
      </w:r>
    </w:p>
    <w:p w:rsidR="00FE105A" w:rsidRPr="007D7C11" w:rsidRDefault="00FE105A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firstLine="567"/>
        <w:rPr>
          <w:sz w:val="22"/>
          <w:szCs w:val="22"/>
        </w:rPr>
      </w:pPr>
    </w:p>
    <w:p w:rsidR="004027CB" w:rsidRPr="007D7C11" w:rsidRDefault="00FE105A" w:rsidP="000C6686">
      <w:pPr>
        <w:pStyle w:val="22"/>
        <w:shd w:val="clear" w:color="auto" w:fill="auto"/>
        <w:tabs>
          <w:tab w:val="left" w:pos="0"/>
        </w:tabs>
        <w:spacing w:after="0" w:line="240" w:lineRule="auto"/>
        <w:ind w:left="20" w:firstLine="547"/>
        <w:jc w:val="center"/>
        <w:rPr>
          <w:sz w:val="22"/>
          <w:szCs w:val="22"/>
        </w:rPr>
      </w:pPr>
      <w:bookmarkStart w:id="1" w:name="bookmark4"/>
      <w:r>
        <w:rPr>
          <w:sz w:val="22"/>
          <w:szCs w:val="22"/>
        </w:rPr>
        <w:t xml:space="preserve">4. </w:t>
      </w:r>
      <w:r w:rsidR="004027CB" w:rsidRPr="007D7C11">
        <w:rPr>
          <w:sz w:val="22"/>
          <w:szCs w:val="22"/>
        </w:rPr>
        <w:t>Порядок вырубки, кронирования и посадки зеленых насаждений</w:t>
      </w:r>
      <w:bookmarkEnd w:id="1"/>
    </w:p>
    <w:p w:rsidR="004027CB" w:rsidRPr="007D7C11" w:rsidRDefault="00FE105A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left="20" w:firstLine="547"/>
        <w:rPr>
          <w:sz w:val="22"/>
          <w:szCs w:val="22"/>
        </w:rPr>
      </w:pPr>
      <w:r>
        <w:rPr>
          <w:sz w:val="22"/>
          <w:szCs w:val="22"/>
        </w:rPr>
        <w:t xml:space="preserve">4.1. </w:t>
      </w:r>
      <w:r w:rsidR="004027CB" w:rsidRPr="007D7C11">
        <w:rPr>
          <w:sz w:val="22"/>
          <w:szCs w:val="22"/>
        </w:rPr>
        <w:t xml:space="preserve">Вырубка, кронирование и посадка деревьев и кустарников общего </w:t>
      </w:r>
      <w:r w:rsidR="00F062D5" w:rsidRPr="007D7C11">
        <w:rPr>
          <w:sz w:val="22"/>
          <w:szCs w:val="22"/>
        </w:rPr>
        <w:t xml:space="preserve">пользования </w:t>
      </w:r>
      <w:r w:rsidR="004027CB" w:rsidRPr="007D7C11">
        <w:rPr>
          <w:sz w:val="22"/>
          <w:szCs w:val="22"/>
        </w:rPr>
        <w:t xml:space="preserve">на землях, не входящих в лесной фонд, производится только на основании </w:t>
      </w:r>
      <w:r w:rsidR="00F062D5" w:rsidRPr="007D7C11">
        <w:rPr>
          <w:sz w:val="22"/>
          <w:szCs w:val="22"/>
        </w:rPr>
        <w:t>порубочного билета</w:t>
      </w:r>
      <w:r w:rsidR="001116D5" w:rsidRPr="007D7C11">
        <w:rPr>
          <w:sz w:val="22"/>
          <w:szCs w:val="22"/>
        </w:rPr>
        <w:t xml:space="preserve"> и (или) разрешения на пересадку деревьев и кустарников</w:t>
      </w:r>
      <w:r w:rsidR="00F062D5" w:rsidRPr="007D7C11">
        <w:rPr>
          <w:sz w:val="22"/>
          <w:szCs w:val="22"/>
        </w:rPr>
        <w:t>,</w:t>
      </w:r>
      <w:r w:rsidR="004027CB" w:rsidRPr="007D7C11">
        <w:rPr>
          <w:sz w:val="22"/>
          <w:szCs w:val="22"/>
        </w:rPr>
        <w:t xml:space="preserve"> выдаваем</w:t>
      </w:r>
      <w:r w:rsidR="001116D5" w:rsidRPr="007D7C11">
        <w:rPr>
          <w:sz w:val="22"/>
          <w:szCs w:val="22"/>
        </w:rPr>
        <w:t>ых</w:t>
      </w:r>
      <w:r w:rsidR="004027CB" w:rsidRPr="007D7C11">
        <w:rPr>
          <w:sz w:val="22"/>
          <w:szCs w:val="22"/>
        </w:rPr>
        <w:t xml:space="preserve"> в порядке, установленном </w:t>
      </w:r>
      <w:r w:rsidR="001116D5" w:rsidRPr="007D7C11">
        <w:rPr>
          <w:sz w:val="22"/>
          <w:szCs w:val="22"/>
        </w:rPr>
        <w:t>Административным регламентом</w:t>
      </w:r>
      <w:r w:rsidR="004027CB" w:rsidRPr="007D7C11">
        <w:rPr>
          <w:sz w:val="22"/>
          <w:szCs w:val="22"/>
        </w:rPr>
        <w:t xml:space="preserve">, и при </w:t>
      </w:r>
      <w:r w:rsidR="00A16E25" w:rsidRPr="007D7C11">
        <w:rPr>
          <w:sz w:val="22"/>
          <w:szCs w:val="22"/>
        </w:rPr>
        <w:t>их</w:t>
      </w:r>
      <w:r w:rsidR="004027CB" w:rsidRPr="007D7C11">
        <w:rPr>
          <w:sz w:val="22"/>
          <w:szCs w:val="22"/>
        </w:rPr>
        <w:t xml:space="preserve"> отсутствии</w:t>
      </w:r>
      <w:r w:rsidR="00F062D5" w:rsidRPr="007D7C11">
        <w:rPr>
          <w:sz w:val="22"/>
          <w:szCs w:val="22"/>
        </w:rPr>
        <w:t xml:space="preserve"> </w:t>
      </w:r>
      <w:r w:rsidR="004027CB" w:rsidRPr="007D7C11">
        <w:rPr>
          <w:sz w:val="22"/>
          <w:szCs w:val="22"/>
        </w:rPr>
        <w:t>является несанкционированной.</w:t>
      </w:r>
    </w:p>
    <w:p w:rsidR="004027CB" w:rsidRPr="007D7C11" w:rsidRDefault="00FE105A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left="20" w:firstLine="547"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 w:rsidR="00F062D5" w:rsidRPr="007D7C11">
        <w:rPr>
          <w:sz w:val="22"/>
          <w:szCs w:val="22"/>
        </w:rPr>
        <w:t>Порубочный билет</w:t>
      </w:r>
      <w:r w:rsidR="001116D5" w:rsidRPr="007D7C11">
        <w:rPr>
          <w:sz w:val="22"/>
          <w:szCs w:val="22"/>
        </w:rPr>
        <w:t xml:space="preserve"> и (или) разрешение на пересадку</w:t>
      </w:r>
      <w:r w:rsidR="004027CB" w:rsidRPr="007D7C11">
        <w:rPr>
          <w:sz w:val="22"/>
          <w:szCs w:val="22"/>
        </w:rPr>
        <w:t xml:space="preserve"> </w:t>
      </w:r>
      <w:r w:rsidR="00A16E25" w:rsidRPr="007D7C11">
        <w:rPr>
          <w:sz w:val="22"/>
          <w:szCs w:val="22"/>
        </w:rPr>
        <w:t xml:space="preserve">деревьев и кустарников </w:t>
      </w:r>
      <w:r w:rsidR="004027CB" w:rsidRPr="007D7C11">
        <w:rPr>
          <w:sz w:val="22"/>
          <w:szCs w:val="22"/>
        </w:rPr>
        <w:t>общего пользования выд</w:t>
      </w:r>
      <w:r w:rsidR="004027CB" w:rsidRPr="007D7C11">
        <w:rPr>
          <w:rStyle w:val="1"/>
          <w:sz w:val="22"/>
          <w:szCs w:val="22"/>
          <w:u w:val="none"/>
        </w:rPr>
        <w:t xml:space="preserve">ается администрацией </w:t>
      </w:r>
      <w:r w:rsidR="00F062D5" w:rsidRPr="007D7C11">
        <w:rPr>
          <w:rStyle w:val="1"/>
          <w:sz w:val="22"/>
          <w:szCs w:val="22"/>
          <w:u w:val="none"/>
        </w:rPr>
        <w:t>г</w:t>
      </w:r>
      <w:r w:rsidR="004027CB" w:rsidRPr="007D7C11">
        <w:rPr>
          <w:rStyle w:val="1"/>
          <w:sz w:val="22"/>
          <w:szCs w:val="22"/>
          <w:u w:val="none"/>
        </w:rPr>
        <w:t>ородского поселен</w:t>
      </w:r>
      <w:r w:rsidR="004027CB" w:rsidRPr="007D7C11">
        <w:rPr>
          <w:sz w:val="22"/>
          <w:szCs w:val="22"/>
        </w:rPr>
        <w:t xml:space="preserve">ия </w:t>
      </w:r>
      <w:r w:rsidR="00B9744A">
        <w:rPr>
          <w:sz w:val="22"/>
          <w:szCs w:val="22"/>
        </w:rPr>
        <w:t>"</w:t>
      </w:r>
      <w:r w:rsidR="004027CB" w:rsidRPr="007D7C11">
        <w:rPr>
          <w:sz w:val="22"/>
          <w:szCs w:val="22"/>
        </w:rPr>
        <w:t>Поселок Воротынск</w:t>
      </w:r>
      <w:r w:rsidR="00B9744A">
        <w:rPr>
          <w:sz w:val="22"/>
          <w:szCs w:val="22"/>
        </w:rPr>
        <w:t>"</w:t>
      </w:r>
      <w:r w:rsidR="004027CB" w:rsidRPr="007D7C11">
        <w:rPr>
          <w:sz w:val="22"/>
          <w:szCs w:val="22"/>
        </w:rPr>
        <w:t xml:space="preserve"> на основании акта обследования комиссии. </w:t>
      </w:r>
    </w:p>
    <w:p w:rsidR="004027CB" w:rsidRPr="007D7C11" w:rsidRDefault="00FE105A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left="20" w:firstLine="547"/>
        <w:rPr>
          <w:sz w:val="22"/>
          <w:szCs w:val="22"/>
        </w:rPr>
      </w:pPr>
      <w:r>
        <w:rPr>
          <w:sz w:val="22"/>
          <w:szCs w:val="22"/>
        </w:rPr>
        <w:t xml:space="preserve">4.3. </w:t>
      </w:r>
      <w:r w:rsidR="004027CB" w:rsidRPr="007D7C11">
        <w:rPr>
          <w:sz w:val="22"/>
          <w:szCs w:val="22"/>
        </w:rPr>
        <w:t xml:space="preserve">Для получения </w:t>
      </w:r>
      <w:r w:rsidR="00F062D5" w:rsidRPr="007D7C11">
        <w:rPr>
          <w:sz w:val="22"/>
          <w:szCs w:val="22"/>
        </w:rPr>
        <w:t>порубочного билета</w:t>
      </w:r>
      <w:r w:rsidR="004027CB" w:rsidRPr="007D7C11">
        <w:rPr>
          <w:sz w:val="22"/>
          <w:szCs w:val="22"/>
        </w:rPr>
        <w:t xml:space="preserve"> </w:t>
      </w:r>
      <w:r w:rsidR="00A16E25" w:rsidRPr="007D7C11">
        <w:rPr>
          <w:sz w:val="22"/>
          <w:szCs w:val="22"/>
        </w:rPr>
        <w:t>и (или) разрешения на пересадку деревьев и кустарников</w:t>
      </w:r>
      <w:r w:rsidR="004027CB" w:rsidRPr="007D7C11">
        <w:rPr>
          <w:sz w:val="22"/>
          <w:szCs w:val="22"/>
        </w:rPr>
        <w:t xml:space="preserve"> общего пользования зая</w:t>
      </w:r>
      <w:r w:rsidR="004027CB" w:rsidRPr="007D7C11">
        <w:rPr>
          <w:rStyle w:val="1"/>
          <w:sz w:val="22"/>
          <w:szCs w:val="22"/>
          <w:u w:val="none"/>
        </w:rPr>
        <w:t>витель подает заявлен</w:t>
      </w:r>
      <w:r w:rsidR="004027CB" w:rsidRPr="007D7C11">
        <w:rPr>
          <w:sz w:val="22"/>
          <w:szCs w:val="22"/>
        </w:rPr>
        <w:t xml:space="preserve">ие в администрацию </w:t>
      </w:r>
      <w:r w:rsidR="00F062D5" w:rsidRPr="007D7C11">
        <w:rPr>
          <w:sz w:val="22"/>
          <w:szCs w:val="22"/>
        </w:rPr>
        <w:t>г</w:t>
      </w:r>
      <w:r w:rsidR="004027CB" w:rsidRPr="007D7C11">
        <w:rPr>
          <w:sz w:val="22"/>
          <w:szCs w:val="22"/>
        </w:rPr>
        <w:t xml:space="preserve">ородского поселения </w:t>
      </w:r>
      <w:r w:rsidR="00B9744A">
        <w:rPr>
          <w:sz w:val="22"/>
          <w:szCs w:val="22"/>
        </w:rPr>
        <w:t>"</w:t>
      </w:r>
      <w:r w:rsidR="004027CB" w:rsidRPr="007D7C11">
        <w:rPr>
          <w:sz w:val="22"/>
          <w:szCs w:val="22"/>
        </w:rPr>
        <w:t>Поселок Воротынск</w:t>
      </w:r>
      <w:r w:rsidR="00B9744A">
        <w:rPr>
          <w:sz w:val="22"/>
          <w:szCs w:val="22"/>
        </w:rPr>
        <w:t>"</w:t>
      </w:r>
      <w:r w:rsidR="004027CB" w:rsidRPr="007D7C11">
        <w:rPr>
          <w:sz w:val="22"/>
          <w:szCs w:val="22"/>
        </w:rPr>
        <w:t xml:space="preserve"> на имя </w:t>
      </w:r>
      <w:r w:rsidR="00F062D5" w:rsidRPr="007D7C11">
        <w:rPr>
          <w:sz w:val="22"/>
          <w:szCs w:val="22"/>
        </w:rPr>
        <w:t>Г</w:t>
      </w:r>
      <w:r w:rsidR="004027CB" w:rsidRPr="007D7C11">
        <w:rPr>
          <w:sz w:val="22"/>
          <w:szCs w:val="22"/>
        </w:rPr>
        <w:t xml:space="preserve">лавы администрации </w:t>
      </w:r>
      <w:r w:rsidR="00F062D5" w:rsidRPr="007D7C11">
        <w:rPr>
          <w:sz w:val="22"/>
          <w:szCs w:val="22"/>
        </w:rPr>
        <w:t>г</w:t>
      </w:r>
      <w:r w:rsidR="004027CB" w:rsidRPr="007D7C11">
        <w:rPr>
          <w:sz w:val="22"/>
          <w:szCs w:val="22"/>
        </w:rPr>
        <w:t>ородского поселения «Поселок Воротынск» в письменной форме. В заявлении указываются: наименование юридического или физического лица, контактный телефон, местонахождение, количество и наименование зеленых насаждений, их состояние и обоснование причины вырубки, кронирования и посадки.</w:t>
      </w:r>
    </w:p>
    <w:p w:rsidR="004027CB" w:rsidRPr="007D7C11" w:rsidRDefault="00FE105A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left="20" w:firstLine="547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="00F062D5" w:rsidRPr="007D7C11">
        <w:rPr>
          <w:sz w:val="22"/>
          <w:szCs w:val="22"/>
        </w:rPr>
        <w:t>В порубочном билете</w:t>
      </w:r>
      <w:r w:rsidR="004027CB" w:rsidRPr="007D7C11">
        <w:rPr>
          <w:sz w:val="22"/>
          <w:szCs w:val="22"/>
        </w:rPr>
        <w:t xml:space="preserve"> указываются: сроки и условия проведения работ, название населенного пункта, в котором или рядом с которым разрешена вырубка, кронирование и посадка, кому разрешены данные работы, количество деревьев и кустарников, которые разрешено вырубить, кронировать или высаживать, а также условия компенсационного озеленения.</w:t>
      </w:r>
    </w:p>
    <w:p w:rsidR="004027CB" w:rsidRPr="007D7C11" w:rsidRDefault="00FE105A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left="20" w:firstLine="547"/>
        <w:rPr>
          <w:sz w:val="22"/>
          <w:szCs w:val="22"/>
        </w:rPr>
      </w:pPr>
      <w:r>
        <w:rPr>
          <w:sz w:val="22"/>
          <w:szCs w:val="22"/>
        </w:rPr>
        <w:t xml:space="preserve">4.5. </w:t>
      </w:r>
      <w:r w:rsidR="004027CB" w:rsidRPr="007D7C11">
        <w:rPr>
          <w:sz w:val="22"/>
          <w:szCs w:val="22"/>
        </w:rPr>
        <w:t xml:space="preserve">Ответ на заявление о получении </w:t>
      </w:r>
      <w:r w:rsidR="00A16E25" w:rsidRPr="007D7C11">
        <w:rPr>
          <w:sz w:val="22"/>
          <w:szCs w:val="22"/>
        </w:rPr>
        <w:t xml:space="preserve">порубочного билета и (или) разрешения на пересадку деревьев и кустарников </w:t>
      </w:r>
      <w:r w:rsidR="004027CB" w:rsidRPr="007D7C11">
        <w:rPr>
          <w:sz w:val="22"/>
          <w:szCs w:val="22"/>
        </w:rPr>
        <w:t xml:space="preserve">общего пользования направляется заявителю в срок, не </w:t>
      </w:r>
      <w:r w:rsidR="00A16E25" w:rsidRPr="007D7C11">
        <w:rPr>
          <w:sz w:val="22"/>
          <w:szCs w:val="22"/>
        </w:rPr>
        <w:t>превышающий 20 календарных дней со дня регистрации</w:t>
      </w:r>
      <w:r w:rsidR="004027CB" w:rsidRPr="007D7C11">
        <w:rPr>
          <w:sz w:val="22"/>
          <w:szCs w:val="22"/>
        </w:rPr>
        <w:t>.</w:t>
      </w:r>
      <w:r w:rsidR="004027CB" w:rsidRPr="007D7C11">
        <w:rPr>
          <w:sz w:val="22"/>
          <w:szCs w:val="22"/>
        </w:rPr>
        <w:tab/>
      </w:r>
    </w:p>
    <w:p w:rsidR="004027CB" w:rsidRPr="007D7C11" w:rsidRDefault="00FE105A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firstLine="547"/>
        <w:rPr>
          <w:sz w:val="22"/>
          <w:szCs w:val="22"/>
        </w:rPr>
      </w:pPr>
      <w:r>
        <w:rPr>
          <w:sz w:val="22"/>
          <w:szCs w:val="22"/>
        </w:rPr>
        <w:t xml:space="preserve">4.6. </w:t>
      </w:r>
      <w:r w:rsidR="004027CB" w:rsidRPr="007D7C11">
        <w:rPr>
          <w:sz w:val="22"/>
          <w:szCs w:val="22"/>
        </w:rPr>
        <w:t xml:space="preserve">Срок действия </w:t>
      </w:r>
      <w:r w:rsidR="00A16E25" w:rsidRPr="007D7C11">
        <w:rPr>
          <w:sz w:val="22"/>
          <w:szCs w:val="22"/>
        </w:rPr>
        <w:t xml:space="preserve">порубочного билета составляет 1 год </w:t>
      </w:r>
      <w:r w:rsidR="004027CB" w:rsidRPr="007D7C11">
        <w:rPr>
          <w:sz w:val="22"/>
          <w:szCs w:val="22"/>
        </w:rPr>
        <w:t xml:space="preserve">со дня его выдачи. </w:t>
      </w:r>
      <w:r w:rsidR="00A16E25" w:rsidRPr="007D7C11">
        <w:rPr>
          <w:sz w:val="22"/>
          <w:szCs w:val="22"/>
        </w:rPr>
        <w:t xml:space="preserve">В случае невыполнения работ по вырубке в указанные сроки </w:t>
      </w:r>
      <w:r w:rsidR="004027CB" w:rsidRPr="007D7C11">
        <w:rPr>
          <w:sz w:val="22"/>
          <w:szCs w:val="22"/>
        </w:rPr>
        <w:t xml:space="preserve">физическое или юридическое лицо, получившее </w:t>
      </w:r>
      <w:r w:rsidR="00583D20" w:rsidRPr="007D7C11">
        <w:rPr>
          <w:sz w:val="22"/>
          <w:szCs w:val="22"/>
        </w:rPr>
        <w:t>порубочный билет</w:t>
      </w:r>
      <w:r w:rsidR="004027CB" w:rsidRPr="007D7C11">
        <w:rPr>
          <w:sz w:val="22"/>
          <w:szCs w:val="22"/>
        </w:rPr>
        <w:t xml:space="preserve"> должно обратиться в администрацию </w:t>
      </w:r>
      <w:r w:rsidR="00583D20" w:rsidRPr="007D7C11">
        <w:rPr>
          <w:sz w:val="22"/>
          <w:szCs w:val="22"/>
        </w:rPr>
        <w:t>г</w:t>
      </w:r>
      <w:r w:rsidR="004027CB" w:rsidRPr="007D7C11">
        <w:rPr>
          <w:sz w:val="22"/>
          <w:szCs w:val="22"/>
        </w:rPr>
        <w:t xml:space="preserve">ородского поселения </w:t>
      </w:r>
      <w:r w:rsidR="00B9744A">
        <w:rPr>
          <w:sz w:val="22"/>
          <w:szCs w:val="22"/>
        </w:rPr>
        <w:t>"</w:t>
      </w:r>
      <w:r w:rsidR="004027CB" w:rsidRPr="007D7C11">
        <w:rPr>
          <w:sz w:val="22"/>
          <w:szCs w:val="22"/>
        </w:rPr>
        <w:t>Поселок Воротынск</w:t>
      </w:r>
      <w:r w:rsidR="00B9744A">
        <w:rPr>
          <w:sz w:val="22"/>
          <w:szCs w:val="22"/>
        </w:rPr>
        <w:t>"</w:t>
      </w:r>
      <w:r w:rsidR="004027CB" w:rsidRPr="007D7C11">
        <w:rPr>
          <w:sz w:val="22"/>
          <w:szCs w:val="22"/>
        </w:rPr>
        <w:t xml:space="preserve"> за его </w:t>
      </w:r>
      <w:r w:rsidR="00583D20" w:rsidRPr="007D7C11">
        <w:rPr>
          <w:sz w:val="22"/>
          <w:szCs w:val="22"/>
        </w:rPr>
        <w:t>переоформлением</w:t>
      </w:r>
      <w:r w:rsidR="004027CB" w:rsidRPr="007D7C11">
        <w:rPr>
          <w:sz w:val="22"/>
          <w:szCs w:val="22"/>
        </w:rPr>
        <w:t>, обосновав причины невыполнения работ в установленный срок.</w:t>
      </w:r>
    </w:p>
    <w:p w:rsidR="00583D20" w:rsidRPr="007D7C11" w:rsidRDefault="00583D20" w:rsidP="000C6686">
      <w:pPr>
        <w:pStyle w:val="33"/>
        <w:shd w:val="clear" w:color="auto" w:fill="auto"/>
        <w:tabs>
          <w:tab w:val="left" w:pos="0"/>
          <w:tab w:val="left" w:pos="798"/>
        </w:tabs>
        <w:spacing w:before="0" w:line="240" w:lineRule="auto"/>
        <w:rPr>
          <w:sz w:val="22"/>
          <w:szCs w:val="22"/>
        </w:rPr>
      </w:pPr>
    </w:p>
    <w:p w:rsidR="004027CB" w:rsidRPr="007D7C11" w:rsidRDefault="00FE105A" w:rsidP="000C6686">
      <w:pPr>
        <w:pStyle w:val="22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sz w:val="22"/>
          <w:szCs w:val="22"/>
        </w:rPr>
      </w:pPr>
      <w:bookmarkStart w:id="2" w:name="bookmark6"/>
      <w:r>
        <w:rPr>
          <w:sz w:val="22"/>
          <w:szCs w:val="22"/>
        </w:rPr>
        <w:t xml:space="preserve">5. </w:t>
      </w:r>
      <w:r w:rsidR="004027CB" w:rsidRPr="007D7C11">
        <w:rPr>
          <w:sz w:val="22"/>
          <w:szCs w:val="22"/>
        </w:rPr>
        <w:t>Порядок содержания травяного покрова и цветников.</w:t>
      </w:r>
      <w:bookmarkEnd w:id="2"/>
    </w:p>
    <w:p w:rsidR="004027CB" w:rsidRPr="007D7C11" w:rsidRDefault="00FE105A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5.1. </w:t>
      </w:r>
      <w:r w:rsidR="004027CB" w:rsidRPr="007D7C11">
        <w:rPr>
          <w:sz w:val="22"/>
          <w:szCs w:val="22"/>
        </w:rPr>
        <w:t>Содержание объектов озеленения (травяного покрова и цветников) общего пользования - это комплекс работ по уходу за зелеными насаждениями и элементами благоустройства озелененных территорий.</w:t>
      </w:r>
    </w:p>
    <w:p w:rsidR="004027CB" w:rsidRPr="007D7C11" w:rsidRDefault="00FE105A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5.2. </w:t>
      </w:r>
      <w:r w:rsidR="004027CB" w:rsidRPr="007D7C11">
        <w:rPr>
          <w:sz w:val="22"/>
          <w:szCs w:val="22"/>
        </w:rPr>
        <w:t>Содержание объектов озеленения (травяного покрова и цветников) общего пользования включает в себя текущий ремонт и капитальный ремонт.</w:t>
      </w:r>
    </w:p>
    <w:p w:rsidR="004027CB" w:rsidRPr="007D7C11" w:rsidRDefault="00FE105A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r w:rsidR="004027CB" w:rsidRPr="007D7C11">
        <w:rPr>
          <w:sz w:val="22"/>
          <w:szCs w:val="22"/>
        </w:rPr>
        <w:t>Текущий ремонт включает в себя:</w:t>
      </w:r>
    </w:p>
    <w:p w:rsidR="004027CB" w:rsidRPr="007D7C11" w:rsidRDefault="004027CB" w:rsidP="00770510">
      <w:pPr>
        <w:pStyle w:val="33"/>
        <w:numPr>
          <w:ilvl w:val="0"/>
          <w:numId w:val="4"/>
        </w:numPr>
        <w:shd w:val="clear" w:color="auto" w:fill="auto"/>
        <w:tabs>
          <w:tab w:val="left" w:pos="0"/>
        </w:tabs>
        <w:spacing w:before="0" w:line="240" w:lineRule="auto"/>
        <w:ind w:left="0" w:right="-2" w:firstLine="426"/>
        <w:rPr>
          <w:sz w:val="22"/>
          <w:szCs w:val="22"/>
        </w:rPr>
      </w:pPr>
      <w:r w:rsidRPr="007D7C11">
        <w:rPr>
          <w:sz w:val="22"/>
          <w:szCs w:val="22"/>
        </w:rPr>
        <w:t>работы по уходу за травяной растительностью и цветниками - укрытие и покрытие теплолюбивых растений (со всеми сопутствующими работами), погрузка и разгрузка удобрений, мусора;</w:t>
      </w:r>
    </w:p>
    <w:p w:rsidR="004027CB" w:rsidRPr="007D7C11" w:rsidRDefault="004027CB" w:rsidP="00770510">
      <w:pPr>
        <w:pStyle w:val="33"/>
        <w:numPr>
          <w:ilvl w:val="0"/>
          <w:numId w:val="4"/>
        </w:numPr>
        <w:shd w:val="clear" w:color="auto" w:fill="auto"/>
        <w:tabs>
          <w:tab w:val="left" w:pos="0"/>
        </w:tabs>
        <w:spacing w:before="0" w:line="240" w:lineRule="auto"/>
        <w:ind w:left="0" w:right="-2" w:firstLine="426"/>
        <w:rPr>
          <w:sz w:val="22"/>
          <w:szCs w:val="22"/>
        </w:rPr>
      </w:pPr>
      <w:r w:rsidRPr="007D7C11">
        <w:rPr>
          <w:sz w:val="22"/>
          <w:szCs w:val="22"/>
        </w:rPr>
        <w:t>работы по уходу за газонами - про</w:t>
      </w:r>
      <w:r w:rsidR="00771BA3" w:rsidRPr="007D7C11">
        <w:rPr>
          <w:sz w:val="22"/>
          <w:szCs w:val="22"/>
        </w:rPr>
        <w:t>ч</w:t>
      </w:r>
      <w:r w:rsidRPr="007D7C11">
        <w:rPr>
          <w:sz w:val="22"/>
          <w:szCs w:val="22"/>
        </w:rPr>
        <w:t>есывание, рыхление, подкормка, полив, прополка, сбор мусора, опавших листьев, землевание, обрезка растительности у бортов газона, выкашивание травостоя;</w:t>
      </w:r>
    </w:p>
    <w:p w:rsidR="004027CB" w:rsidRPr="007D7C11" w:rsidRDefault="004027CB" w:rsidP="00770510">
      <w:pPr>
        <w:pStyle w:val="33"/>
        <w:numPr>
          <w:ilvl w:val="0"/>
          <w:numId w:val="4"/>
        </w:numPr>
        <w:shd w:val="clear" w:color="auto" w:fill="auto"/>
        <w:tabs>
          <w:tab w:val="left" w:pos="0"/>
        </w:tabs>
        <w:spacing w:before="0" w:line="240" w:lineRule="auto"/>
        <w:ind w:left="0" w:right="-2" w:firstLine="426"/>
        <w:rPr>
          <w:sz w:val="22"/>
          <w:szCs w:val="22"/>
        </w:rPr>
      </w:pPr>
      <w:r w:rsidRPr="007D7C11">
        <w:rPr>
          <w:sz w:val="22"/>
          <w:szCs w:val="22"/>
        </w:rPr>
        <w:t>работы по уходу за цветниками - посев семян, посадка рассады и луковиц, полив, рыхление, прополка, подкормка, защита растений, сбор мусора и др. сопутствующие работы.</w:t>
      </w:r>
    </w:p>
    <w:p w:rsidR="004027CB" w:rsidRPr="007D7C11" w:rsidRDefault="00FE105A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5.4. </w:t>
      </w:r>
      <w:r w:rsidR="004027CB" w:rsidRPr="007D7C11">
        <w:rPr>
          <w:sz w:val="22"/>
          <w:szCs w:val="22"/>
        </w:rPr>
        <w:t xml:space="preserve">Капитальный ремонт - это комплекс работ по полному или частичному восстановлению зеленых насаждений и элементов благоустройства с применением современных решений, конструкций, долговечных материалов, выполняемых в соответствии с проектом, разработанным, согласованным и утвержденным в установленном порядке. Согласно </w:t>
      </w:r>
      <w:r w:rsidR="00B9744A">
        <w:rPr>
          <w:sz w:val="22"/>
          <w:szCs w:val="22"/>
        </w:rPr>
        <w:t>"</w:t>
      </w:r>
      <w:r w:rsidR="004027CB" w:rsidRPr="007D7C11">
        <w:rPr>
          <w:sz w:val="22"/>
          <w:szCs w:val="22"/>
        </w:rPr>
        <w:t>Классификации работ по ремонту и содержанию объектов внешнего благоустройства городов...</w:t>
      </w:r>
      <w:r w:rsidR="00B9744A">
        <w:rPr>
          <w:sz w:val="22"/>
          <w:szCs w:val="22"/>
        </w:rPr>
        <w:t>"</w:t>
      </w:r>
      <w:r w:rsidR="004027CB" w:rsidRPr="007D7C11">
        <w:rPr>
          <w:sz w:val="22"/>
          <w:szCs w:val="22"/>
        </w:rPr>
        <w:t xml:space="preserve"> </w:t>
      </w:r>
      <w:r w:rsidR="00771BA3" w:rsidRPr="007D7C11">
        <w:rPr>
          <w:sz w:val="22"/>
          <w:szCs w:val="22"/>
        </w:rPr>
        <w:t>П</w:t>
      </w:r>
      <w:r w:rsidR="004027CB" w:rsidRPr="007D7C11">
        <w:rPr>
          <w:sz w:val="22"/>
          <w:szCs w:val="22"/>
        </w:rPr>
        <w:t>риказ №10 от 24 мая 1991 года) при капитальном ремонте зеленых насаждений должны проводиться следующие работы:</w:t>
      </w:r>
    </w:p>
    <w:p w:rsidR="004027CB" w:rsidRPr="007D7C11" w:rsidRDefault="004027CB" w:rsidP="00770510">
      <w:pPr>
        <w:pStyle w:val="33"/>
        <w:numPr>
          <w:ilvl w:val="0"/>
          <w:numId w:val="5"/>
        </w:numPr>
        <w:shd w:val="clear" w:color="auto" w:fill="auto"/>
        <w:tabs>
          <w:tab w:val="left" w:pos="0"/>
        </w:tabs>
        <w:spacing w:before="0" w:line="240" w:lineRule="auto"/>
        <w:ind w:left="0" w:right="-2" w:firstLine="426"/>
        <w:rPr>
          <w:sz w:val="22"/>
          <w:szCs w:val="22"/>
        </w:rPr>
      </w:pPr>
      <w:r w:rsidRPr="007D7C11">
        <w:rPr>
          <w:sz w:val="22"/>
          <w:szCs w:val="22"/>
        </w:rPr>
        <w:t>подготовка посадочных мест с заменой растительного грунта и внесением органических и минеральных удобрений, устройство новых цветников; устройство газонов с подсыпкой растительной земли и посевом газонных трав;</w:t>
      </w:r>
    </w:p>
    <w:p w:rsidR="004027CB" w:rsidRPr="007D7C11" w:rsidRDefault="004027CB" w:rsidP="00770510">
      <w:pPr>
        <w:pStyle w:val="33"/>
        <w:numPr>
          <w:ilvl w:val="0"/>
          <w:numId w:val="5"/>
        </w:numPr>
        <w:shd w:val="clear" w:color="auto" w:fill="auto"/>
        <w:tabs>
          <w:tab w:val="left" w:pos="0"/>
        </w:tabs>
        <w:spacing w:before="0" w:line="240" w:lineRule="auto"/>
        <w:ind w:left="0" w:right="-2" w:firstLine="426"/>
        <w:rPr>
          <w:sz w:val="22"/>
          <w:szCs w:val="22"/>
        </w:rPr>
      </w:pPr>
      <w:r w:rsidRPr="007D7C11">
        <w:rPr>
          <w:sz w:val="22"/>
          <w:szCs w:val="22"/>
        </w:rPr>
        <w:lastRenderedPageBreak/>
        <w:t>подсев газонов в отдельных местах и подсадка однолетних и многолетних цветочных растений в цветниках; санитарная обрезка растений, удаление поросли.</w:t>
      </w:r>
    </w:p>
    <w:p w:rsidR="004027CB" w:rsidRDefault="00FE105A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5.5. </w:t>
      </w:r>
      <w:r w:rsidR="004027CB" w:rsidRPr="007D7C11">
        <w:rPr>
          <w:sz w:val="22"/>
          <w:szCs w:val="22"/>
        </w:rPr>
        <w:t>Содержание объектов озеленения (травяного покрова и цветников) осуществляется за счет средств собственников, пользователей, арендаторов земельных участков.</w:t>
      </w:r>
    </w:p>
    <w:p w:rsidR="00FE105A" w:rsidRPr="007D7C11" w:rsidRDefault="00FE105A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</w:p>
    <w:p w:rsidR="004027CB" w:rsidRPr="007D7C11" w:rsidRDefault="00FE105A" w:rsidP="000C6686">
      <w:pPr>
        <w:pStyle w:val="22"/>
        <w:shd w:val="clear" w:color="auto" w:fill="auto"/>
        <w:tabs>
          <w:tab w:val="left" w:pos="0"/>
        </w:tabs>
        <w:spacing w:after="0" w:line="240" w:lineRule="auto"/>
        <w:ind w:right="-2" w:firstLine="0"/>
        <w:jc w:val="center"/>
        <w:rPr>
          <w:sz w:val="22"/>
          <w:szCs w:val="22"/>
        </w:rPr>
      </w:pPr>
      <w:bookmarkStart w:id="3" w:name="bookmark7"/>
      <w:r>
        <w:rPr>
          <w:sz w:val="22"/>
          <w:szCs w:val="22"/>
        </w:rPr>
        <w:t xml:space="preserve">6. </w:t>
      </w:r>
      <w:r w:rsidR="004027CB" w:rsidRPr="007D7C11">
        <w:rPr>
          <w:sz w:val="22"/>
          <w:szCs w:val="22"/>
        </w:rPr>
        <w:t>Вырубка, кронирование и посадка зеленых насаждений</w:t>
      </w:r>
      <w:bookmarkEnd w:id="3"/>
    </w:p>
    <w:p w:rsidR="004027CB" w:rsidRPr="007D7C11" w:rsidRDefault="00FE105A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6.1. </w:t>
      </w:r>
      <w:r w:rsidR="004027CB" w:rsidRPr="007D7C11">
        <w:rPr>
          <w:sz w:val="22"/>
          <w:szCs w:val="22"/>
        </w:rPr>
        <w:t>Вырубка, кронирование и посадка деревьев и кустарников общего пользования при условии выполнения требований настоящего Положения может быть разрешена в случаях:</w:t>
      </w:r>
    </w:p>
    <w:p w:rsidR="004027CB" w:rsidRPr="007D7C11" w:rsidRDefault="004027CB" w:rsidP="00770510">
      <w:pPr>
        <w:pStyle w:val="33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  <w:ind w:left="0" w:right="-2" w:firstLine="426"/>
        <w:rPr>
          <w:sz w:val="22"/>
          <w:szCs w:val="22"/>
        </w:rPr>
      </w:pPr>
      <w:r w:rsidRPr="007D7C11">
        <w:rPr>
          <w:sz w:val="22"/>
          <w:szCs w:val="22"/>
        </w:rPr>
        <w:t>строительства и (или) размещения новых объектов, реконструкции предприятий, межселенной территории, прокладки подземных коммуникаций, совершаемых при реализации генеральных планов развития территорий или по отдельным проектам, утвержденным в установленном порядке;</w:t>
      </w:r>
    </w:p>
    <w:p w:rsidR="004027CB" w:rsidRPr="007D7C11" w:rsidRDefault="004027CB" w:rsidP="00770510">
      <w:pPr>
        <w:pStyle w:val="33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  <w:ind w:left="0" w:right="-2" w:firstLine="426"/>
        <w:rPr>
          <w:sz w:val="22"/>
          <w:szCs w:val="22"/>
        </w:rPr>
      </w:pPr>
      <w:r w:rsidRPr="007D7C11">
        <w:rPr>
          <w:sz w:val="22"/>
          <w:szCs w:val="22"/>
        </w:rPr>
        <w:t>проведения капитального или текущего ремонта инженерных сетей;</w:t>
      </w:r>
    </w:p>
    <w:p w:rsidR="004027CB" w:rsidRPr="007D7C11" w:rsidRDefault="004027CB" w:rsidP="00770510">
      <w:pPr>
        <w:pStyle w:val="33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  <w:ind w:left="0" w:right="-2" w:firstLine="426"/>
        <w:rPr>
          <w:sz w:val="22"/>
          <w:szCs w:val="22"/>
        </w:rPr>
      </w:pPr>
      <w:r w:rsidRPr="007D7C11">
        <w:rPr>
          <w:sz w:val="22"/>
          <w:szCs w:val="22"/>
        </w:rPr>
        <w:t>аварийных работ или ликвидации чрезвычайных ситуаций природного и техногенного характера и ликвидации их последствий;</w:t>
      </w:r>
    </w:p>
    <w:p w:rsidR="004027CB" w:rsidRPr="007D7C11" w:rsidRDefault="004027CB" w:rsidP="00770510">
      <w:pPr>
        <w:pStyle w:val="33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  <w:ind w:left="0" w:right="-2" w:firstLine="426"/>
        <w:rPr>
          <w:sz w:val="22"/>
          <w:szCs w:val="22"/>
        </w:rPr>
      </w:pPr>
      <w:r w:rsidRPr="007D7C11">
        <w:rPr>
          <w:sz w:val="22"/>
          <w:szCs w:val="22"/>
        </w:rPr>
        <w:t>проведения рубок ухода, аварийных рубок ухода, санитарных рубок (в том числе удалении аварийных деревьев и кустарников) и капитального ремонта (реставрации) объектов озеленения (парков, улиц, внутридворовых территорий);</w:t>
      </w:r>
    </w:p>
    <w:p w:rsidR="004027CB" w:rsidRPr="007D7C11" w:rsidRDefault="004027CB" w:rsidP="00770510">
      <w:pPr>
        <w:pStyle w:val="33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  <w:ind w:left="0" w:right="-2" w:firstLine="426"/>
        <w:rPr>
          <w:sz w:val="22"/>
          <w:szCs w:val="22"/>
        </w:rPr>
      </w:pPr>
      <w:r w:rsidRPr="007D7C11">
        <w:rPr>
          <w:sz w:val="22"/>
          <w:szCs w:val="22"/>
        </w:rPr>
        <w:t>обеспечения нормативного светового режима в жилых и нежилых помещениях, затененных зелеными насаждениями, и других нормативных требований.</w:t>
      </w:r>
    </w:p>
    <w:p w:rsidR="004027CB" w:rsidRPr="007D7C11" w:rsidRDefault="00FE105A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6.2. </w:t>
      </w:r>
      <w:r w:rsidR="004027CB" w:rsidRPr="007D7C11">
        <w:rPr>
          <w:sz w:val="22"/>
          <w:szCs w:val="22"/>
        </w:rPr>
        <w:t xml:space="preserve">Порядок осуществления вырубки устанавливается настоящим Положением и иными нормативными правовыми актами органов местного самоуправления </w:t>
      </w:r>
      <w:r w:rsidR="006118AB" w:rsidRPr="007D7C11">
        <w:rPr>
          <w:sz w:val="22"/>
          <w:szCs w:val="22"/>
        </w:rPr>
        <w:t>г</w:t>
      </w:r>
      <w:r w:rsidR="004027CB" w:rsidRPr="007D7C11">
        <w:rPr>
          <w:sz w:val="22"/>
          <w:szCs w:val="22"/>
        </w:rPr>
        <w:t xml:space="preserve">ородского поселения </w:t>
      </w:r>
      <w:r w:rsidR="00B9744A">
        <w:rPr>
          <w:sz w:val="22"/>
          <w:szCs w:val="22"/>
        </w:rPr>
        <w:t>"</w:t>
      </w:r>
      <w:r w:rsidR="004027CB" w:rsidRPr="007D7C11">
        <w:rPr>
          <w:sz w:val="22"/>
          <w:szCs w:val="22"/>
        </w:rPr>
        <w:t>Поселок Воротынск</w:t>
      </w:r>
      <w:r w:rsidR="00B9744A">
        <w:rPr>
          <w:sz w:val="22"/>
          <w:szCs w:val="22"/>
        </w:rPr>
        <w:t>"</w:t>
      </w:r>
      <w:r w:rsidR="004027CB" w:rsidRPr="007D7C11">
        <w:rPr>
          <w:sz w:val="22"/>
          <w:szCs w:val="22"/>
        </w:rPr>
        <w:t>.</w:t>
      </w:r>
    </w:p>
    <w:p w:rsidR="004027CB" w:rsidRPr="007D7C11" w:rsidRDefault="00FE105A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6.3. </w:t>
      </w:r>
      <w:r w:rsidR="004027CB" w:rsidRPr="007D7C11">
        <w:rPr>
          <w:sz w:val="22"/>
          <w:szCs w:val="22"/>
        </w:rPr>
        <w:t xml:space="preserve">Оплата за деревья и кустарники общего пользования, подлежащие вырубке, и (или) за уничтожение травяного покрова производится заказчиком на основании акта обследования комиссии до получения разрешения, выдаваемого в порядке, установленном настоящим Положением, и с учетом Методики оценки размера вреда (ущерба), причиненного окружающей среде повреждением или уничтожением зеленых насаждений на территории </w:t>
      </w:r>
      <w:r w:rsidR="006118AB" w:rsidRPr="007D7C11">
        <w:rPr>
          <w:sz w:val="22"/>
          <w:szCs w:val="22"/>
        </w:rPr>
        <w:t>г</w:t>
      </w:r>
      <w:r w:rsidR="004027CB" w:rsidRPr="007D7C11">
        <w:rPr>
          <w:sz w:val="22"/>
          <w:szCs w:val="22"/>
        </w:rPr>
        <w:t xml:space="preserve">ородского поселения </w:t>
      </w:r>
      <w:r w:rsidR="00B9744A">
        <w:rPr>
          <w:sz w:val="22"/>
          <w:szCs w:val="22"/>
        </w:rPr>
        <w:t>"</w:t>
      </w:r>
      <w:r w:rsidR="004027CB" w:rsidRPr="007D7C11">
        <w:rPr>
          <w:sz w:val="22"/>
          <w:szCs w:val="22"/>
        </w:rPr>
        <w:t>Поселок Воротынск</w:t>
      </w:r>
      <w:r w:rsidR="00B9744A">
        <w:rPr>
          <w:sz w:val="22"/>
          <w:szCs w:val="22"/>
        </w:rPr>
        <w:t>"</w:t>
      </w:r>
      <w:r w:rsidR="004027CB" w:rsidRPr="007D7C11">
        <w:rPr>
          <w:sz w:val="22"/>
          <w:szCs w:val="22"/>
        </w:rPr>
        <w:t>.</w:t>
      </w:r>
    </w:p>
    <w:p w:rsidR="004027CB" w:rsidRPr="007D7C11" w:rsidRDefault="00FE105A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4027CB" w:rsidRPr="007D7C11">
        <w:rPr>
          <w:sz w:val="22"/>
          <w:szCs w:val="22"/>
        </w:rPr>
        <w:t xml:space="preserve">Зачисление средств за вырубку, уничтожение зеленых насаждений (восстановительная стоимость, ущерб и убытки от повреждения зеленых насаждений) производится в бюджет </w:t>
      </w:r>
      <w:r w:rsidR="006118AB" w:rsidRPr="007D7C11">
        <w:rPr>
          <w:sz w:val="22"/>
          <w:szCs w:val="22"/>
        </w:rPr>
        <w:t>г</w:t>
      </w:r>
      <w:r w:rsidR="004027CB" w:rsidRPr="007D7C11">
        <w:rPr>
          <w:sz w:val="22"/>
          <w:szCs w:val="22"/>
        </w:rPr>
        <w:t xml:space="preserve">ородского поселения </w:t>
      </w:r>
      <w:r w:rsidR="00B9744A">
        <w:rPr>
          <w:sz w:val="22"/>
          <w:szCs w:val="22"/>
        </w:rPr>
        <w:t>"</w:t>
      </w:r>
      <w:r w:rsidR="004027CB" w:rsidRPr="007D7C11">
        <w:rPr>
          <w:sz w:val="22"/>
          <w:szCs w:val="22"/>
        </w:rPr>
        <w:t>Поселок Воротынск</w:t>
      </w:r>
      <w:r w:rsidR="00B9744A">
        <w:rPr>
          <w:sz w:val="22"/>
          <w:szCs w:val="22"/>
        </w:rPr>
        <w:t>"</w:t>
      </w:r>
      <w:r w:rsidR="004027CB" w:rsidRPr="007D7C11">
        <w:rPr>
          <w:sz w:val="22"/>
          <w:szCs w:val="22"/>
        </w:rPr>
        <w:t>.</w:t>
      </w:r>
    </w:p>
    <w:p w:rsidR="004027CB" w:rsidRPr="007D7C11" w:rsidRDefault="00FE105A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6.5. </w:t>
      </w:r>
      <w:r w:rsidR="004027CB" w:rsidRPr="007D7C11">
        <w:rPr>
          <w:sz w:val="22"/>
          <w:szCs w:val="22"/>
        </w:rPr>
        <w:t>Оплата за зеленые насаждения, подлежащие вырубке, производится заинтересованным лицом в размере восстановительной стоимости до получения разрешения на вырубку на основании акта обследования комиссии.</w:t>
      </w:r>
    </w:p>
    <w:p w:rsidR="004027CB" w:rsidRPr="007D7C11" w:rsidRDefault="00FE105A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6.6. </w:t>
      </w:r>
      <w:r w:rsidR="004027CB" w:rsidRPr="007D7C11">
        <w:rPr>
          <w:sz w:val="22"/>
          <w:szCs w:val="22"/>
        </w:rPr>
        <w:t>Восстановительная стоимость в случае вырубки сухостойных и аварийных зеленых насаждений не взимается.</w:t>
      </w:r>
    </w:p>
    <w:p w:rsidR="004027CB" w:rsidRPr="007D7C11" w:rsidRDefault="00FE105A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6.7. </w:t>
      </w:r>
      <w:r w:rsidR="004027CB" w:rsidRPr="007D7C11">
        <w:rPr>
          <w:sz w:val="22"/>
          <w:szCs w:val="22"/>
        </w:rPr>
        <w:t>Валка, раскряжевка, погрузка и вывоз срубленных древесной (деревьев), древесно</w:t>
      </w:r>
      <w:r w:rsidR="004027CB" w:rsidRPr="007D7C11">
        <w:rPr>
          <w:sz w:val="22"/>
          <w:szCs w:val="22"/>
        </w:rPr>
        <w:softHyphen/>
        <w:t>кустарниковой, кустарниковой растительности и порубочных остатков производятся в течение трех дней с момента начала работ. Хранить срубленные древесную (деревья), древесно-кустарниковую, кустарниковую растительность и порубочные остатки на месте производства работ запрещается. Все работы производятся в полном соответствии с требованиями техники безопасности данного вида работ.</w:t>
      </w:r>
    </w:p>
    <w:p w:rsidR="004027CB" w:rsidRPr="007D7C11" w:rsidRDefault="00FE105A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6.8. </w:t>
      </w:r>
      <w:r w:rsidR="004027CB" w:rsidRPr="007D7C11">
        <w:rPr>
          <w:sz w:val="22"/>
          <w:szCs w:val="22"/>
        </w:rPr>
        <w:t>В случае повреждения травяного покрова, цветников, древесной (деревьев), древесно</w:t>
      </w:r>
      <w:r w:rsidR="004027CB" w:rsidRPr="007D7C11">
        <w:rPr>
          <w:sz w:val="22"/>
          <w:szCs w:val="22"/>
        </w:rPr>
        <w:softHyphen/>
        <w:t>кустарниковой, кустарниковой растительности на прилегающей к месту вырубки территории производителем работ проводится их обязательное восстановление в сроки, согласованные с владельцем территории и контролирующими органами в пределах их компетенции, но не позднее чем в течение полугода с момента причинения повреждения.</w:t>
      </w:r>
    </w:p>
    <w:p w:rsidR="004027CB" w:rsidRDefault="00FE105A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6.9. </w:t>
      </w:r>
      <w:r w:rsidR="004027CB" w:rsidRPr="007D7C11">
        <w:rPr>
          <w:sz w:val="22"/>
          <w:szCs w:val="22"/>
        </w:rPr>
        <w:t>Аварийная, сухостойная и представляющая угрозу древесная (деревья), древесно</w:t>
      </w:r>
      <w:r w:rsidR="004027CB" w:rsidRPr="007D7C11">
        <w:rPr>
          <w:sz w:val="22"/>
          <w:szCs w:val="22"/>
        </w:rPr>
        <w:softHyphen/>
        <w:t xml:space="preserve">кустарниковая, кустарниковая растительность на основании комиссионного обследования вырубается в первоочередном порядке путем заключения договора собственником, арендатором участка, на котором зафиксированы данные насаждения, со специализированной организацией, имеющей разрешение на проведение данного вида работ, или вырубаются самостоятельно при условии согласования с администрацией </w:t>
      </w:r>
      <w:r>
        <w:rPr>
          <w:sz w:val="22"/>
          <w:szCs w:val="22"/>
        </w:rPr>
        <w:t>г</w:t>
      </w:r>
      <w:r w:rsidR="004027CB" w:rsidRPr="007D7C11">
        <w:rPr>
          <w:sz w:val="22"/>
          <w:szCs w:val="22"/>
        </w:rPr>
        <w:t xml:space="preserve">ородского поселения </w:t>
      </w:r>
      <w:r w:rsidR="00B9744A">
        <w:rPr>
          <w:sz w:val="22"/>
          <w:szCs w:val="22"/>
        </w:rPr>
        <w:t>"</w:t>
      </w:r>
      <w:r w:rsidR="004027CB" w:rsidRPr="007D7C11">
        <w:rPr>
          <w:sz w:val="22"/>
          <w:szCs w:val="22"/>
        </w:rPr>
        <w:t>Поселок Воротынск</w:t>
      </w:r>
      <w:r w:rsidR="00B9744A">
        <w:rPr>
          <w:sz w:val="22"/>
          <w:szCs w:val="22"/>
        </w:rPr>
        <w:t>"</w:t>
      </w:r>
      <w:r w:rsidR="004027CB" w:rsidRPr="007D7C11">
        <w:rPr>
          <w:sz w:val="22"/>
          <w:szCs w:val="22"/>
        </w:rPr>
        <w:t xml:space="preserve"> в соответствии с настоящим Положением.</w:t>
      </w:r>
    </w:p>
    <w:p w:rsidR="00203FB7" w:rsidRDefault="00203FB7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</w:p>
    <w:p w:rsidR="00FE105A" w:rsidRPr="007D7C11" w:rsidRDefault="00FE105A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</w:p>
    <w:p w:rsidR="004027CB" w:rsidRPr="007D7C11" w:rsidRDefault="00FE105A" w:rsidP="000C6686">
      <w:pPr>
        <w:pStyle w:val="a5"/>
        <w:tabs>
          <w:tab w:val="left" w:pos="567"/>
        </w:tabs>
        <w:ind w:left="0" w:right="-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7. </w:t>
      </w:r>
      <w:r w:rsidR="004027CB" w:rsidRPr="007D7C11">
        <w:rPr>
          <w:b/>
          <w:sz w:val="22"/>
          <w:szCs w:val="22"/>
        </w:rPr>
        <w:t>Неправомерные действия,</w:t>
      </w:r>
      <w:r w:rsidR="00771BA3" w:rsidRPr="007D7C11">
        <w:rPr>
          <w:b/>
          <w:sz w:val="22"/>
          <w:szCs w:val="22"/>
        </w:rPr>
        <w:t xml:space="preserve"> </w:t>
      </w:r>
      <w:r w:rsidR="006118AB" w:rsidRPr="007D7C11">
        <w:rPr>
          <w:b/>
          <w:sz w:val="22"/>
          <w:szCs w:val="22"/>
        </w:rPr>
        <w:t>н</w:t>
      </w:r>
      <w:r w:rsidR="004027CB" w:rsidRPr="007D7C11">
        <w:rPr>
          <w:b/>
          <w:sz w:val="22"/>
          <w:szCs w:val="22"/>
        </w:rPr>
        <w:t>аносящие ущерб зеленым насаждениям</w:t>
      </w:r>
    </w:p>
    <w:p w:rsidR="004027CB" w:rsidRPr="00FE105A" w:rsidRDefault="004851A4" w:rsidP="000C6686">
      <w:pPr>
        <w:ind w:firstLine="709"/>
        <w:jc w:val="both"/>
        <w:rPr>
          <w:sz w:val="22"/>
          <w:szCs w:val="22"/>
        </w:rPr>
      </w:pPr>
      <w:r w:rsidRPr="00FE105A">
        <w:rPr>
          <w:sz w:val="22"/>
          <w:szCs w:val="22"/>
        </w:rPr>
        <w:t xml:space="preserve">7.1.  </w:t>
      </w:r>
      <w:r w:rsidR="004027CB" w:rsidRPr="00FE105A">
        <w:rPr>
          <w:sz w:val="22"/>
          <w:szCs w:val="22"/>
        </w:rPr>
        <w:t>Неправомерными действиями, наносящими ущерб зеленым насаждениям, считаются:</w:t>
      </w:r>
    </w:p>
    <w:p w:rsidR="004027CB" w:rsidRPr="00FE105A" w:rsidRDefault="004027CB" w:rsidP="00770510">
      <w:pPr>
        <w:pStyle w:val="a5"/>
        <w:numPr>
          <w:ilvl w:val="0"/>
          <w:numId w:val="7"/>
        </w:numPr>
        <w:ind w:left="0" w:firstLine="426"/>
        <w:jc w:val="both"/>
        <w:rPr>
          <w:sz w:val="22"/>
          <w:szCs w:val="22"/>
        </w:rPr>
      </w:pPr>
      <w:r w:rsidRPr="00FE105A">
        <w:rPr>
          <w:sz w:val="22"/>
          <w:szCs w:val="22"/>
        </w:rPr>
        <w:t>вырубка деревьев и кустарников без наличия разрешающего документа (несанкционированная вырубка), уничтожение травяного покрова, газонов и цветников;</w:t>
      </w:r>
    </w:p>
    <w:p w:rsidR="004027CB" w:rsidRPr="00FE105A" w:rsidRDefault="004027CB" w:rsidP="00770510">
      <w:pPr>
        <w:pStyle w:val="a5"/>
        <w:numPr>
          <w:ilvl w:val="0"/>
          <w:numId w:val="7"/>
        </w:numPr>
        <w:ind w:left="0" w:firstLine="426"/>
        <w:jc w:val="both"/>
        <w:rPr>
          <w:sz w:val="22"/>
          <w:szCs w:val="22"/>
        </w:rPr>
      </w:pPr>
      <w:r w:rsidRPr="00FE105A">
        <w:rPr>
          <w:sz w:val="22"/>
          <w:szCs w:val="22"/>
        </w:rPr>
        <w:t>механические, химические и иные повреждения растущих деревьев и кустарников, травяного покрова, плодородного слоя почвы и цветников;</w:t>
      </w:r>
    </w:p>
    <w:p w:rsidR="004027CB" w:rsidRPr="00FE105A" w:rsidRDefault="004027CB" w:rsidP="00770510">
      <w:pPr>
        <w:pStyle w:val="a5"/>
        <w:numPr>
          <w:ilvl w:val="0"/>
          <w:numId w:val="7"/>
        </w:numPr>
        <w:ind w:left="0" w:firstLine="426"/>
        <w:jc w:val="both"/>
        <w:rPr>
          <w:sz w:val="22"/>
          <w:szCs w:val="22"/>
        </w:rPr>
      </w:pPr>
      <w:r w:rsidRPr="00FE105A">
        <w:rPr>
          <w:sz w:val="22"/>
          <w:szCs w:val="22"/>
        </w:rPr>
        <w:t>самовольная пересадка деревьев и кустарников, травяного покрытия, газонов и цветников;</w:t>
      </w:r>
    </w:p>
    <w:p w:rsidR="004027CB" w:rsidRPr="00FE105A" w:rsidRDefault="004027CB" w:rsidP="00770510">
      <w:pPr>
        <w:pStyle w:val="a5"/>
        <w:numPr>
          <w:ilvl w:val="0"/>
          <w:numId w:val="7"/>
        </w:numPr>
        <w:ind w:left="0" w:firstLine="426"/>
        <w:jc w:val="both"/>
        <w:rPr>
          <w:sz w:val="22"/>
          <w:szCs w:val="22"/>
        </w:rPr>
      </w:pPr>
      <w:r w:rsidRPr="00FE105A">
        <w:rPr>
          <w:sz w:val="22"/>
          <w:szCs w:val="22"/>
        </w:rPr>
        <w:t>вырубка в не установленном разрешающим документом месте или с превышением установленного объема.</w:t>
      </w:r>
    </w:p>
    <w:p w:rsidR="004027CB" w:rsidRPr="00FE105A" w:rsidRDefault="004851A4" w:rsidP="000C6686">
      <w:pPr>
        <w:ind w:firstLine="709"/>
        <w:jc w:val="both"/>
        <w:rPr>
          <w:sz w:val="22"/>
          <w:szCs w:val="22"/>
        </w:rPr>
      </w:pPr>
      <w:r w:rsidRPr="00FE105A">
        <w:rPr>
          <w:sz w:val="22"/>
          <w:szCs w:val="22"/>
        </w:rPr>
        <w:t xml:space="preserve">7.2.  </w:t>
      </w:r>
      <w:r w:rsidR="004027CB" w:rsidRPr="00FE105A">
        <w:rPr>
          <w:sz w:val="22"/>
          <w:szCs w:val="22"/>
        </w:rPr>
        <w:t>Факт наличия неправомерных действий в отношении зеленых насаждений со стороны физических, юридических или должностных лиц оформляется в виде актов и протоколов уполномоченными представителями государственных контрольных и надзорных органов,</w:t>
      </w:r>
      <w:r w:rsidR="006118AB" w:rsidRPr="00FE105A">
        <w:rPr>
          <w:sz w:val="22"/>
          <w:szCs w:val="22"/>
        </w:rPr>
        <w:t xml:space="preserve"> </w:t>
      </w:r>
      <w:r w:rsidR="004027CB" w:rsidRPr="00FE105A">
        <w:rPr>
          <w:sz w:val="22"/>
          <w:szCs w:val="22"/>
        </w:rPr>
        <w:t>органов местного самоуправления и рассматривается в порядке, установленном законодательством.</w:t>
      </w:r>
    </w:p>
    <w:p w:rsidR="004027CB" w:rsidRPr="007D7C11" w:rsidRDefault="004027CB" w:rsidP="000C6686">
      <w:pPr>
        <w:pStyle w:val="33"/>
        <w:shd w:val="clear" w:color="auto" w:fill="auto"/>
        <w:tabs>
          <w:tab w:val="left" w:pos="284"/>
          <w:tab w:val="left" w:pos="798"/>
        </w:tabs>
        <w:spacing w:before="0" w:line="240" w:lineRule="auto"/>
        <w:ind w:right="-2"/>
        <w:rPr>
          <w:sz w:val="22"/>
          <w:szCs w:val="22"/>
        </w:rPr>
      </w:pPr>
    </w:p>
    <w:p w:rsidR="003019DB" w:rsidRPr="007D7C11" w:rsidRDefault="00FE105A" w:rsidP="000C6686">
      <w:pPr>
        <w:pStyle w:val="a5"/>
        <w:tabs>
          <w:tab w:val="left" w:pos="0"/>
        </w:tabs>
        <w:ind w:left="0" w:right="-2"/>
        <w:jc w:val="center"/>
        <w:rPr>
          <w:b/>
          <w:sz w:val="22"/>
          <w:szCs w:val="22"/>
        </w:rPr>
      </w:pPr>
      <w:bookmarkStart w:id="4" w:name="bookmark8"/>
      <w:r>
        <w:rPr>
          <w:b/>
          <w:sz w:val="22"/>
          <w:szCs w:val="22"/>
        </w:rPr>
        <w:t xml:space="preserve">8. </w:t>
      </w:r>
      <w:r w:rsidR="004027CB" w:rsidRPr="007D7C11">
        <w:rPr>
          <w:b/>
          <w:sz w:val="22"/>
          <w:szCs w:val="22"/>
        </w:rPr>
        <w:t>Порядок вырубки зеленых насаждений в случаях</w:t>
      </w:r>
      <w:r w:rsidR="004851A4" w:rsidRPr="007D7C11">
        <w:rPr>
          <w:b/>
          <w:sz w:val="22"/>
          <w:szCs w:val="22"/>
        </w:rPr>
        <w:t xml:space="preserve"> </w:t>
      </w:r>
      <w:r w:rsidR="004027CB" w:rsidRPr="007D7C11">
        <w:rPr>
          <w:b/>
          <w:sz w:val="22"/>
          <w:szCs w:val="22"/>
        </w:rPr>
        <w:t>ликвидации</w:t>
      </w:r>
    </w:p>
    <w:p w:rsidR="003019DB" w:rsidRPr="007D7C11" w:rsidRDefault="004027CB" w:rsidP="000C6686">
      <w:pPr>
        <w:pStyle w:val="a5"/>
        <w:tabs>
          <w:tab w:val="left" w:pos="0"/>
        </w:tabs>
        <w:ind w:left="0" w:right="-2"/>
        <w:jc w:val="center"/>
        <w:rPr>
          <w:b/>
          <w:sz w:val="22"/>
          <w:szCs w:val="22"/>
        </w:rPr>
      </w:pPr>
      <w:r w:rsidRPr="007D7C11">
        <w:rPr>
          <w:b/>
          <w:sz w:val="22"/>
          <w:szCs w:val="22"/>
        </w:rPr>
        <w:t xml:space="preserve"> последствий аварий и чрезвычайных ситуаций</w:t>
      </w:r>
    </w:p>
    <w:p w:rsidR="004027CB" w:rsidRPr="007D7C11" w:rsidRDefault="004027CB" w:rsidP="000C6686">
      <w:pPr>
        <w:pStyle w:val="a5"/>
        <w:tabs>
          <w:tab w:val="left" w:pos="0"/>
        </w:tabs>
        <w:ind w:left="0" w:right="-2"/>
        <w:jc w:val="center"/>
        <w:rPr>
          <w:b/>
          <w:sz w:val="22"/>
          <w:szCs w:val="22"/>
        </w:rPr>
      </w:pPr>
      <w:r w:rsidRPr="007D7C11">
        <w:rPr>
          <w:b/>
          <w:sz w:val="22"/>
          <w:szCs w:val="22"/>
        </w:rPr>
        <w:t>природного и техногенного характера</w:t>
      </w:r>
      <w:bookmarkEnd w:id="4"/>
    </w:p>
    <w:p w:rsidR="004027CB" w:rsidRPr="007D7C11" w:rsidRDefault="00FE105A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8.1. </w:t>
      </w:r>
      <w:r w:rsidR="004027CB" w:rsidRPr="007D7C11">
        <w:rPr>
          <w:sz w:val="22"/>
          <w:szCs w:val="22"/>
        </w:rPr>
        <w:t xml:space="preserve">При ликвидации последствий аварий на трассах инженерных коммуникаций вырубка зеленых насаждений оформляется в течение не более 2 суток с момента оповещения об аварии администрации </w:t>
      </w:r>
      <w:r w:rsidR="006118AB" w:rsidRPr="007D7C11">
        <w:rPr>
          <w:sz w:val="22"/>
          <w:szCs w:val="22"/>
        </w:rPr>
        <w:t>г</w:t>
      </w:r>
      <w:r w:rsidR="004027CB" w:rsidRPr="007D7C11">
        <w:rPr>
          <w:sz w:val="22"/>
          <w:szCs w:val="22"/>
        </w:rPr>
        <w:t xml:space="preserve">ородского поселения </w:t>
      </w:r>
      <w:r w:rsidR="00B9744A">
        <w:rPr>
          <w:sz w:val="22"/>
          <w:szCs w:val="22"/>
        </w:rPr>
        <w:t>"</w:t>
      </w:r>
      <w:r w:rsidR="004027CB" w:rsidRPr="007D7C11">
        <w:rPr>
          <w:sz w:val="22"/>
          <w:szCs w:val="22"/>
        </w:rPr>
        <w:t>Поселок Воротынск</w:t>
      </w:r>
      <w:r w:rsidR="00B9744A">
        <w:rPr>
          <w:sz w:val="22"/>
          <w:szCs w:val="22"/>
        </w:rPr>
        <w:t>"</w:t>
      </w:r>
      <w:r w:rsidR="004027CB" w:rsidRPr="007D7C11">
        <w:rPr>
          <w:sz w:val="22"/>
          <w:szCs w:val="22"/>
        </w:rPr>
        <w:t>.</w:t>
      </w:r>
    </w:p>
    <w:p w:rsidR="004027CB" w:rsidRPr="007D7C11" w:rsidRDefault="00FE105A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8.2. </w:t>
      </w:r>
      <w:r w:rsidR="004027CB" w:rsidRPr="007D7C11">
        <w:rPr>
          <w:sz w:val="22"/>
          <w:szCs w:val="22"/>
        </w:rPr>
        <w:t xml:space="preserve">Для оформления вырубки в отдел городского хозяйства администрации </w:t>
      </w:r>
      <w:r w:rsidR="006118AB" w:rsidRPr="007D7C11">
        <w:rPr>
          <w:sz w:val="22"/>
          <w:szCs w:val="22"/>
        </w:rPr>
        <w:t>г</w:t>
      </w:r>
      <w:r w:rsidR="004027CB" w:rsidRPr="007D7C11">
        <w:rPr>
          <w:sz w:val="22"/>
          <w:szCs w:val="22"/>
        </w:rPr>
        <w:t xml:space="preserve">ородского поселения </w:t>
      </w:r>
      <w:r w:rsidR="00B9744A">
        <w:rPr>
          <w:sz w:val="22"/>
          <w:szCs w:val="22"/>
        </w:rPr>
        <w:t>"</w:t>
      </w:r>
      <w:r w:rsidR="004027CB" w:rsidRPr="007D7C11">
        <w:rPr>
          <w:sz w:val="22"/>
          <w:szCs w:val="22"/>
        </w:rPr>
        <w:t>Поселок Воротынск</w:t>
      </w:r>
      <w:r w:rsidR="00B9744A">
        <w:rPr>
          <w:sz w:val="22"/>
          <w:szCs w:val="22"/>
        </w:rPr>
        <w:t>"</w:t>
      </w:r>
      <w:r w:rsidR="004027CB" w:rsidRPr="007D7C11">
        <w:rPr>
          <w:sz w:val="22"/>
          <w:szCs w:val="22"/>
        </w:rPr>
        <w:t xml:space="preserve"> должен быть представлен:</w:t>
      </w:r>
    </w:p>
    <w:p w:rsidR="004027CB" w:rsidRPr="007D7C11" w:rsidRDefault="004027CB" w:rsidP="00770510">
      <w:pPr>
        <w:pStyle w:val="33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left="0" w:right="-2" w:firstLine="426"/>
        <w:rPr>
          <w:sz w:val="22"/>
          <w:szCs w:val="22"/>
        </w:rPr>
      </w:pPr>
      <w:r w:rsidRPr="007D7C11">
        <w:rPr>
          <w:sz w:val="22"/>
          <w:szCs w:val="22"/>
        </w:rPr>
        <w:t>акт, подтверждающий факт аварии (копия)</w:t>
      </w:r>
      <w:r w:rsidR="00045BBD">
        <w:rPr>
          <w:sz w:val="22"/>
          <w:szCs w:val="22"/>
        </w:rPr>
        <w:t>.</w:t>
      </w:r>
    </w:p>
    <w:p w:rsidR="004027CB" w:rsidRPr="007D7C11" w:rsidRDefault="00FE105A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8.3. </w:t>
      </w:r>
      <w:r w:rsidR="004027CB" w:rsidRPr="007D7C11">
        <w:rPr>
          <w:sz w:val="22"/>
          <w:szCs w:val="22"/>
        </w:rPr>
        <w:t xml:space="preserve">Документом, удостоверяющим право на вырубку при проведении аварийных работ, является </w:t>
      </w:r>
      <w:r w:rsidR="006118AB" w:rsidRPr="007D7C11">
        <w:rPr>
          <w:sz w:val="22"/>
          <w:szCs w:val="22"/>
        </w:rPr>
        <w:t>порубочный билет</w:t>
      </w:r>
      <w:r w:rsidR="004027CB" w:rsidRPr="007D7C11">
        <w:rPr>
          <w:sz w:val="22"/>
          <w:szCs w:val="22"/>
        </w:rPr>
        <w:t xml:space="preserve"> за подписью </w:t>
      </w:r>
      <w:r w:rsidR="006118AB" w:rsidRPr="007D7C11">
        <w:rPr>
          <w:sz w:val="22"/>
          <w:szCs w:val="22"/>
        </w:rPr>
        <w:t>Г</w:t>
      </w:r>
      <w:r w:rsidR="004027CB" w:rsidRPr="007D7C11">
        <w:rPr>
          <w:sz w:val="22"/>
          <w:szCs w:val="22"/>
        </w:rPr>
        <w:t xml:space="preserve">лавы администрации </w:t>
      </w:r>
      <w:r w:rsidR="006118AB" w:rsidRPr="007D7C11">
        <w:rPr>
          <w:sz w:val="22"/>
          <w:szCs w:val="22"/>
        </w:rPr>
        <w:t>г</w:t>
      </w:r>
      <w:r w:rsidR="004027CB" w:rsidRPr="007D7C11">
        <w:rPr>
          <w:sz w:val="22"/>
          <w:szCs w:val="22"/>
        </w:rPr>
        <w:t xml:space="preserve">ородского поселения </w:t>
      </w:r>
      <w:r w:rsidR="00B9744A">
        <w:rPr>
          <w:sz w:val="22"/>
          <w:szCs w:val="22"/>
        </w:rPr>
        <w:t>"</w:t>
      </w:r>
      <w:r w:rsidR="004027CB" w:rsidRPr="007D7C11">
        <w:rPr>
          <w:sz w:val="22"/>
          <w:szCs w:val="22"/>
        </w:rPr>
        <w:t>Поселок Воротынск</w:t>
      </w:r>
      <w:r w:rsidR="00B9744A">
        <w:rPr>
          <w:sz w:val="22"/>
          <w:szCs w:val="22"/>
        </w:rPr>
        <w:t>"</w:t>
      </w:r>
      <w:r w:rsidR="004027CB" w:rsidRPr="007D7C11">
        <w:rPr>
          <w:sz w:val="22"/>
          <w:szCs w:val="22"/>
        </w:rPr>
        <w:t>.</w:t>
      </w:r>
    </w:p>
    <w:p w:rsidR="004027CB" w:rsidRPr="007D7C11" w:rsidRDefault="00FE105A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8.4. </w:t>
      </w:r>
      <w:r w:rsidR="004027CB" w:rsidRPr="007D7C11">
        <w:rPr>
          <w:sz w:val="22"/>
          <w:szCs w:val="22"/>
        </w:rPr>
        <w:t>В случаях, требующих незамедлительных оперативных действий по ликвидации угрозы для здоровья и жизни людей, предотвращения материального ущерба, а также восстановления работоспособности систем жизнеобеспечения поселка, решение о вырубке зеленых насаждений принимается руководителем подразделения аварийно- спасательной или иной уполномоченной службы непосредственно на месте аварии.</w:t>
      </w:r>
    </w:p>
    <w:p w:rsidR="004027CB" w:rsidRPr="007D7C11" w:rsidRDefault="00FE105A" w:rsidP="000C6686">
      <w:pPr>
        <w:pStyle w:val="33"/>
        <w:shd w:val="clear" w:color="auto" w:fill="auto"/>
        <w:tabs>
          <w:tab w:val="left" w:pos="0"/>
          <w:tab w:val="left" w:pos="851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8.5. </w:t>
      </w:r>
      <w:r w:rsidR="004027CB" w:rsidRPr="007D7C11">
        <w:rPr>
          <w:sz w:val="22"/>
          <w:szCs w:val="22"/>
        </w:rPr>
        <w:t xml:space="preserve">Вырубка зеленых насаждений в случаях, предусмотренных пунктом 8.4 настоящего Положения, производится на основании наряда-задания, выданного руководителем уполномоченной службы (или фиксируется актом о вырубке зеленых насаждений), копия которого в дальнейшем предоставляется в администрацию </w:t>
      </w:r>
      <w:r w:rsidR="006118AB" w:rsidRPr="007D7C11">
        <w:rPr>
          <w:sz w:val="22"/>
          <w:szCs w:val="22"/>
        </w:rPr>
        <w:t>г</w:t>
      </w:r>
      <w:r w:rsidR="004027CB" w:rsidRPr="007D7C11">
        <w:rPr>
          <w:sz w:val="22"/>
          <w:szCs w:val="22"/>
        </w:rPr>
        <w:t xml:space="preserve">ородского поселения </w:t>
      </w:r>
      <w:r w:rsidR="00B9744A">
        <w:rPr>
          <w:sz w:val="22"/>
          <w:szCs w:val="22"/>
        </w:rPr>
        <w:t>"</w:t>
      </w:r>
      <w:r w:rsidR="004027CB" w:rsidRPr="007D7C11">
        <w:rPr>
          <w:sz w:val="22"/>
          <w:szCs w:val="22"/>
        </w:rPr>
        <w:t>Поселок Воротынск</w:t>
      </w:r>
      <w:r w:rsidR="00B9744A">
        <w:rPr>
          <w:sz w:val="22"/>
          <w:szCs w:val="22"/>
        </w:rPr>
        <w:t>"</w:t>
      </w:r>
      <w:r w:rsidR="004027CB" w:rsidRPr="007D7C11">
        <w:rPr>
          <w:sz w:val="22"/>
          <w:szCs w:val="22"/>
        </w:rPr>
        <w:t>.</w:t>
      </w:r>
    </w:p>
    <w:p w:rsidR="004027CB" w:rsidRDefault="00FE105A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8.6. </w:t>
      </w:r>
      <w:r w:rsidR="004027CB" w:rsidRPr="007D7C11">
        <w:rPr>
          <w:sz w:val="22"/>
          <w:szCs w:val="22"/>
        </w:rPr>
        <w:t>Вывоз срубленной древесной (</w:t>
      </w:r>
      <w:r w:rsidR="006118AB" w:rsidRPr="007D7C11">
        <w:rPr>
          <w:sz w:val="22"/>
          <w:szCs w:val="22"/>
        </w:rPr>
        <w:t>д</w:t>
      </w:r>
      <w:r w:rsidR="004027CB" w:rsidRPr="007D7C11">
        <w:rPr>
          <w:sz w:val="22"/>
          <w:szCs w:val="22"/>
        </w:rPr>
        <w:t>еревьев), древесно-кустарниковой, кустарниковой растительности и порубочных остатков производится в течение трех дней с момента начала работ.</w:t>
      </w:r>
    </w:p>
    <w:p w:rsidR="00FE105A" w:rsidRPr="007D7C11" w:rsidRDefault="00FE105A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</w:p>
    <w:p w:rsidR="004027CB" w:rsidRPr="007D7C11" w:rsidRDefault="00FE105A" w:rsidP="000C6686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sz w:val="22"/>
          <w:szCs w:val="22"/>
        </w:rPr>
      </w:pPr>
      <w:bookmarkStart w:id="5" w:name="bookmark9"/>
      <w:r>
        <w:rPr>
          <w:sz w:val="22"/>
          <w:szCs w:val="22"/>
        </w:rPr>
        <w:t xml:space="preserve">9. </w:t>
      </w:r>
      <w:r w:rsidR="004027CB" w:rsidRPr="007D7C11">
        <w:rPr>
          <w:sz w:val="22"/>
          <w:szCs w:val="22"/>
        </w:rPr>
        <w:t>Компенсационное озеленение</w:t>
      </w:r>
      <w:bookmarkEnd w:id="5"/>
    </w:p>
    <w:p w:rsidR="004027CB" w:rsidRPr="007D7C11" w:rsidRDefault="00FE105A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9.1. </w:t>
      </w:r>
      <w:r w:rsidR="004027CB" w:rsidRPr="007D7C11">
        <w:rPr>
          <w:sz w:val="22"/>
          <w:szCs w:val="22"/>
        </w:rPr>
        <w:t>Компенсационное озеленение является обязательным во всех случаях повреждения или уничтожения зеленых насаждений.</w:t>
      </w:r>
    </w:p>
    <w:p w:rsidR="004027CB" w:rsidRPr="007D7C11" w:rsidRDefault="00FE105A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9.2. </w:t>
      </w:r>
      <w:r w:rsidR="004027CB" w:rsidRPr="007D7C11">
        <w:rPr>
          <w:sz w:val="22"/>
          <w:szCs w:val="22"/>
        </w:rPr>
        <w:t>Компенсационное озеленение имеет две формы:</w:t>
      </w:r>
    </w:p>
    <w:p w:rsidR="004027CB" w:rsidRPr="007D7C11" w:rsidRDefault="004027CB" w:rsidP="00770510">
      <w:pPr>
        <w:pStyle w:val="33"/>
        <w:numPr>
          <w:ilvl w:val="0"/>
          <w:numId w:val="8"/>
        </w:numPr>
        <w:shd w:val="clear" w:color="auto" w:fill="auto"/>
        <w:tabs>
          <w:tab w:val="left" w:pos="-142"/>
          <w:tab w:val="left" w:pos="0"/>
        </w:tabs>
        <w:spacing w:before="0" w:line="240" w:lineRule="auto"/>
        <w:ind w:left="0" w:right="-2" w:firstLine="426"/>
        <w:rPr>
          <w:sz w:val="22"/>
          <w:szCs w:val="22"/>
        </w:rPr>
      </w:pPr>
      <w:r w:rsidRPr="007D7C11">
        <w:rPr>
          <w:sz w:val="22"/>
          <w:szCs w:val="22"/>
        </w:rPr>
        <w:t>натуральная форма (восстановление зеленых насаждений взамен уничтоженных без внесения компенсационной стоимости в бюджет силами юридического или физического лица, в интересах или вследствие действий которого было уничтожено зеленое насаждение);</w:t>
      </w:r>
    </w:p>
    <w:p w:rsidR="004027CB" w:rsidRPr="007D7C11" w:rsidRDefault="004027CB" w:rsidP="00770510">
      <w:pPr>
        <w:pStyle w:val="33"/>
        <w:numPr>
          <w:ilvl w:val="0"/>
          <w:numId w:val="8"/>
        </w:numPr>
        <w:shd w:val="clear" w:color="auto" w:fill="auto"/>
        <w:tabs>
          <w:tab w:val="left" w:pos="-142"/>
          <w:tab w:val="left" w:pos="0"/>
        </w:tabs>
        <w:spacing w:before="0" w:line="240" w:lineRule="auto"/>
        <w:ind w:left="0" w:right="-2" w:firstLine="426"/>
        <w:rPr>
          <w:sz w:val="22"/>
          <w:szCs w:val="22"/>
        </w:rPr>
      </w:pPr>
      <w:r w:rsidRPr="007D7C11">
        <w:rPr>
          <w:sz w:val="22"/>
          <w:szCs w:val="22"/>
        </w:rPr>
        <w:t>денежная форма (аккумулирование денежных средств, внесенных за порубку или уничтожение растительности юридическим или физическим лицом, в интересах или вследствие действий которого бы</w:t>
      </w:r>
      <w:r w:rsidR="006118AB" w:rsidRPr="007D7C11">
        <w:rPr>
          <w:sz w:val="22"/>
          <w:szCs w:val="22"/>
        </w:rPr>
        <w:t>л</w:t>
      </w:r>
      <w:r w:rsidRPr="007D7C11">
        <w:rPr>
          <w:sz w:val="22"/>
          <w:szCs w:val="22"/>
        </w:rPr>
        <w:t xml:space="preserve">о уничтожено зеленое насаждение, в бюджете </w:t>
      </w:r>
      <w:r w:rsidR="006118AB" w:rsidRPr="007D7C11">
        <w:rPr>
          <w:sz w:val="22"/>
          <w:szCs w:val="22"/>
        </w:rPr>
        <w:t>г</w:t>
      </w:r>
      <w:r w:rsidRPr="007D7C11">
        <w:rPr>
          <w:sz w:val="22"/>
          <w:szCs w:val="22"/>
        </w:rPr>
        <w:t xml:space="preserve">ородского поселения </w:t>
      </w:r>
      <w:r w:rsidR="00B9744A">
        <w:rPr>
          <w:sz w:val="22"/>
          <w:szCs w:val="22"/>
        </w:rPr>
        <w:t>"</w:t>
      </w:r>
      <w:r w:rsidRPr="007D7C11">
        <w:rPr>
          <w:sz w:val="22"/>
          <w:szCs w:val="22"/>
        </w:rPr>
        <w:t>Поселок Воротынск</w:t>
      </w:r>
      <w:r w:rsidR="00B9744A">
        <w:rPr>
          <w:sz w:val="22"/>
          <w:szCs w:val="22"/>
        </w:rPr>
        <w:t>"</w:t>
      </w:r>
      <w:r w:rsidRPr="007D7C11">
        <w:rPr>
          <w:sz w:val="22"/>
          <w:szCs w:val="22"/>
        </w:rPr>
        <w:t xml:space="preserve"> и последующее использование их на компенсационное озеленение территории </w:t>
      </w:r>
      <w:r w:rsidR="006118AB" w:rsidRPr="007D7C11">
        <w:rPr>
          <w:sz w:val="22"/>
          <w:szCs w:val="22"/>
        </w:rPr>
        <w:t>г</w:t>
      </w:r>
      <w:r w:rsidRPr="007D7C11">
        <w:rPr>
          <w:sz w:val="22"/>
          <w:szCs w:val="22"/>
        </w:rPr>
        <w:t xml:space="preserve">ородского поселения </w:t>
      </w:r>
      <w:r w:rsidR="00B9744A">
        <w:rPr>
          <w:sz w:val="22"/>
          <w:szCs w:val="22"/>
        </w:rPr>
        <w:t>"</w:t>
      </w:r>
      <w:r w:rsidRPr="007D7C11">
        <w:rPr>
          <w:sz w:val="22"/>
          <w:szCs w:val="22"/>
        </w:rPr>
        <w:t>Поселок Воротынс</w:t>
      </w:r>
      <w:r w:rsidR="00B9744A">
        <w:rPr>
          <w:sz w:val="22"/>
          <w:szCs w:val="22"/>
        </w:rPr>
        <w:t>к"</w:t>
      </w:r>
      <w:r w:rsidRPr="007D7C11">
        <w:rPr>
          <w:sz w:val="22"/>
          <w:szCs w:val="22"/>
        </w:rPr>
        <w:t xml:space="preserve"> . Посадку зеленых насаждений (деревьев, кустарников) на территории </w:t>
      </w:r>
      <w:r w:rsidR="006118AB" w:rsidRPr="007D7C11">
        <w:rPr>
          <w:sz w:val="22"/>
          <w:szCs w:val="22"/>
        </w:rPr>
        <w:t>г</w:t>
      </w:r>
      <w:r w:rsidRPr="007D7C11">
        <w:rPr>
          <w:sz w:val="22"/>
          <w:szCs w:val="22"/>
        </w:rPr>
        <w:t xml:space="preserve">ородского поселения </w:t>
      </w:r>
      <w:r w:rsidR="00B9744A">
        <w:rPr>
          <w:sz w:val="22"/>
          <w:szCs w:val="22"/>
        </w:rPr>
        <w:t>"</w:t>
      </w:r>
      <w:r w:rsidRPr="007D7C11">
        <w:rPr>
          <w:sz w:val="22"/>
          <w:szCs w:val="22"/>
        </w:rPr>
        <w:t>Поселок Воротынск</w:t>
      </w:r>
      <w:r w:rsidR="00B9744A">
        <w:rPr>
          <w:sz w:val="22"/>
          <w:szCs w:val="22"/>
        </w:rPr>
        <w:t>"</w:t>
      </w:r>
      <w:r w:rsidRPr="007D7C11">
        <w:rPr>
          <w:sz w:val="22"/>
          <w:szCs w:val="22"/>
        </w:rPr>
        <w:t xml:space="preserve"> необходимо согласовывать со службами, эксплуатирующими инженерные коммуникации.</w:t>
      </w:r>
    </w:p>
    <w:p w:rsidR="004027CB" w:rsidRPr="007D7C11" w:rsidRDefault="00FE105A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9.3. </w:t>
      </w:r>
      <w:r w:rsidR="004027CB" w:rsidRPr="007D7C11">
        <w:rPr>
          <w:sz w:val="22"/>
          <w:szCs w:val="22"/>
        </w:rPr>
        <w:t xml:space="preserve">Компенсационное озеленение производится в ближайший сезон, подходящий для посадки деревьев, кустарников и газонов, не позднее года с момента, когда администрация </w:t>
      </w:r>
      <w:r w:rsidR="006118AB" w:rsidRPr="007D7C11">
        <w:rPr>
          <w:sz w:val="22"/>
          <w:szCs w:val="22"/>
        </w:rPr>
        <w:t>г</w:t>
      </w:r>
      <w:r w:rsidR="004027CB" w:rsidRPr="007D7C11">
        <w:rPr>
          <w:sz w:val="22"/>
          <w:szCs w:val="22"/>
        </w:rPr>
        <w:t xml:space="preserve">ородского поселения </w:t>
      </w:r>
      <w:r w:rsidR="00B9744A">
        <w:rPr>
          <w:sz w:val="22"/>
          <w:szCs w:val="22"/>
        </w:rPr>
        <w:t>"</w:t>
      </w:r>
      <w:r w:rsidR="004027CB" w:rsidRPr="007D7C11">
        <w:rPr>
          <w:sz w:val="22"/>
          <w:szCs w:val="22"/>
        </w:rPr>
        <w:t>Поселок Воротынск</w:t>
      </w:r>
      <w:r w:rsidR="00B9744A">
        <w:rPr>
          <w:sz w:val="22"/>
          <w:szCs w:val="22"/>
        </w:rPr>
        <w:t>"</w:t>
      </w:r>
      <w:r w:rsidR="004027CB" w:rsidRPr="007D7C11">
        <w:rPr>
          <w:sz w:val="22"/>
          <w:szCs w:val="22"/>
        </w:rPr>
        <w:t xml:space="preserve"> была проинформирована о повреждении или уничтожении зеленых насаждений.</w:t>
      </w:r>
    </w:p>
    <w:p w:rsidR="004027CB" w:rsidRPr="007D7C11" w:rsidRDefault="00FE105A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9.4. </w:t>
      </w:r>
      <w:r w:rsidR="004027CB" w:rsidRPr="007D7C11">
        <w:rPr>
          <w:sz w:val="22"/>
          <w:szCs w:val="22"/>
        </w:rPr>
        <w:t xml:space="preserve">Компенсационное озеленение производится либо на том же земельном участке, где были </w:t>
      </w:r>
      <w:r w:rsidR="004027CB" w:rsidRPr="007D7C11">
        <w:rPr>
          <w:sz w:val="22"/>
          <w:szCs w:val="22"/>
        </w:rPr>
        <w:lastRenderedPageBreak/>
        <w:t>уничтожены зеленые насаждения, либо на другом земельном участке, определенном</w:t>
      </w:r>
      <w:r>
        <w:rPr>
          <w:sz w:val="22"/>
          <w:szCs w:val="22"/>
        </w:rPr>
        <w:t xml:space="preserve"> </w:t>
      </w:r>
      <w:r w:rsidR="004027CB" w:rsidRPr="007D7C11">
        <w:rPr>
          <w:sz w:val="22"/>
          <w:szCs w:val="22"/>
        </w:rPr>
        <w:t xml:space="preserve">комиссией, причем количество единиц растений и занимаемая ими площадь не должны быть уменьшены. Видовой состав и возраст высаживаемых деревьев и кустарников устанавливаются отделом городского хозяйства совместно с архитектором и землеустроителем администрации </w:t>
      </w:r>
      <w:r w:rsidR="006118AB" w:rsidRPr="007D7C11">
        <w:rPr>
          <w:sz w:val="22"/>
          <w:szCs w:val="22"/>
        </w:rPr>
        <w:t>г</w:t>
      </w:r>
      <w:r w:rsidR="004027CB" w:rsidRPr="007D7C11">
        <w:rPr>
          <w:sz w:val="22"/>
          <w:szCs w:val="22"/>
        </w:rPr>
        <w:t xml:space="preserve">ородского поселения </w:t>
      </w:r>
      <w:r w:rsidR="00B9744A">
        <w:rPr>
          <w:sz w:val="22"/>
          <w:szCs w:val="22"/>
        </w:rPr>
        <w:t>"</w:t>
      </w:r>
      <w:r w:rsidR="004027CB" w:rsidRPr="007D7C11">
        <w:rPr>
          <w:sz w:val="22"/>
          <w:szCs w:val="22"/>
        </w:rPr>
        <w:t>Поселок Воротынск</w:t>
      </w:r>
      <w:r w:rsidR="00B9744A">
        <w:rPr>
          <w:sz w:val="22"/>
          <w:szCs w:val="22"/>
        </w:rPr>
        <w:t>"</w:t>
      </w:r>
      <w:r w:rsidR="004027CB" w:rsidRPr="007D7C11">
        <w:rPr>
          <w:sz w:val="22"/>
          <w:szCs w:val="22"/>
        </w:rPr>
        <w:t>.</w:t>
      </w:r>
    </w:p>
    <w:p w:rsidR="004027CB" w:rsidRPr="007D7C11" w:rsidRDefault="00FE105A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9.5. </w:t>
      </w:r>
      <w:r w:rsidR="004027CB" w:rsidRPr="007D7C11">
        <w:rPr>
          <w:sz w:val="22"/>
          <w:szCs w:val="22"/>
        </w:rPr>
        <w:t>Вырубка деревьев и кустарников разрешается без возмещения компенсационного озеленения:</w:t>
      </w:r>
    </w:p>
    <w:p w:rsidR="004027CB" w:rsidRPr="007D7C11" w:rsidRDefault="004027CB" w:rsidP="00770510">
      <w:pPr>
        <w:pStyle w:val="33"/>
        <w:numPr>
          <w:ilvl w:val="0"/>
          <w:numId w:val="9"/>
        </w:numPr>
        <w:shd w:val="clear" w:color="auto" w:fill="auto"/>
        <w:tabs>
          <w:tab w:val="left" w:pos="0"/>
        </w:tabs>
        <w:spacing w:before="0" w:line="240" w:lineRule="auto"/>
        <w:ind w:left="0" w:right="-2" w:firstLine="426"/>
        <w:rPr>
          <w:sz w:val="22"/>
          <w:szCs w:val="22"/>
        </w:rPr>
      </w:pPr>
      <w:r w:rsidRPr="007D7C11">
        <w:rPr>
          <w:sz w:val="22"/>
          <w:szCs w:val="22"/>
        </w:rPr>
        <w:t>при проведении санитарных рубок деревьев, кустарников и реконструкции зеленых насаждений;</w:t>
      </w:r>
    </w:p>
    <w:p w:rsidR="004027CB" w:rsidRPr="007D7C11" w:rsidRDefault="004027CB" w:rsidP="00770510">
      <w:pPr>
        <w:pStyle w:val="33"/>
        <w:numPr>
          <w:ilvl w:val="0"/>
          <w:numId w:val="9"/>
        </w:numPr>
        <w:shd w:val="clear" w:color="auto" w:fill="auto"/>
        <w:tabs>
          <w:tab w:val="left" w:pos="0"/>
        </w:tabs>
        <w:spacing w:before="0" w:line="240" w:lineRule="auto"/>
        <w:ind w:left="0" w:right="-2" w:firstLine="426"/>
        <w:rPr>
          <w:sz w:val="22"/>
          <w:szCs w:val="22"/>
        </w:rPr>
      </w:pPr>
      <w:r w:rsidRPr="007D7C11">
        <w:rPr>
          <w:sz w:val="22"/>
          <w:szCs w:val="22"/>
        </w:rPr>
        <w:t>при ликвидации аварийных и чрезвычайных ситуаций;</w:t>
      </w:r>
    </w:p>
    <w:p w:rsidR="00495E93" w:rsidRPr="007D7C11" w:rsidRDefault="004027CB" w:rsidP="00770510">
      <w:pPr>
        <w:pStyle w:val="33"/>
        <w:numPr>
          <w:ilvl w:val="0"/>
          <w:numId w:val="9"/>
        </w:numPr>
        <w:shd w:val="clear" w:color="auto" w:fill="auto"/>
        <w:tabs>
          <w:tab w:val="left" w:pos="0"/>
        </w:tabs>
        <w:spacing w:before="0" w:line="240" w:lineRule="auto"/>
        <w:ind w:left="0" w:right="-2" w:firstLine="426"/>
        <w:rPr>
          <w:sz w:val="22"/>
          <w:szCs w:val="22"/>
        </w:rPr>
      </w:pPr>
      <w:r w:rsidRPr="007D7C11">
        <w:rPr>
          <w:sz w:val="22"/>
          <w:szCs w:val="22"/>
        </w:rPr>
        <w:t>при вырубке деревьев и кустарников, произрастающих в охранных зонах инженерных сетей и коммуникаций (ме</w:t>
      </w:r>
      <w:r w:rsidRPr="007D7C11">
        <w:rPr>
          <w:rStyle w:val="1"/>
          <w:sz w:val="22"/>
          <w:szCs w:val="22"/>
          <w:u w:val="none"/>
        </w:rPr>
        <w:t>нее 3 метров от данных объектов</w:t>
      </w:r>
      <w:r w:rsidR="006118AB" w:rsidRPr="007D7C11">
        <w:rPr>
          <w:rStyle w:val="1"/>
          <w:sz w:val="22"/>
          <w:szCs w:val="22"/>
          <w:u w:val="none"/>
        </w:rPr>
        <w:t>).</w:t>
      </w:r>
      <w:r w:rsidRPr="007D7C11">
        <w:rPr>
          <w:sz w:val="22"/>
          <w:szCs w:val="22"/>
        </w:rPr>
        <w:t xml:space="preserve"> В случае проведения ремонта инженерных коммуникаций </w:t>
      </w:r>
      <w:r w:rsidRPr="007D7C11">
        <w:rPr>
          <w:rStyle w:val="1"/>
          <w:sz w:val="22"/>
          <w:szCs w:val="22"/>
          <w:u w:val="none"/>
        </w:rPr>
        <w:t>размер прилегающей территории может быть</w:t>
      </w:r>
      <w:r w:rsidRPr="007D7C11">
        <w:rPr>
          <w:sz w:val="22"/>
          <w:szCs w:val="22"/>
        </w:rPr>
        <w:t xml:space="preserve"> увеличен пост</w:t>
      </w:r>
      <w:r w:rsidRPr="007D7C11">
        <w:rPr>
          <w:rStyle w:val="1"/>
          <w:sz w:val="22"/>
          <w:szCs w:val="22"/>
          <w:u w:val="none"/>
        </w:rPr>
        <w:t xml:space="preserve">ановлением </w:t>
      </w:r>
      <w:r w:rsidR="00495E93" w:rsidRPr="007D7C11">
        <w:rPr>
          <w:rStyle w:val="1"/>
          <w:sz w:val="22"/>
          <w:szCs w:val="22"/>
          <w:u w:val="none"/>
        </w:rPr>
        <w:t>Г</w:t>
      </w:r>
      <w:r w:rsidRPr="007D7C11">
        <w:rPr>
          <w:rStyle w:val="1"/>
          <w:sz w:val="22"/>
          <w:szCs w:val="22"/>
          <w:u w:val="none"/>
        </w:rPr>
        <w:t>ла</w:t>
      </w:r>
      <w:r w:rsidRPr="007D7C11">
        <w:rPr>
          <w:sz w:val="22"/>
          <w:szCs w:val="22"/>
        </w:rPr>
        <w:t xml:space="preserve">вы администрации </w:t>
      </w:r>
      <w:r w:rsidR="00495E93" w:rsidRPr="007D7C11">
        <w:rPr>
          <w:sz w:val="22"/>
          <w:szCs w:val="22"/>
        </w:rPr>
        <w:t>г</w:t>
      </w:r>
      <w:r w:rsidRPr="007D7C11">
        <w:rPr>
          <w:sz w:val="22"/>
          <w:szCs w:val="22"/>
        </w:rPr>
        <w:t xml:space="preserve">ородского поселения </w:t>
      </w:r>
      <w:r w:rsidR="00B9744A">
        <w:rPr>
          <w:sz w:val="22"/>
          <w:szCs w:val="22"/>
        </w:rPr>
        <w:t>"</w:t>
      </w:r>
      <w:r w:rsidRPr="007D7C11">
        <w:rPr>
          <w:sz w:val="22"/>
          <w:szCs w:val="22"/>
        </w:rPr>
        <w:t>Поселок Воротынск</w:t>
      </w:r>
      <w:r w:rsidR="00B9744A">
        <w:rPr>
          <w:sz w:val="22"/>
          <w:szCs w:val="22"/>
        </w:rPr>
        <w:t>"</w:t>
      </w:r>
      <w:r w:rsidRPr="007D7C11">
        <w:rPr>
          <w:sz w:val="22"/>
          <w:szCs w:val="22"/>
        </w:rPr>
        <w:t>;</w:t>
      </w:r>
      <w:r w:rsidRPr="007D7C11">
        <w:rPr>
          <w:sz w:val="22"/>
          <w:szCs w:val="22"/>
        </w:rPr>
        <w:tab/>
      </w:r>
    </w:p>
    <w:p w:rsidR="004027CB" w:rsidRPr="007D7C11" w:rsidRDefault="004027CB" w:rsidP="00770510">
      <w:pPr>
        <w:pStyle w:val="33"/>
        <w:numPr>
          <w:ilvl w:val="0"/>
          <w:numId w:val="9"/>
        </w:numPr>
        <w:shd w:val="clear" w:color="auto" w:fill="auto"/>
        <w:tabs>
          <w:tab w:val="left" w:pos="0"/>
        </w:tabs>
        <w:spacing w:before="0" w:line="240" w:lineRule="auto"/>
        <w:ind w:left="0" w:right="-2" w:firstLine="426"/>
        <w:rPr>
          <w:sz w:val="22"/>
          <w:szCs w:val="22"/>
        </w:rPr>
      </w:pPr>
      <w:r w:rsidRPr="007D7C11">
        <w:rPr>
          <w:sz w:val="22"/>
          <w:szCs w:val="22"/>
        </w:rPr>
        <w:t xml:space="preserve">при вырубке деревьев и кустарников, нарушающих световой режим и инсоляцию в жилых и общественных зданиях (растущих на расстоянии менее 5 </w:t>
      </w:r>
      <w:r w:rsidRPr="007D7C11">
        <w:rPr>
          <w:rStyle w:val="1"/>
          <w:sz w:val="22"/>
          <w:szCs w:val="22"/>
          <w:u w:val="none"/>
        </w:rPr>
        <w:t>метров от ствола</w:t>
      </w:r>
      <w:r w:rsidRPr="007D7C11">
        <w:rPr>
          <w:sz w:val="22"/>
          <w:szCs w:val="22"/>
        </w:rPr>
        <w:t xml:space="preserve"> рас</w:t>
      </w:r>
      <w:r w:rsidRPr="007D7C11">
        <w:rPr>
          <w:rStyle w:val="1"/>
          <w:sz w:val="22"/>
          <w:szCs w:val="22"/>
          <w:u w:val="none"/>
        </w:rPr>
        <w:t>тений до стен зданий</w:t>
      </w:r>
      <w:r w:rsidRPr="007D7C11">
        <w:rPr>
          <w:sz w:val="22"/>
          <w:szCs w:val="22"/>
        </w:rPr>
        <w:t>).</w:t>
      </w:r>
    </w:p>
    <w:p w:rsidR="004027CB" w:rsidRPr="007D7C11" w:rsidRDefault="00FE105A" w:rsidP="000C6686">
      <w:pPr>
        <w:pStyle w:val="33"/>
        <w:shd w:val="clear" w:color="auto" w:fill="auto"/>
        <w:tabs>
          <w:tab w:val="left" w:pos="142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9.6. </w:t>
      </w:r>
      <w:r w:rsidR="004027CB" w:rsidRPr="007D7C11">
        <w:rPr>
          <w:sz w:val="22"/>
          <w:szCs w:val="22"/>
        </w:rPr>
        <w:t>Восстановительная стоимость в случае вырубки сухостойных и аварийных зеленых насаждений не взимается.</w:t>
      </w:r>
    </w:p>
    <w:p w:rsidR="004027CB" w:rsidRPr="007D7C11" w:rsidRDefault="00FE105A" w:rsidP="000C6686">
      <w:pPr>
        <w:pStyle w:val="33"/>
        <w:shd w:val="clear" w:color="auto" w:fill="auto"/>
        <w:tabs>
          <w:tab w:val="left" w:pos="142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9.7. </w:t>
      </w:r>
      <w:r w:rsidR="004027CB" w:rsidRPr="007D7C11">
        <w:rPr>
          <w:sz w:val="22"/>
          <w:szCs w:val="22"/>
        </w:rPr>
        <w:t>Определение состава работ по компенсационному озеленению, место проведения работ и контроль за их проведением осуществляются отделом городского хозяйства совместно с</w:t>
      </w:r>
      <w:r w:rsidR="00045BBD">
        <w:rPr>
          <w:sz w:val="22"/>
          <w:szCs w:val="22"/>
        </w:rPr>
        <w:t>о специалистом по вопросам архитектуры и строительства и специалистом отдела по управлению муниципальным имуществом</w:t>
      </w:r>
      <w:r w:rsidR="004027CB" w:rsidRPr="007D7C11">
        <w:rPr>
          <w:sz w:val="22"/>
          <w:szCs w:val="22"/>
        </w:rPr>
        <w:t xml:space="preserve"> администрации </w:t>
      </w:r>
      <w:r w:rsidR="00495E93" w:rsidRPr="007D7C11">
        <w:rPr>
          <w:sz w:val="22"/>
          <w:szCs w:val="22"/>
        </w:rPr>
        <w:t>г</w:t>
      </w:r>
      <w:r w:rsidR="004027CB" w:rsidRPr="007D7C11">
        <w:rPr>
          <w:sz w:val="22"/>
          <w:szCs w:val="22"/>
        </w:rPr>
        <w:t xml:space="preserve">ородского поселения </w:t>
      </w:r>
      <w:r w:rsidR="00B9744A">
        <w:rPr>
          <w:sz w:val="22"/>
          <w:szCs w:val="22"/>
        </w:rPr>
        <w:t>"</w:t>
      </w:r>
      <w:r w:rsidR="004027CB" w:rsidRPr="007D7C11">
        <w:rPr>
          <w:sz w:val="22"/>
          <w:szCs w:val="22"/>
        </w:rPr>
        <w:t>Поселок Воротынск</w:t>
      </w:r>
      <w:r w:rsidR="00B9744A">
        <w:rPr>
          <w:sz w:val="22"/>
          <w:szCs w:val="22"/>
        </w:rPr>
        <w:t>"</w:t>
      </w:r>
      <w:r w:rsidR="004027CB" w:rsidRPr="007D7C11">
        <w:rPr>
          <w:sz w:val="22"/>
          <w:szCs w:val="22"/>
        </w:rPr>
        <w:t xml:space="preserve"> на основании акта обследования комиссии.</w:t>
      </w:r>
    </w:p>
    <w:p w:rsidR="004027CB" w:rsidRDefault="00FE105A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9.8. </w:t>
      </w:r>
      <w:r w:rsidR="004027CB" w:rsidRPr="007D7C11">
        <w:rPr>
          <w:sz w:val="22"/>
          <w:szCs w:val="22"/>
        </w:rPr>
        <w:t xml:space="preserve">Расчет стоимости компенсационного озеленения производится в соответствии с </w:t>
      </w:r>
      <w:r w:rsidR="00B9744A">
        <w:rPr>
          <w:sz w:val="22"/>
          <w:szCs w:val="22"/>
        </w:rPr>
        <w:t>"</w:t>
      </w:r>
      <w:r w:rsidR="004027CB" w:rsidRPr="007D7C11">
        <w:rPr>
          <w:sz w:val="22"/>
          <w:szCs w:val="22"/>
        </w:rPr>
        <w:t xml:space="preserve">Методикой оценки размера вреда (ущерба), причиненного окружающей среде повреждением или уничтожением зеленых насаждений на территории </w:t>
      </w:r>
      <w:r w:rsidR="00495E93" w:rsidRPr="007D7C11">
        <w:rPr>
          <w:sz w:val="22"/>
          <w:szCs w:val="22"/>
        </w:rPr>
        <w:t>г</w:t>
      </w:r>
      <w:r w:rsidR="004027CB" w:rsidRPr="007D7C11">
        <w:rPr>
          <w:sz w:val="22"/>
          <w:szCs w:val="22"/>
        </w:rPr>
        <w:t xml:space="preserve">ородского поселения </w:t>
      </w:r>
      <w:r w:rsidR="00B9744A">
        <w:rPr>
          <w:sz w:val="22"/>
          <w:szCs w:val="22"/>
        </w:rPr>
        <w:t>"</w:t>
      </w:r>
      <w:r w:rsidR="004027CB" w:rsidRPr="007D7C11">
        <w:rPr>
          <w:sz w:val="22"/>
          <w:szCs w:val="22"/>
        </w:rPr>
        <w:t>Поселок Воротынск</w:t>
      </w:r>
      <w:r w:rsidR="00B9744A">
        <w:rPr>
          <w:sz w:val="22"/>
          <w:szCs w:val="22"/>
        </w:rPr>
        <w:t>"</w:t>
      </w:r>
      <w:r w:rsidR="004027CB" w:rsidRPr="007D7C11">
        <w:rPr>
          <w:sz w:val="22"/>
          <w:szCs w:val="22"/>
        </w:rPr>
        <w:t xml:space="preserve"> </w:t>
      </w:r>
      <w:r w:rsidR="00495E93" w:rsidRPr="007D7C11">
        <w:rPr>
          <w:sz w:val="22"/>
          <w:szCs w:val="22"/>
        </w:rPr>
        <w:t>(</w:t>
      </w:r>
      <w:r w:rsidR="004027CB" w:rsidRPr="007D7C11">
        <w:rPr>
          <w:sz w:val="22"/>
          <w:szCs w:val="22"/>
        </w:rPr>
        <w:t>Приложение №3</w:t>
      </w:r>
      <w:r w:rsidR="00495E93" w:rsidRPr="007D7C11">
        <w:rPr>
          <w:sz w:val="22"/>
          <w:szCs w:val="22"/>
        </w:rPr>
        <w:t>).</w:t>
      </w:r>
    </w:p>
    <w:p w:rsidR="00FE105A" w:rsidRPr="007D7C11" w:rsidRDefault="00FE105A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</w:p>
    <w:p w:rsidR="00FE105A" w:rsidRDefault="00FE105A" w:rsidP="000C6686">
      <w:pPr>
        <w:pStyle w:val="22"/>
        <w:shd w:val="clear" w:color="auto" w:fill="auto"/>
        <w:tabs>
          <w:tab w:val="left" w:pos="567"/>
        </w:tabs>
        <w:spacing w:after="0" w:line="240" w:lineRule="auto"/>
        <w:ind w:right="-2" w:firstLine="0"/>
        <w:jc w:val="center"/>
        <w:rPr>
          <w:sz w:val="22"/>
          <w:szCs w:val="22"/>
        </w:rPr>
      </w:pPr>
      <w:bookmarkStart w:id="6" w:name="bookmark10"/>
      <w:r>
        <w:rPr>
          <w:sz w:val="22"/>
          <w:szCs w:val="22"/>
        </w:rPr>
        <w:t xml:space="preserve">10. </w:t>
      </w:r>
      <w:r w:rsidR="004027CB" w:rsidRPr="007D7C11">
        <w:rPr>
          <w:sz w:val="22"/>
          <w:szCs w:val="22"/>
        </w:rPr>
        <w:t xml:space="preserve">Правила проведения </w:t>
      </w:r>
      <w:r>
        <w:rPr>
          <w:sz w:val="22"/>
          <w:szCs w:val="22"/>
        </w:rPr>
        <w:t>кронирования (обрезки) деревьев</w:t>
      </w:r>
    </w:p>
    <w:p w:rsidR="004027CB" w:rsidRPr="007D7C11" w:rsidRDefault="004027CB" w:rsidP="000C6686">
      <w:pPr>
        <w:pStyle w:val="22"/>
        <w:shd w:val="clear" w:color="auto" w:fill="auto"/>
        <w:tabs>
          <w:tab w:val="left" w:pos="567"/>
        </w:tabs>
        <w:spacing w:after="0" w:line="240" w:lineRule="auto"/>
        <w:ind w:right="-2" w:firstLine="0"/>
        <w:jc w:val="center"/>
        <w:rPr>
          <w:sz w:val="22"/>
          <w:szCs w:val="22"/>
        </w:rPr>
      </w:pPr>
      <w:r w:rsidRPr="007D7C11">
        <w:rPr>
          <w:sz w:val="22"/>
          <w:szCs w:val="22"/>
        </w:rPr>
        <w:t>и кустарников</w:t>
      </w:r>
      <w:bookmarkEnd w:id="6"/>
    </w:p>
    <w:p w:rsidR="004027CB" w:rsidRPr="007D7C11" w:rsidRDefault="00FE105A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10.1. </w:t>
      </w:r>
      <w:r w:rsidR="004027CB" w:rsidRPr="007D7C11">
        <w:rPr>
          <w:sz w:val="22"/>
          <w:szCs w:val="22"/>
        </w:rPr>
        <w:t>Кронирование деревьев и кустарников является одним из основных мероприятий по содержанию зеленых насаждений на межселенной территории. Должно осуществляться специализированной организацией в соответствии с существующими методическими пособиями по определению видов обрезки крон деревьев и кустарников и требований к производству данного вида работ.</w:t>
      </w:r>
    </w:p>
    <w:p w:rsidR="004027CB" w:rsidRPr="007D7C11" w:rsidRDefault="00FE105A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10.2. </w:t>
      </w:r>
      <w:r w:rsidR="004027CB" w:rsidRPr="007D7C11">
        <w:rPr>
          <w:sz w:val="22"/>
          <w:szCs w:val="22"/>
        </w:rPr>
        <w:t>Виды обрезки: формовочная, санитарная и омолаживающая.</w:t>
      </w:r>
    </w:p>
    <w:p w:rsidR="00960BA1" w:rsidRPr="007D7C11" w:rsidRDefault="00FE105A" w:rsidP="000C6686">
      <w:pPr>
        <w:pStyle w:val="33"/>
        <w:shd w:val="clear" w:color="auto" w:fill="auto"/>
        <w:tabs>
          <w:tab w:val="left" w:pos="284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10.2.1. </w:t>
      </w:r>
      <w:r w:rsidR="004027CB" w:rsidRPr="007D7C11">
        <w:rPr>
          <w:sz w:val="22"/>
          <w:szCs w:val="22"/>
        </w:rPr>
        <w:t>Формовочная обрезка проводится с целью:</w:t>
      </w:r>
    </w:p>
    <w:p w:rsidR="00960BA1" w:rsidRPr="007D7C11" w:rsidRDefault="004027CB" w:rsidP="00770510">
      <w:pPr>
        <w:pStyle w:val="33"/>
        <w:numPr>
          <w:ilvl w:val="0"/>
          <w:numId w:val="10"/>
        </w:numPr>
        <w:shd w:val="clear" w:color="auto" w:fill="auto"/>
        <w:tabs>
          <w:tab w:val="left" w:pos="0"/>
        </w:tabs>
        <w:spacing w:before="0" w:line="240" w:lineRule="auto"/>
        <w:ind w:left="0" w:right="-2" w:firstLine="426"/>
        <w:rPr>
          <w:sz w:val="22"/>
          <w:szCs w:val="22"/>
        </w:rPr>
      </w:pPr>
      <w:r w:rsidRPr="007D7C11">
        <w:rPr>
          <w:sz w:val="22"/>
          <w:szCs w:val="22"/>
        </w:rPr>
        <w:t>создания и сохранения искусственной формы кроны;</w:t>
      </w:r>
    </w:p>
    <w:p w:rsidR="00495E93" w:rsidRPr="007D7C11" w:rsidRDefault="00495E93" w:rsidP="00770510">
      <w:pPr>
        <w:pStyle w:val="33"/>
        <w:numPr>
          <w:ilvl w:val="0"/>
          <w:numId w:val="10"/>
        </w:numPr>
        <w:shd w:val="clear" w:color="auto" w:fill="auto"/>
        <w:tabs>
          <w:tab w:val="left" w:pos="0"/>
        </w:tabs>
        <w:spacing w:before="0" w:line="240" w:lineRule="auto"/>
        <w:ind w:left="0" w:right="-2" w:firstLine="426"/>
        <w:rPr>
          <w:sz w:val="22"/>
          <w:szCs w:val="22"/>
        </w:rPr>
      </w:pPr>
      <w:r w:rsidRPr="007D7C11">
        <w:rPr>
          <w:sz w:val="22"/>
          <w:szCs w:val="22"/>
        </w:rPr>
        <w:t>изменение характера роста, в т.ч. поднятия крон</w:t>
      </w:r>
      <w:r w:rsidR="00E610A8" w:rsidRPr="007D7C11">
        <w:rPr>
          <w:sz w:val="22"/>
          <w:szCs w:val="22"/>
        </w:rPr>
        <w:t>ы</w:t>
      </w:r>
      <w:r w:rsidRPr="007D7C11">
        <w:rPr>
          <w:sz w:val="22"/>
          <w:szCs w:val="22"/>
        </w:rPr>
        <w:t xml:space="preserve"> и ограничения высоты растений;</w:t>
      </w:r>
    </w:p>
    <w:p w:rsidR="00495E93" w:rsidRPr="00FE105A" w:rsidRDefault="00495E93" w:rsidP="00770510">
      <w:pPr>
        <w:pStyle w:val="a5"/>
        <w:numPr>
          <w:ilvl w:val="0"/>
          <w:numId w:val="10"/>
        </w:numPr>
        <w:tabs>
          <w:tab w:val="left" w:pos="0"/>
          <w:tab w:val="left" w:pos="426"/>
        </w:tabs>
        <w:ind w:left="0" w:right="-2" w:firstLine="426"/>
        <w:jc w:val="both"/>
        <w:rPr>
          <w:sz w:val="22"/>
          <w:szCs w:val="22"/>
        </w:rPr>
      </w:pPr>
      <w:r w:rsidRPr="00FE105A">
        <w:rPr>
          <w:sz w:val="22"/>
          <w:szCs w:val="22"/>
        </w:rPr>
        <w:t>невозможности создания газона или цветников из-за затенения.</w:t>
      </w:r>
    </w:p>
    <w:p w:rsidR="004027CB" w:rsidRPr="007D7C11" w:rsidRDefault="004027CB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 w:rsidRPr="007D7C11">
        <w:rPr>
          <w:sz w:val="22"/>
          <w:szCs w:val="22"/>
        </w:rPr>
        <w:t>Формовочной обрезке подлежат</w:t>
      </w:r>
      <w:r w:rsidR="00495E93" w:rsidRPr="007D7C11">
        <w:rPr>
          <w:sz w:val="22"/>
          <w:szCs w:val="22"/>
        </w:rPr>
        <w:t xml:space="preserve"> - </w:t>
      </w:r>
      <w:r w:rsidRPr="007D7C11">
        <w:rPr>
          <w:rStyle w:val="1"/>
          <w:sz w:val="22"/>
          <w:szCs w:val="22"/>
          <w:u w:val="none"/>
        </w:rPr>
        <w:t>липа, вяз, тополь, осина, ива, яблоня, ясень, ель</w:t>
      </w:r>
      <w:r w:rsidRPr="007D7C11">
        <w:rPr>
          <w:sz w:val="22"/>
          <w:szCs w:val="22"/>
        </w:rPr>
        <w:t xml:space="preserve"> обыкновенная</w:t>
      </w:r>
      <w:r w:rsidRPr="007D7C11">
        <w:rPr>
          <w:rStyle w:val="1"/>
          <w:sz w:val="22"/>
          <w:szCs w:val="22"/>
          <w:u w:val="none"/>
        </w:rPr>
        <w:t>, туя.</w:t>
      </w:r>
      <w:r w:rsidRPr="007D7C11">
        <w:rPr>
          <w:sz w:val="22"/>
          <w:szCs w:val="22"/>
        </w:rPr>
        <w:t xml:space="preserve"> Не подлежат - </w:t>
      </w:r>
      <w:r w:rsidR="00495E93" w:rsidRPr="007D7C11">
        <w:rPr>
          <w:sz w:val="22"/>
          <w:szCs w:val="22"/>
        </w:rPr>
        <w:t>береза</w:t>
      </w:r>
      <w:r w:rsidRPr="007D7C11">
        <w:rPr>
          <w:sz w:val="22"/>
          <w:szCs w:val="22"/>
        </w:rPr>
        <w:t xml:space="preserve">, </w:t>
      </w:r>
      <w:r w:rsidRPr="007D7C11">
        <w:rPr>
          <w:rStyle w:val="1"/>
          <w:sz w:val="22"/>
          <w:szCs w:val="22"/>
          <w:u w:val="none"/>
        </w:rPr>
        <w:t>орех</w:t>
      </w:r>
      <w:r w:rsidRPr="007D7C11">
        <w:rPr>
          <w:sz w:val="22"/>
          <w:szCs w:val="22"/>
        </w:rPr>
        <w:t xml:space="preserve">, каштан, лиственница, рябина, черемуха, </w:t>
      </w:r>
      <w:r w:rsidR="00495E93" w:rsidRPr="007D7C11">
        <w:rPr>
          <w:sz w:val="22"/>
          <w:szCs w:val="22"/>
        </w:rPr>
        <w:t xml:space="preserve">клен остролистный, </w:t>
      </w:r>
      <w:r w:rsidRPr="007D7C11">
        <w:rPr>
          <w:sz w:val="22"/>
          <w:szCs w:val="22"/>
        </w:rPr>
        <w:t>сосна</w:t>
      </w:r>
      <w:r w:rsidR="00495E93" w:rsidRPr="007D7C11">
        <w:rPr>
          <w:sz w:val="22"/>
          <w:szCs w:val="22"/>
        </w:rPr>
        <w:t>, пихта.</w:t>
      </w:r>
    </w:p>
    <w:p w:rsidR="004027CB" w:rsidRPr="007D7C11" w:rsidRDefault="00FE105A" w:rsidP="000C6686">
      <w:pPr>
        <w:pStyle w:val="33"/>
        <w:shd w:val="clear" w:color="auto" w:fill="auto"/>
        <w:tabs>
          <w:tab w:val="left" w:pos="0"/>
          <w:tab w:val="left" w:pos="709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10.2.2. </w:t>
      </w:r>
      <w:r w:rsidR="004027CB" w:rsidRPr="007D7C11">
        <w:rPr>
          <w:sz w:val="22"/>
          <w:szCs w:val="22"/>
        </w:rPr>
        <w:t>Санитарная обрезка проводится с целью:</w:t>
      </w:r>
    </w:p>
    <w:p w:rsidR="004027CB" w:rsidRPr="007D7C11" w:rsidRDefault="004027CB" w:rsidP="00770510">
      <w:pPr>
        <w:pStyle w:val="33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240" w:lineRule="auto"/>
        <w:ind w:left="0" w:right="-2" w:firstLine="426"/>
        <w:rPr>
          <w:sz w:val="22"/>
          <w:szCs w:val="22"/>
        </w:rPr>
      </w:pPr>
      <w:r w:rsidRPr="007D7C11">
        <w:rPr>
          <w:sz w:val="22"/>
          <w:szCs w:val="22"/>
        </w:rPr>
        <w:t>удаления больных, усыхающих, надломленных, повисших вниз, переплетенных ветвей;</w:t>
      </w:r>
    </w:p>
    <w:p w:rsidR="004027CB" w:rsidRPr="007D7C11" w:rsidRDefault="004027CB" w:rsidP="00770510">
      <w:pPr>
        <w:pStyle w:val="33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240" w:lineRule="auto"/>
        <w:ind w:left="0" w:right="-2" w:firstLine="426"/>
        <w:rPr>
          <w:sz w:val="22"/>
          <w:szCs w:val="22"/>
        </w:rPr>
      </w:pPr>
      <w:r w:rsidRPr="007D7C11">
        <w:rPr>
          <w:sz w:val="22"/>
          <w:szCs w:val="22"/>
        </w:rPr>
        <w:t>формирования равномерной светопроницаемой и вентилируемой кроны;</w:t>
      </w:r>
    </w:p>
    <w:p w:rsidR="004027CB" w:rsidRPr="007D7C11" w:rsidRDefault="004027CB" w:rsidP="00770510">
      <w:pPr>
        <w:pStyle w:val="33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240" w:lineRule="auto"/>
        <w:ind w:left="0" w:right="-2" w:firstLine="426"/>
        <w:rPr>
          <w:sz w:val="22"/>
          <w:szCs w:val="22"/>
        </w:rPr>
      </w:pPr>
      <w:r w:rsidRPr="007D7C11">
        <w:rPr>
          <w:sz w:val="22"/>
          <w:szCs w:val="22"/>
        </w:rPr>
        <w:t>удаления обмороженной, зараженной части древесины до здоровой древесины, в том числе удаления кроны и части штамба (для молодых деревьев).</w:t>
      </w:r>
    </w:p>
    <w:p w:rsidR="004027CB" w:rsidRPr="007D7C11" w:rsidRDefault="000C6686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10.2.3. </w:t>
      </w:r>
      <w:r w:rsidR="004027CB" w:rsidRPr="007D7C11">
        <w:rPr>
          <w:sz w:val="22"/>
          <w:szCs w:val="22"/>
        </w:rPr>
        <w:t>Омолаживающая обрезка - глубокая обрезка ветвей до их базальной части,</w:t>
      </w:r>
      <w:r w:rsidR="004027CB" w:rsidRPr="007D7C11">
        <w:rPr>
          <w:sz w:val="22"/>
          <w:szCs w:val="22"/>
        </w:rPr>
        <w:br/>
        <w:t>создающая новую крону. Производится в случаях:</w:t>
      </w:r>
    </w:p>
    <w:p w:rsidR="004027CB" w:rsidRPr="007D7C11" w:rsidRDefault="004027CB" w:rsidP="00770510">
      <w:pPr>
        <w:pStyle w:val="33"/>
        <w:numPr>
          <w:ilvl w:val="0"/>
          <w:numId w:val="12"/>
        </w:numPr>
        <w:shd w:val="clear" w:color="auto" w:fill="auto"/>
        <w:tabs>
          <w:tab w:val="left" w:pos="0"/>
        </w:tabs>
        <w:spacing w:before="0" w:line="240" w:lineRule="auto"/>
        <w:ind w:left="0" w:right="-2" w:firstLine="426"/>
        <w:rPr>
          <w:sz w:val="22"/>
          <w:szCs w:val="22"/>
        </w:rPr>
      </w:pPr>
      <w:r w:rsidRPr="007D7C11">
        <w:rPr>
          <w:sz w:val="22"/>
          <w:szCs w:val="22"/>
        </w:rPr>
        <w:t>физиологического старения;</w:t>
      </w:r>
    </w:p>
    <w:p w:rsidR="004027CB" w:rsidRPr="007D7C11" w:rsidRDefault="004027CB" w:rsidP="00770510">
      <w:pPr>
        <w:pStyle w:val="33"/>
        <w:numPr>
          <w:ilvl w:val="0"/>
          <w:numId w:val="12"/>
        </w:numPr>
        <w:shd w:val="clear" w:color="auto" w:fill="auto"/>
        <w:tabs>
          <w:tab w:val="left" w:pos="0"/>
        </w:tabs>
        <w:spacing w:before="0" w:line="240" w:lineRule="auto"/>
        <w:ind w:left="0" w:right="-2" w:firstLine="426"/>
        <w:rPr>
          <w:sz w:val="22"/>
          <w:szCs w:val="22"/>
        </w:rPr>
      </w:pPr>
      <w:r w:rsidRPr="007D7C11">
        <w:rPr>
          <w:sz w:val="22"/>
          <w:szCs w:val="22"/>
        </w:rPr>
        <w:t>потенциально опасных деревьев (наклоненные, очень высокие на детских площадках,</w:t>
      </w:r>
      <w:r w:rsidR="00495E93" w:rsidRPr="007D7C11">
        <w:rPr>
          <w:sz w:val="22"/>
          <w:szCs w:val="22"/>
        </w:rPr>
        <w:t xml:space="preserve"> у </w:t>
      </w:r>
      <w:r w:rsidRPr="007D7C11">
        <w:rPr>
          <w:sz w:val="22"/>
          <w:szCs w:val="22"/>
        </w:rPr>
        <w:t>входа в подъезд дома, учреждения).</w:t>
      </w:r>
    </w:p>
    <w:p w:rsidR="004027CB" w:rsidRPr="007D7C11" w:rsidRDefault="000C6686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10.3. </w:t>
      </w:r>
      <w:r w:rsidR="004027CB" w:rsidRPr="007D7C11">
        <w:rPr>
          <w:sz w:val="22"/>
          <w:szCs w:val="22"/>
        </w:rPr>
        <w:t>Для всех видов обрезки необходимо соблюдать следующие условия:</w:t>
      </w:r>
    </w:p>
    <w:p w:rsidR="004027CB" w:rsidRPr="007D7C11" w:rsidRDefault="004027CB" w:rsidP="00770510">
      <w:pPr>
        <w:pStyle w:val="33"/>
        <w:numPr>
          <w:ilvl w:val="0"/>
          <w:numId w:val="13"/>
        </w:numPr>
        <w:shd w:val="clear" w:color="auto" w:fill="auto"/>
        <w:tabs>
          <w:tab w:val="left" w:pos="0"/>
        </w:tabs>
        <w:spacing w:before="0" w:line="240" w:lineRule="auto"/>
        <w:ind w:left="0" w:right="-2" w:firstLine="426"/>
        <w:rPr>
          <w:sz w:val="22"/>
          <w:szCs w:val="22"/>
        </w:rPr>
      </w:pPr>
      <w:r w:rsidRPr="007D7C11">
        <w:rPr>
          <w:sz w:val="22"/>
          <w:szCs w:val="22"/>
        </w:rPr>
        <w:t>значительно не менять естественную высоту и форму кроны;</w:t>
      </w:r>
    </w:p>
    <w:p w:rsidR="004027CB" w:rsidRPr="007D7C11" w:rsidRDefault="004027CB" w:rsidP="00770510">
      <w:pPr>
        <w:pStyle w:val="33"/>
        <w:numPr>
          <w:ilvl w:val="0"/>
          <w:numId w:val="13"/>
        </w:numPr>
        <w:shd w:val="clear" w:color="auto" w:fill="auto"/>
        <w:tabs>
          <w:tab w:val="left" w:pos="0"/>
        </w:tabs>
        <w:spacing w:before="0" w:line="240" w:lineRule="auto"/>
        <w:ind w:left="0" w:right="-2" w:firstLine="426"/>
        <w:rPr>
          <w:sz w:val="22"/>
          <w:szCs w:val="22"/>
        </w:rPr>
      </w:pPr>
      <w:r w:rsidRPr="007D7C11">
        <w:rPr>
          <w:sz w:val="22"/>
          <w:szCs w:val="22"/>
        </w:rPr>
        <w:t>края больших срезов должны быть тщательно зачищены и обработаны смазкой;</w:t>
      </w:r>
    </w:p>
    <w:p w:rsidR="004027CB" w:rsidRPr="007D7C11" w:rsidRDefault="004027CB" w:rsidP="00770510">
      <w:pPr>
        <w:pStyle w:val="33"/>
        <w:numPr>
          <w:ilvl w:val="0"/>
          <w:numId w:val="13"/>
        </w:numPr>
        <w:shd w:val="clear" w:color="auto" w:fill="auto"/>
        <w:tabs>
          <w:tab w:val="left" w:pos="0"/>
        </w:tabs>
        <w:spacing w:before="0" w:line="240" w:lineRule="auto"/>
        <w:ind w:left="0" w:right="-2" w:firstLine="426"/>
        <w:rPr>
          <w:sz w:val="22"/>
          <w:szCs w:val="22"/>
        </w:rPr>
      </w:pPr>
      <w:r w:rsidRPr="007D7C11">
        <w:rPr>
          <w:sz w:val="22"/>
          <w:szCs w:val="22"/>
        </w:rPr>
        <w:lastRenderedPageBreak/>
        <w:t>сроки проведения обрезок с октября по декабрь, исключая санитарную (весь год);</w:t>
      </w:r>
    </w:p>
    <w:p w:rsidR="004027CB" w:rsidRPr="007D7C11" w:rsidRDefault="004027CB" w:rsidP="00770510">
      <w:pPr>
        <w:pStyle w:val="33"/>
        <w:numPr>
          <w:ilvl w:val="0"/>
          <w:numId w:val="13"/>
        </w:numPr>
        <w:shd w:val="clear" w:color="auto" w:fill="auto"/>
        <w:tabs>
          <w:tab w:val="left" w:pos="0"/>
        </w:tabs>
        <w:spacing w:before="0" w:line="240" w:lineRule="auto"/>
        <w:ind w:left="0" w:right="-2" w:firstLine="426"/>
        <w:rPr>
          <w:sz w:val="22"/>
          <w:szCs w:val="22"/>
        </w:rPr>
      </w:pPr>
      <w:r w:rsidRPr="007D7C11">
        <w:rPr>
          <w:sz w:val="22"/>
          <w:szCs w:val="22"/>
        </w:rPr>
        <w:t>применение смазок для срезов хвойных растений необязательно, для лиственных обязательно, если срез более 2 см в диаметре;</w:t>
      </w:r>
    </w:p>
    <w:p w:rsidR="004027CB" w:rsidRPr="007D7C11" w:rsidRDefault="004027CB" w:rsidP="00770510">
      <w:pPr>
        <w:pStyle w:val="33"/>
        <w:numPr>
          <w:ilvl w:val="0"/>
          <w:numId w:val="13"/>
        </w:numPr>
        <w:shd w:val="clear" w:color="auto" w:fill="auto"/>
        <w:tabs>
          <w:tab w:val="left" w:pos="0"/>
        </w:tabs>
        <w:spacing w:before="0" w:line="240" w:lineRule="auto"/>
        <w:ind w:left="0" w:right="-2" w:firstLine="426"/>
        <w:rPr>
          <w:sz w:val="22"/>
          <w:szCs w:val="22"/>
        </w:rPr>
      </w:pPr>
      <w:r w:rsidRPr="007D7C11">
        <w:rPr>
          <w:sz w:val="22"/>
          <w:szCs w:val="22"/>
        </w:rPr>
        <w:t>обрезке подлежат деревья с хорошей побегообразной способностью, учитывая возраст (чем старше дерево, тем ниже степень обрезки).</w:t>
      </w:r>
    </w:p>
    <w:p w:rsidR="004027CB" w:rsidRPr="007D7C11" w:rsidRDefault="000C6686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10.4. </w:t>
      </w:r>
      <w:r w:rsidR="004027CB" w:rsidRPr="007D7C11">
        <w:rPr>
          <w:sz w:val="22"/>
          <w:szCs w:val="22"/>
        </w:rPr>
        <w:t xml:space="preserve">Кронирование деревьев и кустарников производится на основании </w:t>
      </w:r>
      <w:r w:rsidR="00E610A8" w:rsidRPr="007D7C11">
        <w:rPr>
          <w:sz w:val="22"/>
          <w:szCs w:val="22"/>
        </w:rPr>
        <w:t>порубочного билета,</w:t>
      </w:r>
      <w:r w:rsidR="004027CB" w:rsidRPr="007D7C11">
        <w:rPr>
          <w:sz w:val="22"/>
          <w:szCs w:val="22"/>
        </w:rPr>
        <w:t xml:space="preserve"> выдаваемого администраци</w:t>
      </w:r>
      <w:r>
        <w:rPr>
          <w:sz w:val="22"/>
          <w:szCs w:val="22"/>
        </w:rPr>
        <w:t>ей</w:t>
      </w:r>
      <w:r w:rsidR="004027CB" w:rsidRPr="007D7C11">
        <w:rPr>
          <w:sz w:val="22"/>
          <w:szCs w:val="22"/>
        </w:rPr>
        <w:t xml:space="preserve"> </w:t>
      </w:r>
      <w:r w:rsidR="00E610A8" w:rsidRPr="007D7C11">
        <w:rPr>
          <w:sz w:val="22"/>
          <w:szCs w:val="22"/>
        </w:rPr>
        <w:t>г</w:t>
      </w:r>
      <w:r w:rsidR="004027CB" w:rsidRPr="007D7C11">
        <w:rPr>
          <w:sz w:val="22"/>
          <w:szCs w:val="22"/>
        </w:rPr>
        <w:t xml:space="preserve">ородского поселения </w:t>
      </w:r>
      <w:r w:rsidR="00203FB7">
        <w:rPr>
          <w:sz w:val="22"/>
          <w:szCs w:val="22"/>
        </w:rPr>
        <w:t>"</w:t>
      </w:r>
      <w:r w:rsidR="004027CB" w:rsidRPr="007D7C11">
        <w:rPr>
          <w:sz w:val="22"/>
          <w:szCs w:val="22"/>
        </w:rPr>
        <w:t>Поселок Воротынск</w:t>
      </w:r>
      <w:r w:rsidR="00203FB7">
        <w:rPr>
          <w:sz w:val="22"/>
          <w:szCs w:val="22"/>
        </w:rPr>
        <w:t>"</w:t>
      </w:r>
      <w:r w:rsidR="004027CB" w:rsidRPr="007D7C11">
        <w:rPr>
          <w:sz w:val="22"/>
          <w:szCs w:val="22"/>
        </w:rPr>
        <w:t xml:space="preserve">. Срок действия разрешения - </w:t>
      </w:r>
      <w:r w:rsidR="00495E93" w:rsidRPr="007D7C11">
        <w:rPr>
          <w:sz w:val="22"/>
          <w:szCs w:val="22"/>
        </w:rPr>
        <w:t>1 год</w:t>
      </w:r>
      <w:r w:rsidR="004027CB" w:rsidRPr="007D7C11">
        <w:rPr>
          <w:sz w:val="22"/>
          <w:szCs w:val="22"/>
        </w:rPr>
        <w:t xml:space="preserve"> со дня выдачи.</w:t>
      </w:r>
    </w:p>
    <w:p w:rsidR="00901BC1" w:rsidRPr="007D7C11" w:rsidRDefault="004027CB" w:rsidP="000C6686">
      <w:pPr>
        <w:pStyle w:val="33"/>
        <w:shd w:val="clear" w:color="auto" w:fill="auto"/>
        <w:tabs>
          <w:tab w:val="left" w:pos="426"/>
          <w:tab w:val="left" w:pos="567"/>
        </w:tabs>
        <w:spacing w:before="0" w:line="240" w:lineRule="auto"/>
        <w:ind w:right="-2" w:firstLine="567"/>
        <w:rPr>
          <w:sz w:val="22"/>
          <w:szCs w:val="22"/>
        </w:rPr>
      </w:pPr>
      <w:r w:rsidRPr="007D7C11">
        <w:rPr>
          <w:sz w:val="22"/>
          <w:szCs w:val="22"/>
        </w:rPr>
        <w:t>Кронирование производится в ближайший сезон, подходящий для кронирования деревьев, кустарников.</w:t>
      </w:r>
    </w:p>
    <w:p w:rsidR="004027CB" w:rsidRPr="007D7C11" w:rsidRDefault="000C6686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10.5. </w:t>
      </w:r>
      <w:r w:rsidR="004027CB" w:rsidRPr="007D7C11">
        <w:rPr>
          <w:sz w:val="22"/>
          <w:szCs w:val="22"/>
        </w:rPr>
        <w:t>За кронирование деревьев, выполненное в соответствии с настоящим Положением, плата не взимается.</w:t>
      </w:r>
    </w:p>
    <w:p w:rsidR="004027CB" w:rsidRDefault="004027CB" w:rsidP="00FE105A">
      <w:pPr>
        <w:pStyle w:val="33"/>
        <w:shd w:val="clear" w:color="auto" w:fill="auto"/>
        <w:tabs>
          <w:tab w:val="left" w:pos="426"/>
          <w:tab w:val="left" w:pos="567"/>
          <w:tab w:val="left" w:pos="798"/>
        </w:tabs>
        <w:spacing w:before="0"/>
        <w:ind w:right="-2"/>
        <w:rPr>
          <w:sz w:val="24"/>
          <w:szCs w:val="24"/>
        </w:rPr>
      </w:pPr>
    </w:p>
    <w:p w:rsidR="004027CB" w:rsidRPr="00FD0604" w:rsidRDefault="004027CB" w:rsidP="003019DB">
      <w:pPr>
        <w:pStyle w:val="33"/>
        <w:shd w:val="clear" w:color="auto" w:fill="auto"/>
        <w:tabs>
          <w:tab w:val="left" w:pos="426"/>
          <w:tab w:val="left" w:pos="567"/>
          <w:tab w:val="left" w:pos="798"/>
        </w:tabs>
        <w:spacing w:before="0"/>
        <w:ind w:right="-2"/>
        <w:rPr>
          <w:sz w:val="24"/>
          <w:szCs w:val="24"/>
        </w:rPr>
      </w:pPr>
    </w:p>
    <w:p w:rsidR="004027CB" w:rsidRDefault="004027CB" w:rsidP="003019DB">
      <w:pPr>
        <w:pStyle w:val="33"/>
        <w:shd w:val="clear" w:color="auto" w:fill="auto"/>
        <w:tabs>
          <w:tab w:val="left" w:pos="426"/>
          <w:tab w:val="left" w:pos="502"/>
          <w:tab w:val="left" w:pos="567"/>
        </w:tabs>
        <w:spacing w:before="0"/>
        <w:ind w:right="-2"/>
        <w:rPr>
          <w:sz w:val="24"/>
          <w:szCs w:val="24"/>
        </w:rPr>
      </w:pPr>
    </w:p>
    <w:p w:rsidR="004027CB" w:rsidRPr="00FD0604" w:rsidRDefault="004027CB" w:rsidP="003019DB">
      <w:pPr>
        <w:pStyle w:val="33"/>
        <w:shd w:val="clear" w:color="auto" w:fill="auto"/>
        <w:tabs>
          <w:tab w:val="left" w:pos="426"/>
          <w:tab w:val="left" w:pos="502"/>
          <w:tab w:val="left" w:pos="567"/>
        </w:tabs>
        <w:spacing w:before="0"/>
        <w:ind w:right="-2"/>
        <w:rPr>
          <w:sz w:val="24"/>
          <w:szCs w:val="24"/>
        </w:rPr>
      </w:pPr>
    </w:p>
    <w:p w:rsidR="009A5ADE" w:rsidRDefault="009A5ADE" w:rsidP="003019DB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line="363" w:lineRule="exact"/>
        <w:ind w:right="-2"/>
        <w:jc w:val="both"/>
        <w:rPr>
          <w:b/>
          <w:sz w:val="22"/>
          <w:szCs w:val="22"/>
        </w:rPr>
      </w:pPr>
    </w:p>
    <w:p w:rsidR="005D0D9B" w:rsidRDefault="005D0D9B" w:rsidP="003019DB">
      <w:pPr>
        <w:widowControl w:val="0"/>
        <w:tabs>
          <w:tab w:val="left" w:pos="426"/>
        </w:tabs>
        <w:autoSpaceDE w:val="0"/>
        <w:autoSpaceDN w:val="0"/>
        <w:adjustRightInd w:val="0"/>
        <w:spacing w:line="363" w:lineRule="exact"/>
        <w:ind w:right="-2"/>
        <w:jc w:val="both"/>
        <w:rPr>
          <w:b/>
          <w:sz w:val="22"/>
          <w:szCs w:val="22"/>
        </w:rPr>
      </w:pPr>
    </w:p>
    <w:p w:rsidR="005D0D9B" w:rsidRDefault="005D0D9B" w:rsidP="00A93040">
      <w:pPr>
        <w:widowControl w:val="0"/>
        <w:tabs>
          <w:tab w:val="left" w:pos="426"/>
        </w:tabs>
        <w:autoSpaceDE w:val="0"/>
        <w:autoSpaceDN w:val="0"/>
        <w:adjustRightInd w:val="0"/>
        <w:spacing w:line="363" w:lineRule="exact"/>
        <w:rPr>
          <w:b/>
          <w:sz w:val="22"/>
          <w:szCs w:val="22"/>
        </w:rPr>
      </w:pPr>
    </w:p>
    <w:p w:rsidR="005D0D9B" w:rsidRDefault="005D0D9B" w:rsidP="00A93040">
      <w:pPr>
        <w:widowControl w:val="0"/>
        <w:tabs>
          <w:tab w:val="left" w:pos="426"/>
        </w:tabs>
        <w:autoSpaceDE w:val="0"/>
        <w:autoSpaceDN w:val="0"/>
        <w:adjustRightInd w:val="0"/>
        <w:spacing w:line="363" w:lineRule="exact"/>
        <w:rPr>
          <w:b/>
          <w:sz w:val="22"/>
          <w:szCs w:val="22"/>
        </w:rPr>
      </w:pPr>
    </w:p>
    <w:p w:rsidR="005D0D9B" w:rsidRDefault="005D0D9B" w:rsidP="00A93040">
      <w:pPr>
        <w:widowControl w:val="0"/>
        <w:tabs>
          <w:tab w:val="left" w:pos="426"/>
        </w:tabs>
        <w:autoSpaceDE w:val="0"/>
        <w:autoSpaceDN w:val="0"/>
        <w:adjustRightInd w:val="0"/>
        <w:spacing w:line="363" w:lineRule="exact"/>
        <w:rPr>
          <w:b/>
          <w:sz w:val="22"/>
          <w:szCs w:val="22"/>
        </w:rPr>
      </w:pPr>
    </w:p>
    <w:p w:rsidR="005D0D9B" w:rsidRDefault="005D0D9B" w:rsidP="00A93040">
      <w:pPr>
        <w:widowControl w:val="0"/>
        <w:tabs>
          <w:tab w:val="left" w:pos="426"/>
        </w:tabs>
        <w:autoSpaceDE w:val="0"/>
        <w:autoSpaceDN w:val="0"/>
        <w:adjustRightInd w:val="0"/>
        <w:spacing w:line="363" w:lineRule="exact"/>
        <w:rPr>
          <w:b/>
          <w:sz w:val="22"/>
          <w:szCs w:val="22"/>
        </w:rPr>
      </w:pPr>
    </w:p>
    <w:p w:rsidR="005D0D9B" w:rsidRDefault="005D0D9B" w:rsidP="00A93040">
      <w:pPr>
        <w:widowControl w:val="0"/>
        <w:tabs>
          <w:tab w:val="left" w:pos="426"/>
        </w:tabs>
        <w:autoSpaceDE w:val="0"/>
        <w:autoSpaceDN w:val="0"/>
        <w:adjustRightInd w:val="0"/>
        <w:spacing w:line="363" w:lineRule="exact"/>
        <w:rPr>
          <w:b/>
          <w:sz w:val="22"/>
          <w:szCs w:val="22"/>
        </w:rPr>
      </w:pPr>
    </w:p>
    <w:p w:rsidR="005D0D9B" w:rsidRDefault="005D0D9B" w:rsidP="00A93040">
      <w:pPr>
        <w:widowControl w:val="0"/>
        <w:tabs>
          <w:tab w:val="left" w:pos="426"/>
        </w:tabs>
        <w:autoSpaceDE w:val="0"/>
        <w:autoSpaceDN w:val="0"/>
        <w:adjustRightInd w:val="0"/>
        <w:spacing w:line="363" w:lineRule="exact"/>
        <w:rPr>
          <w:b/>
          <w:sz w:val="22"/>
          <w:szCs w:val="22"/>
        </w:rPr>
      </w:pPr>
    </w:p>
    <w:p w:rsidR="005D0D9B" w:rsidRDefault="005D0D9B" w:rsidP="002040FF">
      <w:pPr>
        <w:widowControl w:val="0"/>
        <w:autoSpaceDE w:val="0"/>
        <w:autoSpaceDN w:val="0"/>
        <w:adjustRightInd w:val="0"/>
        <w:spacing w:line="363" w:lineRule="exact"/>
        <w:rPr>
          <w:b/>
          <w:sz w:val="22"/>
          <w:szCs w:val="22"/>
        </w:rPr>
      </w:pPr>
    </w:p>
    <w:p w:rsidR="005D0D9B" w:rsidRDefault="005D0D9B" w:rsidP="002040FF">
      <w:pPr>
        <w:widowControl w:val="0"/>
        <w:autoSpaceDE w:val="0"/>
        <w:autoSpaceDN w:val="0"/>
        <w:adjustRightInd w:val="0"/>
        <w:spacing w:line="363" w:lineRule="exact"/>
        <w:rPr>
          <w:b/>
          <w:sz w:val="22"/>
          <w:szCs w:val="22"/>
        </w:rPr>
      </w:pPr>
    </w:p>
    <w:p w:rsidR="005D0D9B" w:rsidRDefault="005D0D9B" w:rsidP="002040FF">
      <w:pPr>
        <w:widowControl w:val="0"/>
        <w:autoSpaceDE w:val="0"/>
        <w:autoSpaceDN w:val="0"/>
        <w:adjustRightInd w:val="0"/>
        <w:spacing w:line="363" w:lineRule="exact"/>
        <w:rPr>
          <w:b/>
          <w:sz w:val="22"/>
          <w:szCs w:val="22"/>
        </w:rPr>
      </w:pPr>
    </w:p>
    <w:p w:rsidR="005D0D9B" w:rsidRDefault="005D0D9B" w:rsidP="002040FF">
      <w:pPr>
        <w:widowControl w:val="0"/>
        <w:autoSpaceDE w:val="0"/>
        <w:autoSpaceDN w:val="0"/>
        <w:adjustRightInd w:val="0"/>
        <w:spacing w:line="363" w:lineRule="exact"/>
        <w:rPr>
          <w:b/>
          <w:sz w:val="22"/>
          <w:szCs w:val="22"/>
        </w:rPr>
      </w:pPr>
    </w:p>
    <w:p w:rsidR="005D0D9B" w:rsidRDefault="005D0D9B" w:rsidP="002040FF">
      <w:pPr>
        <w:widowControl w:val="0"/>
        <w:autoSpaceDE w:val="0"/>
        <w:autoSpaceDN w:val="0"/>
        <w:adjustRightInd w:val="0"/>
        <w:spacing w:line="363" w:lineRule="exact"/>
        <w:rPr>
          <w:b/>
          <w:sz w:val="22"/>
          <w:szCs w:val="22"/>
        </w:rPr>
      </w:pPr>
    </w:p>
    <w:p w:rsidR="005D0D9B" w:rsidRDefault="005D0D9B" w:rsidP="002040FF">
      <w:pPr>
        <w:widowControl w:val="0"/>
        <w:autoSpaceDE w:val="0"/>
        <w:autoSpaceDN w:val="0"/>
        <w:adjustRightInd w:val="0"/>
        <w:spacing w:line="363" w:lineRule="exact"/>
        <w:rPr>
          <w:b/>
          <w:sz w:val="22"/>
          <w:szCs w:val="22"/>
        </w:rPr>
      </w:pPr>
    </w:p>
    <w:p w:rsidR="005D0D9B" w:rsidRDefault="005D0D9B" w:rsidP="002040FF">
      <w:pPr>
        <w:widowControl w:val="0"/>
        <w:autoSpaceDE w:val="0"/>
        <w:autoSpaceDN w:val="0"/>
        <w:adjustRightInd w:val="0"/>
        <w:spacing w:line="363" w:lineRule="exact"/>
        <w:rPr>
          <w:b/>
          <w:sz w:val="22"/>
          <w:szCs w:val="22"/>
        </w:rPr>
      </w:pPr>
    </w:p>
    <w:p w:rsidR="005D0D9B" w:rsidRDefault="005D0D9B" w:rsidP="002040FF">
      <w:pPr>
        <w:widowControl w:val="0"/>
        <w:autoSpaceDE w:val="0"/>
        <w:autoSpaceDN w:val="0"/>
        <w:adjustRightInd w:val="0"/>
        <w:spacing w:line="363" w:lineRule="exact"/>
        <w:rPr>
          <w:b/>
          <w:sz w:val="22"/>
          <w:szCs w:val="22"/>
        </w:rPr>
      </w:pPr>
    </w:p>
    <w:p w:rsidR="000C6686" w:rsidRDefault="000C6686" w:rsidP="002040FF">
      <w:pPr>
        <w:widowControl w:val="0"/>
        <w:autoSpaceDE w:val="0"/>
        <w:autoSpaceDN w:val="0"/>
        <w:adjustRightInd w:val="0"/>
        <w:spacing w:line="363" w:lineRule="exact"/>
        <w:rPr>
          <w:b/>
          <w:sz w:val="22"/>
          <w:szCs w:val="22"/>
        </w:rPr>
      </w:pPr>
    </w:p>
    <w:p w:rsidR="000C6686" w:rsidRDefault="000C6686" w:rsidP="002040FF">
      <w:pPr>
        <w:widowControl w:val="0"/>
        <w:autoSpaceDE w:val="0"/>
        <w:autoSpaceDN w:val="0"/>
        <w:adjustRightInd w:val="0"/>
        <w:spacing w:line="363" w:lineRule="exact"/>
        <w:rPr>
          <w:b/>
          <w:sz w:val="22"/>
          <w:szCs w:val="22"/>
        </w:rPr>
      </w:pPr>
    </w:p>
    <w:p w:rsidR="000C6686" w:rsidRDefault="000C6686" w:rsidP="002040FF">
      <w:pPr>
        <w:widowControl w:val="0"/>
        <w:autoSpaceDE w:val="0"/>
        <w:autoSpaceDN w:val="0"/>
        <w:adjustRightInd w:val="0"/>
        <w:spacing w:line="363" w:lineRule="exact"/>
        <w:rPr>
          <w:b/>
          <w:sz w:val="22"/>
          <w:szCs w:val="22"/>
        </w:rPr>
      </w:pPr>
    </w:p>
    <w:p w:rsidR="000C6686" w:rsidRDefault="000C6686" w:rsidP="002040FF">
      <w:pPr>
        <w:widowControl w:val="0"/>
        <w:autoSpaceDE w:val="0"/>
        <w:autoSpaceDN w:val="0"/>
        <w:adjustRightInd w:val="0"/>
        <w:spacing w:line="363" w:lineRule="exact"/>
        <w:rPr>
          <w:b/>
          <w:sz w:val="22"/>
          <w:szCs w:val="22"/>
        </w:rPr>
      </w:pPr>
    </w:p>
    <w:p w:rsidR="000C6686" w:rsidRDefault="000C6686" w:rsidP="002040FF">
      <w:pPr>
        <w:widowControl w:val="0"/>
        <w:autoSpaceDE w:val="0"/>
        <w:autoSpaceDN w:val="0"/>
        <w:adjustRightInd w:val="0"/>
        <w:spacing w:line="363" w:lineRule="exact"/>
        <w:rPr>
          <w:b/>
          <w:sz w:val="22"/>
          <w:szCs w:val="22"/>
        </w:rPr>
      </w:pPr>
    </w:p>
    <w:p w:rsidR="000C6686" w:rsidRDefault="000C6686" w:rsidP="002040FF">
      <w:pPr>
        <w:widowControl w:val="0"/>
        <w:autoSpaceDE w:val="0"/>
        <w:autoSpaceDN w:val="0"/>
        <w:adjustRightInd w:val="0"/>
        <w:spacing w:line="363" w:lineRule="exact"/>
        <w:rPr>
          <w:b/>
          <w:sz w:val="22"/>
          <w:szCs w:val="22"/>
        </w:rPr>
      </w:pPr>
    </w:p>
    <w:p w:rsidR="000C6686" w:rsidRDefault="000C6686" w:rsidP="002040FF">
      <w:pPr>
        <w:widowControl w:val="0"/>
        <w:autoSpaceDE w:val="0"/>
        <w:autoSpaceDN w:val="0"/>
        <w:adjustRightInd w:val="0"/>
        <w:spacing w:line="363" w:lineRule="exact"/>
        <w:rPr>
          <w:b/>
          <w:sz w:val="22"/>
          <w:szCs w:val="22"/>
        </w:rPr>
      </w:pPr>
    </w:p>
    <w:p w:rsidR="000C6686" w:rsidRDefault="000C6686" w:rsidP="002040FF">
      <w:pPr>
        <w:widowControl w:val="0"/>
        <w:autoSpaceDE w:val="0"/>
        <w:autoSpaceDN w:val="0"/>
        <w:adjustRightInd w:val="0"/>
        <w:spacing w:line="363" w:lineRule="exact"/>
        <w:rPr>
          <w:b/>
          <w:sz w:val="22"/>
          <w:szCs w:val="22"/>
        </w:rPr>
      </w:pPr>
    </w:p>
    <w:p w:rsidR="000C6686" w:rsidRDefault="000C6686" w:rsidP="002040FF">
      <w:pPr>
        <w:widowControl w:val="0"/>
        <w:autoSpaceDE w:val="0"/>
        <w:autoSpaceDN w:val="0"/>
        <w:adjustRightInd w:val="0"/>
        <w:spacing w:line="363" w:lineRule="exact"/>
        <w:rPr>
          <w:b/>
          <w:sz w:val="22"/>
          <w:szCs w:val="22"/>
        </w:rPr>
      </w:pPr>
    </w:p>
    <w:p w:rsidR="000C6686" w:rsidRDefault="000C6686" w:rsidP="002040FF">
      <w:pPr>
        <w:widowControl w:val="0"/>
        <w:autoSpaceDE w:val="0"/>
        <w:autoSpaceDN w:val="0"/>
        <w:adjustRightInd w:val="0"/>
        <w:spacing w:line="363" w:lineRule="exact"/>
        <w:rPr>
          <w:b/>
          <w:sz w:val="22"/>
          <w:szCs w:val="22"/>
        </w:rPr>
      </w:pPr>
    </w:p>
    <w:p w:rsidR="000C6686" w:rsidRDefault="000C6686" w:rsidP="002040FF">
      <w:pPr>
        <w:widowControl w:val="0"/>
        <w:autoSpaceDE w:val="0"/>
        <w:autoSpaceDN w:val="0"/>
        <w:adjustRightInd w:val="0"/>
        <w:spacing w:line="363" w:lineRule="exact"/>
        <w:rPr>
          <w:b/>
          <w:sz w:val="22"/>
          <w:szCs w:val="22"/>
        </w:rPr>
      </w:pPr>
    </w:p>
    <w:p w:rsidR="005D0D9B" w:rsidRDefault="005D0D9B" w:rsidP="002040FF">
      <w:pPr>
        <w:widowControl w:val="0"/>
        <w:autoSpaceDE w:val="0"/>
        <w:autoSpaceDN w:val="0"/>
        <w:adjustRightInd w:val="0"/>
        <w:spacing w:line="363" w:lineRule="exact"/>
        <w:rPr>
          <w:b/>
          <w:sz w:val="22"/>
          <w:szCs w:val="22"/>
        </w:rPr>
      </w:pPr>
    </w:p>
    <w:tbl>
      <w:tblPr>
        <w:tblStyle w:val="a8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0"/>
      </w:tblGrid>
      <w:tr w:rsidR="000C6686" w:rsidTr="000C6686">
        <w:tc>
          <w:tcPr>
            <w:tcW w:w="3360" w:type="dxa"/>
          </w:tcPr>
          <w:p w:rsidR="00045BBD" w:rsidRDefault="00045BBD" w:rsidP="000C6686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  <w:p w:rsidR="000C6686" w:rsidRPr="000C6686" w:rsidRDefault="000C6686" w:rsidP="000C6686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0C6686">
              <w:rPr>
                <w:bCs/>
                <w:sz w:val="20"/>
                <w:szCs w:val="20"/>
              </w:rPr>
              <w:lastRenderedPageBreak/>
              <w:t>Приложение № 2</w:t>
            </w:r>
          </w:p>
          <w:p w:rsidR="000C6686" w:rsidRPr="000C6686" w:rsidRDefault="000C6686" w:rsidP="000C6686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0C6686">
              <w:rPr>
                <w:bCs/>
                <w:sz w:val="20"/>
                <w:szCs w:val="20"/>
              </w:rPr>
              <w:t>к Постановлению администрации</w:t>
            </w:r>
          </w:p>
          <w:p w:rsidR="000C6686" w:rsidRDefault="000C6686" w:rsidP="000C6686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0C6686">
              <w:rPr>
                <w:bCs/>
                <w:sz w:val="20"/>
                <w:szCs w:val="20"/>
              </w:rPr>
              <w:t>ГП "Поселок Воротынск"</w:t>
            </w:r>
          </w:p>
          <w:p w:rsidR="000C6686" w:rsidRPr="000C6686" w:rsidRDefault="000C6686" w:rsidP="00553696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0C6686">
              <w:rPr>
                <w:bCs/>
                <w:sz w:val="20"/>
                <w:szCs w:val="20"/>
              </w:rPr>
              <w:t xml:space="preserve">от </w:t>
            </w:r>
            <w:r w:rsidR="00553696">
              <w:rPr>
                <w:bCs/>
                <w:sz w:val="20"/>
                <w:szCs w:val="20"/>
              </w:rPr>
              <w:t>28</w:t>
            </w:r>
            <w:r w:rsidRPr="000C6686">
              <w:rPr>
                <w:bCs/>
                <w:sz w:val="20"/>
                <w:szCs w:val="20"/>
              </w:rPr>
              <w:t>.11.2017г. №</w:t>
            </w:r>
            <w:r w:rsidR="00553696">
              <w:rPr>
                <w:bCs/>
                <w:sz w:val="20"/>
                <w:szCs w:val="20"/>
              </w:rPr>
              <w:t xml:space="preserve"> 386</w:t>
            </w:r>
            <w:r w:rsidRPr="000C6686">
              <w:rPr>
                <w:bCs/>
                <w:sz w:val="20"/>
                <w:szCs w:val="20"/>
              </w:rPr>
              <w:t xml:space="preserve">  </w:t>
            </w:r>
          </w:p>
        </w:tc>
      </w:tr>
    </w:tbl>
    <w:p w:rsidR="000C6686" w:rsidRDefault="000C6686" w:rsidP="00901BC1">
      <w:pPr>
        <w:widowControl w:val="0"/>
        <w:overflowPunct w:val="0"/>
        <w:autoSpaceDE w:val="0"/>
        <w:autoSpaceDN w:val="0"/>
        <w:adjustRightInd w:val="0"/>
        <w:ind w:left="4536"/>
        <w:jc w:val="right"/>
        <w:rPr>
          <w:bCs/>
          <w:sz w:val="20"/>
          <w:szCs w:val="20"/>
        </w:rPr>
      </w:pPr>
    </w:p>
    <w:p w:rsidR="00495E93" w:rsidRPr="000C6686" w:rsidRDefault="00495E93" w:rsidP="000C6686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045BBD" w:rsidRDefault="005D0D9B" w:rsidP="000C6686">
      <w:pPr>
        <w:pStyle w:val="60"/>
        <w:shd w:val="clear" w:color="auto" w:fill="auto"/>
        <w:spacing w:before="0" w:line="240" w:lineRule="auto"/>
        <w:ind w:left="60"/>
        <w:rPr>
          <w:sz w:val="22"/>
          <w:szCs w:val="22"/>
        </w:rPr>
      </w:pPr>
      <w:r w:rsidRPr="000C6686">
        <w:rPr>
          <w:sz w:val="22"/>
          <w:szCs w:val="22"/>
        </w:rPr>
        <w:t>МЕТОДИКА</w:t>
      </w:r>
    </w:p>
    <w:p w:rsidR="00045BBD" w:rsidRDefault="005D0D9B" w:rsidP="000C6686">
      <w:pPr>
        <w:pStyle w:val="60"/>
        <w:shd w:val="clear" w:color="auto" w:fill="auto"/>
        <w:spacing w:before="0" w:line="240" w:lineRule="auto"/>
        <w:ind w:left="60"/>
        <w:rPr>
          <w:sz w:val="22"/>
          <w:szCs w:val="22"/>
        </w:rPr>
      </w:pPr>
      <w:r w:rsidRPr="000C6686">
        <w:rPr>
          <w:sz w:val="22"/>
          <w:szCs w:val="22"/>
        </w:rPr>
        <w:t xml:space="preserve"> ОЦЕНКИ РАЗМЕРА ВРЕДА (УЩЕРБА), ПРИЧИНЕННОГО ОКРУЖАЮЩЕЙ СРЕДЕ ПОВРЕЖДЕНИЕМ ИЛИ УНИЧТОЖЕНИЕМ ЗЕЛЕНЫХ НАСАЖДЕНИЙ </w:t>
      </w:r>
    </w:p>
    <w:p w:rsidR="00901BC1" w:rsidRPr="000C6686" w:rsidRDefault="005D0D9B" w:rsidP="000C6686">
      <w:pPr>
        <w:pStyle w:val="60"/>
        <w:shd w:val="clear" w:color="auto" w:fill="auto"/>
        <w:spacing w:before="0" w:line="240" w:lineRule="auto"/>
        <w:ind w:left="60"/>
        <w:rPr>
          <w:sz w:val="22"/>
          <w:szCs w:val="22"/>
        </w:rPr>
      </w:pPr>
      <w:r w:rsidRPr="000C6686">
        <w:rPr>
          <w:sz w:val="22"/>
          <w:szCs w:val="22"/>
        </w:rPr>
        <w:t>НА ТЕРРИТОРИИ ГОРОДСКОГО ПОСЕЛЕНИЯ «ПОСЕЛОК</w:t>
      </w:r>
      <w:bookmarkStart w:id="7" w:name="bookmark11"/>
      <w:r w:rsidR="00901BC1" w:rsidRPr="000C6686">
        <w:rPr>
          <w:sz w:val="22"/>
          <w:szCs w:val="22"/>
        </w:rPr>
        <w:t xml:space="preserve"> </w:t>
      </w:r>
      <w:r w:rsidRPr="000C6686">
        <w:rPr>
          <w:sz w:val="22"/>
          <w:szCs w:val="22"/>
        </w:rPr>
        <w:t xml:space="preserve">ВОРОТЫНСК» </w:t>
      </w:r>
    </w:p>
    <w:p w:rsidR="00901BC1" w:rsidRPr="000C6686" w:rsidRDefault="00901BC1" w:rsidP="000C6686">
      <w:pPr>
        <w:pStyle w:val="60"/>
        <w:shd w:val="clear" w:color="auto" w:fill="auto"/>
        <w:spacing w:before="0" w:line="240" w:lineRule="auto"/>
        <w:ind w:left="60"/>
        <w:rPr>
          <w:sz w:val="22"/>
          <w:szCs w:val="22"/>
        </w:rPr>
      </w:pPr>
    </w:p>
    <w:p w:rsidR="00901BC1" w:rsidRPr="000C6686" w:rsidRDefault="005D0D9B" w:rsidP="000C6686">
      <w:pPr>
        <w:pStyle w:val="60"/>
        <w:shd w:val="clear" w:color="auto" w:fill="auto"/>
        <w:spacing w:before="0" w:line="240" w:lineRule="auto"/>
        <w:ind w:left="60"/>
        <w:rPr>
          <w:sz w:val="22"/>
          <w:szCs w:val="22"/>
        </w:rPr>
      </w:pPr>
      <w:r w:rsidRPr="000C6686">
        <w:rPr>
          <w:sz w:val="22"/>
          <w:szCs w:val="22"/>
        </w:rPr>
        <w:t>1. Общие положения</w:t>
      </w:r>
      <w:bookmarkEnd w:id="7"/>
    </w:p>
    <w:p w:rsidR="005D0D9B" w:rsidRPr="000C6686" w:rsidRDefault="000C6686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 w:rsidR="005D0D9B" w:rsidRPr="000C6686">
        <w:rPr>
          <w:sz w:val="22"/>
          <w:szCs w:val="22"/>
        </w:rPr>
        <w:t xml:space="preserve">Настоящая Методика предназначена для исчисления размера платежей, подлежащих внесению в бюджет </w:t>
      </w:r>
      <w:r w:rsidR="00901BC1" w:rsidRPr="000C6686">
        <w:rPr>
          <w:sz w:val="22"/>
          <w:szCs w:val="22"/>
        </w:rPr>
        <w:t>г</w:t>
      </w:r>
      <w:r w:rsidR="005D0D9B" w:rsidRPr="000C6686">
        <w:rPr>
          <w:sz w:val="22"/>
          <w:szCs w:val="22"/>
        </w:rPr>
        <w:t xml:space="preserve">ородского поселения </w:t>
      </w:r>
      <w:r w:rsidR="00045BBD">
        <w:rPr>
          <w:sz w:val="22"/>
          <w:szCs w:val="22"/>
        </w:rPr>
        <w:t>"</w:t>
      </w:r>
      <w:r w:rsidR="005D0D9B" w:rsidRPr="000C6686">
        <w:rPr>
          <w:sz w:val="22"/>
          <w:szCs w:val="22"/>
        </w:rPr>
        <w:t>Поселок Воротынск</w:t>
      </w:r>
      <w:r w:rsidR="00045BBD">
        <w:rPr>
          <w:sz w:val="22"/>
          <w:szCs w:val="22"/>
        </w:rPr>
        <w:t>"</w:t>
      </w:r>
      <w:r w:rsidR="005D0D9B" w:rsidRPr="000C6686">
        <w:rPr>
          <w:sz w:val="22"/>
          <w:szCs w:val="22"/>
        </w:rPr>
        <w:t xml:space="preserve"> для возмещения (компенсации) вреда (ущерба), причиненного в случаях повреждения или уничтожения зеленых насаждений, находящихся на территории </w:t>
      </w:r>
      <w:r w:rsidR="00E610A8" w:rsidRPr="000C6686">
        <w:rPr>
          <w:sz w:val="22"/>
          <w:szCs w:val="22"/>
        </w:rPr>
        <w:t>г</w:t>
      </w:r>
      <w:r w:rsidR="005D0D9B" w:rsidRPr="000C6686">
        <w:rPr>
          <w:sz w:val="22"/>
          <w:szCs w:val="22"/>
        </w:rPr>
        <w:t xml:space="preserve">ородского поселения </w:t>
      </w:r>
      <w:r w:rsidR="00045BBD">
        <w:rPr>
          <w:sz w:val="22"/>
          <w:szCs w:val="22"/>
        </w:rPr>
        <w:t>"</w:t>
      </w:r>
      <w:r w:rsidR="005D0D9B" w:rsidRPr="000C6686">
        <w:rPr>
          <w:sz w:val="22"/>
          <w:szCs w:val="22"/>
        </w:rPr>
        <w:t>Поселок Воротынск</w:t>
      </w:r>
      <w:r w:rsidR="00045BBD">
        <w:rPr>
          <w:sz w:val="22"/>
          <w:szCs w:val="22"/>
        </w:rPr>
        <w:t>"</w:t>
      </w:r>
      <w:r w:rsidR="005D0D9B" w:rsidRPr="000C6686">
        <w:rPr>
          <w:sz w:val="22"/>
          <w:szCs w:val="22"/>
        </w:rPr>
        <w:t>.</w:t>
      </w:r>
    </w:p>
    <w:p w:rsidR="005D0D9B" w:rsidRPr="000C6686" w:rsidRDefault="000C6686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1.2. </w:t>
      </w:r>
      <w:r w:rsidR="005D0D9B" w:rsidRPr="000C6686">
        <w:rPr>
          <w:sz w:val="22"/>
          <w:szCs w:val="22"/>
        </w:rPr>
        <w:t>Настоящая Методика не распространяется на растительность, произрастающую на землях лесного фонда, оценка стоимости, а также определение размера ущерба при уничтожении или повреждении которой определяются Лесным кодексом РФ, другими федеральными нормативными актами.</w:t>
      </w:r>
    </w:p>
    <w:p w:rsidR="005D0D9B" w:rsidRPr="000C6686" w:rsidRDefault="000C6686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5D0D9B" w:rsidRPr="000C6686">
        <w:rPr>
          <w:sz w:val="22"/>
          <w:szCs w:val="22"/>
        </w:rPr>
        <w:t>Методика применяется:</w:t>
      </w:r>
    </w:p>
    <w:p w:rsidR="005D0D9B" w:rsidRPr="000C6686" w:rsidRDefault="005D0D9B" w:rsidP="00770510">
      <w:pPr>
        <w:pStyle w:val="33"/>
        <w:numPr>
          <w:ilvl w:val="0"/>
          <w:numId w:val="14"/>
        </w:numPr>
        <w:shd w:val="clear" w:color="auto" w:fill="auto"/>
        <w:tabs>
          <w:tab w:val="left" w:pos="0"/>
        </w:tabs>
        <w:spacing w:before="0" w:line="240" w:lineRule="auto"/>
        <w:ind w:left="0" w:right="-2" w:firstLine="415"/>
        <w:rPr>
          <w:sz w:val="22"/>
          <w:szCs w:val="22"/>
        </w:rPr>
      </w:pPr>
      <w:r w:rsidRPr="000C6686">
        <w:rPr>
          <w:sz w:val="22"/>
          <w:szCs w:val="22"/>
        </w:rPr>
        <w:t>в процессе подготовки разделов оценки воздействия на окружающую среду (ОВОС) и проведении экспертизы проектов хозяйственной деятельности, затрагивающей зеленые насаждения;</w:t>
      </w:r>
    </w:p>
    <w:p w:rsidR="005D0D9B" w:rsidRPr="000C6686" w:rsidRDefault="005D0D9B" w:rsidP="00770510">
      <w:pPr>
        <w:pStyle w:val="33"/>
        <w:numPr>
          <w:ilvl w:val="0"/>
          <w:numId w:val="14"/>
        </w:numPr>
        <w:shd w:val="clear" w:color="auto" w:fill="auto"/>
        <w:tabs>
          <w:tab w:val="left" w:pos="0"/>
          <w:tab w:val="left" w:pos="194"/>
        </w:tabs>
        <w:spacing w:before="0" w:line="240" w:lineRule="auto"/>
        <w:ind w:left="0" w:right="-2" w:firstLine="415"/>
        <w:rPr>
          <w:sz w:val="22"/>
          <w:szCs w:val="22"/>
        </w:rPr>
      </w:pPr>
      <w:r w:rsidRPr="000C6686">
        <w:rPr>
          <w:sz w:val="22"/>
          <w:szCs w:val="22"/>
        </w:rPr>
        <w:t>при расчете размера ущерба в случаях экологических правонарушений;</w:t>
      </w:r>
    </w:p>
    <w:p w:rsidR="005D0D9B" w:rsidRPr="000C6686" w:rsidRDefault="005D0D9B" w:rsidP="00770510">
      <w:pPr>
        <w:pStyle w:val="33"/>
        <w:numPr>
          <w:ilvl w:val="0"/>
          <w:numId w:val="14"/>
        </w:numPr>
        <w:shd w:val="clear" w:color="auto" w:fill="auto"/>
        <w:tabs>
          <w:tab w:val="left" w:pos="0"/>
          <w:tab w:val="left" w:pos="194"/>
        </w:tabs>
        <w:spacing w:before="0" w:line="240" w:lineRule="auto"/>
        <w:ind w:left="0" w:right="-2" w:firstLine="415"/>
        <w:rPr>
          <w:sz w:val="22"/>
          <w:szCs w:val="22"/>
        </w:rPr>
      </w:pPr>
      <w:r w:rsidRPr="000C6686">
        <w:rPr>
          <w:sz w:val="22"/>
          <w:szCs w:val="22"/>
        </w:rPr>
        <w:t>для определения расходов на компенсационное озеленение;</w:t>
      </w:r>
    </w:p>
    <w:p w:rsidR="005D0D9B" w:rsidRPr="000C6686" w:rsidRDefault="005D0D9B" w:rsidP="00770510">
      <w:pPr>
        <w:pStyle w:val="33"/>
        <w:numPr>
          <w:ilvl w:val="0"/>
          <w:numId w:val="14"/>
        </w:numPr>
        <w:shd w:val="clear" w:color="auto" w:fill="auto"/>
        <w:tabs>
          <w:tab w:val="left" w:pos="0"/>
          <w:tab w:val="left" w:pos="319"/>
        </w:tabs>
        <w:spacing w:before="0" w:line="240" w:lineRule="auto"/>
        <w:ind w:left="0" w:right="-2" w:firstLine="415"/>
        <w:rPr>
          <w:sz w:val="22"/>
          <w:szCs w:val="22"/>
        </w:rPr>
      </w:pPr>
      <w:r w:rsidRPr="000C6686">
        <w:rPr>
          <w:sz w:val="22"/>
          <w:szCs w:val="22"/>
        </w:rPr>
        <w:t>в иных случаях, связанных с определением стоимости зеленых насаждений на территории городского поселения.</w:t>
      </w:r>
    </w:p>
    <w:p w:rsidR="005D0D9B" w:rsidRPr="000C6686" w:rsidRDefault="000C6686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1.4. </w:t>
      </w:r>
      <w:r w:rsidR="005D0D9B" w:rsidRPr="000C6686">
        <w:rPr>
          <w:sz w:val="22"/>
          <w:szCs w:val="22"/>
        </w:rPr>
        <w:t>Стоимостная оценка вреда (ущерба) в случаях повреждения или уничтожения зеленых насаждений основана на принципе их условного замещения и определяется посредством учета затрат на посадку насаждений, максимально приближенных по своим параметрам к оцениваемым насаждениям (восстановительная стоимость).</w:t>
      </w:r>
    </w:p>
    <w:p w:rsidR="005D0D9B" w:rsidRPr="000C6686" w:rsidRDefault="000C6686" w:rsidP="000C6686">
      <w:pPr>
        <w:pStyle w:val="33"/>
        <w:shd w:val="clear" w:color="auto" w:fill="auto"/>
        <w:tabs>
          <w:tab w:val="left" w:pos="0"/>
          <w:tab w:val="left" w:pos="622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1.5. </w:t>
      </w:r>
      <w:r w:rsidR="005D0D9B" w:rsidRPr="000C6686">
        <w:rPr>
          <w:sz w:val="22"/>
          <w:szCs w:val="22"/>
        </w:rPr>
        <w:t>Настоящая Методика устанавливает значения показателей восстановительной стоимости для наиболее типичных видов зеленых насаждений (деревья, кустарники, живые изгороди, газоны и пр.) в расчете на одну условную единицу растительности.</w:t>
      </w:r>
    </w:p>
    <w:p w:rsidR="005D0D9B" w:rsidRPr="000C6686" w:rsidRDefault="000C6686" w:rsidP="00770510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1.6. </w:t>
      </w:r>
      <w:r w:rsidR="005D0D9B" w:rsidRPr="000C6686">
        <w:rPr>
          <w:sz w:val="22"/>
          <w:szCs w:val="22"/>
        </w:rPr>
        <w:t>Показатели восстановительной стоимости ежегодно корректируются в соответствии с уровнем инфляции, устанавливаемым федеральным законом о бюджете на соответствующий финансовый год.</w:t>
      </w:r>
    </w:p>
    <w:p w:rsidR="005D0D9B" w:rsidRPr="000C6686" w:rsidRDefault="000C6686" w:rsidP="00770510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1.7. </w:t>
      </w:r>
      <w:r w:rsidR="005D0D9B" w:rsidRPr="000C6686">
        <w:rPr>
          <w:sz w:val="22"/>
          <w:szCs w:val="22"/>
        </w:rPr>
        <w:t xml:space="preserve">В качестве исходной единицы для расчета размера вреда (ущерба) от повреждения или уничтожения зеленых насаждений, произрастающих на конкретных участках территории </w:t>
      </w:r>
      <w:r w:rsidR="00901BC1" w:rsidRPr="000C6686">
        <w:rPr>
          <w:sz w:val="22"/>
          <w:szCs w:val="22"/>
        </w:rPr>
        <w:t>г</w:t>
      </w:r>
      <w:r w:rsidR="005D0D9B" w:rsidRPr="000C6686">
        <w:rPr>
          <w:sz w:val="22"/>
          <w:szCs w:val="22"/>
        </w:rPr>
        <w:t xml:space="preserve">ородского поселения </w:t>
      </w:r>
      <w:r w:rsidR="00045BBD">
        <w:rPr>
          <w:sz w:val="22"/>
          <w:szCs w:val="22"/>
        </w:rPr>
        <w:t>"</w:t>
      </w:r>
      <w:r w:rsidR="005D0D9B" w:rsidRPr="000C6686">
        <w:rPr>
          <w:sz w:val="22"/>
          <w:szCs w:val="22"/>
        </w:rPr>
        <w:t>Поселок Воротынск</w:t>
      </w:r>
      <w:r w:rsidR="00045BBD">
        <w:rPr>
          <w:sz w:val="22"/>
          <w:szCs w:val="22"/>
        </w:rPr>
        <w:t>"</w:t>
      </w:r>
      <w:r w:rsidR="005D0D9B" w:rsidRPr="000C6686">
        <w:rPr>
          <w:sz w:val="22"/>
          <w:szCs w:val="22"/>
        </w:rPr>
        <w:t>, принимается компенсационная стоимость.</w:t>
      </w:r>
    </w:p>
    <w:p w:rsidR="005D0D9B" w:rsidRPr="000C6686" w:rsidRDefault="005D0D9B" w:rsidP="00770510">
      <w:pPr>
        <w:widowControl w:val="0"/>
        <w:tabs>
          <w:tab w:val="left" w:pos="0"/>
        </w:tabs>
        <w:autoSpaceDE w:val="0"/>
        <w:autoSpaceDN w:val="0"/>
        <w:adjustRightInd w:val="0"/>
        <w:ind w:right="-2"/>
        <w:rPr>
          <w:b/>
          <w:sz w:val="22"/>
          <w:szCs w:val="22"/>
        </w:rPr>
      </w:pPr>
    </w:p>
    <w:p w:rsidR="000C6686" w:rsidRDefault="000C6686" w:rsidP="00770510">
      <w:pPr>
        <w:pStyle w:val="35"/>
        <w:shd w:val="clear" w:color="auto" w:fill="auto"/>
        <w:tabs>
          <w:tab w:val="left" w:pos="0"/>
          <w:tab w:val="left" w:pos="567"/>
        </w:tabs>
        <w:spacing w:after="0" w:line="240" w:lineRule="auto"/>
        <w:ind w:right="-2" w:firstLine="0"/>
        <w:rPr>
          <w:sz w:val="22"/>
          <w:szCs w:val="22"/>
        </w:rPr>
      </w:pPr>
      <w:bookmarkStart w:id="8" w:name="bookmark12"/>
      <w:r>
        <w:rPr>
          <w:sz w:val="22"/>
          <w:szCs w:val="22"/>
        </w:rPr>
        <w:t xml:space="preserve">2. </w:t>
      </w:r>
      <w:r w:rsidR="005D0D9B" w:rsidRPr="000C6686">
        <w:rPr>
          <w:sz w:val="22"/>
          <w:szCs w:val="22"/>
        </w:rPr>
        <w:t>Классификация и и</w:t>
      </w:r>
      <w:r>
        <w:rPr>
          <w:sz w:val="22"/>
          <w:szCs w:val="22"/>
        </w:rPr>
        <w:t>дентификация зеленых насаждений</w:t>
      </w:r>
    </w:p>
    <w:p w:rsidR="000C6686" w:rsidRPr="000C6686" w:rsidRDefault="005D0D9B" w:rsidP="00770510">
      <w:pPr>
        <w:pStyle w:val="35"/>
        <w:shd w:val="clear" w:color="auto" w:fill="auto"/>
        <w:tabs>
          <w:tab w:val="left" w:pos="0"/>
          <w:tab w:val="left" w:pos="567"/>
        </w:tabs>
        <w:spacing w:after="0" w:line="240" w:lineRule="auto"/>
        <w:ind w:right="-2" w:firstLine="0"/>
        <w:rPr>
          <w:sz w:val="22"/>
          <w:szCs w:val="22"/>
        </w:rPr>
      </w:pPr>
      <w:r w:rsidRPr="000C6686">
        <w:rPr>
          <w:sz w:val="22"/>
          <w:szCs w:val="22"/>
        </w:rPr>
        <w:t>для расчета компенсационной стоимости</w:t>
      </w:r>
      <w:bookmarkEnd w:id="8"/>
    </w:p>
    <w:p w:rsidR="005D0D9B" w:rsidRPr="000C6686" w:rsidRDefault="000C6686" w:rsidP="00770510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 w:rsidR="005D0D9B" w:rsidRPr="000C6686">
        <w:rPr>
          <w:sz w:val="22"/>
          <w:szCs w:val="22"/>
        </w:rPr>
        <w:t>Для расчета компенсационной стоимости основных типов городских зеленых насаждений применяется следующая классификация растительности вне зависимости от</w:t>
      </w:r>
      <w:r>
        <w:rPr>
          <w:sz w:val="22"/>
          <w:szCs w:val="22"/>
        </w:rPr>
        <w:t xml:space="preserve"> </w:t>
      </w:r>
      <w:r w:rsidR="005D0D9B" w:rsidRPr="000C6686">
        <w:rPr>
          <w:sz w:val="22"/>
          <w:szCs w:val="22"/>
        </w:rPr>
        <w:t>функционального назначения, местоположения, форм собственности и ведомственной принадлежности городских территорий:</w:t>
      </w:r>
    </w:p>
    <w:p w:rsidR="005D0D9B" w:rsidRPr="000C6686" w:rsidRDefault="005D0D9B" w:rsidP="00770510">
      <w:pPr>
        <w:pStyle w:val="33"/>
        <w:numPr>
          <w:ilvl w:val="0"/>
          <w:numId w:val="15"/>
        </w:numPr>
        <w:shd w:val="clear" w:color="auto" w:fill="auto"/>
        <w:tabs>
          <w:tab w:val="left" w:pos="0"/>
        </w:tabs>
        <w:spacing w:before="0" w:line="240" w:lineRule="auto"/>
        <w:ind w:left="0" w:right="-2" w:firstLine="426"/>
        <w:rPr>
          <w:sz w:val="22"/>
          <w:szCs w:val="22"/>
        </w:rPr>
      </w:pPr>
      <w:r w:rsidRPr="000C6686">
        <w:rPr>
          <w:sz w:val="22"/>
          <w:szCs w:val="22"/>
        </w:rPr>
        <w:t>деревья;</w:t>
      </w:r>
    </w:p>
    <w:p w:rsidR="005D0D9B" w:rsidRPr="000C6686" w:rsidRDefault="005D0D9B" w:rsidP="00770510">
      <w:pPr>
        <w:pStyle w:val="33"/>
        <w:numPr>
          <w:ilvl w:val="0"/>
          <w:numId w:val="15"/>
        </w:numPr>
        <w:shd w:val="clear" w:color="auto" w:fill="auto"/>
        <w:tabs>
          <w:tab w:val="left" w:pos="0"/>
        </w:tabs>
        <w:spacing w:before="0" w:line="240" w:lineRule="auto"/>
        <w:ind w:left="0" w:right="-2" w:firstLine="426"/>
        <w:rPr>
          <w:sz w:val="22"/>
          <w:szCs w:val="22"/>
        </w:rPr>
      </w:pPr>
      <w:r w:rsidRPr="000C6686">
        <w:rPr>
          <w:sz w:val="22"/>
          <w:szCs w:val="22"/>
        </w:rPr>
        <w:t>кустарники;</w:t>
      </w:r>
    </w:p>
    <w:p w:rsidR="005D0D9B" w:rsidRPr="000C6686" w:rsidRDefault="005D0D9B" w:rsidP="00770510">
      <w:pPr>
        <w:pStyle w:val="33"/>
        <w:numPr>
          <w:ilvl w:val="0"/>
          <w:numId w:val="15"/>
        </w:numPr>
        <w:shd w:val="clear" w:color="auto" w:fill="auto"/>
        <w:tabs>
          <w:tab w:val="left" w:pos="0"/>
        </w:tabs>
        <w:spacing w:before="0" w:line="240" w:lineRule="auto"/>
        <w:ind w:left="0" w:right="-2" w:firstLine="426"/>
        <w:rPr>
          <w:sz w:val="22"/>
          <w:szCs w:val="22"/>
        </w:rPr>
      </w:pPr>
      <w:r w:rsidRPr="000C6686">
        <w:rPr>
          <w:sz w:val="22"/>
          <w:szCs w:val="22"/>
        </w:rPr>
        <w:t>травяной покров и цветник.</w:t>
      </w:r>
    </w:p>
    <w:p w:rsidR="005D0D9B" w:rsidRPr="000C6686" w:rsidRDefault="000C6686" w:rsidP="00770510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2.2. </w:t>
      </w:r>
      <w:r w:rsidR="005D0D9B" w:rsidRPr="000C6686">
        <w:rPr>
          <w:sz w:val="22"/>
          <w:szCs w:val="22"/>
        </w:rPr>
        <w:t>По своей ценности деревья различных пород объединяются в 4 основные группы.</w:t>
      </w:r>
    </w:p>
    <w:p w:rsidR="005D0D9B" w:rsidRDefault="005D0D9B" w:rsidP="00770510">
      <w:pPr>
        <w:widowControl w:val="0"/>
        <w:autoSpaceDE w:val="0"/>
        <w:autoSpaceDN w:val="0"/>
        <w:adjustRightInd w:val="0"/>
        <w:ind w:right="-2"/>
        <w:jc w:val="both"/>
        <w:rPr>
          <w:b/>
          <w:sz w:val="22"/>
          <w:szCs w:val="22"/>
        </w:rPr>
      </w:pPr>
    </w:p>
    <w:p w:rsidR="00045BBD" w:rsidRDefault="00045BBD" w:rsidP="00770510">
      <w:pPr>
        <w:widowControl w:val="0"/>
        <w:autoSpaceDE w:val="0"/>
        <w:autoSpaceDN w:val="0"/>
        <w:adjustRightInd w:val="0"/>
        <w:ind w:right="-2"/>
        <w:jc w:val="both"/>
        <w:rPr>
          <w:b/>
          <w:sz w:val="22"/>
          <w:szCs w:val="22"/>
        </w:rPr>
      </w:pPr>
    </w:p>
    <w:p w:rsidR="00045BBD" w:rsidRDefault="00045BBD" w:rsidP="00770510">
      <w:pPr>
        <w:widowControl w:val="0"/>
        <w:autoSpaceDE w:val="0"/>
        <w:autoSpaceDN w:val="0"/>
        <w:adjustRightInd w:val="0"/>
        <w:ind w:right="-2"/>
        <w:jc w:val="both"/>
        <w:rPr>
          <w:b/>
          <w:sz w:val="22"/>
          <w:szCs w:val="22"/>
        </w:rPr>
      </w:pPr>
    </w:p>
    <w:p w:rsidR="00045BBD" w:rsidRDefault="00045BBD" w:rsidP="00770510">
      <w:pPr>
        <w:widowControl w:val="0"/>
        <w:autoSpaceDE w:val="0"/>
        <w:autoSpaceDN w:val="0"/>
        <w:adjustRightInd w:val="0"/>
        <w:ind w:right="-2"/>
        <w:jc w:val="both"/>
        <w:rPr>
          <w:b/>
          <w:sz w:val="22"/>
          <w:szCs w:val="22"/>
        </w:rPr>
      </w:pPr>
    </w:p>
    <w:p w:rsidR="00045BBD" w:rsidRDefault="00045BBD" w:rsidP="00770510">
      <w:pPr>
        <w:widowControl w:val="0"/>
        <w:autoSpaceDE w:val="0"/>
        <w:autoSpaceDN w:val="0"/>
        <w:adjustRightInd w:val="0"/>
        <w:ind w:right="-2"/>
        <w:jc w:val="both"/>
        <w:rPr>
          <w:b/>
          <w:sz w:val="22"/>
          <w:szCs w:val="22"/>
        </w:rPr>
      </w:pPr>
    </w:p>
    <w:p w:rsidR="00045BBD" w:rsidRPr="000C6686" w:rsidRDefault="00045BBD" w:rsidP="00770510">
      <w:pPr>
        <w:widowControl w:val="0"/>
        <w:autoSpaceDE w:val="0"/>
        <w:autoSpaceDN w:val="0"/>
        <w:adjustRightInd w:val="0"/>
        <w:ind w:right="-2"/>
        <w:jc w:val="both"/>
        <w:rPr>
          <w:b/>
          <w:sz w:val="22"/>
          <w:szCs w:val="22"/>
        </w:rPr>
      </w:pPr>
    </w:p>
    <w:p w:rsidR="005D0D9B" w:rsidRPr="00901BC1" w:rsidRDefault="00901BC1" w:rsidP="00770510">
      <w:pPr>
        <w:widowControl w:val="0"/>
        <w:autoSpaceDE w:val="0"/>
        <w:autoSpaceDN w:val="0"/>
        <w:adjustRightInd w:val="0"/>
        <w:ind w:left="5103" w:right="-2"/>
        <w:jc w:val="right"/>
        <w:rPr>
          <w:sz w:val="22"/>
          <w:szCs w:val="22"/>
          <w:u w:val="single"/>
        </w:rPr>
      </w:pPr>
      <w:r w:rsidRPr="00901BC1">
        <w:rPr>
          <w:sz w:val="22"/>
          <w:szCs w:val="22"/>
          <w:u w:val="single"/>
        </w:rPr>
        <w:lastRenderedPageBreak/>
        <w:t>Таблица 1</w:t>
      </w:r>
    </w:p>
    <w:p w:rsidR="005D0D9B" w:rsidRPr="000C6686" w:rsidRDefault="005D0D9B" w:rsidP="00770510">
      <w:pPr>
        <w:widowControl w:val="0"/>
        <w:autoSpaceDE w:val="0"/>
        <w:autoSpaceDN w:val="0"/>
        <w:adjustRightInd w:val="0"/>
        <w:ind w:right="-2"/>
        <w:rPr>
          <w:b/>
          <w:sz w:val="22"/>
          <w:szCs w:val="22"/>
        </w:rPr>
      </w:pPr>
    </w:p>
    <w:p w:rsidR="005D0D9B" w:rsidRPr="000C6686" w:rsidRDefault="005D0D9B" w:rsidP="00770510">
      <w:pPr>
        <w:pStyle w:val="af"/>
        <w:shd w:val="clear" w:color="auto" w:fill="auto"/>
        <w:spacing w:line="240" w:lineRule="auto"/>
        <w:ind w:right="-2"/>
        <w:jc w:val="center"/>
        <w:rPr>
          <w:sz w:val="22"/>
          <w:szCs w:val="22"/>
        </w:rPr>
      </w:pPr>
      <w:r w:rsidRPr="000C6686">
        <w:rPr>
          <w:sz w:val="22"/>
          <w:szCs w:val="22"/>
        </w:rPr>
        <w:t>КЛАССИФИКАЦИЯ ДРЕВЕСНЫХ ПОРОД ПО ИХ ЦЕННОСТИ</w:t>
      </w:r>
    </w:p>
    <w:p w:rsidR="005D0D9B" w:rsidRPr="000C6686" w:rsidRDefault="005D0D9B" w:rsidP="00901BC1">
      <w:pPr>
        <w:widowControl w:val="0"/>
        <w:autoSpaceDE w:val="0"/>
        <w:autoSpaceDN w:val="0"/>
        <w:adjustRightInd w:val="0"/>
        <w:spacing w:line="363" w:lineRule="exact"/>
        <w:ind w:right="-2"/>
        <w:rPr>
          <w:b/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03"/>
        <w:gridCol w:w="2506"/>
        <w:gridCol w:w="2582"/>
        <w:gridCol w:w="2635"/>
      </w:tblGrid>
      <w:tr w:rsidR="005D0D9B" w:rsidRPr="000C6686" w:rsidTr="000C6686">
        <w:trPr>
          <w:trHeight w:hRule="exact" w:val="576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1BC1" w:rsidRPr="000C6686" w:rsidRDefault="005D0D9B" w:rsidP="000C6686">
            <w:pPr>
              <w:pStyle w:val="33"/>
              <w:shd w:val="clear" w:color="auto" w:fill="auto"/>
              <w:spacing w:before="0" w:line="271" w:lineRule="exact"/>
              <w:ind w:right="-2"/>
              <w:jc w:val="center"/>
              <w:rPr>
                <w:rStyle w:val="0pt2"/>
                <w:sz w:val="22"/>
                <w:szCs w:val="22"/>
              </w:rPr>
            </w:pPr>
            <w:r w:rsidRPr="000C6686">
              <w:rPr>
                <w:rStyle w:val="0pt2"/>
                <w:sz w:val="22"/>
                <w:szCs w:val="22"/>
              </w:rPr>
              <w:t>Хвойные породы,</w:t>
            </w:r>
          </w:p>
          <w:p w:rsidR="005D0D9B" w:rsidRPr="000C6686" w:rsidRDefault="005D0D9B" w:rsidP="000C6686">
            <w:pPr>
              <w:pStyle w:val="33"/>
              <w:shd w:val="clear" w:color="auto" w:fill="auto"/>
              <w:spacing w:before="0" w:line="271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1-я группа</w:t>
            </w:r>
          </w:p>
        </w:tc>
        <w:tc>
          <w:tcPr>
            <w:tcW w:w="77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D9B" w:rsidRPr="000C6686" w:rsidRDefault="005D0D9B" w:rsidP="000C6686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0pt2"/>
                <w:sz w:val="22"/>
                <w:szCs w:val="22"/>
              </w:rPr>
              <w:t>Лиственные породы</w:t>
            </w:r>
          </w:p>
        </w:tc>
      </w:tr>
      <w:tr w:rsidR="005D0D9B" w:rsidRPr="000C6686" w:rsidTr="000C6686">
        <w:trPr>
          <w:trHeight w:hRule="exact" w:val="562"/>
        </w:trPr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ind w:right="-2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D9B" w:rsidRPr="000C6686" w:rsidRDefault="005D0D9B" w:rsidP="000C6686">
            <w:pPr>
              <w:pStyle w:val="33"/>
              <w:shd w:val="clear" w:color="auto" w:fill="auto"/>
              <w:spacing w:before="0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2-я группа (особоценные)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1BC1" w:rsidRPr="000C6686" w:rsidRDefault="005D0D9B" w:rsidP="000C6686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rStyle w:val="23"/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3-я группа</w:t>
            </w:r>
          </w:p>
          <w:p w:rsidR="005D0D9B" w:rsidRPr="000C6686" w:rsidRDefault="005D0D9B" w:rsidP="000C6686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(ценные</w:t>
            </w:r>
            <w:r w:rsidR="00901BC1" w:rsidRPr="000C6686">
              <w:rPr>
                <w:rStyle w:val="23"/>
                <w:sz w:val="22"/>
                <w:szCs w:val="22"/>
              </w:rPr>
              <w:t>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BC1" w:rsidRPr="000C6686" w:rsidRDefault="005D0D9B" w:rsidP="000C6686">
            <w:pPr>
              <w:pStyle w:val="33"/>
              <w:shd w:val="clear" w:color="auto" w:fill="auto"/>
              <w:spacing w:before="0"/>
              <w:ind w:right="-2"/>
              <w:jc w:val="center"/>
              <w:rPr>
                <w:rStyle w:val="23"/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4-я группа</w:t>
            </w:r>
          </w:p>
          <w:p w:rsidR="005D0D9B" w:rsidRPr="000C6686" w:rsidRDefault="005D0D9B" w:rsidP="000C6686">
            <w:pPr>
              <w:pStyle w:val="33"/>
              <w:shd w:val="clear" w:color="auto" w:fill="auto"/>
              <w:spacing w:before="0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(малоценные)</w:t>
            </w:r>
          </w:p>
        </w:tc>
      </w:tr>
      <w:tr w:rsidR="005D0D9B" w:rsidRPr="000C6686" w:rsidTr="00901BC1">
        <w:trPr>
          <w:trHeight w:hRule="exact" w:val="252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Ель,</w:t>
            </w:r>
          </w:p>
          <w:p w:rsidR="005D0D9B" w:rsidRPr="000C6686" w:rsidRDefault="005D0D9B" w:rsidP="00901BC1">
            <w:pPr>
              <w:pStyle w:val="33"/>
              <w:shd w:val="clear" w:color="auto" w:fill="auto"/>
              <w:spacing w:before="0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лиственница, пихта, сосна, туя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Акация белая, бархат, амурский, вяз, дуб, ива белая, каштан конский, клен (кроме клена ясенелистного), липа, лох, орех, ясень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 w:line="276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Абрикос, береза, боярышник (штамбовая форма), плодовые</w:t>
            </w:r>
          </w:p>
          <w:p w:rsidR="005D0D9B" w:rsidRPr="000C6686" w:rsidRDefault="005D0D9B" w:rsidP="00901BC1">
            <w:pPr>
              <w:pStyle w:val="33"/>
              <w:shd w:val="clear" w:color="auto" w:fill="auto"/>
              <w:spacing w:before="0" w:line="276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декоративные (яблони, сливы, груши), рябина, тополь белый пирамидальный, черемуха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Ива (кроме белой), клен ясенелистный, ольха, осина, тополь</w:t>
            </w:r>
          </w:p>
        </w:tc>
      </w:tr>
    </w:tbl>
    <w:p w:rsidR="005D0D9B" w:rsidRPr="00770510" w:rsidRDefault="005D0D9B" w:rsidP="00770510">
      <w:pPr>
        <w:widowControl w:val="0"/>
        <w:autoSpaceDE w:val="0"/>
        <w:autoSpaceDN w:val="0"/>
        <w:adjustRightInd w:val="0"/>
        <w:ind w:right="-2"/>
        <w:rPr>
          <w:b/>
          <w:sz w:val="22"/>
          <w:szCs w:val="22"/>
        </w:rPr>
      </w:pPr>
    </w:p>
    <w:p w:rsidR="00901BC1" w:rsidRPr="00770510" w:rsidRDefault="000C6686" w:rsidP="00770510">
      <w:pPr>
        <w:pStyle w:val="a5"/>
        <w:widowControl w:val="0"/>
        <w:autoSpaceDE w:val="0"/>
        <w:autoSpaceDN w:val="0"/>
        <w:adjustRightInd w:val="0"/>
        <w:ind w:left="0" w:right="-2"/>
        <w:jc w:val="center"/>
        <w:rPr>
          <w:b/>
          <w:sz w:val="22"/>
          <w:szCs w:val="22"/>
        </w:rPr>
      </w:pPr>
      <w:r w:rsidRPr="00770510">
        <w:rPr>
          <w:b/>
          <w:sz w:val="22"/>
          <w:szCs w:val="22"/>
        </w:rPr>
        <w:t xml:space="preserve">3. </w:t>
      </w:r>
      <w:r w:rsidR="005D0D9B" w:rsidRPr="00770510">
        <w:rPr>
          <w:b/>
          <w:sz w:val="22"/>
          <w:szCs w:val="22"/>
        </w:rPr>
        <w:t>Расчет компенсационной стоимости зеленых насаждений</w:t>
      </w:r>
    </w:p>
    <w:p w:rsidR="005D0D9B" w:rsidRPr="00770510" w:rsidRDefault="000C6686" w:rsidP="00770510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 w:rsidRPr="00770510">
        <w:rPr>
          <w:rStyle w:val="0pt2"/>
          <w:b w:val="0"/>
          <w:sz w:val="22"/>
          <w:szCs w:val="22"/>
        </w:rPr>
        <w:t>3.1.</w:t>
      </w:r>
      <w:r w:rsidRPr="00770510">
        <w:rPr>
          <w:rStyle w:val="0pt2"/>
          <w:sz w:val="22"/>
          <w:szCs w:val="22"/>
          <w:u w:val="single"/>
        </w:rPr>
        <w:t xml:space="preserve"> </w:t>
      </w:r>
      <w:r w:rsidR="005D0D9B" w:rsidRPr="00770510">
        <w:rPr>
          <w:rStyle w:val="0pt2"/>
          <w:sz w:val="22"/>
          <w:szCs w:val="22"/>
          <w:u w:val="single"/>
        </w:rPr>
        <w:t>Компенсационная стоимость зеленых насаждений</w:t>
      </w:r>
      <w:r w:rsidR="005D0D9B" w:rsidRPr="00770510">
        <w:rPr>
          <w:rStyle w:val="0pt2"/>
          <w:sz w:val="22"/>
          <w:szCs w:val="22"/>
        </w:rPr>
        <w:t xml:space="preserve"> </w:t>
      </w:r>
      <w:r w:rsidR="005D0D9B" w:rsidRPr="00770510">
        <w:rPr>
          <w:sz w:val="22"/>
          <w:szCs w:val="22"/>
        </w:rPr>
        <w:t>рассчитывается на основе показателей восстановительной стоимости посредством введения поправочных коэффициентов, отражающих эколого-социальную значимость территорий и фактическое состояние зеленых насаждений.</w:t>
      </w:r>
    </w:p>
    <w:p w:rsidR="005D0D9B" w:rsidRPr="00770510" w:rsidRDefault="000C6686" w:rsidP="00770510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 w:rsidRPr="00770510">
        <w:rPr>
          <w:sz w:val="22"/>
          <w:szCs w:val="22"/>
        </w:rPr>
        <w:t xml:space="preserve">3.2. </w:t>
      </w:r>
      <w:r w:rsidR="005D0D9B" w:rsidRPr="00770510">
        <w:rPr>
          <w:sz w:val="22"/>
          <w:szCs w:val="22"/>
        </w:rPr>
        <w:t xml:space="preserve">Расчет компенсационной стоимости зеленых насаждений производится по формуле: </w:t>
      </w:r>
      <w:r w:rsidR="005D0D9B" w:rsidRPr="00770510">
        <w:rPr>
          <w:rStyle w:val="0pt2"/>
          <w:sz w:val="22"/>
          <w:szCs w:val="22"/>
        </w:rPr>
        <w:t>Скомп. = Свосст. х Кзнач. х Ксост.,</w:t>
      </w:r>
    </w:p>
    <w:p w:rsidR="005D0D9B" w:rsidRPr="00770510" w:rsidRDefault="005D0D9B" w:rsidP="00770510">
      <w:pPr>
        <w:pStyle w:val="33"/>
        <w:shd w:val="clear" w:color="auto" w:fill="auto"/>
        <w:spacing w:before="0" w:line="240" w:lineRule="auto"/>
        <w:ind w:right="-2" w:firstLine="567"/>
        <w:rPr>
          <w:sz w:val="22"/>
          <w:szCs w:val="22"/>
        </w:rPr>
      </w:pPr>
      <w:r w:rsidRPr="00770510">
        <w:rPr>
          <w:sz w:val="22"/>
          <w:szCs w:val="22"/>
        </w:rPr>
        <w:t>где:</w:t>
      </w:r>
    </w:p>
    <w:p w:rsidR="005D0D9B" w:rsidRPr="00770510" w:rsidRDefault="005D0D9B" w:rsidP="00770510">
      <w:pPr>
        <w:pStyle w:val="33"/>
        <w:shd w:val="clear" w:color="auto" w:fill="auto"/>
        <w:spacing w:before="0" w:line="240" w:lineRule="auto"/>
        <w:ind w:right="-2" w:firstLine="567"/>
        <w:rPr>
          <w:sz w:val="22"/>
          <w:szCs w:val="22"/>
        </w:rPr>
      </w:pPr>
      <w:r w:rsidRPr="00770510">
        <w:rPr>
          <w:rStyle w:val="0pt2"/>
          <w:sz w:val="22"/>
          <w:szCs w:val="22"/>
        </w:rPr>
        <w:t xml:space="preserve">Скомп. </w:t>
      </w:r>
      <w:r w:rsidRPr="00770510">
        <w:rPr>
          <w:sz w:val="22"/>
          <w:szCs w:val="22"/>
        </w:rPr>
        <w:t>- компенсационная стоимость зеленых насаждений (в расчете на 1 дерево, 1 кустарник, 1 погонный метр живой изгороди, 1 кв. метр травянистого покрова, цветника), руб.;</w:t>
      </w:r>
    </w:p>
    <w:p w:rsidR="005D0D9B" w:rsidRPr="00770510" w:rsidRDefault="005D0D9B" w:rsidP="00770510">
      <w:pPr>
        <w:pStyle w:val="33"/>
        <w:shd w:val="clear" w:color="auto" w:fill="auto"/>
        <w:spacing w:before="0" w:line="240" w:lineRule="auto"/>
        <w:ind w:right="-2" w:firstLine="567"/>
        <w:rPr>
          <w:sz w:val="22"/>
          <w:szCs w:val="22"/>
        </w:rPr>
      </w:pPr>
      <w:r w:rsidRPr="00770510">
        <w:rPr>
          <w:rStyle w:val="0pt2"/>
          <w:sz w:val="22"/>
          <w:szCs w:val="22"/>
        </w:rPr>
        <w:t xml:space="preserve">Свосст. </w:t>
      </w:r>
      <w:r w:rsidRPr="00770510">
        <w:rPr>
          <w:sz w:val="22"/>
          <w:szCs w:val="22"/>
        </w:rPr>
        <w:t>- восстановительная стоимость зеленых насаждений (в расчете на 1 дерево, 1 кустарник, 1 погонный метр живой изгороди, 1 кв. метр травянистого покрова, цветника), руб. - таблица 4, таблица 5;</w:t>
      </w:r>
    </w:p>
    <w:p w:rsidR="005D0D9B" w:rsidRPr="00770510" w:rsidRDefault="005D0D9B" w:rsidP="00770510">
      <w:pPr>
        <w:pStyle w:val="33"/>
        <w:shd w:val="clear" w:color="auto" w:fill="auto"/>
        <w:spacing w:before="0" w:line="240" w:lineRule="auto"/>
        <w:ind w:right="-2" w:firstLine="567"/>
        <w:rPr>
          <w:sz w:val="22"/>
          <w:szCs w:val="22"/>
        </w:rPr>
      </w:pPr>
      <w:r w:rsidRPr="00770510">
        <w:rPr>
          <w:rStyle w:val="0pt2"/>
          <w:sz w:val="22"/>
          <w:szCs w:val="22"/>
        </w:rPr>
        <w:t xml:space="preserve">Кзнач. </w:t>
      </w:r>
      <w:r w:rsidRPr="00770510">
        <w:rPr>
          <w:sz w:val="22"/>
          <w:szCs w:val="22"/>
        </w:rPr>
        <w:t>- коэффициент поправки, учитывающий эколого-социальную значимость зеленых насаждений (историко-культурную, природоохранную, рекреационную), - таблица 6;</w:t>
      </w:r>
    </w:p>
    <w:p w:rsidR="005D0D9B" w:rsidRPr="00770510" w:rsidRDefault="005D0D9B" w:rsidP="00770510">
      <w:pPr>
        <w:pStyle w:val="33"/>
        <w:shd w:val="clear" w:color="auto" w:fill="auto"/>
        <w:spacing w:before="0" w:line="240" w:lineRule="auto"/>
        <w:ind w:right="-2" w:firstLine="567"/>
        <w:rPr>
          <w:sz w:val="22"/>
          <w:szCs w:val="22"/>
        </w:rPr>
      </w:pPr>
      <w:r w:rsidRPr="00770510">
        <w:rPr>
          <w:rStyle w:val="0pt2"/>
          <w:sz w:val="22"/>
          <w:szCs w:val="22"/>
        </w:rPr>
        <w:t xml:space="preserve">Ксост. </w:t>
      </w:r>
      <w:r w:rsidRPr="00770510">
        <w:rPr>
          <w:sz w:val="22"/>
          <w:szCs w:val="22"/>
        </w:rPr>
        <w:t>- коэффициент поправки, учитывающий фактическое состояние зеленых насаждений, - таблица 7.</w:t>
      </w:r>
    </w:p>
    <w:p w:rsidR="000C6686" w:rsidRPr="00770510" w:rsidRDefault="000C6686" w:rsidP="00770510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 w:rsidRPr="00770510">
        <w:rPr>
          <w:rStyle w:val="0pt0"/>
          <w:b w:val="0"/>
          <w:i w:val="0"/>
          <w:sz w:val="22"/>
          <w:szCs w:val="22"/>
        </w:rPr>
        <w:t xml:space="preserve">3.3. </w:t>
      </w:r>
      <w:r w:rsidR="005D0D9B" w:rsidRPr="00770510">
        <w:rPr>
          <w:rStyle w:val="0pt0"/>
          <w:i w:val="0"/>
          <w:sz w:val="22"/>
          <w:szCs w:val="22"/>
          <w:u w:val="single"/>
        </w:rPr>
        <w:t>Восстановительная стоимость деревьев</w:t>
      </w:r>
      <w:r w:rsidR="005D0D9B" w:rsidRPr="00770510">
        <w:rPr>
          <w:sz w:val="22"/>
          <w:szCs w:val="22"/>
        </w:rPr>
        <w:t xml:space="preserve"> рассчитана на основе сметной стоимости посадки одного условного саженца дерева с комом земли размером 0,3 м х 0,3 м с учетом стоимости посадочного материала (см) и применением повышающих коэффициентов, учитывающих ценность породы (Кц) (таблица 2) и диаметр дерева (Кд) (таблица 3).</w:t>
      </w:r>
    </w:p>
    <w:p w:rsidR="005D0D9B" w:rsidRPr="00770510" w:rsidRDefault="005D0D9B" w:rsidP="00770510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 w:rsidRPr="00770510">
        <w:rPr>
          <w:sz w:val="22"/>
          <w:szCs w:val="22"/>
        </w:rPr>
        <w:t>Коэффициенты, учитывающие ценность древесной породы (Кц):</w:t>
      </w:r>
    </w:p>
    <w:p w:rsidR="001D005A" w:rsidRPr="00770510" w:rsidRDefault="001D005A" w:rsidP="00770510">
      <w:pPr>
        <w:pStyle w:val="af1"/>
        <w:shd w:val="clear" w:color="auto" w:fill="auto"/>
        <w:spacing w:line="240" w:lineRule="auto"/>
        <w:ind w:right="-2"/>
        <w:jc w:val="right"/>
        <w:rPr>
          <w:sz w:val="22"/>
          <w:szCs w:val="22"/>
          <w:u w:val="single"/>
        </w:rPr>
      </w:pPr>
    </w:p>
    <w:p w:rsidR="005D0D9B" w:rsidRPr="00770510" w:rsidRDefault="005D0D9B" w:rsidP="00770510">
      <w:pPr>
        <w:pStyle w:val="af1"/>
        <w:shd w:val="clear" w:color="auto" w:fill="auto"/>
        <w:spacing w:line="240" w:lineRule="auto"/>
        <w:ind w:right="-2"/>
        <w:jc w:val="right"/>
        <w:rPr>
          <w:sz w:val="22"/>
          <w:szCs w:val="22"/>
          <w:u w:val="single"/>
        </w:rPr>
      </w:pPr>
      <w:r w:rsidRPr="00770510">
        <w:rPr>
          <w:sz w:val="22"/>
          <w:szCs w:val="22"/>
          <w:u w:val="single"/>
        </w:rPr>
        <w:t>Таблица 2</w:t>
      </w:r>
    </w:p>
    <w:p w:rsidR="005D0D9B" w:rsidRPr="00770510" w:rsidRDefault="005D0D9B" w:rsidP="00770510">
      <w:pPr>
        <w:widowControl w:val="0"/>
        <w:autoSpaceDE w:val="0"/>
        <w:autoSpaceDN w:val="0"/>
        <w:adjustRightInd w:val="0"/>
        <w:ind w:right="-2"/>
        <w:rPr>
          <w:b/>
          <w:sz w:val="22"/>
          <w:szCs w:val="22"/>
        </w:rPr>
      </w:pPr>
    </w:p>
    <w:p w:rsidR="005D0D9B" w:rsidRPr="00770510" w:rsidRDefault="005D0D9B" w:rsidP="00770510">
      <w:pPr>
        <w:pStyle w:val="60"/>
        <w:shd w:val="clear" w:color="auto" w:fill="auto"/>
        <w:spacing w:before="0" w:line="240" w:lineRule="auto"/>
        <w:ind w:right="-2"/>
        <w:rPr>
          <w:sz w:val="22"/>
          <w:szCs w:val="22"/>
        </w:rPr>
      </w:pPr>
      <w:r w:rsidRPr="00770510">
        <w:rPr>
          <w:sz w:val="22"/>
          <w:szCs w:val="22"/>
        </w:rPr>
        <w:t>КЛАССИФИКАЦИЯ ДРЕВЕСНЫХ ПОРОД ПО ИХ ЦЕННОСТИ (Кц)</w:t>
      </w:r>
    </w:p>
    <w:p w:rsidR="005D0D9B" w:rsidRPr="00770510" w:rsidRDefault="005D0D9B" w:rsidP="00770510">
      <w:pPr>
        <w:widowControl w:val="0"/>
        <w:autoSpaceDE w:val="0"/>
        <w:autoSpaceDN w:val="0"/>
        <w:adjustRightInd w:val="0"/>
        <w:ind w:right="-2"/>
        <w:jc w:val="center"/>
        <w:rPr>
          <w:b/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1435"/>
        <w:gridCol w:w="1752"/>
        <w:gridCol w:w="2083"/>
        <w:gridCol w:w="2002"/>
      </w:tblGrid>
      <w:tr w:rsidR="005D0D9B" w:rsidRPr="000C6686" w:rsidTr="005D0D9B">
        <w:trPr>
          <w:trHeight w:hRule="exact" w:val="581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D9B" w:rsidRPr="000C6686" w:rsidRDefault="005D0D9B" w:rsidP="001D005A">
            <w:pPr>
              <w:pStyle w:val="33"/>
              <w:shd w:val="clear" w:color="auto" w:fill="auto"/>
              <w:spacing w:before="0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0pt2"/>
                <w:sz w:val="22"/>
                <w:szCs w:val="22"/>
              </w:rPr>
              <w:t>Г руппа</w:t>
            </w:r>
          </w:p>
          <w:p w:rsidR="005D0D9B" w:rsidRPr="000C6686" w:rsidRDefault="005D0D9B" w:rsidP="001D005A">
            <w:pPr>
              <w:pStyle w:val="33"/>
              <w:shd w:val="clear" w:color="auto" w:fill="auto"/>
              <w:spacing w:before="0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0pt2"/>
                <w:sz w:val="22"/>
                <w:szCs w:val="22"/>
              </w:rPr>
              <w:t>лиственных</w:t>
            </w:r>
          </w:p>
          <w:p w:rsidR="005D0D9B" w:rsidRPr="000C6686" w:rsidRDefault="005D0D9B" w:rsidP="001D005A">
            <w:pPr>
              <w:pStyle w:val="33"/>
              <w:shd w:val="clear" w:color="auto" w:fill="auto"/>
              <w:spacing w:before="0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0pt2"/>
                <w:sz w:val="22"/>
                <w:szCs w:val="22"/>
              </w:rPr>
              <w:t>пород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D9B" w:rsidRPr="000C6686" w:rsidRDefault="005D0D9B" w:rsidP="001D005A">
            <w:pPr>
              <w:pStyle w:val="33"/>
              <w:shd w:val="clear" w:color="auto" w:fill="auto"/>
              <w:spacing w:before="0" w:line="274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0pt2"/>
                <w:sz w:val="22"/>
                <w:szCs w:val="22"/>
              </w:rPr>
              <w:t>Хвойные</w:t>
            </w:r>
          </w:p>
          <w:p w:rsidR="005D0D9B" w:rsidRPr="000C6686" w:rsidRDefault="005D0D9B" w:rsidP="001D005A">
            <w:pPr>
              <w:pStyle w:val="33"/>
              <w:shd w:val="clear" w:color="auto" w:fill="auto"/>
              <w:spacing w:before="0" w:line="274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0pt2"/>
                <w:sz w:val="22"/>
                <w:szCs w:val="22"/>
              </w:rPr>
              <w:t>породы,</w:t>
            </w:r>
          </w:p>
          <w:p w:rsidR="005D0D9B" w:rsidRPr="000C6686" w:rsidRDefault="005D0D9B" w:rsidP="001D005A">
            <w:pPr>
              <w:pStyle w:val="33"/>
              <w:shd w:val="clear" w:color="auto" w:fill="auto"/>
              <w:spacing w:before="0" w:line="274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1 -я группа</w:t>
            </w:r>
          </w:p>
        </w:tc>
        <w:tc>
          <w:tcPr>
            <w:tcW w:w="5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0pt2"/>
                <w:sz w:val="22"/>
                <w:szCs w:val="22"/>
              </w:rPr>
              <w:t>Лиственные породы</w:t>
            </w:r>
          </w:p>
        </w:tc>
      </w:tr>
      <w:tr w:rsidR="005D0D9B" w:rsidRPr="000C6686" w:rsidTr="005D0D9B">
        <w:trPr>
          <w:trHeight w:hRule="exact" w:val="566"/>
        </w:trPr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ind w:right="-2"/>
            </w:pPr>
          </w:p>
        </w:tc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ind w:right="-2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/>
              <w:ind w:right="-2"/>
              <w:jc w:val="left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2-я группа (особоценные)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05A" w:rsidRPr="000C6686" w:rsidRDefault="005D0D9B" w:rsidP="001D005A">
            <w:pPr>
              <w:pStyle w:val="33"/>
              <w:shd w:val="clear" w:color="auto" w:fill="auto"/>
              <w:spacing w:before="0" w:line="283" w:lineRule="exact"/>
              <w:ind w:right="-2"/>
              <w:jc w:val="center"/>
              <w:rPr>
                <w:rStyle w:val="23"/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3-я группа</w:t>
            </w:r>
          </w:p>
          <w:p w:rsidR="005D0D9B" w:rsidRPr="000C6686" w:rsidRDefault="005D0D9B" w:rsidP="001D005A">
            <w:pPr>
              <w:pStyle w:val="33"/>
              <w:shd w:val="clear" w:color="auto" w:fill="auto"/>
              <w:spacing w:before="0" w:line="283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(ценные)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D9B" w:rsidRPr="000C6686" w:rsidRDefault="005D0D9B" w:rsidP="001D005A">
            <w:pPr>
              <w:pStyle w:val="33"/>
              <w:shd w:val="clear" w:color="auto" w:fill="auto"/>
              <w:spacing w:before="0" w:line="281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4-я группа (малоценные)</w:t>
            </w:r>
          </w:p>
        </w:tc>
      </w:tr>
      <w:tr w:rsidR="005D0D9B" w:rsidRPr="000C6686" w:rsidTr="005D0D9B">
        <w:trPr>
          <w:trHeight w:hRule="exact" w:val="49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Кц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1,5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D9B" w:rsidRPr="000C6686" w:rsidRDefault="005D0D9B" w:rsidP="001D005A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1</w:t>
            </w:r>
            <w:r w:rsidR="001D005A" w:rsidRPr="000C6686">
              <w:rPr>
                <w:rStyle w:val="23"/>
                <w:sz w:val="22"/>
                <w:szCs w:val="22"/>
              </w:rPr>
              <w:t>,1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1</w:t>
            </w:r>
          </w:p>
        </w:tc>
      </w:tr>
    </w:tbl>
    <w:p w:rsidR="005D0D9B" w:rsidRPr="000C6686" w:rsidRDefault="005D0D9B" w:rsidP="00770510">
      <w:pPr>
        <w:widowControl w:val="0"/>
        <w:autoSpaceDE w:val="0"/>
        <w:autoSpaceDN w:val="0"/>
        <w:adjustRightInd w:val="0"/>
        <w:ind w:right="-2"/>
        <w:rPr>
          <w:b/>
          <w:sz w:val="22"/>
          <w:szCs w:val="22"/>
        </w:rPr>
      </w:pPr>
    </w:p>
    <w:p w:rsidR="001D005A" w:rsidRDefault="001D005A" w:rsidP="00770510">
      <w:pPr>
        <w:widowControl w:val="0"/>
        <w:autoSpaceDE w:val="0"/>
        <w:autoSpaceDN w:val="0"/>
        <w:adjustRightInd w:val="0"/>
        <w:ind w:right="-2"/>
        <w:rPr>
          <w:b/>
          <w:sz w:val="22"/>
          <w:szCs w:val="22"/>
        </w:rPr>
      </w:pPr>
    </w:p>
    <w:p w:rsidR="00770510" w:rsidRDefault="00770510" w:rsidP="00770510">
      <w:pPr>
        <w:widowControl w:val="0"/>
        <w:autoSpaceDE w:val="0"/>
        <w:autoSpaceDN w:val="0"/>
        <w:adjustRightInd w:val="0"/>
        <w:ind w:right="-2"/>
        <w:rPr>
          <w:b/>
          <w:sz w:val="22"/>
          <w:szCs w:val="22"/>
        </w:rPr>
      </w:pPr>
    </w:p>
    <w:p w:rsidR="00770510" w:rsidRDefault="00770510" w:rsidP="00770510">
      <w:pPr>
        <w:widowControl w:val="0"/>
        <w:autoSpaceDE w:val="0"/>
        <w:autoSpaceDN w:val="0"/>
        <w:adjustRightInd w:val="0"/>
        <w:ind w:right="-2"/>
        <w:rPr>
          <w:b/>
          <w:sz w:val="22"/>
          <w:szCs w:val="22"/>
        </w:rPr>
      </w:pPr>
    </w:p>
    <w:p w:rsidR="005D0D9B" w:rsidRPr="000C6686" w:rsidRDefault="005D0D9B" w:rsidP="00770510">
      <w:pPr>
        <w:pStyle w:val="33"/>
        <w:shd w:val="clear" w:color="auto" w:fill="auto"/>
        <w:spacing w:before="0" w:line="240" w:lineRule="auto"/>
        <w:ind w:right="-2"/>
        <w:jc w:val="right"/>
        <w:rPr>
          <w:rStyle w:val="1"/>
          <w:sz w:val="22"/>
          <w:szCs w:val="22"/>
        </w:rPr>
      </w:pPr>
      <w:r w:rsidRPr="000C6686">
        <w:rPr>
          <w:rStyle w:val="1"/>
          <w:sz w:val="22"/>
          <w:szCs w:val="22"/>
        </w:rPr>
        <w:lastRenderedPageBreak/>
        <w:t>Таблица 3</w:t>
      </w:r>
    </w:p>
    <w:p w:rsidR="001D005A" w:rsidRPr="000C6686" w:rsidRDefault="001D005A" w:rsidP="00770510">
      <w:pPr>
        <w:pStyle w:val="33"/>
        <w:shd w:val="clear" w:color="auto" w:fill="auto"/>
        <w:spacing w:before="0" w:line="240" w:lineRule="auto"/>
        <w:ind w:right="-2"/>
        <w:jc w:val="right"/>
        <w:rPr>
          <w:sz w:val="22"/>
          <w:szCs w:val="22"/>
        </w:rPr>
      </w:pPr>
    </w:p>
    <w:p w:rsidR="001D005A" w:rsidRPr="000C6686" w:rsidRDefault="001D005A" w:rsidP="00770510">
      <w:pPr>
        <w:pStyle w:val="af"/>
        <w:shd w:val="clear" w:color="auto" w:fill="auto"/>
        <w:spacing w:line="240" w:lineRule="auto"/>
        <w:ind w:right="-2"/>
        <w:jc w:val="center"/>
        <w:rPr>
          <w:sz w:val="22"/>
          <w:szCs w:val="22"/>
        </w:rPr>
      </w:pPr>
    </w:p>
    <w:p w:rsidR="005D0D9B" w:rsidRPr="000C6686" w:rsidRDefault="005D0D9B" w:rsidP="00770510">
      <w:pPr>
        <w:pStyle w:val="af"/>
        <w:shd w:val="clear" w:color="auto" w:fill="auto"/>
        <w:spacing w:line="240" w:lineRule="auto"/>
        <w:ind w:right="-2"/>
        <w:jc w:val="center"/>
        <w:rPr>
          <w:sz w:val="22"/>
          <w:szCs w:val="22"/>
        </w:rPr>
      </w:pPr>
      <w:r w:rsidRPr="000C6686">
        <w:rPr>
          <w:sz w:val="22"/>
          <w:szCs w:val="22"/>
        </w:rPr>
        <w:t>КОЭФФИЦИЕНТЫ, УЧИТЫВАЮЩИЕ ДИАМЕТР ДЕРЕВА (Кд)</w:t>
      </w:r>
    </w:p>
    <w:p w:rsidR="005D0D9B" w:rsidRPr="000C6686" w:rsidRDefault="005D0D9B" w:rsidP="00901BC1">
      <w:pPr>
        <w:pStyle w:val="af"/>
        <w:shd w:val="clear" w:color="auto" w:fill="auto"/>
        <w:spacing w:line="230" w:lineRule="exact"/>
        <w:ind w:right="-2"/>
        <w:rPr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30"/>
        <w:gridCol w:w="1930"/>
        <w:gridCol w:w="1915"/>
        <w:gridCol w:w="1920"/>
        <w:gridCol w:w="1925"/>
      </w:tblGrid>
      <w:tr w:rsidR="005D0D9B" w:rsidRPr="000C6686" w:rsidTr="005D0D9B">
        <w:trPr>
          <w:trHeight w:hRule="exact" w:val="86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05A" w:rsidRPr="000C6686" w:rsidRDefault="005D0D9B" w:rsidP="00901BC1">
            <w:pPr>
              <w:pStyle w:val="33"/>
              <w:shd w:val="clear" w:color="auto" w:fill="auto"/>
              <w:spacing w:before="0"/>
              <w:ind w:right="-2"/>
              <w:jc w:val="center"/>
              <w:rPr>
                <w:rStyle w:val="23"/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 xml:space="preserve">Диаметр дерева (см) на высоте </w:t>
            </w:r>
          </w:p>
          <w:p w:rsidR="005D0D9B" w:rsidRPr="000C6686" w:rsidRDefault="005D0D9B" w:rsidP="00901BC1">
            <w:pPr>
              <w:pStyle w:val="33"/>
              <w:shd w:val="clear" w:color="auto" w:fill="auto"/>
              <w:spacing w:before="0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1,3 м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До 12,0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12,1-24,0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24,1-40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Более 40</w:t>
            </w:r>
          </w:p>
        </w:tc>
      </w:tr>
      <w:tr w:rsidR="005D0D9B" w:rsidRPr="000C6686" w:rsidTr="005D0D9B">
        <w:trPr>
          <w:trHeight w:hRule="exact" w:val="307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Кд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1,2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1,6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1,8</w:t>
            </w:r>
          </w:p>
        </w:tc>
      </w:tr>
    </w:tbl>
    <w:p w:rsidR="005D0D9B" w:rsidRPr="000C6686" w:rsidRDefault="005D0D9B" w:rsidP="000C6686">
      <w:pPr>
        <w:widowControl w:val="0"/>
        <w:autoSpaceDE w:val="0"/>
        <w:autoSpaceDN w:val="0"/>
        <w:adjustRightInd w:val="0"/>
        <w:ind w:right="-2"/>
        <w:rPr>
          <w:b/>
          <w:sz w:val="22"/>
          <w:szCs w:val="22"/>
        </w:rPr>
      </w:pPr>
    </w:p>
    <w:p w:rsidR="005D0D9B" w:rsidRDefault="000C6686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3.4. </w:t>
      </w:r>
      <w:r w:rsidR="005D0D9B" w:rsidRPr="000C6686">
        <w:rPr>
          <w:sz w:val="22"/>
          <w:szCs w:val="22"/>
        </w:rPr>
        <w:t xml:space="preserve">Сметная стоимость посадки зеленых насаждений рассчитана на основании Федеральных единичных расценок для определения стоимости строительства в Калужской области (сборник </w:t>
      </w:r>
      <w:r w:rsidR="001D005A" w:rsidRPr="000C6686">
        <w:rPr>
          <w:sz w:val="22"/>
          <w:szCs w:val="22"/>
        </w:rPr>
        <w:t>№</w:t>
      </w:r>
      <w:r w:rsidR="005D0D9B" w:rsidRPr="000C6686">
        <w:rPr>
          <w:sz w:val="22"/>
          <w:szCs w:val="22"/>
        </w:rPr>
        <w:t xml:space="preserve"> 47. Озеленение. Защитные лесонасаждения).</w:t>
      </w:r>
    </w:p>
    <w:p w:rsidR="000C6686" w:rsidRPr="000C6686" w:rsidRDefault="000C6686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</w:p>
    <w:p w:rsidR="000C6686" w:rsidRDefault="000C6686" w:rsidP="000C6686">
      <w:pPr>
        <w:pStyle w:val="60"/>
        <w:shd w:val="clear" w:color="auto" w:fill="auto"/>
        <w:tabs>
          <w:tab w:val="left" w:pos="567"/>
        </w:tabs>
        <w:spacing w:before="0" w:line="230" w:lineRule="exact"/>
        <w:ind w:right="-2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D0D9B" w:rsidRPr="00FD0604">
        <w:rPr>
          <w:sz w:val="24"/>
          <w:szCs w:val="24"/>
        </w:rPr>
        <w:t>Порядок расчет</w:t>
      </w:r>
      <w:r>
        <w:rPr>
          <w:sz w:val="24"/>
          <w:szCs w:val="24"/>
        </w:rPr>
        <w:t>а размера ущерба от повреждения</w:t>
      </w:r>
    </w:p>
    <w:p w:rsidR="000C6686" w:rsidRPr="000C6686" w:rsidRDefault="005D0D9B" w:rsidP="000C6686">
      <w:pPr>
        <w:pStyle w:val="60"/>
        <w:shd w:val="clear" w:color="auto" w:fill="auto"/>
        <w:tabs>
          <w:tab w:val="left" w:pos="567"/>
        </w:tabs>
        <w:spacing w:before="0" w:line="230" w:lineRule="exact"/>
        <w:ind w:right="-2"/>
        <w:rPr>
          <w:sz w:val="24"/>
          <w:szCs w:val="24"/>
        </w:rPr>
      </w:pPr>
      <w:r w:rsidRPr="000C6686">
        <w:rPr>
          <w:sz w:val="24"/>
          <w:szCs w:val="24"/>
        </w:rPr>
        <w:t>или уничтожения зеленых</w:t>
      </w:r>
      <w:r w:rsidR="000C6686" w:rsidRPr="000C6686">
        <w:rPr>
          <w:sz w:val="24"/>
          <w:szCs w:val="24"/>
        </w:rPr>
        <w:t xml:space="preserve"> </w:t>
      </w:r>
      <w:r w:rsidRPr="000C6686">
        <w:rPr>
          <w:sz w:val="24"/>
          <w:szCs w:val="24"/>
        </w:rPr>
        <w:t>насаждений</w:t>
      </w:r>
    </w:p>
    <w:p w:rsidR="005D0D9B" w:rsidRPr="000C6686" w:rsidRDefault="000C6686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4.1. </w:t>
      </w:r>
      <w:r w:rsidR="005D0D9B" w:rsidRPr="000C6686">
        <w:rPr>
          <w:sz w:val="22"/>
          <w:szCs w:val="22"/>
        </w:rPr>
        <w:t xml:space="preserve">Первоначально устанавливается количество (площадь) поврежденных или уничтоженных (подлежащих вырубке) зеленых насаждений, их видовой состав, заполняется ведомость расчета размера ущерба (приложения </w:t>
      </w:r>
      <w:r w:rsidR="001D005A" w:rsidRPr="000C6686">
        <w:rPr>
          <w:sz w:val="22"/>
          <w:szCs w:val="22"/>
        </w:rPr>
        <w:t>№</w:t>
      </w:r>
      <w:r w:rsidR="005D0D9B" w:rsidRPr="000C6686">
        <w:rPr>
          <w:sz w:val="22"/>
          <w:szCs w:val="22"/>
        </w:rPr>
        <w:t xml:space="preserve"> 1,2).</w:t>
      </w:r>
    </w:p>
    <w:p w:rsidR="005D0D9B" w:rsidRPr="000C6686" w:rsidRDefault="005D0D9B" w:rsidP="000C6686">
      <w:pPr>
        <w:pStyle w:val="33"/>
        <w:shd w:val="clear" w:color="auto" w:fill="auto"/>
        <w:spacing w:before="0" w:line="240" w:lineRule="auto"/>
        <w:ind w:right="-2" w:firstLine="567"/>
        <w:rPr>
          <w:sz w:val="22"/>
          <w:szCs w:val="22"/>
        </w:rPr>
      </w:pPr>
      <w:r w:rsidRPr="000C6686">
        <w:rPr>
          <w:sz w:val="22"/>
          <w:szCs w:val="22"/>
        </w:rPr>
        <w:t>Деревья и кустарники подсчитываются поштучно. Если дерево имеет несколько стволов, то в расчетах компенсационной стоимости каждый ствол диаметром более 5 см учитывается отдельно.</w:t>
      </w:r>
    </w:p>
    <w:p w:rsidR="005D0D9B" w:rsidRPr="000C6686" w:rsidRDefault="005D0D9B" w:rsidP="000C6686">
      <w:pPr>
        <w:pStyle w:val="33"/>
        <w:shd w:val="clear" w:color="auto" w:fill="auto"/>
        <w:spacing w:before="0" w:line="240" w:lineRule="auto"/>
        <w:ind w:right="-2" w:firstLine="567"/>
        <w:rPr>
          <w:sz w:val="22"/>
          <w:szCs w:val="22"/>
        </w:rPr>
      </w:pPr>
      <w:r w:rsidRPr="000C6686">
        <w:rPr>
          <w:sz w:val="22"/>
          <w:szCs w:val="22"/>
        </w:rPr>
        <w:t>Если породный состав поврежденных или уничтоженных деревьев определить не удается, то они учитываются как деревья 2-й группы диаметром 24,1-40 см (таблица 4).</w:t>
      </w:r>
    </w:p>
    <w:p w:rsidR="005D0D9B" w:rsidRPr="000C6686" w:rsidRDefault="005D0D9B" w:rsidP="000C6686">
      <w:pPr>
        <w:pStyle w:val="33"/>
        <w:shd w:val="clear" w:color="auto" w:fill="auto"/>
        <w:spacing w:before="0" w:line="240" w:lineRule="auto"/>
        <w:ind w:right="-2" w:firstLine="567"/>
        <w:rPr>
          <w:sz w:val="22"/>
          <w:szCs w:val="22"/>
        </w:rPr>
      </w:pPr>
      <w:r w:rsidRPr="000C6686">
        <w:rPr>
          <w:sz w:val="22"/>
          <w:szCs w:val="22"/>
        </w:rPr>
        <w:t>Самосевные деревья, относящиеся к 4-й группе (малоценные) и не достигшие в диаметре 5 см, в расчет компенсационной стоимости не берутся.</w:t>
      </w:r>
    </w:p>
    <w:p w:rsidR="005D0D9B" w:rsidRPr="000C6686" w:rsidRDefault="005D0D9B" w:rsidP="000C6686">
      <w:pPr>
        <w:pStyle w:val="33"/>
        <w:shd w:val="clear" w:color="auto" w:fill="auto"/>
        <w:spacing w:before="0" w:line="240" w:lineRule="auto"/>
        <w:ind w:right="-2" w:firstLine="567"/>
        <w:rPr>
          <w:sz w:val="22"/>
          <w:szCs w:val="22"/>
        </w:rPr>
      </w:pPr>
      <w:r w:rsidRPr="000C6686">
        <w:rPr>
          <w:sz w:val="22"/>
          <w:szCs w:val="22"/>
        </w:rPr>
        <w:t>Заросли самосевных деревьев и кустарников (образующие единый сомкнутый полог) рассчитываются следующим образом: каждые 100 кв. м приравниваются к 20 деревьям.</w:t>
      </w:r>
    </w:p>
    <w:p w:rsidR="005D0D9B" w:rsidRPr="000C6686" w:rsidRDefault="005D0D9B" w:rsidP="000C6686">
      <w:pPr>
        <w:pStyle w:val="33"/>
        <w:shd w:val="clear" w:color="auto" w:fill="auto"/>
        <w:spacing w:before="0" w:line="240" w:lineRule="auto"/>
        <w:ind w:right="-2" w:firstLine="567"/>
        <w:rPr>
          <w:sz w:val="22"/>
          <w:szCs w:val="22"/>
        </w:rPr>
      </w:pPr>
      <w:r w:rsidRPr="000C6686">
        <w:rPr>
          <w:sz w:val="22"/>
          <w:szCs w:val="22"/>
        </w:rPr>
        <w:t>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однорядной - 3 штукам.</w:t>
      </w:r>
    </w:p>
    <w:p w:rsidR="005D0D9B" w:rsidRPr="000C6686" w:rsidRDefault="005D0D9B" w:rsidP="000C6686">
      <w:pPr>
        <w:pStyle w:val="33"/>
        <w:shd w:val="clear" w:color="auto" w:fill="auto"/>
        <w:spacing w:before="0" w:line="240" w:lineRule="auto"/>
        <w:ind w:right="-2" w:firstLine="567"/>
        <w:rPr>
          <w:sz w:val="22"/>
          <w:szCs w:val="22"/>
        </w:rPr>
      </w:pPr>
      <w:r w:rsidRPr="000C6686">
        <w:rPr>
          <w:sz w:val="22"/>
          <w:szCs w:val="22"/>
        </w:rPr>
        <w:t>Площади травяного покрова и цветников определяются в кв. м.</w:t>
      </w:r>
    </w:p>
    <w:p w:rsidR="005D0D9B" w:rsidRPr="000C6686" w:rsidRDefault="000C6686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 w:rsidR="005D0D9B" w:rsidRPr="000C6686">
        <w:rPr>
          <w:sz w:val="22"/>
          <w:szCs w:val="22"/>
        </w:rPr>
        <w:t>По таблицам 4-8 определяются и заносятся в ведомость показатели восстановительной стоимости (Свосст.) и поправочные коэффициенты (Кзнач., Ксост.), учитывающие эколого-социальную значимость и состояние зеленых насаждений.</w:t>
      </w:r>
    </w:p>
    <w:p w:rsidR="005D0D9B" w:rsidRPr="000C6686" w:rsidRDefault="005D0D9B" w:rsidP="000C6686">
      <w:pPr>
        <w:pStyle w:val="33"/>
        <w:shd w:val="clear" w:color="auto" w:fill="auto"/>
        <w:spacing w:before="0" w:line="240" w:lineRule="auto"/>
        <w:ind w:right="-2" w:firstLine="567"/>
        <w:rPr>
          <w:sz w:val="22"/>
          <w:szCs w:val="22"/>
        </w:rPr>
      </w:pPr>
      <w:r w:rsidRPr="000C6686">
        <w:rPr>
          <w:sz w:val="22"/>
          <w:szCs w:val="22"/>
        </w:rPr>
        <w:t>Если зеленые насаждения одновременно относятся к разным категориям, выделенным для учета их эколого-социальной значимости, то в расчетах принимается максимальное значение поправочного коэффициента Кзнач.</w:t>
      </w:r>
    </w:p>
    <w:p w:rsidR="005D0D9B" w:rsidRPr="000C6686" w:rsidRDefault="005D0D9B" w:rsidP="000C6686">
      <w:pPr>
        <w:pStyle w:val="33"/>
        <w:shd w:val="clear" w:color="auto" w:fill="auto"/>
        <w:spacing w:before="0" w:line="240" w:lineRule="auto"/>
        <w:ind w:right="-2" w:firstLine="567"/>
        <w:rPr>
          <w:sz w:val="22"/>
          <w:szCs w:val="22"/>
        </w:rPr>
      </w:pPr>
      <w:r w:rsidRPr="000C6686">
        <w:rPr>
          <w:sz w:val="22"/>
          <w:szCs w:val="22"/>
        </w:rPr>
        <w:t>При оценке деревьев 4-й группы (малоценные) коэффициент Кзнач. не применяются.</w:t>
      </w:r>
    </w:p>
    <w:p w:rsidR="005D0D9B" w:rsidRPr="000C6686" w:rsidRDefault="000C6686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>
        <w:rPr>
          <w:sz w:val="22"/>
          <w:szCs w:val="22"/>
        </w:rPr>
        <w:t xml:space="preserve">4.3. </w:t>
      </w:r>
      <w:r w:rsidR="005D0D9B" w:rsidRPr="000C6686">
        <w:rPr>
          <w:sz w:val="22"/>
          <w:szCs w:val="22"/>
        </w:rPr>
        <w:t>Компенсационная стоимость зеленых насаждений (Скомп.) определяется согласно разделу 3 настоящей Методики.</w:t>
      </w:r>
    </w:p>
    <w:p w:rsidR="005D0D9B" w:rsidRPr="000C6686" w:rsidRDefault="00770510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 w:rsidRPr="00770510">
        <w:rPr>
          <w:rStyle w:val="0pt2"/>
          <w:b w:val="0"/>
          <w:sz w:val="22"/>
          <w:szCs w:val="22"/>
        </w:rPr>
        <w:t xml:space="preserve">4.4. </w:t>
      </w:r>
      <w:r w:rsidR="005D0D9B" w:rsidRPr="000C6686">
        <w:rPr>
          <w:rStyle w:val="0pt2"/>
          <w:sz w:val="22"/>
          <w:szCs w:val="22"/>
          <w:u w:val="single"/>
        </w:rPr>
        <w:t>Расчет размера ущерба</w:t>
      </w:r>
      <w:r w:rsidR="005D0D9B" w:rsidRPr="000C6686">
        <w:rPr>
          <w:rStyle w:val="0pt2"/>
          <w:sz w:val="22"/>
          <w:szCs w:val="22"/>
        </w:rPr>
        <w:t xml:space="preserve"> </w:t>
      </w:r>
      <w:r w:rsidR="005D0D9B" w:rsidRPr="000C6686">
        <w:rPr>
          <w:sz w:val="22"/>
          <w:szCs w:val="22"/>
        </w:rPr>
        <w:t>от повреждения или уничтожения зеленых насаждений производится по формуле:</w:t>
      </w:r>
    </w:p>
    <w:p w:rsidR="005D0D9B" w:rsidRPr="000C6686" w:rsidRDefault="005D0D9B" w:rsidP="000C6686">
      <w:pPr>
        <w:pStyle w:val="33"/>
        <w:shd w:val="clear" w:color="auto" w:fill="auto"/>
        <w:spacing w:before="0" w:line="240" w:lineRule="auto"/>
        <w:ind w:right="-2" w:firstLine="567"/>
        <w:rPr>
          <w:sz w:val="22"/>
          <w:szCs w:val="22"/>
        </w:rPr>
      </w:pPr>
      <w:r w:rsidRPr="000C6686">
        <w:rPr>
          <w:b/>
          <w:sz w:val="22"/>
          <w:szCs w:val="22"/>
        </w:rPr>
        <w:t xml:space="preserve">У = Скомп.д х </w:t>
      </w:r>
      <w:r w:rsidRPr="000C6686">
        <w:rPr>
          <w:b/>
          <w:sz w:val="22"/>
          <w:szCs w:val="22"/>
          <w:lang w:val="en-US"/>
        </w:rPr>
        <w:t>N</w:t>
      </w:r>
      <w:r w:rsidRPr="000C6686">
        <w:rPr>
          <w:b/>
          <w:sz w:val="22"/>
          <w:szCs w:val="22"/>
        </w:rPr>
        <w:t xml:space="preserve"> + Скомп.к х </w:t>
      </w:r>
      <w:r w:rsidRPr="000C6686">
        <w:rPr>
          <w:b/>
          <w:sz w:val="22"/>
          <w:szCs w:val="22"/>
          <w:lang w:val="en-US"/>
        </w:rPr>
        <w:t>L</w:t>
      </w:r>
      <w:r w:rsidRPr="000C6686">
        <w:rPr>
          <w:b/>
          <w:sz w:val="22"/>
          <w:szCs w:val="22"/>
        </w:rPr>
        <w:t xml:space="preserve"> + Скомп.т х </w:t>
      </w:r>
      <w:r w:rsidRPr="000C6686">
        <w:rPr>
          <w:b/>
          <w:sz w:val="22"/>
          <w:szCs w:val="22"/>
          <w:lang w:val="en-US"/>
        </w:rPr>
        <w:t>S</w:t>
      </w:r>
      <w:r w:rsidRPr="000C6686">
        <w:rPr>
          <w:b/>
          <w:sz w:val="22"/>
          <w:szCs w:val="22"/>
        </w:rPr>
        <w:t xml:space="preserve">, </w:t>
      </w:r>
      <w:r w:rsidRPr="000C6686">
        <w:rPr>
          <w:sz w:val="22"/>
          <w:szCs w:val="22"/>
        </w:rPr>
        <w:t>где:</w:t>
      </w:r>
    </w:p>
    <w:p w:rsidR="005D0D9B" w:rsidRPr="000C6686" w:rsidRDefault="005D0D9B" w:rsidP="000C6686">
      <w:pPr>
        <w:pStyle w:val="33"/>
        <w:shd w:val="clear" w:color="auto" w:fill="auto"/>
        <w:spacing w:before="0" w:line="240" w:lineRule="auto"/>
        <w:ind w:right="-2" w:firstLine="567"/>
        <w:rPr>
          <w:sz w:val="22"/>
          <w:szCs w:val="22"/>
        </w:rPr>
      </w:pPr>
      <w:r w:rsidRPr="000C6686">
        <w:rPr>
          <w:b/>
          <w:sz w:val="22"/>
          <w:szCs w:val="22"/>
        </w:rPr>
        <w:t>У</w:t>
      </w:r>
      <w:r w:rsidRPr="000C6686">
        <w:rPr>
          <w:sz w:val="22"/>
          <w:szCs w:val="22"/>
        </w:rPr>
        <w:t xml:space="preserve"> - размер ущерба от повреждения или уничтожения зеленых насаждений;</w:t>
      </w:r>
    </w:p>
    <w:p w:rsidR="005D0D9B" w:rsidRPr="000C6686" w:rsidRDefault="005D0D9B" w:rsidP="000C6686">
      <w:pPr>
        <w:pStyle w:val="33"/>
        <w:shd w:val="clear" w:color="auto" w:fill="auto"/>
        <w:spacing w:before="0" w:line="240" w:lineRule="auto"/>
        <w:ind w:right="-2" w:firstLine="567"/>
        <w:rPr>
          <w:sz w:val="22"/>
          <w:szCs w:val="22"/>
        </w:rPr>
      </w:pPr>
      <w:r w:rsidRPr="000C6686">
        <w:rPr>
          <w:b/>
          <w:sz w:val="22"/>
          <w:szCs w:val="22"/>
        </w:rPr>
        <w:t>Скомп.д</w:t>
      </w:r>
      <w:r w:rsidRPr="000C6686">
        <w:rPr>
          <w:sz w:val="22"/>
          <w:szCs w:val="22"/>
        </w:rPr>
        <w:t xml:space="preserve"> - компенсационная стоимость деревьев и кустарников (в расчете на 1 дерево, 1 кустарник);</w:t>
      </w:r>
    </w:p>
    <w:p w:rsidR="005D0D9B" w:rsidRPr="000C6686" w:rsidRDefault="005D0D9B" w:rsidP="000C6686">
      <w:pPr>
        <w:pStyle w:val="33"/>
        <w:shd w:val="clear" w:color="auto" w:fill="auto"/>
        <w:spacing w:before="0" w:line="240" w:lineRule="auto"/>
        <w:ind w:right="-2" w:firstLine="567"/>
        <w:rPr>
          <w:sz w:val="22"/>
          <w:szCs w:val="22"/>
        </w:rPr>
      </w:pPr>
      <w:r w:rsidRPr="000C6686">
        <w:rPr>
          <w:b/>
          <w:sz w:val="22"/>
          <w:szCs w:val="22"/>
        </w:rPr>
        <w:t>Скомп.к</w:t>
      </w:r>
      <w:r w:rsidRPr="000C6686">
        <w:rPr>
          <w:sz w:val="22"/>
          <w:szCs w:val="22"/>
        </w:rPr>
        <w:t xml:space="preserve"> - компенсационная стоимость кустарников (в расчете на 1 погонный метр живой изгороди);</w:t>
      </w:r>
    </w:p>
    <w:p w:rsidR="005D0D9B" w:rsidRPr="000C6686" w:rsidRDefault="005D0D9B" w:rsidP="000C6686">
      <w:pPr>
        <w:pStyle w:val="33"/>
        <w:shd w:val="clear" w:color="auto" w:fill="auto"/>
        <w:spacing w:before="0" w:line="240" w:lineRule="auto"/>
        <w:ind w:right="-2" w:firstLine="567"/>
        <w:rPr>
          <w:sz w:val="22"/>
          <w:szCs w:val="22"/>
        </w:rPr>
      </w:pPr>
      <w:r w:rsidRPr="000C6686">
        <w:rPr>
          <w:b/>
          <w:sz w:val="22"/>
          <w:szCs w:val="22"/>
        </w:rPr>
        <w:t>Скомп.т</w:t>
      </w:r>
      <w:r w:rsidRPr="000C6686">
        <w:rPr>
          <w:sz w:val="22"/>
          <w:szCs w:val="22"/>
        </w:rPr>
        <w:t xml:space="preserve"> - компенсационная стоимость травяного покрова, цветника (в расчете на 1 кв. метр травяного);</w:t>
      </w:r>
    </w:p>
    <w:p w:rsidR="005D0D9B" w:rsidRPr="000C6686" w:rsidRDefault="005D0D9B" w:rsidP="000C6686">
      <w:pPr>
        <w:pStyle w:val="33"/>
        <w:shd w:val="clear" w:color="auto" w:fill="auto"/>
        <w:spacing w:before="0" w:line="240" w:lineRule="auto"/>
        <w:ind w:right="-2" w:firstLine="567"/>
        <w:rPr>
          <w:sz w:val="22"/>
          <w:szCs w:val="22"/>
        </w:rPr>
      </w:pPr>
      <w:r w:rsidRPr="000C6686">
        <w:rPr>
          <w:b/>
          <w:sz w:val="22"/>
          <w:szCs w:val="22"/>
          <w:lang w:val="en-US"/>
        </w:rPr>
        <w:t>N</w:t>
      </w:r>
      <w:r w:rsidRPr="000C6686">
        <w:rPr>
          <w:sz w:val="22"/>
          <w:szCs w:val="22"/>
        </w:rPr>
        <w:t xml:space="preserve"> - количество уничтоженных деревьев, кустарников;</w:t>
      </w:r>
    </w:p>
    <w:p w:rsidR="005D0D9B" w:rsidRPr="000C6686" w:rsidRDefault="005D0D9B" w:rsidP="000C6686">
      <w:pPr>
        <w:pStyle w:val="33"/>
        <w:shd w:val="clear" w:color="auto" w:fill="auto"/>
        <w:spacing w:before="0" w:line="240" w:lineRule="auto"/>
        <w:ind w:right="-2" w:firstLine="567"/>
        <w:rPr>
          <w:sz w:val="22"/>
          <w:szCs w:val="22"/>
        </w:rPr>
      </w:pPr>
      <w:r w:rsidRPr="000C6686">
        <w:rPr>
          <w:b/>
          <w:sz w:val="22"/>
          <w:szCs w:val="22"/>
          <w:lang w:val="en-US"/>
        </w:rPr>
        <w:t>L</w:t>
      </w:r>
      <w:r w:rsidRPr="000C6686">
        <w:rPr>
          <w:sz w:val="22"/>
          <w:szCs w:val="22"/>
        </w:rPr>
        <w:t xml:space="preserve"> - количество уничтоженных метров живой изгороди;</w:t>
      </w:r>
    </w:p>
    <w:p w:rsidR="005D0D9B" w:rsidRPr="000C6686" w:rsidRDefault="005D0D9B" w:rsidP="000C6686">
      <w:pPr>
        <w:pStyle w:val="33"/>
        <w:shd w:val="clear" w:color="auto" w:fill="auto"/>
        <w:spacing w:before="0" w:line="240" w:lineRule="auto"/>
        <w:ind w:right="-2" w:firstLine="567"/>
        <w:rPr>
          <w:sz w:val="22"/>
          <w:szCs w:val="22"/>
        </w:rPr>
      </w:pPr>
      <w:r w:rsidRPr="000C6686">
        <w:rPr>
          <w:b/>
          <w:sz w:val="22"/>
          <w:szCs w:val="22"/>
          <w:lang w:val="en-US"/>
        </w:rPr>
        <w:t>S</w:t>
      </w:r>
      <w:r w:rsidRPr="000C6686">
        <w:rPr>
          <w:sz w:val="22"/>
          <w:szCs w:val="22"/>
        </w:rPr>
        <w:t xml:space="preserve"> - площадь уничтоженных травяного покрова, цветников и других элементов озеленения.</w:t>
      </w:r>
    </w:p>
    <w:p w:rsidR="005D0D9B" w:rsidRDefault="005D0D9B" w:rsidP="000C6686">
      <w:pPr>
        <w:pStyle w:val="33"/>
        <w:shd w:val="clear" w:color="auto" w:fill="auto"/>
        <w:tabs>
          <w:tab w:val="left" w:pos="0"/>
        </w:tabs>
        <w:spacing w:before="0" w:line="240" w:lineRule="auto"/>
        <w:ind w:right="-2" w:firstLine="567"/>
        <w:rPr>
          <w:sz w:val="22"/>
          <w:szCs w:val="22"/>
        </w:rPr>
      </w:pPr>
      <w:r w:rsidRPr="000C6686">
        <w:rPr>
          <w:sz w:val="22"/>
          <w:szCs w:val="22"/>
        </w:rPr>
        <w:t>При повреждении деревьев и кустарников, не влекущем прекращение их роста, ущерб исчисляется с применением коэффициента 0,5 к величине компенсационной стоимости поврежденного насаждения.</w:t>
      </w:r>
    </w:p>
    <w:p w:rsidR="00045BBD" w:rsidRDefault="00045BBD" w:rsidP="000C6686">
      <w:pPr>
        <w:pStyle w:val="33"/>
        <w:shd w:val="clear" w:color="auto" w:fill="auto"/>
        <w:spacing w:before="0" w:line="240" w:lineRule="auto"/>
        <w:ind w:right="-2" w:firstLine="567"/>
        <w:jc w:val="right"/>
        <w:rPr>
          <w:rStyle w:val="1"/>
          <w:sz w:val="22"/>
          <w:szCs w:val="22"/>
        </w:rPr>
      </w:pPr>
    </w:p>
    <w:p w:rsidR="005D0D9B" w:rsidRPr="000C6686" w:rsidRDefault="005D0D9B" w:rsidP="000C6686">
      <w:pPr>
        <w:pStyle w:val="33"/>
        <w:shd w:val="clear" w:color="auto" w:fill="auto"/>
        <w:spacing w:before="0" w:line="240" w:lineRule="auto"/>
        <w:ind w:right="-2" w:firstLine="567"/>
        <w:jc w:val="right"/>
        <w:rPr>
          <w:sz w:val="22"/>
          <w:szCs w:val="22"/>
        </w:rPr>
      </w:pPr>
      <w:r w:rsidRPr="000C6686">
        <w:rPr>
          <w:rStyle w:val="1"/>
          <w:sz w:val="22"/>
          <w:szCs w:val="22"/>
        </w:rPr>
        <w:lastRenderedPageBreak/>
        <w:t>Таблица 4</w:t>
      </w:r>
    </w:p>
    <w:p w:rsidR="001D005A" w:rsidRPr="000C6686" w:rsidRDefault="001D005A" w:rsidP="000C6686">
      <w:pPr>
        <w:jc w:val="center"/>
        <w:rPr>
          <w:b/>
          <w:sz w:val="22"/>
          <w:szCs w:val="22"/>
        </w:rPr>
      </w:pPr>
    </w:p>
    <w:p w:rsidR="001D005A" w:rsidRPr="000C6686" w:rsidRDefault="005D0D9B" w:rsidP="001D005A">
      <w:pPr>
        <w:jc w:val="center"/>
        <w:rPr>
          <w:b/>
          <w:sz w:val="22"/>
          <w:szCs w:val="22"/>
        </w:rPr>
      </w:pPr>
      <w:r w:rsidRPr="000C6686">
        <w:rPr>
          <w:b/>
          <w:sz w:val="22"/>
          <w:szCs w:val="22"/>
        </w:rPr>
        <w:t xml:space="preserve">ВОССТАНОВИТЕЛЬНАЯ СТОИМОСТЬ ДЕРЕВЬЕВ </w:t>
      </w:r>
    </w:p>
    <w:p w:rsidR="001D005A" w:rsidRPr="000C6686" w:rsidRDefault="001D005A" w:rsidP="001D005A">
      <w:pPr>
        <w:jc w:val="center"/>
        <w:rPr>
          <w:b/>
          <w:sz w:val="22"/>
          <w:szCs w:val="22"/>
        </w:rPr>
      </w:pPr>
      <w:r w:rsidRPr="000C6686">
        <w:rPr>
          <w:b/>
          <w:sz w:val="22"/>
          <w:szCs w:val="22"/>
        </w:rPr>
        <w:t>на территории г</w:t>
      </w:r>
      <w:r w:rsidR="005D0D9B" w:rsidRPr="000C6686">
        <w:rPr>
          <w:b/>
          <w:sz w:val="22"/>
          <w:szCs w:val="22"/>
        </w:rPr>
        <w:t xml:space="preserve">ородского поселения «Поселок Воротынск» </w:t>
      </w:r>
    </w:p>
    <w:p w:rsidR="005D0D9B" w:rsidRPr="000C6686" w:rsidRDefault="005D0D9B" w:rsidP="001D005A">
      <w:pPr>
        <w:jc w:val="center"/>
        <w:rPr>
          <w:b/>
          <w:sz w:val="22"/>
          <w:szCs w:val="22"/>
        </w:rPr>
      </w:pPr>
      <w:r w:rsidRPr="000C6686">
        <w:rPr>
          <w:b/>
          <w:sz w:val="22"/>
          <w:szCs w:val="22"/>
        </w:rPr>
        <w:t>(Свосст.)</w:t>
      </w:r>
    </w:p>
    <w:p w:rsidR="001D005A" w:rsidRPr="000C6686" w:rsidRDefault="001D005A" w:rsidP="001D005A">
      <w:pPr>
        <w:jc w:val="center"/>
        <w:rPr>
          <w:b/>
          <w:sz w:val="22"/>
          <w:szCs w:val="22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2126"/>
        <w:gridCol w:w="1810"/>
        <w:gridCol w:w="1560"/>
        <w:gridCol w:w="1555"/>
        <w:gridCol w:w="1574"/>
      </w:tblGrid>
      <w:tr w:rsidR="005D0D9B" w:rsidRPr="000C6686" w:rsidTr="000C6686">
        <w:trPr>
          <w:trHeight w:hRule="exact" w:val="480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D9B" w:rsidRPr="000C6686" w:rsidRDefault="005D0D9B" w:rsidP="000C6686">
            <w:pPr>
              <w:pStyle w:val="33"/>
              <w:shd w:val="clear" w:color="auto" w:fill="auto"/>
              <w:spacing w:before="0" w:line="240" w:lineRule="auto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Группа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D9B" w:rsidRPr="000C6686" w:rsidRDefault="005D0D9B" w:rsidP="000C6686">
            <w:pPr>
              <w:pStyle w:val="33"/>
              <w:shd w:val="clear" w:color="auto" w:fill="auto"/>
              <w:spacing w:before="0" w:after="120" w:line="240" w:lineRule="auto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Древесная</w:t>
            </w:r>
          </w:p>
          <w:p w:rsidR="005D0D9B" w:rsidRPr="000C6686" w:rsidRDefault="005D0D9B" w:rsidP="000C6686">
            <w:pPr>
              <w:pStyle w:val="33"/>
              <w:shd w:val="clear" w:color="auto" w:fill="auto"/>
              <w:spacing w:before="120" w:line="240" w:lineRule="auto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растительность</w:t>
            </w:r>
          </w:p>
        </w:tc>
        <w:tc>
          <w:tcPr>
            <w:tcW w:w="64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D9B" w:rsidRPr="000C6686" w:rsidRDefault="005D0D9B" w:rsidP="000C6686">
            <w:pPr>
              <w:pStyle w:val="33"/>
              <w:shd w:val="clear" w:color="auto" w:fill="auto"/>
              <w:spacing w:before="0" w:line="240" w:lineRule="auto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Восстановительная стоимость, руб./шт.</w:t>
            </w:r>
          </w:p>
        </w:tc>
      </w:tr>
      <w:tr w:rsidR="005D0D9B" w:rsidRPr="000C6686" w:rsidTr="000C6686">
        <w:trPr>
          <w:trHeight w:hRule="exact" w:val="605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0D9B" w:rsidRPr="000C6686" w:rsidRDefault="005D0D9B" w:rsidP="000C6686">
            <w:pPr>
              <w:ind w:right="-2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0D9B" w:rsidRPr="000C6686" w:rsidRDefault="005D0D9B" w:rsidP="000C6686">
            <w:pPr>
              <w:ind w:right="-2"/>
              <w:jc w:val="center"/>
            </w:pPr>
          </w:p>
        </w:tc>
        <w:tc>
          <w:tcPr>
            <w:tcW w:w="64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D9B" w:rsidRPr="000C6686" w:rsidRDefault="005D0D9B" w:rsidP="000C6686">
            <w:pPr>
              <w:pStyle w:val="33"/>
              <w:shd w:val="clear" w:color="auto" w:fill="auto"/>
              <w:spacing w:before="0" w:line="240" w:lineRule="auto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При диаметре дерева (см) на высоте 1,3 м</w:t>
            </w:r>
          </w:p>
        </w:tc>
      </w:tr>
      <w:tr w:rsidR="005D0D9B" w:rsidRPr="000C6686" w:rsidTr="000C6686">
        <w:trPr>
          <w:trHeight w:hRule="exact" w:val="427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0D9B" w:rsidRPr="000C6686" w:rsidRDefault="005D0D9B" w:rsidP="000C6686">
            <w:pPr>
              <w:ind w:right="-2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0D9B" w:rsidRPr="000C6686" w:rsidRDefault="005D0D9B" w:rsidP="000C6686">
            <w:pPr>
              <w:ind w:right="-2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D9B" w:rsidRPr="000C6686" w:rsidRDefault="005D0D9B" w:rsidP="000C6686">
            <w:pPr>
              <w:pStyle w:val="33"/>
              <w:shd w:val="clear" w:color="auto" w:fill="auto"/>
              <w:spacing w:before="0" w:line="240" w:lineRule="auto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 xml:space="preserve">До </w:t>
            </w:r>
            <w:r w:rsidRPr="000C6686">
              <w:rPr>
                <w:rStyle w:val="0pt2"/>
                <w:sz w:val="22"/>
                <w:szCs w:val="22"/>
              </w:rPr>
              <w:t>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D9B" w:rsidRPr="000C6686" w:rsidRDefault="005D0D9B" w:rsidP="000C6686">
            <w:pPr>
              <w:pStyle w:val="33"/>
              <w:shd w:val="clear" w:color="auto" w:fill="auto"/>
              <w:spacing w:before="0" w:line="240" w:lineRule="auto"/>
              <w:ind w:right="-2"/>
              <w:jc w:val="left"/>
              <w:rPr>
                <w:sz w:val="22"/>
                <w:szCs w:val="22"/>
              </w:rPr>
            </w:pPr>
            <w:r w:rsidRPr="000C6686">
              <w:rPr>
                <w:rStyle w:val="0pt2"/>
                <w:sz w:val="22"/>
                <w:szCs w:val="22"/>
              </w:rPr>
              <w:t>12,1-24,0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D9B" w:rsidRPr="000C6686" w:rsidRDefault="005D0D9B" w:rsidP="000C6686">
            <w:pPr>
              <w:pStyle w:val="33"/>
              <w:shd w:val="clear" w:color="auto" w:fill="auto"/>
              <w:spacing w:before="0" w:line="240" w:lineRule="auto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0pt2"/>
                <w:sz w:val="22"/>
                <w:szCs w:val="22"/>
              </w:rPr>
              <w:t>24,1-40,0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D9B" w:rsidRPr="000C6686" w:rsidRDefault="005D0D9B" w:rsidP="000C6686">
            <w:pPr>
              <w:pStyle w:val="33"/>
              <w:shd w:val="clear" w:color="auto" w:fill="auto"/>
              <w:spacing w:before="0" w:line="240" w:lineRule="auto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 xml:space="preserve">Свыше </w:t>
            </w:r>
            <w:r w:rsidRPr="000C6686">
              <w:rPr>
                <w:rStyle w:val="0pt2"/>
                <w:sz w:val="22"/>
                <w:szCs w:val="22"/>
              </w:rPr>
              <w:t>40,0</w:t>
            </w:r>
          </w:p>
        </w:tc>
      </w:tr>
      <w:tr w:rsidR="005D0D9B" w:rsidRPr="000C6686" w:rsidTr="000C6686">
        <w:trPr>
          <w:trHeight w:hRule="exact" w:val="2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D9B" w:rsidRPr="000C6686" w:rsidRDefault="005D0D9B" w:rsidP="000C6686">
            <w:pPr>
              <w:pStyle w:val="33"/>
              <w:shd w:val="clear" w:color="auto" w:fill="auto"/>
              <w:spacing w:before="0" w:line="240" w:lineRule="auto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D9B" w:rsidRPr="000C6686" w:rsidRDefault="005D0D9B" w:rsidP="000C6686">
            <w:pPr>
              <w:pStyle w:val="33"/>
              <w:shd w:val="clear" w:color="auto" w:fill="auto"/>
              <w:spacing w:before="0" w:line="240" w:lineRule="auto"/>
              <w:ind w:right="-2"/>
              <w:jc w:val="left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Хвойные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D9B" w:rsidRPr="000C6686" w:rsidRDefault="005D0D9B" w:rsidP="000C6686">
            <w:pPr>
              <w:pStyle w:val="33"/>
              <w:shd w:val="clear" w:color="auto" w:fill="auto"/>
              <w:spacing w:before="0" w:line="240" w:lineRule="auto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2000,0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D9B" w:rsidRPr="000C6686" w:rsidRDefault="005D0D9B" w:rsidP="000C6686">
            <w:pPr>
              <w:pStyle w:val="33"/>
              <w:shd w:val="clear" w:color="auto" w:fill="auto"/>
              <w:spacing w:before="0" w:line="240" w:lineRule="auto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2400,0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D9B" w:rsidRPr="000C6686" w:rsidRDefault="005D0D9B" w:rsidP="000C6686">
            <w:pPr>
              <w:pStyle w:val="33"/>
              <w:shd w:val="clear" w:color="auto" w:fill="auto"/>
              <w:spacing w:before="0" w:line="240" w:lineRule="auto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3200,0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D9B" w:rsidRPr="000C6686" w:rsidRDefault="005D0D9B" w:rsidP="000C6686">
            <w:pPr>
              <w:pStyle w:val="33"/>
              <w:shd w:val="clear" w:color="auto" w:fill="auto"/>
              <w:spacing w:before="0" w:line="240" w:lineRule="auto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3600,0</w:t>
            </w:r>
          </w:p>
        </w:tc>
      </w:tr>
      <w:tr w:rsidR="005D0D9B" w:rsidRPr="000C6686" w:rsidTr="000C6686">
        <w:trPr>
          <w:trHeight w:hRule="exact" w:val="57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D9B" w:rsidRPr="000C6686" w:rsidRDefault="005D0D9B" w:rsidP="000C6686">
            <w:pPr>
              <w:pStyle w:val="33"/>
              <w:shd w:val="clear" w:color="auto" w:fill="auto"/>
              <w:spacing w:before="0" w:line="240" w:lineRule="auto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D9B" w:rsidRPr="000C6686" w:rsidRDefault="005D0D9B" w:rsidP="000C6686">
            <w:pPr>
              <w:pStyle w:val="33"/>
              <w:shd w:val="clear" w:color="auto" w:fill="auto"/>
              <w:spacing w:before="0" w:line="240" w:lineRule="auto"/>
              <w:ind w:right="-2"/>
              <w:jc w:val="left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Лиственные особо ценные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D9B" w:rsidRPr="000C6686" w:rsidRDefault="005D0D9B" w:rsidP="000C6686">
            <w:pPr>
              <w:pStyle w:val="33"/>
              <w:shd w:val="clear" w:color="auto" w:fill="auto"/>
              <w:spacing w:before="0" w:line="240" w:lineRule="auto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1500,0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D9B" w:rsidRPr="000C6686" w:rsidRDefault="005D0D9B" w:rsidP="000C6686">
            <w:pPr>
              <w:pStyle w:val="33"/>
              <w:shd w:val="clear" w:color="auto" w:fill="auto"/>
              <w:spacing w:before="0" w:line="240" w:lineRule="auto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1800,0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D9B" w:rsidRPr="000C6686" w:rsidRDefault="005D0D9B" w:rsidP="000C6686">
            <w:pPr>
              <w:pStyle w:val="33"/>
              <w:shd w:val="clear" w:color="auto" w:fill="auto"/>
              <w:spacing w:before="0" w:line="240" w:lineRule="auto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2400,0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D9B" w:rsidRPr="000C6686" w:rsidRDefault="005D0D9B" w:rsidP="000C6686">
            <w:pPr>
              <w:pStyle w:val="33"/>
              <w:shd w:val="clear" w:color="auto" w:fill="auto"/>
              <w:spacing w:before="0" w:line="240" w:lineRule="auto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2700,0</w:t>
            </w:r>
          </w:p>
        </w:tc>
      </w:tr>
      <w:tr w:rsidR="005D0D9B" w:rsidRPr="000C6686" w:rsidTr="000C6686">
        <w:trPr>
          <w:trHeight w:hRule="exact" w:val="56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D9B" w:rsidRPr="000C6686" w:rsidRDefault="005D0D9B" w:rsidP="000C6686">
            <w:pPr>
              <w:pStyle w:val="33"/>
              <w:shd w:val="clear" w:color="auto" w:fill="auto"/>
              <w:spacing w:before="0" w:line="240" w:lineRule="auto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D9B" w:rsidRPr="000C6686" w:rsidRDefault="005D0D9B" w:rsidP="000C6686">
            <w:pPr>
              <w:pStyle w:val="33"/>
              <w:shd w:val="clear" w:color="auto" w:fill="auto"/>
              <w:spacing w:before="0" w:after="120" w:line="240" w:lineRule="auto"/>
              <w:ind w:right="-2"/>
              <w:jc w:val="left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Лиственные</w:t>
            </w:r>
          </w:p>
          <w:p w:rsidR="005D0D9B" w:rsidRPr="000C6686" w:rsidRDefault="005D0D9B" w:rsidP="000C6686">
            <w:pPr>
              <w:pStyle w:val="33"/>
              <w:shd w:val="clear" w:color="auto" w:fill="auto"/>
              <w:spacing w:before="120" w:line="240" w:lineRule="auto"/>
              <w:ind w:right="-2"/>
              <w:jc w:val="left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ценные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D9B" w:rsidRPr="000C6686" w:rsidRDefault="005D0D9B" w:rsidP="000C6686">
            <w:pPr>
              <w:pStyle w:val="33"/>
              <w:shd w:val="clear" w:color="auto" w:fill="auto"/>
              <w:spacing w:before="0" w:line="240" w:lineRule="auto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1100,0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D9B" w:rsidRPr="000C6686" w:rsidRDefault="005D0D9B" w:rsidP="000C6686">
            <w:pPr>
              <w:pStyle w:val="33"/>
              <w:shd w:val="clear" w:color="auto" w:fill="auto"/>
              <w:spacing w:before="0" w:line="240" w:lineRule="auto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1320,0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D9B" w:rsidRPr="000C6686" w:rsidRDefault="005D0D9B" w:rsidP="000C6686">
            <w:pPr>
              <w:pStyle w:val="33"/>
              <w:shd w:val="clear" w:color="auto" w:fill="auto"/>
              <w:spacing w:before="0" w:line="240" w:lineRule="auto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1760,0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D9B" w:rsidRPr="000C6686" w:rsidRDefault="005D0D9B" w:rsidP="000C6686">
            <w:pPr>
              <w:pStyle w:val="33"/>
              <w:shd w:val="clear" w:color="auto" w:fill="auto"/>
              <w:spacing w:before="0" w:line="240" w:lineRule="auto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1980,0</w:t>
            </w:r>
          </w:p>
        </w:tc>
      </w:tr>
      <w:tr w:rsidR="005D0D9B" w:rsidRPr="000C6686" w:rsidTr="000C6686">
        <w:trPr>
          <w:trHeight w:hRule="exact" w:val="59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D9B" w:rsidRPr="000C6686" w:rsidRDefault="005D0D9B" w:rsidP="000C6686">
            <w:pPr>
              <w:pStyle w:val="33"/>
              <w:shd w:val="clear" w:color="auto" w:fill="auto"/>
              <w:spacing w:before="0" w:line="240" w:lineRule="auto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D9B" w:rsidRPr="000C6686" w:rsidRDefault="005D0D9B" w:rsidP="000C6686">
            <w:pPr>
              <w:pStyle w:val="33"/>
              <w:shd w:val="clear" w:color="auto" w:fill="auto"/>
              <w:spacing w:before="0" w:after="120" w:line="240" w:lineRule="auto"/>
              <w:ind w:right="-2"/>
              <w:jc w:val="left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Лиственные</w:t>
            </w:r>
          </w:p>
          <w:p w:rsidR="005D0D9B" w:rsidRPr="000C6686" w:rsidRDefault="005D0D9B" w:rsidP="000C6686">
            <w:pPr>
              <w:pStyle w:val="33"/>
              <w:shd w:val="clear" w:color="auto" w:fill="auto"/>
              <w:spacing w:before="120" w:line="240" w:lineRule="auto"/>
              <w:ind w:right="-2"/>
              <w:jc w:val="left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малоценные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D9B" w:rsidRPr="000C6686" w:rsidRDefault="005D0D9B" w:rsidP="000C6686">
            <w:pPr>
              <w:pStyle w:val="33"/>
              <w:shd w:val="clear" w:color="auto" w:fill="auto"/>
              <w:spacing w:before="0" w:line="240" w:lineRule="auto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1000,0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D9B" w:rsidRPr="000C6686" w:rsidRDefault="005D0D9B" w:rsidP="000C6686">
            <w:pPr>
              <w:pStyle w:val="33"/>
              <w:shd w:val="clear" w:color="auto" w:fill="auto"/>
              <w:spacing w:before="0" w:line="240" w:lineRule="auto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1200,0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D9B" w:rsidRPr="000C6686" w:rsidRDefault="005D0D9B" w:rsidP="000C6686">
            <w:pPr>
              <w:pStyle w:val="33"/>
              <w:shd w:val="clear" w:color="auto" w:fill="auto"/>
              <w:spacing w:before="0" w:line="240" w:lineRule="auto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1600,0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D9B" w:rsidRPr="000C6686" w:rsidRDefault="005D0D9B" w:rsidP="000C6686">
            <w:pPr>
              <w:pStyle w:val="33"/>
              <w:shd w:val="clear" w:color="auto" w:fill="auto"/>
              <w:spacing w:before="0" w:line="240" w:lineRule="auto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1800,0</w:t>
            </w:r>
          </w:p>
        </w:tc>
      </w:tr>
    </w:tbl>
    <w:p w:rsidR="001D005A" w:rsidRPr="000C6686" w:rsidRDefault="001D005A" w:rsidP="00901BC1">
      <w:pPr>
        <w:pStyle w:val="af1"/>
        <w:shd w:val="clear" w:color="auto" w:fill="auto"/>
        <w:spacing w:line="230" w:lineRule="exact"/>
        <w:ind w:right="-2"/>
        <w:rPr>
          <w:sz w:val="22"/>
          <w:szCs w:val="22"/>
        </w:rPr>
      </w:pPr>
    </w:p>
    <w:p w:rsidR="005D0D9B" w:rsidRPr="000C6686" w:rsidRDefault="005D0D9B" w:rsidP="000C6686">
      <w:pPr>
        <w:pStyle w:val="af1"/>
        <w:shd w:val="clear" w:color="auto" w:fill="auto"/>
        <w:spacing w:line="240" w:lineRule="auto"/>
        <w:ind w:right="-2"/>
        <w:jc w:val="right"/>
        <w:rPr>
          <w:sz w:val="22"/>
          <w:szCs w:val="22"/>
          <w:u w:val="single"/>
        </w:rPr>
      </w:pPr>
      <w:r w:rsidRPr="000C6686">
        <w:rPr>
          <w:sz w:val="22"/>
          <w:szCs w:val="22"/>
          <w:u w:val="single"/>
        </w:rPr>
        <w:t>Таблица 5</w:t>
      </w:r>
    </w:p>
    <w:p w:rsidR="005D0D9B" w:rsidRPr="000C6686" w:rsidRDefault="005D0D9B" w:rsidP="000C6686">
      <w:pPr>
        <w:widowControl w:val="0"/>
        <w:autoSpaceDE w:val="0"/>
        <w:autoSpaceDN w:val="0"/>
        <w:adjustRightInd w:val="0"/>
        <w:ind w:right="-2"/>
        <w:rPr>
          <w:b/>
          <w:sz w:val="22"/>
          <w:szCs w:val="22"/>
        </w:rPr>
      </w:pPr>
    </w:p>
    <w:p w:rsidR="001D005A" w:rsidRPr="000C6686" w:rsidRDefault="005D0D9B" w:rsidP="000C6686">
      <w:pPr>
        <w:pStyle w:val="60"/>
        <w:shd w:val="clear" w:color="auto" w:fill="auto"/>
        <w:spacing w:before="0" w:line="240" w:lineRule="auto"/>
        <w:ind w:right="-2"/>
        <w:rPr>
          <w:sz w:val="22"/>
          <w:szCs w:val="22"/>
        </w:rPr>
      </w:pPr>
      <w:r w:rsidRPr="000C6686">
        <w:rPr>
          <w:sz w:val="22"/>
          <w:szCs w:val="22"/>
        </w:rPr>
        <w:t xml:space="preserve">ВОССТАНОВИТЕЛЬНАЯ СТОИМОСТЬ КУСТАРНИКОВ И ДРУГИХ ЭЛЕМЕНТОВ ОЗЕЛЕНЕНИЯ </w:t>
      </w:r>
    </w:p>
    <w:p w:rsidR="005D0D9B" w:rsidRPr="000C6686" w:rsidRDefault="001D005A" w:rsidP="000C6686">
      <w:pPr>
        <w:pStyle w:val="60"/>
        <w:shd w:val="clear" w:color="auto" w:fill="auto"/>
        <w:spacing w:before="0" w:line="240" w:lineRule="auto"/>
        <w:ind w:right="-2"/>
        <w:rPr>
          <w:sz w:val="22"/>
          <w:szCs w:val="22"/>
        </w:rPr>
      </w:pPr>
      <w:r w:rsidRPr="000C6686">
        <w:rPr>
          <w:sz w:val="22"/>
          <w:szCs w:val="22"/>
        </w:rPr>
        <w:t xml:space="preserve">на территории городского поселения </w:t>
      </w:r>
      <w:r w:rsidR="005D0D9B" w:rsidRPr="000C6686">
        <w:rPr>
          <w:sz w:val="22"/>
          <w:szCs w:val="22"/>
        </w:rPr>
        <w:t>«Поселок Воротынск»</w:t>
      </w:r>
    </w:p>
    <w:p w:rsidR="005D0D9B" w:rsidRPr="000C6686" w:rsidRDefault="005D0D9B" w:rsidP="000C6686">
      <w:pPr>
        <w:widowControl w:val="0"/>
        <w:autoSpaceDE w:val="0"/>
        <w:autoSpaceDN w:val="0"/>
        <w:adjustRightInd w:val="0"/>
        <w:ind w:right="-2"/>
        <w:rPr>
          <w:b/>
          <w:sz w:val="22"/>
          <w:szCs w:val="22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9"/>
        <w:gridCol w:w="4814"/>
      </w:tblGrid>
      <w:tr w:rsidR="005D0D9B" w:rsidRPr="000C6686" w:rsidTr="005D0D9B">
        <w:trPr>
          <w:trHeight w:hRule="exact" w:val="81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 w:line="276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0pt2"/>
                <w:sz w:val="22"/>
                <w:szCs w:val="22"/>
              </w:rPr>
              <w:t>Тип кустарника, других элементов озеленения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0pt2"/>
                <w:sz w:val="22"/>
                <w:szCs w:val="22"/>
              </w:rPr>
              <w:t>Восстановительная стоимость, руб.</w:t>
            </w:r>
          </w:p>
        </w:tc>
      </w:tr>
      <w:tr w:rsidR="005D0D9B" w:rsidRPr="000C6686" w:rsidTr="005D0D9B">
        <w:trPr>
          <w:trHeight w:hRule="exact" w:val="533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Одиночные кустарники (шт.)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348,0</w:t>
            </w:r>
          </w:p>
        </w:tc>
      </w:tr>
      <w:tr w:rsidR="005D0D9B" w:rsidRPr="000C6686" w:rsidTr="005D0D9B">
        <w:trPr>
          <w:trHeight w:hRule="exact" w:val="528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Однорядная живая изгородь (м)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568,0</w:t>
            </w:r>
          </w:p>
        </w:tc>
      </w:tr>
      <w:tr w:rsidR="005D0D9B" w:rsidRPr="000C6686" w:rsidTr="005D0D9B">
        <w:trPr>
          <w:trHeight w:hRule="exact" w:val="523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Двухрядная живая изгородь (м)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1156,0</w:t>
            </w:r>
          </w:p>
        </w:tc>
      </w:tr>
      <w:tr w:rsidR="005D0D9B" w:rsidRPr="000C6686" w:rsidTr="005D0D9B">
        <w:trPr>
          <w:trHeight w:hRule="exact" w:val="528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Травяной покров, плодородный слой (кв. м)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278,0</w:t>
            </w:r>
          </w:p>
        </w:tc>
      </w:tr>
      <w:tr w:rsidR="005D0D9B" w:rsidRPr="000C6686" w:rsidTr="005D0D9B">
        <w:trPr>
          <w:trHeight w:hRule="exact" w:val="54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Цветник (кв. м)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700,0</w:t>
            </w:r>
          </w:p>
        </w:tc>
      </w:tr>
    </w:tbl>
    <w:p w:rsidR="005D0D9B" w:rsidRPr="000C6686" w:rsidRDefault="005D0D9B" w:rsidP="000C6686">
      <w:pPr>
        <w:widowControl w:val="0"/>
        <w:autoSpaceDE w:val="0"/>
        <w:autoSpaceDN w:val="0"/>
        <w:adjustRightInd w:val="0"/>
        <w:ind w:right="-2"/>
        <w:rPr>
          <w:sz w:val="22"/>
          <w:szCs w:val="22"/>
        </w:rPr>
      </w:pPr>
    </w:p>
    <w:p w:rsidR="005D0D9B" w:rsidRPr="000C6686" w:rsidRDefault="005D0D9B" w:rsidP="000C6686">
      <w:pPr>
        <w:widowControl w:val="0"/>
        <w:autoSpaceDE w:val="0"/>
        <w:autoSpaceDN w:val="0"/>
        <w:adjustRightInd w:val="0"/>
        <w:ind w:right="-2"/>
        <w:jc w:val="right"/>
        <w:rPr>
          <w:rStyle w:val="24"/>
          <w:sz w:val="22"/>
          <w:szCs w:val="22"/>
        </w:rPr>
      </w:pPr>
      <w:r w:rsidRPr="000C6686">
        <w:rPr>
          <w:rStyle w:val="24"/>
          <w:sz w:val="22"/>
          <w:szCs w:val="22"/>
        </w:rPr>
        <w:t>Таблица</w:t>
      </w:r>
      <w:r w:rsidR="001D005A" w:rsidRPr="000C6686">
        <w:rPr>
          <w:rStyle w:val="24"/>
          <w:sz w:val="22"/>
          <w:szCs w:val="22"/>
        </w:rPr>
        <w:t xml:space="preserve"> 6</w:t>
      </w:r>
    </w:p>
    <w:p w:rsidR="005D0D9B" w:rsidRPr="000C6686" w:rsidRDefault="005D0D9B" w:rsidP="000C6686">
      <w:pPr>
        <w:widowControl w:val="0"/>
        <w:autoSpaceDE w:val="0"/>
        <w:autoSpaceDN w:val="0"/>
        <w:adjustRightInd w:val="0"/>
        <w:ind w:right="-2"/>
        <w:rPr>
          <w:rStyle w:val="24"/>
          <w:sz w:val="22"/>
          <w:szCs w:val="22"/>
        </w:rPr>
      </w:pPr>
    </w:p>
    <w:p w:rsidR="00A87890" w:rsidRPr="000C6686" w:rsidRDefault="005D0D9B" w:rsidP="000C6686">
      <w:pPr>
        <w:pStyle w:val="60"/>
        <w:shd w:val="clear" w:color="auto" w:fill="auto"/>
        <w:spacing w:before="0" w:line="240" w:lineRule="auto"/>
        <w:ind w:right="-2"/>
        <w:rPr>
          <w:sz w:val="22"/>
          <w:szCs w:val="22"/>
        </w:rPr>
      </w:pPr>
      <w:r w:rsidRPr="000C6686">
        <w:rPr>
          <w:sz w:val="22"/>
          <w:szCs w:val="22"/>
        </w:rPr>
        <w:t xml:space="preserve">ЗНАЧЕНИЯ КОЭФФИЦИЕНТА ПОПРАВКИ, УЧИТЫВАЮЩЕГО </w:t>
      </w:r>
    </w:p>
    <w:p w:rsidR="00A87890" w:rsidRPr="000C6686" w:rsidRDefault="005D0D9B" w:rsidP="000C6686">
      <w:pPr>
        <w:pStyle w:val="60"/>
        <w:shd w:val="clear" w:color="auto" w:fill="auto"/>
        <w:spacing w:before="0" w:line="240" w:lineRule="auto"/>
        <w:ind w:right="-2"/>
        <w:rPr>
          <w:sz w:val="22"/>
          <w:szCs w:val="22"/>
        </w:rPr>
      </w:pPr>
      <w:r w:rsidRPr="000C6686">
        <w:rPr>
          <w:sz w:val="22"/>
          <w:szCs w:val="22"/>
        </w:rPr>
        <w:t>ЭКОЛОГО</w:t>
      </w:r>
      <w:r w:rsidR="00A87890" w:rsidRPr="000C6686">
        <w:rPr>
          <w:sz w:val="22"/>
          <w:szCs w:val="22"/>
        </w:rPr>
        <w:t xml:space="preserve"> </w:t>
      </w:r>
      <w:r w:rsidRPr="000C6686">
        <w:rPr>
          <w:sz w:val="22"/>
          <w:szCs w:val="22"/>
        </w:rPr>
        <w:t xml:space="preserve">- СОЦИАЛЬНУЮ ЗНАЧИМОСТЬ ЗЕЛЕНЫХ НАСАЖДЕНИЙ </w:t>
      </w:r>
    </w:p>
    <w:p w:rsidR="005D0D9B" w:rsidRPr="000C6686" w:rsidRDefault="005D0D9B" w:rsidP="000C6686">
      <w:pPr>
        <w:pStyle w:val="60"/>
        <w:shd w:val="clear" w:color="auto" w:fill="auto"/>
        <w:spacing w:before="0" w:line="240" w:lineRule="auto"/>
        <w:ind w:right="-2"/>
        <w:rPr>
          <w:sz w:val="22"/>
          <w:szCs w:val="22"/>
        </w:rPr>
      </w:pPr>
      <w:r w:rsidRPr="000C6686">
        <w:rPr>
          <w:sz w:val="22"/>
          <w:szCs w:val="22"/>
        </w:rPr>
        <w:t>(Кзнач.)</w:t>
      </w:r>
    </w:p>
    <w:p w:rsidR="005D0D9B" w:rsidRPr="000C6686" w:rsidRDefault="005D0D9B" w:rsidP="000C6686">
      <w:pPr>
        <w:widowControl w:val="0"/>
        <w:autoSpaceDE w:val="0"/>
        <w:autoSpaceDN w:val="0"/>
        <w:adjustRightInd w:val="0"/>
        <w:ind w:right="-2"/>
        <w:rPr>
          <w:b/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834"/>
        <w:gridCol w:w="4819"/>
      </w:tblGrid>
      <w:tr w:rsidR="005D0D9B" w:rsidRPr="000C6686" w:rsidTr="005D0D9B">
        <w:trPr>
          <w:trHeight w:hRule="exact" w:val="51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0pt2"/>
                <w:sz w:val="22"/>
                <w:szCs w:val="22"/>
              </w:rPr>
              <w:t>Категории озелененных территорий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0pt2"/>
                <w:sz w:val="22"/>
                <w:szCs w:val="22"/>
              </w:rPr>
              <w:t>Значения коэффициента Кзнач.</w:t>
            </w:r>
          </w:p>
        </w:tc>
      </w:tr>
      <w:tr w:rsidR="005D0D9B" w:rsidRPr="000C6686" w:rsidTr="005D0D9B">
        <w:trPr>
          <w:trHeight w:hRule="exact" w:val="283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0pt0"/>
                <w:sz w:val="22"/>
                <w:szCs w:val="22"/>
              </w:rPr>
              <w:t>Природные территории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ind w:right="-2"/>
            </w:pPr>
          </w:p>
        </w:tc>
      </w:tr>
      <w:tr w:rsidR="005D0D9B" w:rsidRPr="000C6686" w:rsidTr="005D0D9B">
        <w:trPr>
          <w:trHeight w:hRule="exact" w:val="845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 w:line="276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Зеленые насаждения на территориях образовательных, культовых, культурно- просветительных, спортивных учреждений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2,5</w:t>
            </w:r>
          </w:p>
        </w:tc>
      </w:tr>
      <w:tr w:rsidR="005D0D9B" w:rsidRPr="000C6686" w:rsidTr="005D0D9B">
        <w:trPr>
          <w:trHeight w:hRule="exact" w:val="566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 w:line="281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Зеленые насаждения (в парках, скверах, бульварах, аллейные посадки деревьев)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2,5</w:t>
            </w:r>
          </w:p>
        </w:tc>
      </w:tr>
      <w:tr w:rsidR="005D0D9B" w:rsidRPr="000C6686" w:rsidTr="005D0D9B">
        <w:trPr>
          <w:trHeight w:hRule="exact" w:val="566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lastRenderedPageBreak/>
              <w:t>Зеленые насаждения на территориях жилой и общественно-деловой застройки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2,0</w:t>
            </w:r>
          </w:p>
        </w:tc>
      </w:tr>
      <w:tr w:rsidR="005D0D9B" w:rsidRPr="000C6686" w:rsidTr="005D0D9B">
        <w:trPr>
          <w:trHeight w:hRule="exact" w:val="566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Зеленые насаждения на территориях производственной застройки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1,0</w:t>
            </w:r>
          </w:p>
        </w:tc>
      </w:tr>
      <w:tr w:rsidR="005D0D9B" w:rsidRPr="000C6686" w:rsidTr="005D0D9B">
        <w:trPr>
          <w:trHeight w:hRule="exact" w:val="869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Зеленые насаждения на участках транспортных и инженерных коммуникаций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1,0</w:t>
            </w:r>
          </w:p>
        </w:tc>
      </w:tr>
    </w:tbl>
    <w:p w:rsidR="005D0D9B" w:rsidRDefault="005D0D9B" w:rsidP="000C6686">
      <w:pPr>
        <w:widowControl w:val="0"/>
        <w:autoSpaceDE w:val="0"/>
        <w:autoSpaceDN w:val="0"/>
        <w:adjustRightInd w:val="0"/>
        <w:ind w:right="-2"/>
        <w:rPr>
          <w:b/>
          <w:sz w:val="22"/>
          <w:szCs w:val="22"/>
        </w:rPr>
      </w:pPr>
    </w:p>
    <w:p w:rsidR="00770510" w:rsidRPr="000C6686" w:rsidRDefault="00770510" w:rsidP="000C6686">
      <w:pPr>
        <w:widowControl w:val="0"/>
        <w:autoSpaceDE w:val="0"/>
        <w:autoSpaceDN w:val="0"/>
        <w:adjustRightInd w:val="0"/>
        <w:ind w:right="-2"/>
        <w:rPr>
          <w:b/>
          <w:sz w:val="22"/>
          <w:szCs w:val="22"/>
        </w:rPr>
      </w:pPr>
    </w:p>
    <w:p w:rsidR="005D0D9B" w:rsidRPr="000C6686" w:rsidRDefault="005D0D9B" w:rsidP="000C6686">
      <w:pPr>
        <w:pStyle w:val="af1"/>
        <w:shd w:val="clear" w:color="auto" w:fill="auto"/>
        <w:spacing w:line="240" w:lineRule="auto"/>
        <w:ind w:right="-2"/>
        <w:jc w:val="right"/>
        <w:rPr>
          <w:sz w:val="22"/>
          <w:szCs w:val="22"/>
          <w:u w:val="single"/>
        </w:rPr>
      </w:pPr>
      <w:r w:rsidRPr="000C6686">
        <w:rPr>
          <w:sz w:val="22"/>
          <w:szCs w:val="22"/>
          <w:u w:val="single"/>
        </w:rPr>
        <w:t>Таблица 7</w:t>
      </w:r>
    </w:p>
    <w:p w:rsidR="005D0D9B" w:rsidRPr="000C6686" w:rsidRDefault="005D0D9B" w:rsidP="000C6686">
      <w:pPr>
        <w:widowControl w:val="0"/>
        <w:autoSpaceDE w:val="0"/>
        <w:autoSpaceDN w:val="0"/>
        <w:adjustRightInd w:val="0"/>
        <w:ind w:right="-2"/>
        <w:rPr>
          <w:b/>
          <w:sz w:val="22"/>
          <w:szCs w:val="22"/>
        </w:rPr>
      </w:pPr>
    </w:p>
    <w:p w:rsidR="00A87890" w:rsidRPr="000C6686" w:rsidRDefault="005D0D9B" w:rsidP="000C6686">
      <w:pPr>
        <w:pStyle w:val="60"/>
        <w:shd w:val="clear" w:color="auto" w:fill="auto"/>
        <w:spacing w:before="0" w:line="240" w:lineRule="auto"/>
        <w:ind w:right="-2"/>
        <w:rPr>
          <w:sz w:val="22"/>
          <w:szCs w:val="22"/>
        </w:rPr>
      </w:pPr>
      <w:r w:rsidRPr="000C6686">
        <w:rPr>
          <w:sz w:val="22"/>
          <w:szCs w:val="22"/>
        </w:rPr>
        <w:t>ЗНАЧЕНИЯ КОЭФФИЦИЕНТА ПОПРАВКИ, УЧИТЫВАЮЩЕГО ФАКТИЧЕСКОЕ СОСТОЯНИЕ ЗЕЛЕНЫХ НАСАЖДЕНИЙ</w:t>
      </w:r>
    </w:p>
    <w:p w:rsidR="005D0D9B" w:rsidRPr="000C6686" w:rsidRDefault="005D0D9B" w:rsidP="000C6686">
      <w:pPr>
        <w:pStyle w:val="60"/>
        <w:shd w:val="clear" w:color="auto" w:fill="auto"/>
        <w:spacing w:before="0" w:line="240" w:lineRule="auto"/>
        <w:ind w:right="-2"/>
        <w:rPr>
          <w:sz w:val="22"/>
          <w:szCs w:val="22"/>
        </w:rPr>
      </w:pPr>
      <w:r w:rsidRPr="000C6686">
        <w:rPr>
          <w:sz w:val="22"/>
          <w:szCs w:val="22"/>
        </w:rPr>
        <w:t xml:space="preserve"> (Ксост.)</w:t>
      </w:r>
    </w:p>
    <w:p w:rsidR="005D0D9B" w:rsidRPr="000C6686" w:rsidRDefault="005D0D9B" w:rsidP="000C6686">
      <w:pPr>
        <w:widowControl w:val="0"/>
        <w:autoSpaceDE w:val="0"/>
        <w:autoSpaceDN w:val="0"/>
        <w:adjustRightInd w:val="0"/>
        <w:ind w:right="-2"/>
        <w:rPr>
          <w:b/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8"/>
        <w:gridCol w:w="4829"/>
        <w:gridCol w:w="2261"/>
      </w:tblGrid>
      <w:tr w:rsidR="005D0D9B" w:rsidRPr="000C6686" w:rsidTr="005D0D9B">
        <w:trPr>
          <w:trHeight w:hRule="exact" w:val="1075"/>
        </w:trPr>
        <w:tc>
          <w:tcPr>
            <w:tcW w:w="7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0pt2"/>
                <w:sz w:val="22"/>
                <w:szCs w:val="22"/>
              </w:rPr>
              <w:t>Состояние зеленых насаждений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 w:line="276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0pt2"/>
                <w:sz w:val="22"/>
                <w:szCs w:val="22"/>
              </w:rPr>
              <w:t>Значения</w:t>
            </w:r>
          </w:p>
          <w:p w:rsidR="005D0D9B" w:rsidRPr="000C6686" w:rsidRDefault="005D0D9B" w:rsidP="00901BC1">
            <w:pPr>
              <w:pStyle w:val="33"/>
              <w:shd w:val="clear" w:color="auto" w:fill="auto"/>
              <w:spacing w:before="0" w:line="276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0pt2"/>
                <w:sz w:val="22"/>
                <w:szCs w:val="22"/>
              </w:rPr>
              <w:t>коэффициента</w:t>
            </w:r>
          </w:p>
          <w:p w:rsidR="005D0D9B" w:rsidRPr="000C6686" w:rsidRDefault="005D0D9B" w:rsidP="00901BC1">
            <w:pPr>
              <w:pStyle w:val="33"/>
              <w:shd w:val="clear" w:color="auto" w:fill="auto"/>
              <w:spacing w:before="0" w:line="276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0pt2"/>
                <w:sz w:val="22"/>
                <w:szCs w:val="22"/>
              </w:rPr>
              <w:t>Ксост.</w:t>
            </w:r>
          </w:p>
        </w:tc>
      </w:tr>
      <w:tr w:rsidR="005D0D9B" w:rsidRPr="000C6686" w:rsidTr="005D0D9B">
        <w:trPr>
          <w:trHeight w:hRule="exact" w:val="167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0pt2"/>
                <w:sz w:val="22"/>
                <w:szCs w:val="22"/>
              </w:rPr>
              <w:t>Условно здоровые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 w:line="276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Равномерно развитая крона, листья или хвоя нормальной окраски, отсутствие повреждений ствола и скелетных ветвей, отсутствие признаков болезней и вредителей, отсутствие дупел и повреждений коры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1,0</w:t>
            </w:r>
          </w:p>
        </w:tc>
      </w:tr>
      <w:tr w:rsidR="005D0D9B" w:rsidRPr="000C6686" w:rsidTr="005D0D9B">
        <w:trPr>
          <w:trHeight w:hRule="exact" w:val="1123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0pt2"/>
                <w:sz w:val="22"/>
                <w:szCs w:val="22"/>
              </w:rPr>
              <w:t>Ослабленные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Неравномерно развитая крона, наличие незначительных механических повреждений ствола и небольших дупел, замедленный рост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0,75</w:t>
            </w:r>
          </w:p>
        </w:tc>
      </w:tr>
      <w:tr w:rsidR="005D0D9B" w:rsidRPr="000C6686" w:rsidTr="005D0D9B">
        <w:trPr>
          <w:trHeight w:hRule="exact" w:val="168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 w:after="60" w:line="230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0pt2"/>
                <w:sz w:val="22"/>
                <w:szCs w:val="22"/>
              </w:rPr>
              <w:t>Сильно</w:t>
            </w:r>
          </w:p>
          <w:p w:rsidR="005D0D9B" w:rsidRPr="000C6686" w:rsidRDefault="005D0D9B" w:rsidP="00901BC1">
            <w:pPr>
              <w:pStyle w:val="33"/>
              <w:shd w:val="clear" w:color="auto" w:fill="auto"/>
              <w:spacing w:before="60" w:line="230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0pt2"/>
                <w:sz w:val="22"/>
                <w:szCs w:val="22"/>
              </w:rPr>
              <w:t>ослабленные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Слабо развитая крона, незначительный прирост однолетних побегов, искривленный ствол, наличие усыхающих или усохших ветвей, значительные механические повреждения ствола, наличие множественных дупел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0,5</w:t>
            </w:r>
          </w:p>
        </w:tc>
      </w:tr>
      <w:tr w:rsidR="005D0D9B" w:rsidRPr="000C6686" w:rsidTr="005D0D9B">
        <w:trPr>
          <w:trHeight w:hRule="exact" w:val="1114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 w:line="283" w:lineRule="exact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0pt2"/>
                <w:sz w:val="22"/>
                <w:szCs w:val="22"/>
              </w:rPr>
              <w:t>Подлежащие санитарной уборке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Аварийные, сухостойные, фаутные деревья, с большим количеством усохших скелетных ветвей, механических повреждений и дупел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D9B" w:rsidRPr="000C6686" w:rsidRDefault="005D0D9B" w:rsidP="00901BC1">
            <w:pPr>
              <w:pStyle w:val="33"/>
              <w:shd w:val="clear" w:color="auto" w:fill="auto"/>
              <w:spacing w:before="0"/>
              <w:ind w:right="-2"/>
              <w:jc w:val="center"/>
              <w:rPr>
                <w:sz w:val="22"/>
                <w:szCs w:val="22"/>
              </w:rPr>
            </w:pPr>
            <w:r w:rsidRPr="000C6686">
              <w:rPr>
                <w:rStyle w:val="23"/>
                <w:sz w:val="22"/>
                <w:szCs w:val="22"/>
              </w:rPr>
              <w:t>0 (не оцениваются)</w:t>
            </w:r>
          </w:p>
        </w:tc>
      </w:tr>
    </w:tbl>
    <w:p w:rsidR="005D0D9B" w:rsidRDefault="005D0D9B" w:rsidP="000C6686">
      <w:pPr>
        <w:widowControl w:val="0"/>
        <w:autoSpaceDE w:val="0"/>
        <w:autoSpaceDN w:val="0"/>
        <w:adjustRightInd w:val="0"/>
        <w:ind w:right="-2"/>
        <w:rPr>
          <w:b/>
          <w:sz w:val="22"/>
          <w:szCs w:val="22"/>
        </w:rPr>
      </w:pPr>
    </w:p>
    <w:p w:rsidR="00A87890" w:rsidRDefault="00A87890" w:rsidP="000C6686">
      <w:pPr>
        <w:widowControl w:val="0"/>
        <w:autoSpaceDE w:val="0"/>
        <w:autoSpaceDN w:val="0"/>
        <w:adjustRightInd w:val="0"/>
        <w:ind w:right="-2"/>
        <w:rPr>
          <w:b/>
          <w:sz w:val="22"/>
          <w:szCs w:val="22"/>
        </w:rPr>
      </w:pPr>
    </w:p>
    <w:p w:rsidR="00A87890" w:rsidRDefault="00A87890" w:rsidP="000C6686">
      <w:pPr>
        <w:widowControl w:val="0"/>
        <w:autoSpaceDE w:val="0"/>
        <w:autoSpaceDN w:val="0"/>
        <w:adjustRightInd w:val="0"/>
        <w:ind w:right="-2"/>
        <w:rPr>
          <w:b/>
          <w:sz w:val="22"/>
          <w:szCs w:val="22"/>
        </w:rPr>
      </w:pPr>
    </w:p>
    <w:p w:rsidR="00A87890" w:rsidRDefault="00A87890" w:rsidP="000C6686">
      <w:pPr>
        <w:widowControl w:val="0"/>
        <w:autoSpaceDE w:val="0"/>
        <w:autoSpaceDN w:val="0"/>
        <w:adjustRightInd w:val="0"/>
        <w:ind w:right="-2"/>
        <w:rPr>
          <w:b/>
          <w:sz w:val="22"/>
          <w:szCs w:val="22"/>
        </w:rPr>
      </w:pPr>
    </w:p>
    <w:p w:rsidR="00A87890" w:rsidRDefault="00A87890" w:rsidP="000C6686">
      <w:pPr>
        <w:widowControl w:val="0"/>
        <w:autoSpaceDE w:val="0"/>
        <w:autoSpaceDN w:val="0"/>
        <w:adjustRightInd w:val="0"/>
        <w:ind w:right="-2"/>
        <w:rPr>
          <w:b/>
          <w:sz w:val="22"/>
          <w:szCs w:val="22"/>
        </w:rPr>
      </w:pPr>
    </w:p>
    <w:p w:rsidR="00A87890" w:rsidRDefault="00A87890" w:rsidP="000C6686">
      <w:pPr>
        <w:widowControl w:val="0"/>
        <w:autoSpaceDE w:val="0"/>
        <w:autoSpaceDN w:val="0"/>
        <w:adjustRightInd w:val="0"/>
        <w:ind w:right="-2"/>
        <w:rPr>
          <w:b/>
          <w:sz w:val="22"/>
          <w:szCs w:val="22"/>
        </w:rPr>
      </w:pPr>
    </w:p>
    <w:p w:rsidR="00A87890" w:rsidRDefault="00A87890" w:rsidP="000C6686">
      <w:pPr>
        <w:widowControl w:val="0"/>
        <w:autoSpaceDE w:val="0"/>
        <w:autoSpaceDN w:val="0"/>
        <w:adjustRightInd w:val="0"/>
        <w:ind w:right="-2"/>
        <w:rPr>
          <w:b/>
          <w:sz w:val="22"/>
          <w:szCs w:val="22"/>
        </w:rPr>
      </w:pPr>
    </w:p>
    <w:p w:rsidR="00A87890" w:rsidRDefault="00A87890" w:rsidP="000C6686">
      <w:pPr>
        <w:widowControl w:val="0"/>
        <w:autoSpaceDE w:val="0"/>
        <w:autoSpaceDN w:val="0"/>
        <w:adjustRightInd w:val="0"/>
        <w:ind w:right="-2"/>
        <w:rPr>
          <w:b/>
          <w:sz w:val="22"/>
          <w:szCs w:val="22"/>
        </w:rPr>
      </w:pPr>
    </w:p>
    <w:p w:rsidR="00A87890" w:rsidRDefault="00A87890" w:rsidP="000C6686">
      <w:pPr>
        <w:widowControl w:val="0"/>
        <w:autoSpaceDE w:val="0"/>
        <w:autoSpaceDN w:val="0"/>
        <w:adjustRightInd w:val="0"/>
        <w:ind w:right="-2"/>
        <w:rPr>
          <w:b/>
          <w:sz w:val="22"/>
          <w:szCs w:val="22"/>
        </w:rPr>
      </w:pPr>
    </w:p>
    <w:p w:rsidR="00A87890" w:rsidRDefault="00A87890" w:rsidP="000C6686">
      <w:pPr>
        <w:widowControl w:val="0"/>
        <w:autoSpaceDE w:val="0"/>
        <w:autoSpaceDN w:val="0"/>
        <w:adjustRightInd w:val="0"/>
        <w:ind w:right="-2"/>
        <w:rPr>
          <w:b/>
          <w:sz w:val="22"/>
          <w:szCs w:val="22"/>
        </w:rPr>
      </w:pPr>
    </w:p>
    <w:p w:rsidR="00A87890" w:rsidRDefault="00A87890" w:rsidP="000C6686">
      <w:pPr>
        <w:widowControl w:val="0"/>
        <w:autoSpaceDE w:val="0"/>
        <w:autoSpaceDN w:val="0"/>
        <w:adjustRightInd w:val="0"/>
        <w:ind w:right="-2"/>
        <w:rPr>
          <w:b/>
          <w:sz w:val="22"/>
          <w:szCs w:val="22"/>
        </w:rPr>
      </w:pPr>
    </w:p>
    <w:p w:rsidR="00A87890" w:rsidRDefault="00A87890" w:rsidP="000C6686">
      <w:pPr>
        <w:widowControl w:val="0"/>
        <w:autoSpaceDE w:val="0"/>
        <w:autoSpaceDN w:val="0"/>
        <w:adjustRightInd w:val="0"/>
        <w:ind w:right="-2"/>
        <w:rPr>
          <w:b/>
          <w:sz w:val="22"/>
          <w:szCs w:val="22"/>
        </w:rPr>
      </w:pPr>
    </w:p>
    <w:p w:rsidR="00A87890" w:rsidRDefault="00A87890" w:rsidP="000C6686">
      <w:pPr>
        <w:widowControl w:val="0"/>
        <w:autoSpaceDE w:val="0"/>
        <w:autoSpaceDN w:val="0"/>
        <w:adjustRightInd w:val="0"/>
        <w:ind w:right="-2"/>
        <w:rPr>
          <w:b/>
          <w:sz w:val="22"/>
          <w:szCs w:val="22"/>
        </w:rPr>
      </w:pPr>
    </w:p>
    <w:p w:rsidR="00A87890" w:rsidRDefault="00A87890" w:rsidP="000C6686">
      <w:pPr>
        <w:widowControl w:val="0"/>
        <w:autoSpaceDE w:val="0"/>
        <w:autoSpaceDN w:val="0"/>
        <w:adjustRightInd w:val="0"/>
        <w:ind w:right="-2"/>
        <w:rPr>
          <w:b/>
          <w:sz w:val="22"/>
          <w:szCs w:val="22"/>
        </w:rPr>
      </w:pPr>
    </w:p>
    <w:p w:rsidR="00770510" w:rsidRDefault="00770510" w:rsidP="000C6686">
      <w:pPr>
        <w:widowControl w:val="0"/>
        <w:autoSpaceDE w:val="0"/>
        <w:autoSpaceDN w:val="0"/>
        <w:adjustRightInd w:val="0"/>
        <w:ind w:right="-2"/>
        <w:rPr>
          <w:b/>
          <w:sz w:val="22"/>
          <w:szCs w:val="22"/>
        </w:rPr>
      </w:pPr>
    </w:p>
    <w:p w:rsidR="00A87890" w:rsidRPr="00A87890" w:rsidRDefault="005D0D9B" w:rsidP="00A87890">
      <w:pPr>
        <w:ind w:left="5103" w:right="-2"/>
        <w:jc w:val="right"/>
        <w:rPr>
          <w:sz w:val="20"/>
          <w:szCs w:val="20"/>
        </w:rPr>
      </w:pPr>
      <w:r w:rsidRPr="00A87890">
        <w:rPr>
          <w:sz w:val="20"/>
          <w:szCs w:val="20"/>
        </w:rPr>
        <w:lastRenderedPageBreak/>
        <w:t xml:space="preserve">Приложение </w:t>
      </w:r>
      <w:r w:rsidR="00A87890" w:rsidRPr="00A87890">
        <w:rPr>
          <w:sz w:val="20"/>
          <w:szCs w:val="20"/>
        </w:rPr>
        <w:t>№</w:t>
      </w:r>
      <w:r w:rsidRPr="00A87890">
        <w:rPr>
          <w:sz w:val="20"/>
          <w:szCs w:val="20"/>
        </w:rPr>
        <w:t xml:space="preserve"> 1 </w:t>
      </w:r>
    </w:p>
    <w:p w:rsidR="005D0D9B" w:rsidRPr="00A87890" w:rsidRDefault="005D0D9B" w:rsidP="00A87890">
      <w:pPr>
        <w:ind w:left="5103" w:right="-2"/>
        <w:jc w:val="right"/>
        <w:rPr>
          <w:sz w:val="20"/>
          <w:szCs w:val="20"/>
        </w:rPr>
      </w:pPr>
      <w:r w:rsidRPr="00A87890">
        <w:rPr>
          <w:sz w:val="20"/>
          <w:szCs w:val="20"/>
        </w:rPr>
        <w:t xml:space="preserve">К </w:t>
      </w:r>
      <w:r w:rsidR="00045BBD">
        <w:rPr>
          <w:sz w:val="20"/>
          <w:szCs w:val="20"/>
        </w:rPr>
        <w:t>"</w:t>
      </w:r>
      <w:r w:rsidRPr="00A87890">
        <w:rPr>
          <w:sz w:val="20"/>
          <w:szCs w:val="20"/>
        </w:rPr>
        <w:t>Методике оценки размера вреда (ущерба),</w:t>
      </w:r>
      <w:r w:rsidR="00A87890" w:rsidRPr="00A87890">
        <w:rPr>
          <w:sz w:val="20"/>
          <w:szCs w:val="20"/>
        </w:rPr>
        <w:t xml:space="preserve"> </w:t>
      </w:r>
      <w:r w:rsidRPr="00A87890">
        <w:rPr>
          <w:sz w:val="20"/>
          <w:szCs w:val="20"/>
        </w:rPr>
        <w:t xml:space="preserve">причиненного окружающей среде повреждением или уничтожением зеленых насаждений на территории </w:t>
      </w:r>
      <w:r w:rsidR="00A87890">
        <w:rPr>
          <w:sz w:val="20"/>
          <w:szCs w:val="20"/>
        </w:rPr>
        <w:t xml:space="preserve"> </w:t>
      </w:r>
      <w:r w:rsidRPr="00A87890">
        <w:rPr>
          <w:sz w:val="20"/>
          <w:szCs w:val="20"/>
        </w:rPr>
        <w:t xml:space="preserve">ГП </w:t>
      </w:r>
      <w:r w:rsidR="00045BBD">
        <w:rPr>
          <w:sz w:val="20"/>
          <w:szCs w:val="20"/>
        </w:rPr>
        <w:t>"</w:t>
      </w:r>
      <w:r w:rsidRPr="00A87890">
        <w:rPr>
          <w:sz w:val="20"/>
          <w:szCs w:val="20"/>
        </w:rPr>
        <w:t>Поселок Воротынск</w:t>
      </w:r>
      <w:r w:rsidR="00045BBD">
        <w:rPr>
          <w:sz w:val="20"/>
          <w:szCs w:val="20"/>
        </w:rPr>
        <w:t>"</w:t>
      </w:r>
    </w:p>
    <w:p w:rsidR="00A87890" w:rsidRPr="00A87890" w:rsidRDefault="00A87890" w:rsidP="00A87890">
      <w:pPr>
        <w:jc w:val="center"/>
        <w:rPr>
          <w:b/>
        </w:rPr>
      </w:pPr>
      <w:bookmarkStart w:id="9" w:name="bookmark13"/>
    </w:p>
    <w:p w:rsidR="00A87890" w:rsidRDefault="00A87890" w:rsidP="00A87890">
      <w:pPr>
        <w:jc w:val="center"/>
        <w:rPr>
          <w:b/>
        </w:rPr>
      </w:pPr>
    </w:p>
    <w:p w:rsidR="00A87890" w:rsidRDefault="00A87890" w:rsidP="00A87890">
      <w:pPr>
        <w:jc w:val="center"/>
        <w:rPr>
          <w:b/>
        </w:rPr>
      </w:pPr>
    </w:p>
    <w:p w:rsidR="00A87890" w:rsidRPr="00A87890" w:rsidRDefault="005D0D9B" w:rsidP="00A87890">
      <w:pPr>
        <w:jc w:val="center"/>
        <w:rPr>
          <w:b/>
        </w:rPr>
      </w:pPr>
      <w:r w:rsidRPr="00A87890">
        <w:rPr>
          <w:b/>
        </w:rPr>
        <w:t>ВЕДОМОСТЬ</w:t>
      </w:r>
    </w:p>
    <w:p w:rsidR="00A87890" w:rsidRPr="00A87890" w:rsidRDefault="005D0D9B" w:rsidP="00A87890">
      <w:pPr>
        <w:jc w:val="center"/>
        <w:rPr>
          <w:b/>
        </w:rPr>
      </w:pPr>
      <w:r w:rsidRPr="00A87890">
        <w:rPr>
          <w:b/>
        </w:rPr>
        <w:t>РАСЧЕТА РАЗМЕРА УЩЕРБА, ПРИЧИНЕННОГО</w:t>
      </w:r>
    </w:p>
    <w:p w:rsidR="005D0D9B" w:rsidRPr="00A87890" w:rsidRDefault="005D0D9B" w:rsidP="00A87890">
      <w:pPr>
        <w:jc w:val="center"/>
        <w:rPr>
          <w:b/>
        </w:rPr>
      </w:pPr>
      <w:r w:rsidRPr="00A87890">
        <w:rPr>
          <w:b/>
        </w:rPr>
        <w:t>ЭКОЛОГИЧЕСКИМ ПРАВОНАРУШЕНИЕМ</w:t>
      </w:r>
      <w:bookmarkEnd w:id="9"/>
    </w:p>
    <w:p w:rsidR="00A87890" w:rsidRDefault="00A87890" w:rsidP="00901BC1">
      <w:pPr>
        <w:pStyle w:val="33"/>
        <w:shd w:val="clear" w:color="auto" w:fill="auto"/>
        <w:tabs>
          <w:tab w:val="left" w:leader="underscore" w:pos="7925"/>
        </w:tabs>
        <w:spacing w:before="0" w:after="254" w:line="230" w:lineRule="exact"/>
        <w:ind w:right="-2"/>
        <w:jc w:val="left"/>
        <w:rPr>
          <w:sz w:val="24"/>
          <w:szCs w:val="24"/>
        </w:rPr>
      </w:pPr>
    </w:p>
    <w:p w:rsidR="00A87890" w:rsidRDefault="00A87890" w:rsidP="00901BC1">
      <w:pPr>
        <w:pStyle w:val="33"/>
        <w:shd w:val="clear" w:color="auto" w:fill="auto"/>
        <w:tabs>
          <w:tab w:val="left" w:leader="underscore" w:pos="7925"/>
        </w:tabs>
        <w:spacing w:before="0" w:after="254" w:line="230" w:lineRule="exact"/>
        <w:ind w:right="-2"/>
        <w:jc w:val="left"/>
        <w:rPr>
          <w:sz w:val="24"/>
          <w:szCs w:val="24"/>
        </w:rPr>
      </w:pPr>
    </w:p>
    <w:p w:rsidR="005D0D9B" w:rsidRPr="00FD0604" w:rsidRDefault="005D0D9B" w:rsidP="00901BC1">
      <w:pPr>
        <w:pStyle w:val="33"/>
        <w:shd w:val="clear" w:color="auto" w:fill="auto"/>
        <w:tabs>
          <w:tab w:val="left" w:leader="underscore" w:pos="7925"/>
        </w:tabs>
        <w:spacing w:before="0" w:after="254" w:line="230" w:lineRule="exact"/>
        <w:ind w:right="-2"/>
        <w:jc w:val="left"/>
        <w:rPr>
          <w:sz w:val="24"/>
          <w:szCs w:val="24"/>
        </w:rPr>
      </w:pPr>
      <w:r w:rsidRPr="00FD0604">
        <w:rPr>
          <w:sz w:val="24"/>
          <w:szCs w:val="24"/>
        </w:rPr>
        <w:t xml:space="preserve">Адрес и категория озелененной территории </w:t>
      </w:r>
      <w:r w:rsidRPr="00FD0604">
        <w:rPr>
          <w:sz w:val="24"/>
          <w:szCs w:val="24"/>
        </w:rPr>
        <w:tab/>
      </w:r>
    </w:p>
    <w:p w:rsidR="005D0D9B" w:rsidRPr="00FD0604" w:rsidRDefault="005D0D9B" w:rsidP="00901BC1">
      <w:pPr>
        <w:pStyle w:val="33"/>
        <w:shd w:val="clear" w:color="auto" w:fill="auto"/>
        <w:tabs>
          <w:tab w:val="left" w:leader="underscore" w:pos="7958"/>
        </w:tabs>
        <w:spacing w:before="0" w:line="276" w:lineRule="exact"/>
        <w:ind w:right="-2"/>
        <w:jc w:val="left"/>
        <w:rPr>
          <w:sz w:val="24"/>
          <w:szCs w:val="24"/>
        </w:rPr>
      </w:pPr>
      <w:r w:rsidRPr="00FD0604">
        <w:rPr>
          <w:sz w:val="24"/>
          <w:szCs w:val="24"/>
        </w:rPr>
        <w:t>Нарушитель</w:t>
      </w:r>
      <w:r w:rsidRPr="00FD0604">
        <w:rPr>
          <w:sz w:val="24"/>
          <w:szCs w:val="24"/>
        </w:rPr>
        <w:tab/>
      </w:r>
    </w:p>
    <w:p w:rsidR="005D0D9B" w:rsidRPr="00FD0604" w:rsidRDefault="005D0D9B" w:rsidP="00901BC1">
      <w:pPr>
        <w:pStyle w:val="33"/>
        <w:shd w:val="clear" w:color="auto" w:fill="auto"/>
        <w:spacing w:before="0" w:line="276" w:lineRule="exact"/>
        <w:ind w:right="-2"/>
        <w:jc w:val="center"/>
        <w:rPr>
          <w:sz w:val="24"/>
          <w:szCs w:val="24"/>
        </w:rPr>
      </w:pPr>
      <w:r w:rsidRPr="00FD0604">
        <w:rPr>
          <w:sz w:val="24"/>
          <w:szCs w:val="24"/>
        </w:rPr>
        <w:t>(Ф.И.О. физического лица или наименование организации)</w:t>
      </w:r>
    </w:p>
    <w:p w:rsidR="005D0D9B" w:rsidRPr="00FD0604" w:rsidRDefault="005D0D9B" w:rsidP="00901BC1">
      <w:pPr>
        <w:pStyle w:val="33"/>
        <w:shd w:val="clear" w:color="auto" w:fill="auto"/>
        <w:tabs>
          <w:tab w:val="left" w:leader="underscore" w:pos="4053"/>
          <w:tab w:val="left" w:leader="underscore" w:pos="8699"/>
        </w:tabs>
        <w:spacing w:before="0" w:line="276" w:lineRule="exact"/>
        <w:ind w:right="-2"/>
        <w:jc w:val="left"/>
        <w:rPr>
          <w:sz w:val="24"/>
          <w:szCs w:val="24"/>
        </w:rPr>
      </w:pPr>
      <w:r w:rsidRPr="00FD0604">
        <w:rPr>
          <w:sz w:val="24"/>
          <w:szCs w:val="24"/>
        </w:rPr>
        <w:t>Характер нарушения</w:t>
      </w:r>
      <w:r w:rsidRPr="00FD0604">
        <w:rPr>
          <w:sz w:val="24"/>
          <w:szCs w:val="24"/>
        </w:rPr>
        <w:tab/>
        <w:t>,</w:t>
      </w:r>
      <w:r w:rsidRPr="00FD0604">
        <w:rPr>
          <w:sz w:val="24"/>
          <w:szCs w:val="24"/>
        </w:rPr>
        <w:tab/>
      </w:r>
    </w:p>
    <w:p w:rsidR="005D0D9B" w:rsidRPr="00FD0604" w:rsidRDefault="005D0D9B" w:rsidP="00901BC1">
      <w:pPr>
        <w:pStyle w:val="33"/>
        <w:shd w:val="clear" w:color="auto" w:fill="auto"/>
        <w:spacing w:before="0" w:line="276" w:lineRule="exact"/>
        <w:ind w:right="-2"/>
        <w:jc w:val="center"/>
        <w:rPr>
          <w:sz w:val="24"/>
          <w:szCs w:val="24"/>
        </w:rPr>
      </w:pPr>
      <w:r w:rsidRPr="00FD0604">
        <w:rPr>
          <w:sz w:val="24"/>
          <w:szCs w:val="24"/>
        </w:rPr>
        <w:t>(вырубка, повреждение зеленых насаждений)</w:t>
      </w:r>
    </w:p>
    <w:p w:rsidR="005D0D9B" w:rsidRPr="00FD0604" w:rsidRDefault="005D0D9B" w:rsidP="00901BC1">
      <w:pPr>
        <w:pStyle w:val="33"/>
        <w:shd w:val="clear" w:color="auto" w:fill="auto"/>
        <w:tabs>
          <w:tab w:val="left" w:leader="underscore" w:pos="8093"/>
        </w:tabs>
        <w:spacing w:before="0" w:line="276" w:lineRule="exact"/>
        <w:ind w:right="-2"/>
        <w:jc w:val="left"/>
        <w:rPr>
          <w:sz w:val="24"/>
          <w:szCs w:val="24"/>
        </w:rPr>
      </w:pPr>
      <w:r w:rsidRPr="00FD0604">
        <w:rPr>
          <w:sz w:val="24"/>
          <w:szCs w:val="24"/>
        </w:rPr>
        <w:t xml:space="preserve">Подтверждающий документ </w:t>
      </w:r>
      <w:r w:rsidRPr="00FD0604">
        <w:rPr>
          <w:sz w:val="24"/>
          <w:szCs w:val="24"/>
        </w:rPr>
        <w:tab/>
      </w:r>
    </w:p>
    <w:p w:rsidR="005D0D9B" w:rsidRDefault="005D0D9B" w:rsidP="00901BC1">
      <w:pPr>
        <w:widowControl w:val="0"/>
        <w:autoSpaceDE w:val="0"/>
        <w:autoSpaceDN w:val="0"/>
        <w:adjustRightInd w:val="0"/>
        <w:spacing w:line="363" w:lineRule="exact"/>
        <w:ind w:right="-2"/>
        <w:rPr>
          <w:b/>
          <w:sz w:val="22"/>
          <w:szCs w:val="22"/>
        </w:rPr>
      </w:pPr>
    </w:p>
    <w:tbl>
      <w:tblPr>
        <w:tblW w:w="99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1393"/>
        <w:gridCol w:w="859"/>
        <w:gridCol w:w="1282"/>
        <w:gridCol w:w="989"/>
        <w:gridCol w:w="854"/>
        <w:gridCol w:w="1286"/>
        <w:gridCol w:w="850"/>
        <w:gridCol w:w="984"/>
        <w:gridCol w:w="1022"/>
      </w:tblGrid>
      <w:tr w:rsidR="00802C23" w:rsidRPr="00FD0604" w:rsidTr="00A031CE">
        <w:trPr>
          <w:trHeight w:hRule="exact" w:val="859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A031CE" w:rsidP="00A031CE">
            <w:pPr>
              <w:pStyle w:val="33"/>
              <w:shd w:val="clear" w:color="auto" w:fill="auto"/>
              <w:spacing w:before="0" w:line="281" w:lineRule="exact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pStyle w:val="33"/>
              <w:shd w:val="clear" w:color="auto" w:fill="auto"/>
              <w:spacing w:before="0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Вид</w:t>
            </w:r>
          </w:p>
          <w:p w:rsidR="00802C23" w:rsidRPr="00FD0604" w:rsidRDefault="00802C23" w:rsidP="00901BC1">
            <w:pPr>
              <w:pStyle w:val="33"/>
              <w:shd w:val="clear" w:color="auto" w:fill="auto"/>
              <w:spacing w:before="0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зеленых</w:t>
            </w:r>
          </w:p>
          <w:p w:rsidR="00802C23" w:rsidRPr="00FD0604" w:rsidRDefault="00802C23" w:rsidP="00A031CE">
            <w:pPr>
              <w:pStyle w:val="33"/>
              <w:shd w:val="clear" w:color="auto" w:fill="auto"/>
              <w:spacing w:before="0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насаждений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pStyle w:val="33"/>
              <w:shd w:val="clear" w:color="auto" w:fill="auto"/>
              <w:spacing w:before="0" w:after="120" w:line="230" w:lineRule="exact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Разме</w:t>
            </w:r>
          </w:p>
          <w:p w:rsidR="00802C23" w:rsidRPr="00FD0604" w:rsidRDefault="00802C23" w:rsidP="00901BC1">
            <w:pPr>
              <w:pStyle w:val="33"/>
              <w:shd w:val="clear" w:color="auto" w:fill="auto"/>
              <w:spacing w:before="120" w:line="230" w:lineRule="exact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ры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pStyle w:val="33"/>
              <w:shd w:val="clear" w:color="auto" w:fill="auto"/>
              <w:spacing w:before="0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Кол-во</w:t>
            </w:r>
          </w:p>
          <w:p w:rsidR="00802C23" w:rsidRPr="00FD0604" w:rsidRDefault="00802C23" w:rsidP="00901BC1">
            <w:pPr>
              <w:pStyle w:val="33"/>
              <w:shd w:val="clear" w:color="auto" w:fill="auto"/>
              <w:spacing w:before="0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единиц</w:t>
            </w:r>
          </w:p>
          <w:p w:rsidR="00802C23" w:rsidRPr="00FD0604" w:rsidRDefault="00802C23" w:rsidP="00901BC1">
            <w:pPr>
              <w:pStyle w:val="33"/>
              <w:shd w:val="clear" w:color="auto" w:fill="auto"/>
              <w:spacing w:before="0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раститель</w:t>
            </w:r>
          </w:p>
          <w:p w:rsidR="00802C23" w:rsidRPr="00FD0604" w:rsidRDefault="00802C23" w:rsidP="00901BC1">
            <w:pPr>
              <w:pStyle w:val="33"/>
              <w:shd w:val="clear" w:color="auto" w:fill="auto"/>
              <w:spacing w:before="0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ности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A031CE" w:rsidRDefault="00802C23" w:rsidP="00901BC1">
            <w:pPr>
              <w:pStyle w:val="33"/>
              <w:shd w:val="clear" w:color="auto" w:fill="auto"/>
              <w:spacing w:before="0" w:after="60" w:line="230" w:lineRule="exact"/>
              <w:ind w:right="-2"/>
              <w:jc w:val="center"/>
              <w:rPr>
                <w:b/>
                <w:sz w:val="24"/>
                <w:szCs w:val="24"/>
              </w:rPr>
            </w:pPr>
            <w:r w:rsidRPr="00A031CE">
              <w:rPr>
                <w:rStyle w:val="23"/>
                <w:b/>
                <w:sz w:val="24"/>
                <w:szCs w:val="24"/>
              </w:rPr>
              <w:t>Свосст</w:t>
            </w:r>
          </w:p>
          <w:p w:rsidR="00802C23" w:rsidRPr="00FD0604" w:rsidRDefault="00802C23" w:rsidP="00901BC1">
            <w:pPr>
              <w:pStyle w:val="33"/>
              <w:shd w:val="clear" w:color="auto" w:fill="auto"/>
              <w:spacing w:before="60" w:line="230" w:lineRule="exact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 xml:space="preserve"> (руб.)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A031CE" w:rsidRDefault="00802C23" w:rsidP="00A031CE">
            <w:pPr>
              <w:pStyle w:val="33"/>
              <w:shd w:val="clear" w:color="auto" w:fill="auto"/>
              <w:spacing w:before="0" w:after="120" w:line="230" w:lineRule="exact"/>
              <w:ind w:right="-2"/>
              <w:jc w:val="center"/>
              <w:rPr>
                <w:b/>
                <w:sz w:val="24"/>
                <w:szCs w:val="24"/>
              </w:rPr>
            </w:pPr>
            <w:r w:rsidRPr="00A031CE">
              <w:rPr>
                <w:rStyle w:val="23"/>
                <w:b/>
                <w:sz w:val="24"/>
                <w:szCs w:val="24"/>
              </w:rPr>
              <w:t>Кзнач.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pStyle w:val="33"/>
              <w:shd w:val="clear" w:color="auto" w:fill="auto"/>
              <w:spacing w:before="0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Состояние</w:t>
            </w:r>
          </w:p>
          <w:p w:rsidR="00802C23" w:rsidRPr="00FD0604" w:rsidRDefault="00802C23" w:rsidP="00901BC1">
            <w:pPr>
              <w:pStyle w:val="33"/>
              <w:shd w:val="clear" w:color="auto" w:fill="auto"/>
              <w:spacing w:before="0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зеленых</w:t>
            </w:r>
          </w:p>
          <w:p w:rsidR="00802C23" w:rsidRPr="00FD0604" w:rsidRDefault="00802C23" w:rsidP="00901BC1">
            <w:pPr>
              <w:pStyle w:val="33"/>
              <w:shd w:val="clear" w:color="auto" w:fill="auto"/>
              <w:spacing w:before="0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насаждений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A031CE" w:rsidRDefault="00802C23" w:rsidP="00901BC1">
            <w:pPr>
              <w:pStyle w:val="33"/>
              <w:shd w:val="clear" w:color="auto" w:fill="auto"/>
              <w:spacing w:before="0" w:after="60" w:line="230" w:lineRule="exact"/>
              <w:ind w:right="-2"/>
              <w:jc w:val="center"/>
              <w:rPr>
                <w:b/>
                <w:sz w:val="24"/>
                <w:szCs w:val="24"/>
              </w:rPr>
            </w:pPr>
            <w:r w:rsidRPr="00A031CE">
              <w:rPr>
                <w:rStyle w:val="23"/>
                <w:b/>
                <w:sz w:val="24"/>
                <w:szCs w:val="24"/>
              </w:rPr>
              <w:t>Скомп</w:t>
            </w:r>
            <w:r w:rsidR="00A031CE" w:rsidRPr="00A031CE">
              <w:rPr>
                <w:rStyle w:val="23"/>
                <w:b/>
                <w:sz w:val="24"/>
                <w:szCs w:val="24"/>
              </w:rPr>
              <w:t>.</w:t>
            </w:r>
          </w:p>
          <w:p w:rsidR="00802C23" w:rsidRPr="00FD0604" w:rsidRDefault="00802C23" w:rsidP="00901BC1">
            <w:pPr>
              <w:pStyle w:val="33"/>
              <w:shd w:val="clear" w:color="auto" w:fill="auto"/>
              <w:spacing w:before="60" w:line="230" w:lineRule="exact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(руб)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pStyle w:val="33"/>
              <w:shd w:val="clear" w:color="auto" w:fill="auto"/>
              <w:spacing w:before="0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Размер</w:t>
            </w:r>
          </w:p>
          <w:p w:rsidR="00802C23" w:rsidRPr="00FD0604" w:rsidRDefault="00802C23" w:rsidP="00A031CE">
            <w:pPr>
              <w:pStyle w:val="33"/>
              <w:shd w:val="clear" w:color="auto" w:fill="auto"/>
              <w:spacing w:before="0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ущерба (руб.)</w:t>
            </w:r>
          </w:p>
        </w:tc>
      </w:tr>
      <w:tr w:rsidR="00802C23" w:rsidRPr="00FD0604" w:rsidTr="00A031CE">
        <w:trPr>
          <w:trHeight w:hRule="exact" w:val="850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13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pStyle w:val="33"/>
              <w:shd w:val="clear" w:color="auto" w:fill="auto"/>
              <w:spacing w:before="0" w:line="281" w:lineRule="exact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Характер</w:t>
            </w:r>
          </w:p>
          <w:p w:rsidR="00802C23" w:rsidRPr="00FD0604" w:rsidRDefault="00802C23" w:rsidP="00901BC1">
            <w:pPr>
              <w:pStyle w:val="33"/>
              <w:shd w:val="clear" w:color="auto" w:fill="auto"/>
              <w:spacing w:before="0" w:line="281" w:lineRule="exact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поврежде</w:t>
            </w:r>
          </w:p>
          <w:p w:rsidR="00802C23" w:rsidRPr="00FD0604" w:rsidRDefault="00802C23" w:rsidP="00901BC1">
            <w:pPr>
              <w:pStyle w:val="33"/>
              <w:shd w:val="clear" w:color="auto" w:fill="auto"/>
              <w:spacing w:before="0" w:line="281" w:lineRule="exact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A031CE" w:rsidRDefault="00802C23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b/>
                <w:sz w:val="24"/>
                <w:szCs w:val="24"/>
              </w:rPr>
            </w:pPr>
            <w:r w:rsidRPr="00A031CE">
              <w:rPr>
                <w:rStyle w:val="23"/>
                <w:b/>
                <w:sz w:val="24"/>
                <w:szCs w:val="24"/>
              </w:rPr>
              <w:t>Ксост</w:t>
            </w: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</w:tr>
      <w:tr w:rsidR="00802C23" w:rsidRPr="00FD0604" w:rsidTr="00A031CE">
        <w:trPr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left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10</w:t>
            </w:r>
          </w:p>
        </w:tc>
      </w:tr>
      <w:tr w:rsidR="00802C23" w:rsidRPr="00FD0604" w:rsidTr="00A031CE">
        <w:trPr>
          <w:trHeight w:hRule="exact"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</w:tr>
      <w:tr w:rsidR="00802C23" w:rsidRPr="00FD0604" w:rsidTr="00A031CE">
        <w:trPr>
          <w:trHeight w:hRule="exact"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</w:tr>
      <w:tr w:rsidR="00802C23" w:rsidRPr="00FD0604" w:rsidTr="00A031CE">
        <w:trPr>
          <w:trHeight w:hRule="exact"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</w:tr>
      <w:tr w:rsidR="00802C23" w:rsidRPr="00FD0604" w:rsidTr="00802C23">
        <w:trPr>
          <w:trHeight w:hRule="exact" w:val="413"/>
        </w:trPr>
        <w:tc>
          <w:tcPr>
            <w:tcW w:w="8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C23" w:rsidRPr="00A031CE" w:rsidRDefault="00802C23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left"/>
              <w:rPr>
                <w:rStyle w:val="23"/>
                <w:b/>
                <w:sz w:val="24"/>
                <w:szCs w:val="24"/>
              </w:rPr>
            </w:pPr>
            <w:r w:rsidRPr="00A031CE">
              <w:rPr>
                <w:rStyle w:val="23"/>
                <w:b/>
                <w:sz w:val="24"/>
                <w:szCs w:val="24"/>
              </w:rPr>
              <w:t>Суммарный ущерб от произведенной вырубки составляет:</w:t>
            </w:r>
          </w:p>
          <w:p w:rsidR="00A031CE" w:rsidRPr="00A031CE" w:rsidRDefault="00A031CE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</w:tr>
    </w:tbl>
    <w:p w:rsidR="00A031CE" w:rsidRDefault="00A031CE" w:rsidP="00901BC1">
      <w:pPr>
        <w:pStyle w:val="33"/>
        <w:shd w:val="clear" w:color="auto" w:fill="auto"/>
        <w:spacing w:before="0" w:line="230" w:lineRule="exact"/>
        <w:ind w:right="-2"/>
        <w:jc w:val="left"/>
        <w:rPr>
          <w:sz w:val="24"/>
          <w:szCs w:val="24"/>
        </w:rPr>
      </w:pPr>
    </w:p>
    <w:p w:rsidR="00A031CE" w:rsidRDefault="00A031CE" w:rsidP="00901BC1">
      <w:pPr>
        <w:pStyle w:val="33"/>
        <w:shd w:val="clear" w:color="auto" w:fill="auto"/>
        <w:spacing w:before="0" w:line="230" w:lineRule="exact"/>
        <w:ind w:right="-2"/>
        <w:jc w:val="left"/>
        <w:rPr>
          <w:sz w:val="24"/>
          <w:szCs w:val="24"/>
        </w:rPr>
      </w:pPr>
    </w:p>
    <w:p w:rsidR="00A031CE" w:rsidRDefault="00A031CE" w:rsidP="00901BC1">
      <w:pPr>
        <w:pStyle w:val="33"/>
        <w:shd w:val="clear" w:color="auto" w:fill="auto"/>
        <w:spacing w:before="0" w:line="230" w:lineRule="exact"/>
        <w:ind w:right="-2"/>
        <w:jc w:val="left"/>
        <w:rPr>
          <w:sz w:val="24"/>
          <w:szCs w:val="24"/>
        </w:rPr>
      </w:pPr>
    </w:p>
    <w:p w:rsidR="00A031CE" w:rsidRDefault="00A031CE" w:rsidP="00901BC1">
      <w:pPr>
        <w:pStyle w:val="33"/>
        <w:shd w:val="clear" w:color="auto" w:fill="auto"/>
        <w:spacing w:before="0" w:line="230" w:lineRule="exact"/>
        <w:ind w:right="-2"/>
        <w:jc w:val="left"/>
        <w:rPr>
          <w:sz w:val="24"/>
          <w:szCs w:val="24"/>
        </w:rPr>
      </w:pPr>
    </w:p>
    <w:p w:rsidR="00802C23" w:rsidRPr="00FD0604" w:rsidRDefault="00802C23" w:rsidP="00901BC1">
      <w:pPr>
        <w:pStyle w:val="33"/>
        <w:shd w:val="clear" w:color="auto" w:fill="auto"/>
        <w:spacing w:before="0" w:line="230" w:lineRule="exact"/>
        <w:ind w:right="-2"/>
        <w:jc w:val="left"/>
        <w:rPr>
          <w:sz w:val="24"/>
          <w:szCs w:val="24"/>
        </w:rPr>
      </w:pPr>
      <w:r w:rsidRPr="00FD0604">
        <w:rPr>
          <w:sz w:val="24"/>
          <w:szCs w:val="24"/>
        </w:rPr>
        <w:t>Отчет составил</w:t>
      </w:r>
    </w:p>
    <w:p w:rsidR="00802C23" w:rsidRPr="00FD0604" w:rsidRDefault="00802C23" w:rsidP="00901BC1">
      <w:pPr>
        <w:pStyle w:val="33"/>
        <w:shd w:val="clear" w:color="auto" w:fill="auto"/>
        <w:spacing w:before="0" w:line="230" w:lineRule="exact"/>
        <w:ind w:right="-2"/>
        <w:jc w:val="left"/>
        <w:rPr>
          <w:sz w:val="24"/>
          <w:szCs w:val="24"/>
        </w:rPr>
      </w:pPr>
      <w:r w:rsidRPr="00FD0604">
        <w:rPr>
          <w:sz w:val="24"/>
          <w:szCs w:val="24"/>
        </w:rPr>
        <w:t>(Ф.И.О. и должность специалиста, подпись, дата)</w:t>
      </w:r>
    </w:p>
    <w:p w:rsidR="00802C23" w:rsidRDefault="00802C23" w:rsidP="00901BC1">
      <w:pPr>
        <w:widowControl w:val="0"/>
        <w:autoSpaceDE w:val="0"/>
        <w:autoSpaceDN w:val="0"/>
        <w:adjustRightInd w:val="0"/>
        <w:spacing w:line="363" w:lineRule="exact"/>
        <w:ind w:right="-2"/>
        <w:rPr>
          <w:b/>
          <w:sz w:val="22"/>
          <w:szCs w:val="22"/>
        </w:rPr>
      </w:pPr>
    </w:p>
    <w:p w:rsidR="00802C23" w:rsidRDefault="00802C23" w:rsidP="00901BC1">
      <w:pPr>
        <w:widowControl w:val="0"/>
        <w:autoSpaceDE w:val="0"/>
        <w:autoSpaceDN w:val="0"/>
        <w:adjustRightInd w:val="0"/>
        <w:spacing w:line="363" w:lineRule="exact"/>
        <w:ind w:right="-2"/>
        <w:rPr>
          <w:b/>
          <w:sz w:val="22"/>
          <w:szCs w:val="22"/>
        </w:rPr>
      </w:pPr>
    </w:p>
    <w:p w:rsidR="00802C23" w:rsidRDefault="00802C23" w:rsidP="00901BC1">
      <w:pPr>
        <w:widowControl w:val="0"/>
        <w:autoSpaceDE w:val="0"/>
        <w:autoSpaceDN w:val="0"/>
        <w:adjustRightInd w:val="0"/>
        <w:spacing w:line="363" w:lineRule="exact"/>
        <w:ind w:right="-2"/>
        <w:rPr>
          <w:b/>
          <w:sz w:val="22"/>
          <w:szCs w:val="22"/>
        </w:rPr>
      </w:pPr>
    </w:p>
    <w:p w:rsidR="00802C23" w:rsidRDefault="00802C23" w:rsidP="00901BC1">
      <w:pPr>
        <w:widowControl w:val="0"/>
        <w:autoSpaceDE w:val="0"/>
        <w:autoSpaceDN w:val="0"/>
        <w:adjustRightInd w:val="0"/>
        <w:spacing w:line="363" w:lineRule="exact"/>
        <w:ind w:right="-2"/>
        <w:rPr>
          <w:b/>
          <w:sz w:val="22"/>
          <w:szCs w:val="22"/>
        </w:rPr>
      </w:pPr>
    </w:p>
    <w:p w:rsidR="00802C23" w:rsidRDefault="00802C23" w:rsidP="00901BC1">
      <w:pPr>
        <w:widowControl w:val="0"/>
        <w:autoSpaceDE w:val="0"/>
        <w:autoSpaceDN w:val="0"/>
        <w:adjustRightInd w:val="0"/>
        <w:spacing w:line="363" w:lineRule="exact"/>
        <w:ind w:right="-2"/>
        <w:rPr>
          <w:b/>
          <w:sz w:val="22"/>
          <w:szCs w:val="22"/>
        </w:rPr>
      </w:pPr>
    </w:p>
    <w:p w:rsidR="00A031CE" w:rsidRDefault="00A031CE" w:rsidP="00901BC1">
      <w:pPr>
        <w:widowControl w:val="0"/>
        <w:autoSpaceDE w:val="0"/>
        <w:autoSpaceDN w:val="0"/>
        <w:adjustRightInd w:val="0"/>
        <w:spacing w:line="363" w:lineRule="exact"/>
        <w:ind w:right="-2"/>
        <w:rPr>
          <w:b/>
          <w:sz w:val="22"/>
          <w:szCs w:val="22"/>
        </w:rPr>
      </w:pPr>
    </w:p>
    <w:p w:rsidR="00A031CE" w:rsidRDefault="00A031CE" w:rsidP="00901BC1">
      <w:pPr>
        <w:widowControl w:val="0"/>
        <w:autoSpaceDE w:val="0"/>
        <w:autoSpaceDN w:val="0"/>
        <w:adjustRightInd w:val="0"/>
        <w:spacing w:line="363" w:lineRule="exact"/>
        <w:ind w:right="-2"/>
        <w:rPr>
          <w:b/>
          <w:sz w:val="22"/>
          <w:szCs w:val="22"/>
        </w:rPr>
      </w:pPr>
    </w:p>
    <w:p w:rsidR="00A031CE" w:rsidRDefault="00A031CE" w:rsidP="00901BC1">
      <w:pPr>
        <w:widowControl w:val="0"/>
        <w:autoSpaceDE w:val="0"/>
        <w:autoSpaceDN w:val="0"/>
        <w:adjustRightInd w:val="0"/>
        <w:spacing w:line="363" w:lineRule="exact"/>
        <w:ind w:right="-2"/>
        <w:rPr>
          <w:b/>
          <w:sz w:val="22"/>
          <w:szCs w:val="22"/>
        </w:rPr>
      </w:pPr>
    </w:p>
    <w:p w:rsidR="00A031CE" w:rsidRDefault="00A031CE" w:rsidP="00901BC1">
      <w:pPr>
        <w:widowControl w:val="0"/>
        <w:autoSpaceDE w:val="0"/>
        <w:autoSpaceDN w:val="0"/>
        <w:adjustRightInd w:val="0"/>
        <w:spacing w:line="363" w:lineRule="exact"/>
        <w:ind w:right="-2"/>
        <w:rPr>
          <w:b/>
          <w:sz w:val="22"/>
          <w:szCs w:val="22"/>
        </w:rPr>
      </w:pPr>
    </w:p>
    <w:p w:rsidR="00A031CE" w:rsidRDefault="00A031CE" w:rsidP="00901BC1">
      <w:pPr>
        <w:widowControl w:val="0"/>
        <w:autoSpaceDE w:val="0"/>
        <w:autoSpaceDN w:val="0"/>
        <w:adjustRightInd w:val="0"/>
        <w:spacing w:line="363" w:lineRule="exact"/>
        <w:ind w:right="-2"/>
        <w:rPr>
          <w:b/>
          <w:sz w:val="22"/>
          <w:szCs w:val="22"/>
        </w:rPr>
      </w:pPr>
    </w:p>
    <w:p w:rsidR="00A031CE" w:rsidRDefault="00A031CE" w:rsidP="00A031CE">
      <w:pPr>
        <w:widowControl w:val="0"/>
        <w:autoSpaceDE w:val="0"/>
        <w:autoSpaceDN w:val="0"/>
        <w:adjustRightInd w:val="0"/>
        <w:spacing w:line="363" w:lineRule="exact"/>
        <w:ind w:left="5103" w:right="-2"/>
        <w:rPr>
          <w:b/>
          <w:sz w:val="22"/>
          <w:szCs w:val="22"/>
        </w:rPr>
      </w:pPr>
    </w:p>
    <w:p w:rsidR="00A031CE" w:rsidRPr="00A87890" w:rsidRDefault="00A031CE" w:rsidP="00A031CE">
      <w:pPr>
        <w:ind w:left="5103" w:right="-2"/>
        <w:jc w:val="right"/>
        <w:rPr>
          <w:sz w:val="20"/>
          <w:szCs w:val="20"/>
        </w:rPr>
      </w:pPr>
      <w:r w:rsidRPr="00A87890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  <w:r w:rsidRPr="00A87890">
        <w:rPr>
          <w:sz w:val="20"/>
          <w:szCs w:val="20"/>
        </w:rPr>
        <w:t xml:space="preserve"> </w:t>
      </w:r>
    </w:p>
    <w:p w:rsidR="00A031CE" w:rsidRPr="00A87890" w:rsidRDefault="00A031CE" w:rsidP="00A031CE">
      <w:pPr>
        <w:ind w:left="5103" w:right="-2"/>
        <w:jc w:val="right"/>
        <w:rPr>
          <w:sz w:val="20"/>
          <w:szCs w:val="20"/>
        </w:rPr>
      </w:pPr>
      <w:r w:rsidRPr="00A87890">
        <w:rPr>
          <w:sz w:val="20"/>
          <w:szCs w:val="20"/>
        </w:rPr>
        <w:t xml:space="preserve">К </w:t>
      </w:r>
      <w:r w:rsidR="00045BBD">
        <w:rPr>
          <w:sz w:val="20"/>
          <w:szCs w:val="20"/>
        </w:rPr>
        <w:t>"</w:t>
      </w:r>
      <w:r w:rsidRPr="00A87890">
        <w:rPr>
          <w:sz w:val="20"/>
          <w:szCs w:val="20"/>
        </w:rPr>
        <w:t xml:space="preserve">Методике оценки размера вреда (ущерба), причиненного окружающей среде повреждением или уничтожением зеленых насаждений на территории </w:t>
      </w:r>
      <w:r>
        <w:rPr>
          <w:sz w:val="20"/>
          <w:szCs w:val="20"/>
        </w:rPr>
        <w:t xml:space="preserve"> </w:t>
      </w:r>
      <w:r w:rsidRPr="00A87890">
        <w:rPr>
          <w:sz w:val="20"/>
          <w:szCs w:val="20"/>
        </w:rPr>
        <w:t xml:space="preserve">ГП </w:t>
      </w:r>
      <w:r w:rsidR="00045BBD">
        <w:rPr>
          <w:sz w:val="20"/>
          <w:szCs w:val="20"/>
        </w:rPr>
        <w:t>"</w:t>
      </w:r>
      <w:r w:rsidRPr="00A87890">
        <w:rPr>
          <w:sz w:val="20"/>
          <w:szCs w:val="20"/>
        </w:rPr>
        <w:t>Поселок Воротынск</w:t>
      </w:r>
      <w:r w:rsidR="00045BBD">
        <w:rPr>
          <w:sz w:val="20"/>
          <w:szCs w:val="20"/>
        </w:rPr>
        <w:t>"</w:t>
      </w:r>
    </w:p>
    <w:p w:rsidR="00A031CE" w:rsidRDefault="00A031CE" w:rsidP="00901BC1">
      <w:pPr>
        <w:widowControl w:val="0"/>
        <w:autoSpaceDE w:val="0"/>
        <w:autoSpaceDN w:val="0"/>
        <w:adjustRightInd w:val="0"/>
        <w:spacing w:line="363" w:lineRule="exact"/>
        <w:ind w:right="-2"/>
        <w:rPr>
          <w:b/>
          <w:sz w:val="22"/>
          <w:szCs w:val="22"/>
        </w:rPr>
      </w:pPr>
    </w:p>
    <w:p w:rsidR="00A031CE" w:rsidRDefault="00A031CE" w:rsidP="00901BC1">
      <w:pPr>
        <w:widowControl w:val="0"/>
        <w:autoSpaceDE w:val="0"/>
        <w:autoSpaceDN w:val="0"/>
        <w:adjustRightInd w:val="0"/>
        <w:spacing w:line="363" w:lineRule="exact"/>
        <w:ind w:right="-2"/>
        <w:rPr>
          <w:b/>
          <w:sz w:val="22"/>
          <w:szCs w:val="22"/>
        </w:rPr>
      </w:pPr>
    </w:p>
    <w:p w:rsidR="00802C23" w:rsidRPr="00A031CE" w:rsidRDefault="00802C23" w:rsidP="00A031CE">
      <w:pPr>
        <w:pStyle w:val="33"/>
        <w:shd w:val="clear" w:color="auto" w:fill="auto"/>
        <w:spacing w:before="0" w:line="274" w:lineRule="exact"/>
        <w:ind w:right="-2"/>
        <w:jc w:val="center"/>
        <w:rPr>
          <w:b/>
          <w:sz w:val="24"/>
          <w:szCs w:val="24"/>
        </w:rPr>
      </w:pPr>
      <w:r w:rsidRPr="00A031CE">
        <w:rPr>
          <w:b/>
          <w:sz w:val="24"/>
          <w:szCs w:val="24"/>
        </w:rPr>
        <w:t>ВЕДОМОСТЬ</w:t>
      </w:r>
    </w:p>
    <w:p w:rsidR="00802C23" w:rsidRPr="00A031CE" w:rsidRDefault="00802C23" w:rsidP="00A031CE">
      <w:pPr>
        <w:pStyle w:val="33"/>
        <w:shd w:val="clear" w:color="auto" w:fill="auto"/>
        <w:spacing w:before="0" w:line="274" w:lineRule="exact"/>
        <w:ind w:right="-2"/>
        <w:jc w:val="center"/>
        <w:rPr>
          <w:b/>
          <w:sz w:val="24"/>
          <w:szCs w:val="24"/>
        </w:rPr>
      </w:pPr>
      <w:r w:rsidRPr="00A031CE">
        <w:rPr>
          <w:b/>
          <w:sz w:val="24"/>
          <w:szCs w:val="24"/>
        </w:rPr>
        <w:t>РАСЧЕТА РАЗМЕРА ВРЕДА ОТ САНКЦИОНИРОВАННОЙ ВЫРУБКИ ЗЕЛЕНЫХ</w:t>
      </w:r>
    </w:p>
    <w:p w:rsidR="00802C23" w:rsidRPr="00A031CE" w:rsidRDefault="00802C23" w:rsidP="00A031CE">
      <w:pPr>
        <w:pStyle w:val="33"/>
        <w:shd w:val="clear" w:color="auto" w:fill="auto"/>
        <w:spacing w:before="0" w:after="557" w:line="274" w:lineRule="exact"/>
        <w:ind w:right="-2"/>
        <w:jc w:val="center"/>
        <w:rPr>
          <w:b/>
          <w:sz w:val="24"/>
          <w:szCs w:val="24"/>
        </w:rPr>
      </w:pPr>
      <w:r w:rsidRPr="00A031CE">
        <w:rPr>
          <w:b/>
          <w:sz w:val="24"/>
          <w:szCs w:val="24"/>
        </w:rPr>
        <w:t>НАСАЖДЕНИЙ</w:t>
      </w:r>
    </w:p>
    <w:p w:rsidR="00802C23" w:rsidRPr="00FD0604" w:rsidRDefault="00802C23" w:rsidP="00901BC1">
      <w:pPr>
        <w:pStyle w:val="33"/>
        <w:shd w:val="clear" w:color="auto" w:fill="auto"/>
        <w:tabs>
          <w:tab w:val="left" w:leader="underscore" w:pos="7925"/>
        </w:tabs>
        <w:spacing w:before="0" w:line="552" w:lineRule="exact"/>
        <w:ind w:right="-2"/>
        <w:jc w:val="left"/>
        <w:rPr>
          <w:sz w:val="24"/>
          <w:szCs w:val="24"/>
        </w:rPr>
      </w:pPr>
      <w:r w:rsidRPr="00FD0604">
        <w:rPr>
          <w:sz w:val="24"/>
          <w:szCs w:val="24"/>
        </w:rPr>
        <w:t>Адрес и категория озелененной территории</w:t>
      </w:r>
      <w:r w:rsidRPr="00FD0604">
        <w:rPr>
          <w:sz w:val="24"/>
          <w:szCs w:val="24"/>
        </w:rPr>
        <w:tab/>
      </w:r>
    </w:p>
    <w:p w:rsidR="00802C23" w:rsidRPr="00FD0604" w:rsidRDefault="00802C23" w:rsidP="00901BC1">
      <w:pPr>
        <w:pStyle w:val="33"/>
        <w:shd w:val="clear" w:color="auto" w:fill="auto"/>
        <w:tabs>
          <w:tab w:val="left" w:leader="underscore" w:pos="7862"/>
        </w:tabs>
        <w:spacing w:before="0" w:line="552" w:lineRule="exact"/>
        <w:ind w:right="-2"/>
        <w:jc w:val="left"/>
        <w:rPr>
          <w:sz w:val="24"/>
          <w:szCs w:val="24"/>
        </w:rPr>
      </w:pPr>
      <w:r w:rsidRPr="00FD0604">
        <w:rPr>
          <w:sz w:val="24"/>
          <w:szCs w:val="24"/>
        </w:rPr>
        <w:t>Наименование организации, производящей вырубку</w:t>
      </w:r>
      <w:r w:rsidRPr="00FD0604">
        <w:rPr>
          <w:sz w:val="24"/>
          <w:szCs w:val="24"/>
        </w:rPr>
        <w:tab/>
      </w:r>
    </w:p>
    <w:p w:rsidR="00802C23" w:rsidRPr="00FD0604" w:rsidRDefault="00802C23" w:rsidP="00901BC1">
      <w:pPr>
        <w:pStyle w:val="33"/>
        <w:shd w:val="clear" w:color="auto" w:fill="auto"/>
        <w:tabs>
          <w:tab w:val="left" w:leader="underscore" w:pos="4114"/>
          <w:tab w:val="left" w:leader="underscore" w:pos="7987"/>
        </w:tabs>
        <w:spacing w:before="0" w:line="552" w:lineRule="exact"/>
        <w:ind w:right="-2"/>
        <w:jc w:val="left"/>
        <w:rPr>
          <w:sz w:val="24"/>
          <w:szCs w:val="24"/>
        </w:rPr>
      </w:pPr>
      <w:r w:rsidRPr="00FD0604">
        <w:rPr>
          <w:sz w:val="24"/>
          <w:szCs w:val="24"/>
        </w:rPr>
        <w:t xml:space="preserve">Основание для проведения вырубки </w:t>
      </w:r>
      <w:r w:rsidRPr="00FD0604">
        <w:rPr>
          <w:sz w:val="24"/>
          <w:szCs w:val="24"/>
        </w:rPr>
        <w:tab/>
      </w:r>
      <w:r w:rsidRPr="00FD0604">
        <w:rPr>
          <w:sz w:val="24"/>
          <w:szCs w:val="24"/>
        </w:rPr>
        <w:tab/>
      </w:r>
    </w:p>
    <w:p w:rsidR="00802C23" w:rsidRDefault="00802C23" w:rsidP="00901BC1">
      <w:pPr>
        <w:widowControl w:val="0"/>
        <w:autoSpaceDE w:val="0"/>
        <w:autoSpaceDN w:val="0"/>
        <w:adjustRightInd w:val="0"/>
        <w:spacing w:line="363" w:lineRule="exact"/>
        <w:ind w:right="-2"/>
        <w:rPr>
          <w:b/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8"/>
        <w:gridCol w:w="1416"/>
        <w:gridCol w:w="864"/>
        <w:gridCol w:w="1277"/>
        <w:gridCol w:w="994"/>
        <w:gridCol w:w="850"/>
        <w:gridCol w:w="1286"/>
        <w:gridCol w:w="854"/>
        <w:gridCol w:w="984"/>
        <w:gridCol w:w="1013"/>
      </w:tblGrid>
      <w:tr w:rsidR="00802C23" w:rsidRPr="00FD0604" w:rsidTr="00802C23">
        <w:trPr>
          <w:trHeight w:hRule="exact" w:val="869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A031CE" w:rsidP="00901BC1">
            <w:pPr>
              <w:pStyle w:val="33"/>
              <w:shd w:val="clear" w:color="auto" w:fill="auto"/>
              <w:spacing w:before="0" w:line="281" w:lineRule="exact"/>
              <w:ind w:right="-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pStyle w:val="33"/>
              <w:shd w:val="clear" w:color="auto" w:fill="auto"/>
              <w:spacing w:before="0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Вид</w:t>
            </w:r>
          </w:p>
          <w:p w:rsidR="00802C23" w:rsidRPr="00FD0604" w:rsidRDefault="00802C23" w:rsidP="00901BC1">
            <w:pPr>
              <w:pStyle w:val="33"/>
              <w:shd w:val="clear" w:color="auto" w:fill="auto"/>
              <w:spacing w:before="0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зеленых</w:t>
            </w:r>
          </w:p>
          <w:p w:rsidR="00802C23" w:rsidRPr="00FD0604" w:rsidRDefault="00802C23" w:rsidP="00A031CE">
            <w:pPr>
              <w:pStyle w:val="33"/>
              <w:shd w:val="clear" w:color="auto" w:fill="auto"/>
              <w:spacing w:before="0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насаждений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pStyle w:val="33"/>
              <w:shd w:val="clear" w:color="auto" w:fill="auto"/>
              <w:spacing w:before="0" w:after="120" w:line="230" w:lineRule="exact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Разме</w:t>
            </w:r>
          </w:p>
          <w:p w:rsidR="00802C23" w:rsidRPr="00FD0604" w:rsidRDefault="00802C23" w:rsidP="00901BC1">
            <w:pPr>
              <w:pStyle w:val="33"/>
              <w:shd w:val="clear" w:color="auto" w:fill="auto"/>
              <w:spacing w:before="120" w:line="230" w:lineRule="exact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ры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pStyle w:val="33"/>
              <w:shd w:val="clear" w:color="auto" w:fill="auto"/>
              <w:spacing w:before="0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Кол-во</w:t>
            </w:r>
          </w:p>
          <w:p w:rsidR="00802C23" w:rsidRPr="00FD0604" w:rsidRDefault="00802C23" w:rsidP="00901BC1">
            <w:pPr>
              <w:pStyle w:val="33"/>
              <w:shd w:val="clear" w:color="auto" w:fill="auto"/>
              <w:spacing w:before="0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единиц</w:t>
            </w:r>
          </w:p>
          <w:p w:rsidR="00802C23" w:rsidRPr="00FD0604" w:rsidRDefault="00802C23" w:rsidP="00901BC1">
            <w:pPr>
              <w:pStyle w:val="33"/>
              <w:shd w:val="clear" w:color="auto" w:fill="auto"/>
              <w:spacing w:before="0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раститель</w:t>
            </w:r>
          </w:p>
          <w:p w:rsidR="00802C23" w:rsidRPr="00FD0604" w:rsidRDefault="00802C23" w:rsidP="00901BC1">
            <w:pPr>
              <w:pStyle w:val="33"/>
              <w:shd w:val="clear" w:color="auto" w:fill="auto"/>
              <w:spacing w:before="0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ности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A031CE">
            <w:pPr>
              <w:pStyle w:val="33"/>
              <w:shd w:val="clear" w:color="auto" w:fill="auto"/>
              <w:spacing w:before="0" w:after="60" w:line="230" w:lineRule="exact"/>
              <w:ind w:right="-2"/>
              <w:jc w:val="center"/>
              <w:rPr>
                <w:sz w:val="24"/>
                <w:szCs w:val="24"/>
              </w:rPr>
            </w:pPr>
            <w:r w:rsidRPr="00A031CE">
              <w:rPr>
                <w:rStyle w:val="23"/>
                <w:b/>
                <w:sz w:val="24"/>
                <w:szCs w:val="24"/>
              </w:rPr>
              <w:t>Свосст</w:t>
            </w:r>
            <w:r w:rsidR="00A031CE" w:rsidRPr="00A031CE">
              <w:rPr>
                <w:rStyle w:val="23"/>
                <w:b/>
                <w:sz w:val="24"/>
                <w:szCs w:val="24"/>
              </w:rPr>
              <w:t>.</w:t>
            </w:r>
            <w:r w:rsidRPr="00FD0604">
              <w:rPr>
                <w:rStyle w:val="23"/>
                <w:sz w:val="24"/>
                <w:szCs w:val="24"/>
              </w:rPr>
              <w:t xml:space="preserve"> (руб.)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A031CE" w:rsidRDefault="00802C23" w:rsidP="00A031CE">
            <w:pPr>
              <w:pStyle w:val="33"/>
              <w:shd w:val="clear" w:color="auto" w:fill="auto"/>
              <w:spacing w:before="0" w:after="120" w:line="230" w:lineRule="exact"/>
              <w:ind w:right="-2"/>
              <w:jc w:val="center"/>
              <w:rPr>
                <w:b/>
                <w:sz w:val="24"/>
                <w:szCs w:val="24"/>
              </w:rPr>
            </w:pPr>
            <w:r w:rsidRPr="00A031CE">
              <w:rPr>
                <w:rStyle w:val="23"/>
                <w:b/>
                <w:sz w:val="24"/>
                <w:szCs w:val="24"/>
              </w:rPr>
              <w:t>Кзнач.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pStyle w:val="33"/>
              <w:shd w:val="clear" w:color="auto" w:fill="auto"/>
              <w:spacing w:before="0" w:line="281" w:lineRule="exact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Состояние</w:t>
            </w:r>
          </w:p>
          <w:p w:rsidR="00802C23" w:rsidRPr="00FD0604" w:rsidRDefault="00802C23" w:rsidP="00901BC1">
            <w:pPr>
              <w:pStyle w:val="33"/>
              <w:shd w:val="clear" w:color="auto" w:fill="auto"/>
              <w:spacing w:before="0" w:line="281" w:lineRule="exact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зеленых</w:t>
            </w:r>
          </w:p>
          <w:p w:rsidR="00802C23" w:rsidRPr="00FD0604" w:rsidRDefault="00802C23" w:rsidP="00901BC1">
            <w:pPr>
              <w:pStyle w:val="33"/>
              <w:shd w:val="clear" w:color="auto" w:fill="auto"/>
              <w:spacing w:before="0" w:line="281" w:lineRule="exact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насаждений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1CE" w:rsidRPr="00A031CE" w:rsidRDefault="00802C23" w:rsidP="00A031CE">
            <w:pPr>
              <w:pStyle w:val="33"/>
              <w:shd w:val="clear" w:color="auto" w:fill="auto"/>
              <w:spacing w:before="0" w:after="60" w:line="230" w:lineRule="exact"/>
              <w:ind w:right="-2"/>
              <w:jc w:val="center"/>
              <w:rPr>
                <w:rStyle w:val="23"/>
                <w:b/>
                <w:sz w:val="24"/>
                <w:szCs w:val="24"/>
              </w:rPr>
            </w:pPr>
            <w:r w:rsidRPr="00A031CE">
              <w:rPr>
                <w:rStyle w:val="23"/>
                <w:b/>
                <w:sz w:val="24"/>
                <w:szCs w:val="24"/>
              </w:rPr>
              <w:t>Скомп</w:t>
            </w:r>
            <w:r w:rsidR="00A031CE" w:rsidRPr="00A031CE">
              <w:rPr>
                <w:rStyle w:val="23"/>
                <w:b/>
                <w:sz w:val="24"/>
                <w:szCs w:val="24"/>
              </w:rPr>
              <w:t>.</w:t>
            </w:r>
          </w:p>
          <w:p w:rsidR="00802C23" w:rsidRPr="00FD0604" w:rsidRDefault="00802C23" w:rsidP="00A031CE">
            <w:pPr>
              <w:pStyle w:val="33"/>
              <w:shd w:val="clear" w:color="auto" w:fill="auto"/>
              <w:spacing w:before="0" w:after="60" w:line="230" w:lineRule="exact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(руб)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pStyle w:val="33"/>
              <w:shd w:val="clear" w:color="auto" w:fill="auto"/>
              <w:spacing w:before="0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Размер</w:t>
            </w:r>
          </w:p>
          <w:p w:rsidR="00802C23" w:rsidRPr="00FD0604" w:rsidRDefault="00802C23" w:rsidP="00A031CE">
            <w:pPr>
              <w:pStyle w:val="33"/>
              <w:shd w:val="clear" w:color="auto" w:fill="auto"/>
              <w:spacing w:before="0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ущерба (руб.)</w:t>
            </w:r>
          </w:p>
        </w:tc>
      </w:tr>
      <w:tr w:rsidR="00802C23" w:rsidRPr="00FD0604" w:rsidTr="00802C23">
        <w:trPr>
          <w:trHeight w:hRule="exact" w:val="845"/>
        </w:trPr>
        <w:tc>
          <w:tcPr>
            <w:tcW w:w="4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pStyle w:val="33"/>
              <w:shd w:val="clear" w:color="auto" w:fill="auto"/>
              <w:spacing w:before="0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Характер</w:t>
            </w:r>
          </w:p>
          <w:p w:rsidR="00802C23" w:rsidRPr="00FD0604" w:rsidRDefault="00802C23" w:rsidP="00901BC1">
            <w:pPr>
              <w:pStyle w:val="33"/>
              <w:shd w:val="clear" w:color="auto" w:fill="auto"/>
              <w:spacing w:before="0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поврежде</w:t>
            </w:r>
          </w:p>
          <w:p w:rsidR="00802C23" w:rsidRPr="00FD0604" w:rsidRDefault="00802C23" w:rsidP="00901BC1">
            <w:pPr>
              <w:pStyle w:val="33"/>
              <w:shd w:val="clear" w:color="auto" w:fill="auto"/>
              <w:spacing w:before="0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A031CE" w:rsidRDefault="00802C23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b/>
                <w:sz w:val="24"/>
                <w:szCs w:val="24"/>
              </w:rPr>
            </w:pPr>
            <w:r w:rsidRPr="00A031CE">
              <w:rPr>
                <w:rStyle w:val="23"/>
                <w:b/>
                <w:sz w:val="24"/>
                <w:szCs w:val="24"/>
              </w:rPr>
              <w:t>Ксост</w:t>
            </w:r>
            <w:r w:rsidR="00A031CE" w:rsidRPr="00A031CE">
              <w:rPr>
                <w:rStyle w:val="23"/>
                <w:b/>
                <w:sz w:val="24"/>
                <w:szCs w:val="24"/>
              </w:rPr>
              <w:t>.</w:t>
            </w: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</w:tr>
      <w:tr w:rsidR="00802C23" w:rsidRPr="00FD0604" w:rsidTr="00802C23">
        <w:trPr>
          <w:trHeight w:hRule="exact" w:val="288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left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center"/>
              <w:rPr>
                <w:sz w:val="24"/>
                <w:szCs w:val="24"/>
              </w:rPr>
            </w:pPr>
            <w:r w:rsidRPr="00FD0604">
              <w:rPr>
                <w:rStyle w:val="23"/>
                <w:sz w:val="24"/>
                <w:szCs w:val="24"/>
              </w:rPr>
              <w:t>10</w:t>
            </w:r>
          </w:p>
        </w:tc>
      </w:tr>
      <w:tr w:rsidR="00802C23" w:rsidRPr="00FD0604" w:rsidTr="00802C23">
        <w:trPr>
          <w:trHeight w:hRule="exact" w:val="283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</w:tr>
      <w:tr w:rsidR="00802C23" w:rsidRPr="00FD0604" w:rsidTr="00802C23">
        <w:trPr>
          <w:trHeight w:hRule="exact" w:val="288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</w:tr>
      <w:tr w:rsidR="00802C23" w:rsidRPr="00FD0604" w:rsidTr="00802C23">
        <w:trPr>
          <w:trHeight w:hRule="exact" w:val="283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</w:tr>
      <w:tr w:rsidR="00802C23" w:rsidRPr="00FD0604" w:rsidTr="00802C23">
        <w:trPr>
          <w:trHeight w:hRule="exact" w:val="427"/>
        </w:trPr>
        <w:tc>
          <w:tcPr>
            <w:tcW w:w="8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C23" w:rsidRPr="00A031CE" w:rsidRDefault="00802C23" w:rsidP="00901BC1">
            <w:pPr>
              <w:pStyle w:val="33"/>
              <w:shd w:val="clear" w:color="auto" w:fill="auto"/>
              <w:spacing w:before="0" w:line="230" w:lineRule="exact"/>
              <w:ind w:right="-2"/>
              <w:jc w:val="left"/>
              <w:rPr>
                <w:b/>
                <w:sz w:val="24"/>
                <w:szCs w:val="24"/>
              </w:rPr>
            </w:pPr>
            <w:r w:rsidRPr="00A031CE">
              <w:rPr>
                <w:rStyle w:val="23"/>
                <w:b/>
                <w:sz w:val="24"/>
                <w:szCs w:val="24"/>
              </w:rPr>
              <w:t>Суммарный ущерб от произведенной вырубки составляет: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C23" w:rsidRPr="00FD0604" w:rsidRDefault="00802C23" w:rsidP="00901BC1">
            <w:pPr>
              <w:ind w:right="-2"/>
            </w:pPr>
          </w:p>
        </w:tc>
      </w:tr>
    </w:tbl>
    <w:p w:rsidR="00802C23" w:rsidRDefault="00802C23" w:rsidP="00901BC1">
      <w:pPr>
        <w:widowControl w:val="0"/>
        <w:autoSpaceDE w:val="0"/>
        <w:autoSpaceDN w:val="0"/>
        <w:adjustRightInd w:val="0"/>
        <w:spacing w:line="363" w:lineRule="exact"/>
        <w:ind w:right="-2"/>
        <w:rPr>
          <w:b/>
          <w:sz w:val="22"/>
          <w:szCs w:val="22"/>
        </w:rPr>
      </w:pPr>
    </w:p>
    <w:p w:rsidR="00802C23" w:rsidRPr="00FD0604" w:rsidRDefault="00802C23" w:rsidP="00901BC1">
      <w:pPr>
        <w:pStyle w:val="33"/>
        <w:shd w:val="clear" w:color="auto" w:fill="auto"/>
        <w:spacing w:before="0" w:line="230" w:lineRule="exact"/>
        <w:ind w:right="-2"/>
        <w:jc w:val="left"/>
        <w:rPr>
          <w:sz w:val="24"/>
          <w:szCs w:val="24"/>
        </w:rPr>
      </w:pPr>
      <w:r w:rsidRPr="00FD0604">
        <w:rPr>
          <w:sz w:val="24"/>
          <w:szCs w:val="24"/>
        </w:rPr>
        <w:t>Отчет составил:</w:t>
      </w:r>
    </w:p>
    <w:p w:rsidR="00802C23" w:rsidRPr="00FD0604" w:rsidRDefault="00802C23" w:rsidP="00901BC1">
      <w:pPr>
        <w:pStyle w:val="33"/>
        <w:shd w:val="clear" w:color="auto" w:fill="auto"/>
        <w:spacing w:before="0" w:line="230" w:lineRule="exact"/>
        <w:ind w:right="-2"/>
        <w:jc w:val="left"/>
        <w:rPr>
          <w:sz w:val="24"/>
          <w:szCs w:val="24"/>
        </w:rPr>
      </w:pPr>
      <w:r w:rsidRPr="00FD0604">
        <w:rPr>
          <w:sz w:val="24"/>
          <w:szCs w:val="24"/>
        </w:rPr>
        <w:t>(Ф.И.О. и должность специалиста, подпись, дата)</w:t>
      </w:r>
    </w:p>
    <w:p w:rsidR="00802C23" w:rsidRPr="00393262" w:rsidRDefault="00802C23" w:rsidP="00901BC1">
      <w:pPr>
        <w:widowControl w:val="0"/>
        <w:autoSpaceDE w:val="0"/>
        <w:autoSpaceDN w:val="0"/>
        <w:adjustRightInd w:val="0"/>
        <w:spacing w:line="363" w:lineRule="exact"/>
        <w:ind w:right="-2"/>
        <w:rPr>
          <w:b/>
          <w:sz w:val="22"/>
          <w:szCs w:val="22"/>
        </w:rPr>
      </w:pPr>
    </w:p>
    <w:sectPr w:rsidR="00802C23" w:rsidRPr="00393262" w:rsidSect="009F0319">
      <w:pgSz w:w="11906" w:h="16838"/>
      <w:pgMar w:top="1134" w:right="851" w:bottom="993" w:left="1701" w:header="720" w:footer="720" w:gutter="0"/>
      <w:cols w:space="720" w:equalWidth="0">
        <w:col w:w="9348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6DB" w:rsidRDefault="005866DB" w:rsidP="00722BFC">
      <w:pPr>
        <w:pStyle w:val="a5"/>
      </w:pPr>
      <w:r>
        <w:separator/>
      </w:r>
    </w:p>
  </w:endnote>
  <w:endnote w:type="continuationSeparator" w:id="1">
    <w:p w:rsidR="005866DB" w:rsidRDefault="005866DB" w:rsidP="00722BFC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6DB" w:rsidRDefault="005866DB" w:rsidP="00722BFC">
      <w:pPr>
        <w:pStyle w:val="a5"/>
      </w:pPr>
      <w:r>
        <w:separator/>
      </w:r>
    </w:p>
  </w:footnote>
  <w:footnote w:type="continuationSeparator" w:id="1">
    <w:p w:rsidR="005866DB" w:rsidRDefault="005866DB" w:rsidP="00722BFC">
      <w:pPr>
        <w:pStyle w:val="a5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139BC"/>
    <w:multiLevelType w:val="hybridMultilevel"/>
    <w:tmpl w:val="2E1AF776"/>
    <w:lvl w:ilvl="0" w:tplc="B73856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B817B9"/>
    <w:multiLevelType w:val="hybridMultilevel"/>
    <w:tmpl w:val="8DEC390C"/>
    <w:lvl w:ilvl="0" w:tplc="B73856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B406BD"/>
    <w:multiLevelType w:val="hybridMultilevel"/>
    <w:tmpl w:val="85300852"/>
    <w:lvl w:ilvl="0" w:tplc="B73856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A484386"/>
    <w:multiLevelType w:val="hybridMultilevel"/>
    <w:tmpl w:val="3CF283BC"/>
    <w:lvl w:ilvl="0" w:tplc="B73856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507FD2"/>
    <w:multiLevelType w:val="hybridMultilevel"/>
    <w:tmpl w:val="C8026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41F6F"/>
    <w:multiLevelType w:val="hybridMultilevel"/>
    <w:tmpl w:val="2E9C710C"/>
    <w:lvl w:ilvl="0" w:tplc="B73856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4680CCC"/>
    <w:multiLevelType w:val="hybridMultilevel"/>
    <w:tmpl w:val="5B5A2670"/>
    <w:lvl w:ilvl="0" w:tplc="B73856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6A431C"/>
    <w:multiLevelType w:val="hybridMultilevel"/>
    <w:tmpl w:val="B5F04438"/>
    <w:lvl w:ilvl="0" w:tplc="B73856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87F0B19"/>
    <w:multiLevelType w:val="hybridMultilevel"/>
    <w:tmpl w:val="029A1922"/>
    <w:lvl w:ilvl="0" w:tplc="B73856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7A3D00"/>
    <w:multiLevelType w:val="hybridMultilevel"/>
    <w:tmpl w:val="BA9460B0"/>
    <w:lvl w:ilvl="0" w:tplc="B73856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0496C98"/>
    <w:multiLevelType w:val="hybridMultilevel"/>
    <w:tmpl w:val="C7EE6DA6"/>
    <w:lvl w:ilvl="0" w:tplc="B73856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1465A3A"/>
    <w:multiLevelType w:val="hybridMultilevel"/>
    <w:tmpl w:val="6B08A768"/>
    <w:lvl w:ilvl="0" w:tplc="B73856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2E76119"/>
    <w:multiLevelType w:val="hybridMultilevel"/>
    <w:tmpl w:val="B03EBC16"/>
    <w:lvl w:ilvl="0" w:tplc="B73856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49257D6"/>
    <w:multiLevelType w:val="hybridMultilevel"/>
    <w:tmpl w:val="D03C0F0E"/>
    <w:lvl w:ilvl="0" w:tplc="B73856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A956C64"/>
    <w:multiLevelType w:val="hybridMultilevel"/>
    <w:tmpl w:val="301856DE"/>
    <w:lvl w:ilvl="0" w:tplc="B7385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6"/>
  </w:num>
  <w:num w:numId="5">
    <w:abstractNumId w:val="13"/>
  </w:num>
  <w:num w:numId="6">
    <w:abstractNumId w:val="2"/>
  </w:num>
  <w:num w:numId="7">
    <w:abstractNumId w:val="1"/>
  </w:num>
  <w:num w:numId="8">
    <w:abstractNumId w:val="11"/>
  </w:num>
  <w:num w:numId="9">
    <w:abstractNumId w:val="8"/>
  </w:num>
  <w:num w:numId="10">
    <w:abstractNumId w:val="3"/>
  </w:num>
  <w:num w:numId="11">
    <w:abstractNumId w:val="9"/>
  </w:num>
  <w:num w:numId="12">
    <w:abstractNumId w:val="12"/>
  </w:num>
  <w:num w:numId="13">
    <w:abstractNumId w:val="0"/>
  </w:num>
  <w:num w:numId="14">
    <w:abstractNumId w:val="10"/>
  </w:num>
  <w:num w:numId="15">
    <w:abstractNumId w:val="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9D8"/>
    <w:rsid w:val="00002310"/>
    <w:rsid w:val="00004D52"/>
    <w:rsid w:val="00007419"/>
    <w:rsid w:val="000106AE"/>
    <w:rsid w:val="0001325E"/>
    <w:rsid w:val="000151C4"/>
    <w:rsid w:val="000159FF"/>
    <w:rsid w:val="00025A97"/>
    <w:rsid w:val="00041491"/>
    <w:rsid w:val="00042502"/>
    <w:rsid w:val="00045BBD"/>
    <w:rsid w:val="00047483"/>
    <w:rsid w:val="0004776E"/>
    <w:rsid w:val="000504FF"/>
    <w:rsid w:val="000555D2"/>
    <w:rsid w:val="00057B78"/>
    <w:rsid w:val="00062FA8"/>
    <w:rsid w:val="00064B98"/>
    <w:rsid w:val="0007245C"/>
    <w:rsid w:val="0007788F"/>
    <w:rsid w:val="000804E6"/>
    <w:rsid w:val="00082034"/>
    <w:rsid w:val="0008204C"/>
    <w:rsid w:val="0009377E"/>
    <w:rsid w:val="00095410"/>
    <w:rsid w:val="000B09F7"/>
    <w:rsid w:val="000B0F26"/>
    <w:rsid w:val="000B1BEB"/>
    <w:rsid w:val="000B5854"/>
    <w:rsid w:val="000B6FAD"/>
    <w:rsid w:val="000C0668"/>
    <w:rsid w:val="000C6686"/>
    <w:rsid w:val="000C73B8"/>
    <w:rsid w:val="000C7F00"/>
    <w:rsid w:val="000D1C86"/>
    <w:rsid w:val="000D765F"/>
    <w:rsid w:val="000D786B"/>
    <w:rsid w:val="000E0746"/>
    <w:rsid w:val="000E1198"/>
    <w:rsid w:val="000E180F"/>
    <w:rsid w:val="000E2EFB"/>
    <w:rsid w:val="000E372B"/>
    <w:rsid w:val="000E3B3A"/>
    <w:rsid w:val="000F1ADD"/>
    <w:rsid w:val="000F370E"/>
    <w:rsid w:val="000F47C7"/>
    <w:rsid w:val="00100DDD"/>
    <w:rsid w:val="0010168B"/>
    <w:rsid w:val="0010192D"/>
    <w:rsid w:val="00102F23"/>
    <w:rsid w:val="0010392D"/>
    <w:rsid w:val="0010756F"/>
    <w:rsid w:val="001116D5"/>
    <w:rsid w:val="00111ACF"/>
    <w:rsid w:val="00126A87"/>
    <w:rsid w:val="0012739A"/>
    <w:rsid w:val="00130733"/>
    <w:rsid w:val="0013118C"/>
    <w:rsid w:val="0013390D"/>
    <w:rsid w:val="001362EB"/>
    <w:rsid w:val="001467D2"/>
    <w:rsid w:val="00152978"/>
    <w:rsid w:val="00156E32"/>
    <w:rsid w:val="00160B3D"/>
    <w:rsid w:val="001630DA"/>
    <w:rsid w:val="00171BF2"/>
    <w:rsid w:val="0017301D"/>
    <w:rsid w:val="00176434"/>
    <w:rsid w:val="0017699D"/>
    <w:rsid w:val="00182ABA"/>
    <w:rsid w:val="00183CAE"/>
    <w:rsid w:val="001840F6"/>
    <w:rsid w:val="00184776"/>
    <w:rsid w:val="00186DF2"/>
    <w:rsid w:val="001872D2"/>
    <w:rsid w:val="001A08FB"/>
    <w:rsid w:val="001A0F3F"/>
    <w:rsid w:val="001A16EE"/>
    <w:rsid w:val="001A1D81"/>
    <w:rsid w:val="001A4872"/>
    <w:rsid w:val="001A6A96"/>
    <w:rsid w:val="001A720E"/>
    <w:rsid w:val="001A769A"/>
    <w:rsid w:val="001B55AD"/>
    <w:rsid w:val="001B7713"/>
    <w:rsid w:val="001C1CF0"/>
    <w:rsid w:val="001D005A"/>
    <w:rsid w:val="001D43B6"/>
    <w:rsid w:val="001D5156"/>
    <w:rsid w:val="001D7BA5"/>
    <w:rsid w:val="001E282E"/>
    <w:rsid w:val="001E4E13"/>
    <w:rsid w:val="001E5C56"/>
    <w:rsid w:val="001F790D"/>
    <w:rsid w:val="00203FB7"/>
    <w:rsid w:val="002040FF"/>
    <w:rsid w:val="00204328"/>
    <w:rsid w:val="00204FCE"/>
    <w:rsid w:val="00206B90"/>
    <w:rsid w:val="00217222"/>
    <w:rsid w:val="002261F1"/>
    <w:rsid w:val="00227D59"/>
    <w:rsid w:val="002314D2"/>
    <w:rsid w:val="00233AF4"/>
    <w:rsid w:val="002355AF"/>
    <w:rsid w:val="00252629"/>
    <w:rsid w:val="0025604F"/>
    <w:rsid w:val="002572DA"/>
    <w:rsid w:val="002604BD"/>
    <w:rsid w:val="00260971"/>
    <w:rsid w:val="00264D8C"/>
    <w:rsid w:val="0027130A"/>
    <w:rsid w:val="002727D2"/>
    <w:rsid w:val="00274025"/>
    <w:rsid w:val="002740BC"/>
    <w:rsid w:val="00274FDF"/>
    <w:rsid w:val="00275B8D"/>
    <w:rsid w:val="00276C8C"/>
    <w:rsid w:val="002810E0"/>
    <w:rsid w:val="00284D2F"/>
    <w:rsid w:val="00290C8A"/>
    <w:rsid w:val="002913B1"/>
    <w:rsid w:val="00291709"/>
    <w:rsid w:val="00293023"/>
    <w:rsid w:val="00293E79"/>
    <w:rsid w:val="002960E7"/>
    <w:rsid w:val="002A21ED"/>
    <w:rsid w:val="002A4F4C"/>
    <w:rsid w:val="002A7CD2"/>
    <w:rsid w:val="002B0897"/>
    <w:rsid w:val="002B3108"/>
    <w:rsid w:val="002C16B6"/>
    <w:rsid w:val="002C1E9B"/>
    <w:rsid w:val="002C2DD5"/>
    <w:rsid w:val="002C4E9A"/>
    <w:rsid w:val="002D0AA8"/>
    <w:rsid w:val="002D3AEB"/>
    <w:rsid w:val="002D7DB5"/>
    <w:rsid w:val="002E017F"/>
    <w:rsid w:val="002E3FB7"/>
    <w:rsid w:val="002E59FF"/>
    <w:rsid w:val="002E639E"/>
    <w:rsid w:val="002E6B83"/>
    <w:rsid w:val="002F0600"/>
    <w:rsid w:val="002F3907"/>
    <w:rsid w:val="002F6B34"/>
    <w:rsid w:val="002F6CBE"/>
    <w:rsid w:val="00301104"/>
    <w:rsid w:val="003019DB"/>
    <w:rsid w:val="003050D7"/>
    <w:rsid w:val="003073ED"/>
    <w:rsid w:val="0031233A"/>
    <w:rsid w:val="00315942"/>
    <w:rsid w:val="00321BFB"/>
    <w:rsid w:val="00323381"/>
    <w:rsid w:val="00324BA8"/>
    <w:rsid w:val="00324BC3"/>
    <w:rsid w:val="00332332"/>
    <w:rsid w:val="003324D7"/>
    <w:rsid w:val="003354C9"/>
    <w:rsid w:val="0033563F"/>
    <w:rsid w:val="0035127F"/>
    <w:rsid w:val="003516F2"/>
    <w:rsid w:val="0035215B"/>
    <w:rsid w:val="00352C36"/>
    <w:rsid w:val="00352C92"/>
    <w:rsid w:val="003544D7"/>
    <w:rsid w:val="0035530B"/>
    <w:rsid w:val="00356BDF"/>
    <w:rsid w:val="00357A2D"/>
    <w:rsid w:val="0036341B"/>
    <w:rsid w:val="00363D76"/>
    <w:rsid w:val="003714A2"/>
    <w:rsid w:val="00375A22"/>
    <w:rsid w:val="003768D3"/>
    <w:rsid w:val="00381316"/>
    <w:rsid w:val="003845B9"/>
    <w:rsid w:val="0038544E"/>
    <w:rsid w:val="00393262"/>
    <w:rsid w:val="003941B2"/>
    <w:rsid w:val="00396FE3"/>
    <w:rsid w:val="003A1344"/>
    <w:rsid w:val="003A2796"/>
    <w:rsid w:val="003A2F7D"/>
    <w:rsid w:val="003A4105"/>
    <w:rsid w:val="003A64AE"/>
    <w:rsid w:val="003A7A57"/>
    <w:rsid w:val="003B162A"/>
    <w:rsid w:val="003B2A95"/>
    <w:rsid w:val="003B45D7"/>
    <w:rsid w:val="003B61F9"/>
    <w:rsid w:val="003B6D4A"/>
    <w:rsid w:val="003B7FAA"/>
    <w:rsid w:val="003C2C16"/>
    <w:rsid w:val="003C4180"/>
    <w:rsid w:val="003C4609"/>
    <w:rsid w:val="003C74A4"/>
    <w:rsid w:val="003D070B"/>
    <w:rsid w:val="003D39C4"/>
    <w:rsid w:val="003E2816"/>
    <w:rsid w:val="003E323D"/>
    <w:rsid w:val="003E33CE"/>
    <w:rsid w:val="003E3CD5"/>
    <w:rsid w:val="003F1455"/>
    <w:rsid w:val="003F29C2"/>
    <w:rsid w:val="003F4A1D"/>
    <w:rsid w:val="003F7115"/>
    <w:rsid w:val="004027CB"/>
    <w:rsid w:val="004030B1"/>
    <w:rsid w:val="00407CA1"/>
    <w:rsid w:val="00416B2D"/>
    <w:rsid w:val="00417B6B"/>
    <w:rsid w:val="004225E4"/>
    <w:rsid w:val="00423B16"/>
    <w:rsid w:val="004258C2"/>
    <w:rsid w:val="0042649C"/>
    <w:rsid w:val="00431651"/>
    <w:rsid w:val="0043193E"/>
    <w:rsid w:val="00432D7C"/>
    <w:rsid w:val="004336AA"/>
    <w:rsid w:val="00447C3F"/>
    <w:rsid w:val="00447F68"/>
    <w:rsid w:val="004525AB"/>
    <w:rsid w:val="00453968"/>
    <w:rsid w:val="00456308"/>
    <w:rsid w:val="0045673D"/>
    <w:rsid w:val="00460B87"/>
    <w:rsid w:val="00477B4B"/>
    <w:rsid w:val="0048178A"/>
    <w:rsid w:val="00483B8B"/>
    <w:rsid w:val="004851A4"/>
    <w:rsid w:val="004860A9"/>
    <w:rsid w:val="00491FCA"/>
    <w:rsid w:val="00495E93"/>
    <w:rsid w:val="004A2581"/>
    <w:rsid w:val="004A7489"/>
    <w:rsid w:val="004B56E8"/>
    <w:rsid w:val="004B68C2"/>
    <w:rsid w:val="004D27CE"/>
    <w:rsid w:val="004D3193"/>
    <w:rsid w:val="004D474C"/>
    <w:rsid w:val="004E11F6"/>
    <w:rsid w:val="004E4048"/>
    <w:rsid w:val="004E5D4B"/>
    <w:rsid w:val="004E74B2"/>
    <w:rsid w:val="004E7A99"/>
    <w:rsid w:val="004F0ABB"/>
    <w:rsid w:val="004F7E25"/>
    <w:rsid w:val="00502B72"/>
    <w:rsid w:val="00504E1C"/>
    <w:rsid w:val="00507758"/>
    <w:rsid w:val="00511B12"/>
    <w:rsid w:val="00514B45"/>
    <w:rsid w:val="00517424"/>
    <w:rsid w:val="00520610"/>
    <w:rsid w:val="00520AEE"/>
    <w:rsid w:val="00521ED2"/>
    <w:rsid w:val="00526BC8"/>
    <w:rsid w:val="00526D42"/>
    <w:rsid w:val="00530A2A"/>
    <w:rsid w:val="00531F36"/>
    <w:rsid w:val="00536176"/>
    <w:rsid w:val="00537250"/>
    <w:rsid w:val="00537DE4"/>
    <w:rsid w:val="00541554"/>
    <w:rsid w:val="00544499"/>
    <w:rsid w:val="005445FD"/>
    <w:rsid w:val="0054748D"/>
    <w:rsid w:val="00547B9C"/>
    <w:rsid w:val="00553696"/>
    <w:rsid w:val="0055485E"/>
    <w:rsid w:val="00560863"/>
    <w:rsid w:val="0056371C"/>
    <w:rsid w:val="00564D91"/>
    <w:rsid w:val="00565CA8"/>
    <w:rsid w:val="00565EE5"/>
    <w:rsid w:val="00566D5D"/>
    <w:rsid w:val="00566FAB"/>
    <w:rsid w:val="005737CB"/>
    <w:rsid w:val="00574E21"/>
    <w:rsid w:val="005820B3"/>
    <w:rsid w:val="005826A3"/>
    <w:rsid w:val="00583D20"/>
    <w:rsid w:val="0058547A"/>
    <w:rsid w:val="005866DB"/>
    <w:rsid w:val="005929D5"/>
    <w:rsid w:val="00594A3D"/>
    <w:rsid w:val="005A076A"/>
    <w:rsid w:val="005A13DB"/>
    <w:rsid w:val="005A174D"/>
    <w:rsid w:val="005A1C26"/>
    <w:rsid w:val="005A570A"/>
    <w:rsid w:val="005B2A1E"/>
    <w:rsid w:val="005C1406"/>
    <w:rsid w:val="005C4449"/>
    <w:rsid w:val="005C478D"/>
    <w:rsid w:val="005D0D9B"/>
    <w:rsid w:val="005D150E"/>
    <w:rsid w:val="005D25F1"/>
    <w:rsid w:val="005D77CE"/>
    <w:rsid w:val="005E048B"/>
    <w:rsid w:val="005E1777"/>
    <w:rsid w:val="005E2363"/>
    <w:rsid w:val="005E3938"/>
    <w:rsid w:val="005E3ADD"/>
    <w:rsid w:val="005E427C"/>
    <w:rsid w:val="005F1F0F"/>
    <w:rsid w:val="005F207E"/>
    <w:rsid w:val="005F2684"/>
    <w:rsid w:val="00603000"/>
    <w:rsid w:val="00603966"/>
    <w:rsid w:val="006045DC"/>
    <w:rsid w:val="00605B73"/>
    <w:rsid w:val="006111EC"/>
    <w:rsid w:val="006118AB"/>
    <w:rsid w:val="00612B2B"/>
    <w:rsid w:val="00613544"/>
    <w:rsid w:val="00620ED4"/>
    <w:rsid w:val="006235C3"/>
    <w:rsid w:val="00627261"/>
    <w:rsid w:val="00631616"/>
    <w:rsid w:val="006319C8"/>
    <w:rsid w:val="006325CB"/>
    <w:rsid w:val="00633068"/>
    <w:rsid w:val="006339AA"/>
    <w:rsid w:val="00634D27"/>
    <w:rsid w:val="00636448"/>
    <w:rsid w:val="00636A43"/>
    <w:rsid w:val="00641286"/>
    <w:rsid w:val="00645E8A"/>
    <w:rsid w:val="00647599"/>
    <w:rsid w:val="00647F15"/>
    <w:rsid w:val="00654AF1"/>
    <w:rsid w:val="00655389"/>
    <w:rsid w:val="006635CF"/>
    <w:rsid w:val="006650C3"/>
    <w:rsid w:val="006749AA"/>
    <w:rsid w:val="00675768"/>
    <w:rsid w:val="00683C4D"/>
    <w:rsid w:val="006871C7"/>
    <w:rsid w:val="006875FC"/>
    <w:rsid w:val="00687CF2"/>
    <w:rsid w:val="00690892"/>
    <w:rsid w:val="0069138C"/>
    <w:rsid w:val="006923F2"/>
    <w:rsid w:val="00695005"/>
    <w:rsid w:val="006971B6"/>
    <w:rsid w:val="006A08D4"/>
    <w:rsid w:val="006B7006"/>
    <w:rsid w:val="006D478F"/>
    <w:rsid w:val="006E0745"/>
    <w:rsid w:val="006E20EC"/>
    <w:rsid w:val="006E39D8"/>
    <w:rsid w:val="006E535E"/>
    <w:rsid w:val="006E5797"/>
    <w:rsid w:val="006E5BED"/>
    <w:rsid w:val="006E7FBF"/>
    <w:rsid w:val="006F0C82"/>
    <w:rsid w:val="006F4C04"/>
    <w:rsid w:val="00702281"/>
    <w:rsid w:val="0070509E"/>
    <w:rsid w:val="00710046"/>
    <w:rsid w:val="0071183A"/>
    <w:rsid w:val="00713213"/>
    <w:rsid w:val="0071532B"/>
    <w:rsid w:val="00721ADC"/>
    <w:rsid w:val="00722BFC"/>
    <w:rsid w:val="00723214"/>
    <w:rsid w:val="0072469D"/>
    <w:rsid w:val="007251A4"/>
    <w:rsid w:val="00727690"/>
    <w:rsid w:val="00731880"/>
    <w:rsid w:val="00731883"/>
    <w:rsid w:val="00731BAF"/>
    <w:rsid w:val="00734E4E"/>
    <w:rsid w:val="007358F1"/>
    <w:rsid w:val="007400E8"/>
    <w:rsid w:val="0074241E"/>
    <w:rsid w:val="007437B5"/>
    <w:rsid w:val="0075398D"/>
    <w:rsid w:val="00755992"/>
    <w:rsid w:val="0075636D"/>
    <w:rsid w:val="007564A5"/>
    <w:rsid w:val="00763685"/>
    <w:rsid w:val="007649BA"/>
    <w:rsid w:val="00765F98"/>
    <w:rsid w:val="00770510"/>
    <w:rsid w:val="00770FBF"/>
    <w:rsid w:val="00771BA3"/>
    <w:rsid w:val="0077517F"/>
    <w:rsid w:val="00775DB3"/>
    <w:rsid w:val="007769DA"/>
    <w:rsid w:val="00777EFB"/>
    <w:rsid w:val="00780149"/>
    <w:rsid w:val="00780C71"/>
    <w:rsid w:val="00780C8F"/>
    <w:rsid w:val="00784DD0"/>
    <w:rsid w:val="00796DB2"/>
    <w:rsid w:val="007A0D54"/>
    <w:rsid w:val="007A48F3"/>
    <w:rsid w:val="007A7764"/>
    <w:rsid w:val="007B20C1"/>
    <w:rsid w:val="007B272F"/>
    <w:rsid w:val="007B3186"/>
    <w:rsid w:val="007B3AD2"/>
    <w:rsid w:val="007B78DA"/>
    <w:rsid w:val="007C10BD"/>
    <w:rsid w:val="007C1CEC"/>
    <w:rsid w:val="007C2650"/>
    <w:rsid w:val="007C4C02"/>
    <w:rsid w:val="007C551D"/>
    <w:rsid w:val="007C5F34"/>
    <w:rsid w:val="007D7C11"/>
    <w:rsid w:val="007E1109"/>
    <w:rsid w:val="007E7CDC"/>
    <w:rsid w:val="007F021F"/>
    <w:rsid w:val="007F1409"/>
    <w:rsid w:val="007F30D5"/>
    <w:rsid w:val="007F4818"/>
    <w:rsid w:val="00801749"/>
    <w:rsid w:val="00802C23"/>
    <w:rsid w:val="0080547D"/>
    <w:rsid w:val="008117C4"/>
    <w:rsid w:val="00811EA8"/>
    <w:rsid w:val="0081374D"/>
    <w:rsid w:val="0083296F"/>
    <w:rsid w:val="00833C92"/>
    <w:rsid w:val="00834F63"/>
    <w:rsid w:val="0083526C"/>
    <w:rsid w:val="008411A9"/>
    <w:rsid w:val="00842DA0"/>
    <w:rsid w:val="00852DEF"/>
    <w:rsid w:val="008600CA"/>
    <w:rsid w:val="0086396F"/>
    <w:rsid w:val="00863AE6"/>
    <w:rsid w:val="00872456"/>
    <w:rsid w:val="00873D67"/>
    <w:rsid w:val="00877DFA"/>
    <w:rsid w:val="008806DD"/>
    <w:rsid w:val="00885FCD"/>
    <w:rsid w:val="00890D53"/>
    <w:rsid w:val="0089115C"/>
    <w:rsid w:val="008A3284"/>
    <w:rsid w:val="008A402D"/>
    <w:rsid w:val="008A5E8B"/>
    <w:rsid w:val="008A7E35"/>
    <w:rsid w:val="008A7F64"/>
    <w:rsid w:val="008C3BA9"/>
    <w:rsid w:val="008D0A02"/>
    <w:rsid w:val="008D6E6A"/>
    <w:rsid w:val="008D7803"/>
    <w:rsid w:val="008E2995"/>
    <w:rsid w:val="008F29E3"/>
    <w:rsid w:val="00900DAB"/>
    <w:rsid w:val="00901BC1"/>
    <w:rsid w:val="009023E9"/>
    <w:rsid w:val="009146BC"/>
    <w:rsid w:val="00921BA9"/>
    <w:rsid w:val="00925C8D"/>
    <w:rsid w:val="00927E3B"/>
    <w:rsid w:val="00931A8A"/>
    <w:rsid w:val="00933D32"/>
    <w:rsid w:val="00943508"/>
    <w:rsid w:val="009451E8"/>
    <w:rsid w:val="00945F47"/>
    <w:rsid w:val="0095199E"/>
    <w:rsid w:val="0095234B"/>
    <w:rsid w:val="00952A65"/>
    <w:rsid w:val="0095418D"/>
    <w:rsid w:val="00960BA1"/>
    <w:rsid w:val="00963937"/>
    <w:rsid w:val="009642B7"/>
    <w:rsid w:val="0097043E"/>
    <w:rsid w:val="00972CE3"/>
    <w:rsid w:val="009803F8"/>
    <w:rsid w:val="00983FEB"/>
    <w:rsid w:val="009844DD"/>
    <w:rsid w:val="00985DFB"/>
    <w:rsid w:val="00991F66"/>
    <w:rsid w:val="009927DF"/>
    <w:rsid w:val="0099445C"/>
    <w:rsid w:val="00994AAB"/>
    <w:rsid w:val="009951F9"/>
    <w:rsid w:val="009955C5"/>
    <w:rsid w:val="009958EB"/>
    <w:rsid w:val="009A3BA4"/>
    <w:rsid w:val="009A4F41"/>
    <w:rsid w:val="009A5ADE"/>
    <w:rsid w:val="009A631D"/>
    <w:rsid w:val="009B5A4B"/>
    <w:rsid w:val="009B5BB7"/>
    <w:rsid w:val="009B6FFF"/>
    <w:rsid w:val="009C2FDC"/>
    <w:rsid w:val="009C76FC"/>
    <w:rsid w:val="009C78A6"/>
    <w:rsid w:val="009D0BB9"/>
    <w:rsid w:val="009D13AE"/>
    <w:rsid w:val="009D18FA"/>
    <w:rsid w:val="009E21E5"/>
    <w:rsid w:val="009E5B80"/>
    <w:rsid w:val="009F0319"/>
    <w:rsid w:val="009F2A30"/>
    <w:rsid w:val="009F3DEF"/>
    <w:rsid w:val="009F43A2"/>
    <w:rsid w:val="009F5067"/>
    <w:rsid w:val="009F5160"/>
    <w:rsid w:val="009F7638"/>
    <w:rsid w:val="00A02126"/>
    <w:rsid w:val="00A02475"/>
    <w:rsid w:val="00A031CE"/>
    <w:rsid w:val="00A03A05"/>
    <w:rsid w:val="00A054A1"/>
    <w:rsid w:val="00A05F55"/>
    <w:rsid w:val="00A148F9"/>
    <w:rsid w:val="00A16E14"/>
    <w:rsid w:val="00A16E25"/>
    <w:rsid w:val="00A2074D"/>
    <w:rsid w:val="00A21123"/>
    <w:rsid w:val="00A22D43"/>
    <w:rsid w:val="00A27E7C"/>
    <w:rsid w:val="00A3516E"/>
    <w:rsid w:val="00A359DC"/>
    <w:rsid w:val="00A3688A"/>
    <w:rsid w:val="00A37F88"/>
    <w:rsid w:val="00A439C4"/>
    <w:rsid w:val="00A444F1"/>
    <w:rsid w:val="00A453BC"/>
    <w:rsid w:val="00A455B1"/>
    <w:rsid w:val="00A602BF"/>
    <w:rsid w:val="00A616B8"/>
    <w:rsid w:val="00A6187E"/>
    <w:rsid w:val="00A645A5"/>
    <w:rsid w:val="00A64A4A"/>
    <w:rsid w:val="00A65200"/>
    <w:rsid w:val="00A66FA5"/>
    <w:rsid w:val="00A71934"/>
    <w:rsid w:val="00A74B48"/>
    <w:rsid w:val="00A770C6"/>
    <w:rsid w:val="00A80315"/>
    <w:rsid w:val="00A87890"/>
    <w:rsid w:val="00A92D7A"/>
    <w:rsid w:val="00A93040"/>
    <w:rsid w:val="00A9434F"/>
    <w:rsid w:val="00A954BE"/>
    <w:rsid w:val="00A96D46"/>
    <w:rsid w:val="00AA1641"/>
    <w:rsid w:val="00AA1AA4"/>
    <w:rsid w:val="00AA5678"/>
    <w:rsid w:val="00AA7CC1"/>
    <w:rsid w:val="00AB54E2"/>
    <w:rsid w:val="00AB76D4"/>
    <w:rsid w:val="00AB7722"/>
    <w:rsid w:val="00AC6741"/>
    <w:rsid w:val="00AD01C1"/>
    <w:rsid w:val="00AD12D4"/>
    <w:rsid w:val="00AD1F62"/>
    <w:rsid w:val="00AD4BFB"/>
    <w:rsid w:val="00AD683C"/>
    <w:rsid w:val="00AE015F"/>
    <w:rsid w:val="00AE0586"/>
    <w:rsid w:val="00AE106F"/>
    <w:rsid w:val="00AE3FD9"/>
    <w:rsid w:val="00AE4246"/>
    <w:rsid w:val="00AE4A7D"/>
    <w:rsid w:val="00AE618D"/>
    <w:rsid w:val="00AF1A87"/>
    <w:rsid w:val="00AF3449"/>
    <w:rsid w:val="00B01004"/>
    <w:rsid w:val="00B0311B"/>
    <w:rsid w:val="00B04556"/>
    <w:rsid w:val="00B110F4"/>
    <w:rsid w:val="00B12414"/>
    <w:rsid w:val="00B13401"/>
    <w:rsid w:val="00B1493D"/>
    <w:rsid w:val="00B16018"/>
    <w:rsid w:val="00B1623C"/>
    <w:rsid w:val="00B16453"/>
    <w:rsid w:val="00B16C73"/>
    <w:rsid w:val="00B225AC"/>
    <w:rsid w:val="00B23302"/>
    <w:rsid w:val="00B31589"/>
    <w:rsid w:val="00B37FE3"/>
    <w:rsid w:val="00B42C64"/>
    <w:rsid w:val="00B430BC"/>
    <w:rsid w:val="00B46A29"/>
    <w:rsid w:val="00B55E33"/>
    <w:rsid w:val="00B562D1"/>
    <w:rsid w:val="00B56725"/>
    <w:rsid w:val="00B66156"/>
    <w:rsid w:val="00B73BBB"/>
    <w:rsid w:val="00B7438A"/>
    <w:rsid w:val="00B75248"/>
    <w:rsid w:val="00B76676"/>
    <w:rsid w:val="00B8277D"/>
    <w:rsid w:val="00B8328A"/>
    <w:rsid w:val="00B94025"/>
    <w:rsid w:val="00B9744A"/>
    <w:rsid w:val="00BA5383"/>
    <w:rsid w:val="00BB2E08"/>
    <w:rsid w:val="00BB44C3"/>
    <w:rsid w:val="00BB506A"/>
    <w:rsid w:val="00BC36E5"/>
    <w:rsid w:val="00BC6A10"/>
    <w:rsid w:val="00BD197B"/>
    <w:rsid w:val="00BD6344"/>
    <w:rsid w:val="00BE1C3F"/>
    <w:rsid w:val="00BE3939"/>
    <w:rsid w:val="00BE6D1D"/>
    <w:rsid w:val="00BE7A55"/>
    <w:rsid w:val="00BF1E75"/>
    <w:rsid w:val="00BF4C28"/>
    <w:rsid w:val="00BF67B9"/>
    <w:rsid w:val="00BF6C29"/>
    <w:rsid w:val="00BF7C7D"/>
    <w:rsid w:val="00C00A6E"/>
    <w:rsid w:val="00C00D5A"/>
    <w:rsid w:val="00C01B7D"/>
    <w:rsid w:val="00C035EB"/>
    <w:rsid w:val="00C06114"/>
    <w:rsid w:val="00C12598"/>
    <w:rsid w:val="00C1647B"/>
    <w:rsid w:val="00C16C57"/>
    <w:rsid w:val="00C170D9"/>
    <w:rsid w:val="00C176AD"/>
    <w:rsid w:val="00C20FAD"/>
    <w:rsid w:val="00C2139D"/>
    <w:rsid w:val="00C225AE"/>
    <w:rsid w:val="00C25175"/>
    <w:rsid w:val="00C33DCA"/>
    <w:rsid w:val="00C44BC0"/>
    <w:rsid w:val="00C45030"/>
    <w:rsid w:val="00C52BD4"/>
    <w:rsid w:val="00C539C7"/>
    <w:rsid w:val="00C60C55"/>
    <w:rsid w:val="00C6200B"/>
    <w:rsid w:val="00C6392A"/>
    <w:rsid w:val="00C70B38"/>
    <w:rsid w:val="00C74FAD"/>
    <w:rsid w:val="00C750BA"/>
    <w:rsid w:val="00C762B7"/>
    <w:rsid w:val="00C76B9F"/>
    <w:rsid w:val="00C77A8D"/>
    <w:rsid w:val="00C840AB"/>
    <w:rsid w:val="00C91AC8"/>
    <w:rsid w:val="00C920FB"/>
    <w:rsid w:val="00C927B0"/>
    <w:rsid w:val="00C93042"/>
    <w:rsid w:val="00C9679D"/>
    <w:rsid w:val="00CA40A7"/>
    <w:rsid w:val="00CA65FC"/>
    <w:rsid w:val="00CA6711"/>
    <w:rsid w:val="00CB3165"/>
    <w:rsid w:val="00CB4B7E"/>
    <w:rsid w:val="00CB75E9"/>
    <w:rsid w:val="00CC09EF"/>
    <w:rsid w:val="00CC27EB"/>
    <w:rsid w:val="00CC281C"/>
    <w:rsid w:val="00CC540C"/>
    <w:rsid w:val="00CD5DF4"/>
    <w:rsid w:val="00CE2CB0"/>
    <w:rsid w:val="00CF2D10"/>
    <w:rsid w:val="00CF3530"/>
    <w:rsid w:val="00D00B40"/>
    <w:rsid w:val="00D01EE9"/>
    <w:rsid w:val="00D04916"/>
    <w:rsid w:val="00D07FF5"/>
    <w:rsid w:val="00D10A26"/>
    <w:rsid w:val="00D130A4"/>
    <w:rsid w:val="00D1471F"/>
    <w:rsid w:val="00D1593D"/>
    <w:rsid w:val="00D16DF7"/>
    <w:rsid w:val="00D2033F"/>
    <w:rsid w:val="00D2043C"/>
    <w:rsid w:val="00D20D27"/>
    <w:rsid w:val="00D24B70"/>
    <w:rsid w:val="00D26CDF"/>
    <w:rsid w:val="00D30125"/>
    <w:rsid w:val="00D31B7A"/>
    <w:rsid w:val="00D34C69"/>
    <w:rsid w:val="00D356F7"/>
    <w:rsid w:val="00D35E14"/>
    <w:rsid w:val="00D46F0C"/>
    <w:rsid w:val="00D47BC4"/>
    <w:rsid w:val="00D5429A"/>
    <w:rsid w:val="00D556C0"/>
    <w:rsid w:val="00D61DB9"/>
    <w:rsid w:val="00D65A34"/>
    <w:rsid w:val="00D703E8"/>
    <w:rsid w:val="00D739AA"/>
    <w:rsid w:val="00D77B40"/>
    <w:rsid w:val="00D77F00"/>
    <w:rsid w:val="00D824DA"/>
    <w:rsid w:val="00D85749"/>
    <w:rsid w:val="00D8726D"/>
    <w:rsid w:val="00D91B24"/>
    <w:rsid w:val="00D93BCD"/>
    <w:rsid w:val="00DA3B43"/>
    <w:rsid w:val="00DA4DE3"/>
    <w:rsid w:val="00DA616F"/>
    <w:rsid w:val="00DB40C7"/>
    <w:rsid w:val="00DB72D1"/>
    <w:rsid w:val="00DB7BE5"/>
    <w:rsid w:val="00DC16BE"/>
    <w:rsid w:val="00DD74D7"/>
    <w:rsid w:val="00DE0B67"/>
    <w:rsid w:val="00DE2B9A"/>
    <w:rsid w:val="00DE58C0"/>
    <w:rsid w:val="00DE63B5"/>
    <w:rsid w:val="00DF0190"/>
    <w:rsid w:val="00DF110C"/>
    <w:rsid w:val="00DF56C0"/>
    <w:rsid w:val="00DF7B11"/>
    <w:rsid w:val="00E01BA4"/>
    <w:rsid w:val="00E02A12"/>
    <w:rsid w:val="00E04FB4"/>
    <w:rsid w:val="00E079F5"/>
    <w:rsid w:val="00E101C5"/>
    <w:rsid w:val="00E10A12"/>
    <w:rsid w:val="00E13E12"/>
    <w:rsid w:val="00E163EF"/>
    <w:rsid w:val="00E17C0B"/>
    <w:rsid w:val="00E206C9"/>
    <w:rsid w:val="00E20C92"/>
    <w:rsid w:val="00E212C2"/>
    <w:rsid w:val="00E26555"/>
    <w:rsid w:val="00E26B2D"/>
    <w:rsid w:val="00E32CC3"/>
    <w:rsid w:val="00E35362"/>
    <w:rsid w:val="00E3631A"/>
    <w:rsid w:val="00E37017"/>
    <w:rsid w:val="00E371B9"/>
    <w:rsid w:val="00E4466C"/>
    <w:rsid w:val="00E464BC"/>
    <w:rsid w:val="00E46528"/>
    <w:rsid w:val="00E52427"/>
    <w:rsid w:val="00E52D20"/>
    <w:rsid w:val="00E554C0"/>
    <w:rsid w:val="00E55F12"/>
    <w:rsid w:val="00E56F76"/>
    <w:rsid w:val="00E60A4E"/>
    <w:rsid w:val="00E610A8"/>
    <w:rsid w:val="00E65D48"/>
    <w:rsid w:val="00E719D6"/>
    <w:rsid w:val="00E75344"/>
    <w:rsid w:val="00E7701A"/>
    <w:rsid w:val="00E841DD"/>
    <w:rsid w:val="00E87C24"/>
    <w:rsid w:val="00E90340"/>
    <w:rsid w:val="00E925C5"/>
    <w:rsid w:val="00E950DB"/>
    <w:rsid w:val="00E95247"/>
    <w:rsid w:val="00EA17E3"/>
    <w:rsid w:val="00EA331F"/>
    <w:rsid w:val="00EA779B"/>
    <w:rsid w:val="00EA784D"/>
    <w:rsid w:val="00EB03A9"/>
    <w:rsid w:val="00EB13C3"/>
    <w:rsid w:val="00EB49EA"/>
    <w:rsid w:val="00EB5538"/>
    <w:rsid w:val="00EB65F5"/>
    <w:rsid w:val="00EB766A"/>
    <w:rsid w:val="00EC0E0C"/>
    <w:rsid w:val="00EC416B"/>
    <w:rsid w:val="00ED5086"/>
    <w:rsid w:val="00EE032C"/>
    <w:rsid w:val="00EE1D24"/>
    <w:rsid w:val="00EE21A5"/>
    <w:rsid w:val="00EE26EA"/>
    <w:rsid w:val="00EE5325"/>
    <w:rsid w:val="00EE5D6F"/>
    <w:rsid w:val="00EE5D72"/>
    <w:rsid w:val="00EE6763"/>
    <w:rsid w:val="00EE6B0E"/>
    <w:rsid w:val="00EE7B62"/>
    <w:rsid w:val="00EF2F04"/>
    <w:rsid w:val="00EF4A15"/>
    <w:rsid w:val="00F03DA5"/>
    <w:rsid w:val="00F0529F"/>
    <w:rsid w:val="00F05E49"/>
    <w:rsid w:val="00F062D5"/>
    <w:rsid w:val="00F06779"/>
    <w:rsid w:val="00F0773A"/>
    <w:rsid w:val="00F07F28"/>
    <w:rsid w:val="00F12C3D"/>
    <w:rsid w:val="00F165C9"/>
    <w:rsid w:val="00F2106D"/>
    <w:rsid w:val="00F248DF"/>
    <w:rsid w:val="00F262C5"/>
    <w:rsid w:val="00F27E8F"/>
    <w:rsid w:val="00F27F91"/>
    <w:rsid w:val="00F31684"/>
    <w:rsid w:val="00F40877"/>
    <w:rsid w:val="00F411AE"/>
    <w:rsid w:val="00F437EF"/>
    <w:rsid w:val="00F4497E"/>
    <w:rsid w:val="00F4672D"/>
    <w:rsid w:val="00F5360D"/>
    <w:rsid w:val="00F55519"/>
    <w:rsid w:val="00F5571C"/>
    <w:rsid w:val="00F65C27"/>
    <w:rsid w:val="00F67C4E"/>
    <w:rsid w:val="00F71362"/>
    <w:rsid w:val="00F72552"/>
    <w:rsid w:val="00F75DF8"/>
    <w:rsid w:val="00F824D8"/>
    <w:rsid w:val="00F858EB"/>
    <w:rsid w:val="00F8722B"/>
    <w:rsid w:val="00F92D8A"/>
    <w:rsid w:val="00F96464"/>
    <w:rsid w:val="00FA46FD"/>
    <w:rsid w:val="00FA5C4A"/>
    <w:rsid w:val="00FB049B"/>
    <w:rsid w:val="00FB2180"/>
    <w:rsid w:val="00FB24D9"/>
    <w:rsid w:val="00FB26DF"/>
    <w:rsid w:val="00FB3B0F"/>
    <w:rsid w:val="00FB478C"/>
    <w:rsid w:val="00FB5260"/>
    <w:rsid w:val="00FB74D6"/>
    <w:rsid w:val="00FB76DB"/>
    <w:rsid w:val="00FB7AAD"/>
    <w:rsid w:val="00FC0694"/>
    <w:rsid w:val="00FC26B8"/>
    <w:rsid w:val="00FC5768"/>
    <w:rsid w:val="00FC5FB5"/>
    <w:rsid w:val="00FD585B"/>
    <w:rsid w:val="00FD7769"/>
    <w:rsid w:val="00FE0534"/>
    <w:rsid w:val="00FE105A"/>
    <w:rsid w:val="00FF7858"/>
    <w:rsid w:val="00FF7D64"/>
    <w:rsid w:val="00FF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E39D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6E39D8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39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E39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6E39D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6E39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E2EFB"/>
    <w:pPr>
      <w:ind w:left="720"/>
      <w:contextualSpacing/>
    </w:pPr>
  </w:style>
  <w:style w:type="paragraph" w:styleId="a6">
    <w:name w:val="No Spacing"/>
    <w:uiPriority w:val="1"/>
    <w:qFormat/>
    <w:rsid w:val="0054748D"/>
    <w:pPr>
      <w:spacing w:after="0" w:line="240" w:lineRule="auto"/>
    </w:pPr>
    <w:rPr>
      <w:rFonts w:eastAsiaTheme="minorEastAsia"/>
      <w:lang w:val="en-US"/>
    </w:rPr>
  </w:style>
  <w:style w:type="character" w:styleId="a7">
    <w:name w:val="Hyperlink"/>
    <w:basedOn w:val="a0"/>
    <w:rsid w:val="0054748D"/>
    <w:rPr>
      <w:color w:val="0000FF"/>
      <w:u w:val="single"/>
    </w:rPr>
  </w:style>
  <w:style w:type="table" w:styleId="a8">
    <w:name w:val="Table Grid"/>
    <w:basedOn w:val="a1"/>
    <w:uiPriority w:val="59"/>
    <w:rsid w:val="008A32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722B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22B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22B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22B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67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6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B68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2D7DB5"/>
    <w:rPr>
      <w:rFonts w:ascii="Times New Roman" w:eastAsia="Times New Roman" w:hAnsi="Times New Roman" w:cs="Times New Roman"/>
      <w:b/>
      <w:bCs/>
      <w:i/>
      <w:iCs/>
      <w:spacing w:val="1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D7DB5"/>
    <w:pPr>
      <w:widowControl w:val="0"/>
      <w:shd w:val="clear" w:color="auto" w:fill="FFFFFF"/>
      <w:spacing w:after="300" w:line="322" w:lineRule="exact"/>
    </w:pPr>
    <w:rPr>
      <w:b/>
      <w:bCs/>
      <w:i/>
      <w:iCs/>
      <w:spacing w:val="1"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rsid w:val="009A5ADE"/>
    <w:rPr>
      <w:rFonts w:ascii="Times New Roman" w:eastAsia="Times New Roman" w:hAnsi="Times New Roman" w:cs="Times New Roman"/>
      <w:b/>
      <w:bCs/>
      <w:spacing w:val="-2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A5ADE"/>
    <w:pPr>
      <w:widowControl w:val="0"/>
      <w:shd w:val="clear" w:color="auto" w:fill="FFFFFF"/>
      <w:spacing w:before="240" w:line="276" w:lineRule="exact"/>
      <w:jc w:val="center"/>
    </w:pPr>
    <w:rPr>
      <w:b/>
      <w:bCs/>
      <w:spacing w:val="-2"/>
      <w:sz w:val="23"/>
      <w:szCs w:val="23"/>
      <w:lang w:eastAsia="en-US"/>
    </w:rPr>
  </w:style>
  <w:style w:type="character" w:customStyle="1" w:styleId="ad">
    <w:name w:val="Основной текст_"/>
    <w:basedOn w:val="a0"/>
    <w:link w:val="33"/>
    <w:rsid w:val="009A5ADE"/>
    <w:rPr>
      <w:rFonts w:ascii="Times New Roman" w:eastAsia="Times New Roman" w:hAnsi="Times New Roman" w:cs="Times New Roman"/>
      <w:spacing w:val="-1"/>
      <w:sz w:val="23"/>
      <w:szCs w:val="23"/>
      <w:shd w:val="clear" w:color="auto" w:fill="FFFFFF"/>
    </w:rPr>
  </w:style>
  <w:style w:type="paragraph" w:customStyle="1" w:styleId="33">
    <w:name w:val="Основной текст3"/>
    <w:basedOn w:val="a"/>
    <w:link w:val="ad"/>
    <w:rsid w:val="009A5ADE"/>
    <w:pPr>
      <w:widowControl w:val="0"/>
      <w:shd w:val="clear" w:color="auto" w:fill="FFFFFF"/>
      <w:spacing w:before="300" w:line="278" w:lineRule="exact"/>
      <w:jc w:val="both"/>
    </w:pPr>
    <w:rPr>
      <w:spacing w:val="-1"/>
      <w:sz w:val="23"/>
      <w:szCs w:val="23"/>
      <w:lang w:eastAsia="en-US"/>
    </w:rPr>
  </w:style>
  <w:style w:type="character" w:customStyle="1" w:styleId="0pt">
    <w:name w:val="Основной текст + Курсив;Интервал 0 pt"/>
    <w:basedOn w:val="ad"/>
    <w:rsid w:val="004027CB"/>
    <w:rPr>
      <w:b w:val="0"/>
      <w:bCs w:val="0"/>
      <w:i/>
      <w:iCs/>
      <w:smallCaps w:val="0"/>
      <w:strike w:val="0"/>
      <w:color w:val="000000"/>
      <w:spacing w:val="2"/>
      <w:w w:val="100"/>
      <w:position w:val="0"/>
      <w:u w:val="single"/>
      <w:lang w:val="ru-RU"/>
    </w:rPr>
  </w:style>
  <w:style w:type="character" w:customStyle="1" w:styleId="0pt0">
    <w:name w:val="Основной текст + Полужирный;Курсив;Интервал 0 pt"/>
    <w:basedOn w:val="ad"/>
    <w:rsid w:val="004027CB"/>
    <w:rPr>
      <w:b/>
      <w:bCs/>
      <w:i/>
      <w:iCs/>
      <w:smallCaps w:val="0"/>
      <w:strike w:val="0"/>
      <w:color w:val="000000"/>
      <w:spacing w:val="1"/>
      <w:w w:val="100"/>
      <w:position w:val="0"/>
      <w:u w:val="none"/>
    </w:rPr>
  </w:style>
  <w:style w:type="character" w:customStyle="1" w:styleId="0pt1">
    <w:name w:val="Основной текст + Интервал 0 pt"/>
    <w:basedOn w:val="ad"/>
    <w:rsid w:val="004027C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</w:rPr>
  </w:style>
  <w:style w:type="character" w:customStyle="1" w:styleId="21">
    <w:name w:val="Заголовок №2_"/>
    <w:basedOn w:val="a0"/>
    <w:link w:val="22"/>
    <w:rsid w:val="004027CB"/>
    <w:rPr>
      <w:rFonts w:ascii="Times New Roman" w:eastAsia="Times New Roman" w:hAnsi="Times New Roman" w:cs="Times New Roman"/>
      <w:b/>
      <w:bCs/>
      <w:spacing w:val="-2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4027CB"/>
    <w:pPr>
      <w:widowControl w:val="0"/>
      <w:shd w:val="clear" w:color="auto" w:fill="FFFFFF"/>
      <w:spacing w:after="300" w:line="0" w:lineRule="atLeast"/>
      <w:ind w:hanging="1360"/>
      <w:outlineLvl w:val="1"/>
    </w:pPr>
    <w:rPr>
      <w:b/>
      <w:bCs/>
      <w:spacing w:val="-2"/>
      <w:sz w:val="23"/>
      <w:szCs w:val="23"/>
      <w:lang w:eastAsia="en-US"/>
    </w:rPr>
  </w:style>
  <w:style w:type="character" w:customStyle="1" w:styleId="1">
    <w:name w:val="Основной текст1"/>
    <w:basedOn w:val="ad"/>
    <w:rsid w:val="004027CB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/>
    </w:rPr>
  </w:style>
  <w:style w:type="character" w:customStyle="1" w:styleId="34">
    <w:name w:val="Заголовок №3_"/>
    <w:basedOn w:val="a0"/>
    <w:link w:val="35"/>
    <w:rsid w:val="005D0D9B"/>
    <w:rPr>
      <w:rFonts w:ascii="Times New Roman" w:eastAsia="Times New Roman" w:hAnsi="Times New Roman" w:cs="Times New Roman"/>
      <w:b/>
      <w:bCs/>
      <w:spacing w:val="-2"/>
      <w:sz w:val="23"/>
      <w:szCs w:val="23"/>
      <w:shd w:val="clear" w:color="auto" w:fill="FFFFFF"/>
    </w:rPr>
  </w:style>
  <w:style w:type="paragraph" w:customStyle="1" w:styleId="35">
    <w:name w:val="Заголовок №3"/>
    <w:basedOn w:val="a"/>
    <w:link w:val="34"/>
    <w:rsid w:val="005D0D9B"/>
    <w:pPr>
      <w:widowControl w:val="0"/>
      <w:shd w:val="clear" w:color="auto" w:fill="FFFFFF"/>
      <w:spacing w:after="360" w:line="0" w:lineRule="atLeast"/>
      <w:ind w:hanging="2260"/>
      <w:jc w:val="center"/>
      <w:outlineLvl w:val="2"/>
    </w:pPr>
    <w:rPr>
      <w:b/>
      <w:bCs/>
      <w:spacing w:val="-2"/>
      <w:sz w:val="23"/>
      <w:szCs w:val="23"/>
      <w:lang w:eastAsia="en-US"/>
    </w:rPr>
  </w:style>
  <w:style w:type="character" w:customStyle="1" w:styleId="ae">
    <w:name w:val="Подпись к таблице_"/>
    <w:basedOn w:val="a0"/>
    <w:link w:val="af"/>
    <w:rsid w:val="005D0D9B"/>
    <w:rPr>
      <w:rFonts w:ascii="Times New Roman" w:eastAsia="Times New Roman" w:hAnsi="Times New Roman" w:cs="Times New Roman"/>
      <w:b/>
      <w:bCs/>
      <w:spacing w:val="-2"/>
      <w:sz w:val="23"/>
      <w:szCs w:val="23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5D0D9B"/>
    <w:pPr>
      <w:widowControl w:val="0"/>
      <w:shd w:val="clear" w:color="auto" w:fill="FFFFFF"/>
      <w:spacing w:line="0" w:lineRule="atLeast"/>
    </w:pPr>
    <w:rPr>
      <w:b/>
      <w:bCs/>
      <w:spacing w:val="-2"/>
      <w:sz w:val="23"/>
      <w:szCs w:val="23"/>
      <w:lang w:eastAsia="en-US"/>
    </w:rPr>
  </w:style>
  <w:style w:type="character" w:customStyle="1" w:styleId="0pt2">
    <w:name w:val="Основной текст + Полужирный;Интервал 0 pt"/>
    <w:basedOn w:val="ad"/>
    <w:rsid w:val="005D0D9B"/>
    <w:rPr>
      <w:b/>
      <w:bCs/>
      <w:i w:val="0"/>
      <w:iCs w:val="0"/>
      <w:smallCaps w:val="0"/>
      <w:strike w:val="0"/>
      <w:color w:val="000000"/>
      <w:spacing w:val="-2"/>
      <w:w w:val="100"/>
      <w:position w:val="0"/>
      <w:u w:val="none"/>
      <w:lang w:val="ru-RU"/>
    </w:rPr>
  </w:style>
  <w:style w:type="character" w:customStyle="1" w:styleId="23">
    <w:name w:val="Основной текст2"/>
    <w:basedOn w:val="ad"/>
    <w:rsid w:val="005D0D9B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af0">
    <w:name w:val="Колонтитул_"/>
    <w:basedOn w:val="a0"/>
    <w:link w:val="af1"/>
    <w:rsid w:val="005D0D9B"/>
    <w:rPr>
      <w:rFonts w:ascii="Times New Roman" w:eastAsia="Times New Roman" w:hAnsi="Times New Roman" w:cs="Times New Roman"/>
      <w:spacing w:val="-1"/>
      <w:sz w:val="23"/>
      <w:szCs w:val="23"/>
      <w:shd w:val="clear" w:color="auto" w:fill="FFFFFF"/>
    </w:rPr>
  </w:style>
  <w:style w:type="paragraph" w:customStyle="1" w:styleId="af1">
    <w:name w:val="Колонтитул"/>
    <w:basedOn w:val="a"/>
    <w:link w:val="af0"/>
    <w:rsid w:val="005D0D9B"/>
    <w:pPr>
      <w:widowControl w:val="0"/>
      <w:shd w:val="clear" w:color="auto" w:fill="FFFFFF"/>
      <w:spacing w:line="0" w:lineRule="atLeast"/>
    </w:pPr>
    <w:rPr>
      <w:spacing w:val="-1"/>
      <w:sz w:val="23"/>
      <w:szCs w:val="23"/>
      <w:lang w:eastAsia="en-US"/>
    </w:rPr>
  </w:style>
  <w:style w:type="character" w:customStyle="1" w:styleId="24">
    <w:name w:val="Подпись к таблице (2)"/>
    <w:basedOn w:val="a0"/>
    <w:rsid w:val="005D0D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3"/>
      <w:szCs w:val="23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1DFCC-1578-47C3-A475-051AE6BC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5645</Words>
  <Characters>32177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5</cp:revision>
  <cp:lastPrinted>2017-11-28T13:48:00Z</cp:lastPrinted>
  <dcterms:created xsi:type="dcterms:W3CDTF">2017-11-28T11:12:00Z</dcterms:created>
  <dcterms:modified xsi:type="dcterms:W3CDTF">2017-11-28T13:52:00Z</dcterms:modified>
</cp:coreProperties>
</file>