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муниципального образования 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CB280D">
        <w:rPr>
          <w:rFonts w:ascii="Times New Roman" w:eastAsia="Times New Roman" w:hAnsi="Times New Roman"/>
          <w:b/>
          <w:bCs/>
          <w:lang w:val="ru-RU" w:eastAsia="ru-RU"/>
        </w:rPr>
        <w:t>1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15 </w:t>
      </w:r>
      <w:r w:rsidR="00C422F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Администрация муниципального образования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выборные должностные лица- </w:t>
      </w:r>
      <w:r w:rsidR="00A766BF">
        <w:rPr>
          <w:rFonts w:ascii="Times New Roman" w:eastAsia="Times New Roman" w:hAnsi="Times New Roman"/>
          <w:lang w:val="ru-RU" w:eastAsia="ru-RU"/>
        </w:rPr>
        <w:t xml:space="preserve"> 0  </w:t>
      </w:r>
      <w:r w:rsidRPr="00010249">
        <w:rPr>
          <w:rFonts w:ascii="Times New Roman" w:eastAsia="Times New Roman" w:hAnsi="Times New Roman"/>
          <w:lang w:val="ru-RU" w:eastAsia="ru-RU"/>
        </w:rPr>
        <w:t>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муниципальные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CB280D">
        <w:rPr>
          <w:rFonts w:ascii="Times New Roman" w:eastAsia="Times New Roman" w:hAnsi="Times New Roman"/>
          <w:lang w:val="ru-RU" w:eastAsia="ru-RU"/>
        </w:rPr>
        <w:t>11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="00CB280D">
        <w:rPr>
          <w:rFonts w:ascii="Times New Roman" w:eastAsia="Times New Roman" w:hAnsi="Times New Roman"/>
          <w:lang w:val="ru-RU" w:eastAsia="ru-RU"/>
        </w:rPr>
        <w:t xml:space="preserve">1 квартал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C56737">
        <w:rPr>
          <w:rFonts w:ascii="Times New Roman" w:eastAsia="Times New Roman" w:hAnsi="Times New Roman"/>
          <w:lang w:val="ru-RU" w:eastAsia="ru-RU"/>
        </w:rPr>
        <w:t>5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CB280D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CB280D">
        <w:rPr>
          <w:rFonts w:ascii="Times New Roman" w:eastAsia="Times New Roman" w:hAnsi="Times New Roman"/>
          <w:lang w:val="ru-RU" w:eastAsia="ru-RU"/>
        </w:rPr>
        <w:t>837</w:t>
      </w:r>
      <w:r w:rsidR="007821E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 w:rsidR="0046348B">
        <w:rPr>
          <w:rFonts w:ascii="Times New Roman" w:eastAsia="Times New Roman" w:hAnsi="Times New Roman"/>
          <w:lang w:val="ru-RU" w:eastAsia="ru-RU"/>
        </w:rPr>
        <w:t>ипальных учреждений составила -</w:t>
      </w:r>
      <w:r w:rsidR="00945B30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чел., в том числе учреждений  культуры </w:t>
      </w:r>
      <w:r w:rsidR="003A52C9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CB280D">
        <w:rPr>
          <w:rFonts w:ascii="Times New Roman" w:eastAsia="Times New Roman" w:hAnsi="Times New Roman"/>
          <w:lang w:val="ru-RU" w:eastAsia="ru-RU"/>
        </w:rPr>
        <w:t>100</w:t>
      </w:r>
      <w:r w:rsidRPr="00010249">
        <w:rPr>
          <w:rFonts w:ascii="Times New Roman" w:eastAsia="Times New Roman" w:hAnsi="Times New Roman"/>
          <w:lang w:val="ru-RU" w:eastAsia="ru-RU"/>
        </w:rPr>
        <w:t xml:space="preserve"> тыс. руб.</w:t>
      </w:r>
    </w:p>
    <w:p w:rsidR="006B74C7" w:rsidRDefault="006B74C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Pr="0001024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1463BC"/>
    <w:rsid w:val="00230F3C"/>
    <w:rsid w:val="0028788D"/>
    <w:rsid w:val="003A52C9"/>
    <w:rsid w:val="003D0BF9"/>
    <w:rsid w:val="0046348B"/>
    <w:rsid w:val="005D2843"/>
    <w:rsid w:val="00615992"/>
    <w:rsid w:val="006B106D"/>
    <w:rsid w:val="006B74C7"/>
    <w:rsid w:val="00723590"/>
    <w:rsid w:val="007821E7"/>
    <w:rsid w:val="0089619B"/>
    <w:rsid w:val="00903A28"/>
    <w:rsid w:val="00945B30"/>
    <w:rsid w:val="009778E6"/>
    <w:rsid w:val="00A43503"/>
    <w:rsid w:val="00A766BF"/>
    <w:rsid w:val="00AD51CD"/>
    <w:rsid w:val="00BE1293"/>
    <w:rsid w:val="00C422FB"/>
    <w:rsid w:val="00C56737"/>
    <w:rsid w:val="00CB280D"/>
    <w:rsid w:val="00CC10AA"/>
    <w:rsid w:val="00DC126E"/>
    <w:rsid w:val="00DD4F88"/>
    <w:rsid w:val="00EB3833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17</cp:revision>
  <cp:lastPrinted>2015-04-08T06:46:00Z</cp:lastPrinted>
  <dcterms:created xsi:type="dcterms:W3CDTF">2015-01-19T12:03:00Z</dcterms:created>
  <dcterms:modified xsi:type="dcterms:W3CDTF">2016-04-07T04:55:00Z</dcterms:modified>
</cp:coreProperties>
</file>