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80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980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4F4980" w:rsidRPr="004F4980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980">
        <w:rPr>
          <w:rFonts w:ascii="Times New Roman" w:hAnsi="Times New Roman" w:cs="Times New Roman"/>
          <w:b/>
          <w:sz w:val="26"/>
          <w:szCs w:val="26"/>
        </w:rPr>
        <w:t xml:space="preserve">о проведении государственной кадастровой оценки </w:t>
      </w:r>
      <w:r w:rsidR="004A2B20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="009255F5">
        <w:rPr>
          <w:rFonts w:ascii="Times New Roman" w:hAnsi="Times New Roman" w:cs="Times New Roman"/>
          <w:b/>
          <w:sz w:val="26"/>
          <w:szCs w:val="26"/>
        </w:rPr>
        <w:t xml:space="preserve"> на территории Калужской области</w:t>
      </w:r>
      <w:bookmarkStart w:id="0" w:name="_GoBack"/>
      <w:bookmarkEnd w:id="0"/>
    </w:p>
    <w:p w:rsidR="004F4980" w:rsidRDefault="004F4980" w:rsidP="004F49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>
        <w:rPr>
          <w:rFonts w:ascii="Times New Roman" w:hAnsi="Times New Roman" w:cs="Times New Roman"/>
          <w:sz w:val="26"/>
          <w:szCs w:val="26"/>
        </w:rPr>
        <w:t>министерства эко</w:t>
      </w:r>
      <w:r w:rsidR="00614DD6">
        <w:rPr>
          <w:rFonts w:ascii="Times New Roman" w:hAnsi="Times New Roman" w:cs="Times New Roman"/>
          <w:sz w:val="26"/>
          <w:szCs w:val="26"/>
        </w:rPr>
        <w:t xml:space="preserve">номического </w:t>
      </w:r>
      <w:r w:rsidR="00772090">
        <w:rPr>
          <w:rFonts w:ascii="Times New Roman" w:hAnsi="Times New Roman" w:cs="Times New Roman"/>
          <w:sz w:val="26"/>
          <w:szCs w:val="26"/>
        </w:rPr>
        <w:t xml:space="preserve">развития Калужской области от </w:t>
      </w:r>
      <w:r w:rsidR="00CF6D6E" w:rsidRPr="00CF6D6E">
        <w:rPr>
          <w:rFonts w:ascii="Times New Roman" w:hAnsi="Times New Roman" w:cs="Times New Roman"/>
          <w:sz w:val="26"/>
          <w:szCs w:val="26"/>
        </w:rPr>
        <w:t>05</w:t>
      </w:r>
      <w:r w:rsidR="006B3DAB" w:rsidRPr="00CF6D6E">
        <w:rPr>
          <w:rFonts w:ascii="Times New Roman" w:hAnsi="Times New Roman" w:cs="Times New Roman"/>
          <w:sz w:val="26"/>
          <w:szCs w:val="26"/>
        </w:rPr>
        <w:t>.0</w:t>
      </w:r>
      <w:r w:rsidR="00CF6D6E" w:rsidRPr="00CF6D6E">
        <w:rPr>
          <w:rFonts w:ascii="Times New Roman" w:hAnsi="Times New Roman" w:cs="Times New Roman"/>
          <w:sz w:val="26"/>
          <w:szCs w:val="26"/>
        </w:rPr>
        <w:t>2</w:t>
      </w:r>
      <w:r w:rsidR="00614DD6" w:rsidRPr="00CF6D6E">
        <w:rPr>
          <w:rFonts w:ascii="Times New Roman" w:hAnsi="Times New Roman" w:cs="Times New Roman"/>
          <w:sz w:val="26"/>
          <w:szCs w:val="26"/>
        </w:rPr>
        <w:t>.20</w:t>
      </w:r>
      <w:r w:rsidR="00CF6D6E" w:rsidRPr="00CF6D6E">
        <w:rPr>
          <w:rFonts w:ascii="Times New Roman" w:hAnsi="Times New Roman" w:cs="Times New Roman"/>
          <w:sz w:val="26"/>
          <w:szCs w:val="26"/>
        </w:rPr>
        <w:t>21</w:t>
      </w:r>
      <w:r w:rsidR="00614DD6" w:rsidRPr="00CF6D6E">
        <w:rPr>
          <w:rFonts w:ascii="Times New Roman" w:hAnsi="Times New Roman" w:cs="Times New Roman"/>
          <w:sz w:val="26"/>
          <w:szCs w:val="26"/>
        </w:rPr>
        <w:t xml:space="preserve"> № </w:t>
      </w:r>
      <w:r w:rsidR="00CF6D6E" w:rsidRPr="00CF6D6E">
        <w:rPr>
          <w:rFonts w:ascii="Times New Roman" w:hAnsi="Times New Roman" w:cs="Times New Roman"/>
          <w:sz w:val="26"/>
          <w:szCs w:val="26"/>
        </w:rPr>
        <w:t>177</w:t>
      </w:r>
      <w:r w:rsidR="00614DD6" w:rsidRPr="00CF6D6E">
        <w:rPr>
          <w:rFonts w:ascii="Times New Roman" w:hAnsi="Times New Roman" w:cs="Times New Roman"/>
          <w:sz w:val="26"/>
          <w:szCs w:val="26"/>
        </w:rPr>
        <w:t xml:space="preserve">-п </w:t>
      </w:r>
      <w:r w:rsidRPr="004F498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14DD6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6B3DAB">
        <w:rPr>
          <w:rFonts w:ascii="Times New Roman" w:hAnsi="Times New Roman" w:cs="Times New Roman"/>
          <w:sz w:val="26"/>
          <w:szCs w:val="26"/>
        </w:rPr>
        <w:t>в 20</w:t>
      </w:r>
      <w:r w:rsidR="004A2B20">
        <w:rPr>
          <w:rFonts w:ascii="Times New Roman" w:hAnsi="Times New Roman" w:cs="Times New Roman"/>
          <w:sz w:val="26"/>
          <w:szCs w:val="26"/>
        </w:rPr>
        <w:t>2</w:t>
      </w:r>
      <w:r w:rsidR="00E92407">
        <w:rPr>
          <w:rFonts w:ascii="Times New Roman" w:hAnsi="Times New Roman" w:cs="Times New Roman"/>
          <w:sz w:val="26"/>
          <w:szCs w:val="26"/>
        </w:rPr>
        <w:t>2</w:t>
      </w:r>
      <w:r w:rsidRPr="004F4980">
        <w:rPr>
          <w:rFonts w:ascii="Times New Roman" w:hAnsi="Times New Roman" w:cs="Times New Roman"/>
          <w:sz w:val="26"/>
          <w:szCs w:val="26"/>
        </w:rPr>
        <w:t xml:space="preserve"> году буд</w:t>
      </w:r>
      <w:r w:rsidR="004A2B20">
        <w:rPr>
          <w:rFonts w:ascii="Times New Roman" w:hAnsi="Times New Roman" w:cs="Times New Roman"/>
          <w:sz w:val="26"/>
          <w:szCs w:val="26"/>
        </w:rPr>
        <w:t>ет</w:t>
      </w:r>
      <w:r w:rsidRPr="004F4980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4A2B20">
        <w:rPr>
          <w:rFonts w:ascii="Times New Roman" w:hAnsi="Times New Roman" w:cs="Times New Roman"/>
          <w:sz w:val="26"/>
          <w:szCs w:val="26"/>
        </w:rPr>
        <w:t>а государственная кадастровая оценка земельных участков</w:t>
      </w:r>
      <w:r w:rsidR="00E92407">
        <w:rPr>
          <w:rFonts w:ascii="Times New Roman" w:hAnsi="Times New Roman" w:cs="Times New Roman"/>
          <w:sz w:val="26"/>
          <w:szCs w:val="26"/>
        </w:rPr>
        <w:t xml:space="preserve"> следующих категорий земель:</w:t>
      </w:r>
    </w:p>
    <w:p w:rsidR="00E92407" w:rsidRP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92407">
        <w:rPr>
          <w:rFonts w:ascii="Times New Roman" w:hAnsi="Times New Roman" w:cs="Times New Roman"/>
          <w:sz w:val="26"/>
          <w:szCs w:val="26"/>
        </w:rPr>
        <w:t>емли сельскохозяйственного назначения;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населенных пунктов;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земли </w:t>
      </w:r>
      <w:r w:rsidRPr="00FE4818">
        <w:rPr>
          <w:rFonts w:ascii="Times New Roman" w:hAnsi="Times New Roman" w:cs="Times New Roman"/>
          <w:sz w:val="26"/>
          <w:szCs w:val="26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особо охраняемых территорий и объектов;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лесного фонда;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водного фонда;</w:t>
      </w:r>
    </w:p>
    <w:p w:rsidR="00E92407" w:rsidRP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запаса.</w:t>
      </w:r>
    </w:p>
    <w:p w:rsidR="004F4980" w:rsidRPr="004F4980" w:rsidRDefault="004F4980" w:rsidP="00614D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В целях сбора и обработки информации, необходимой для определения кадастровой стоимости, </w:t>
      </w:r>
      <w:r w:rsidR="00614DD6">
        <w:rPr>
          <w:rFonts w:ascii="Times New Roman" w:hAnsi="Times New Roman" w:cs="Times New Roman"/>
          <w:sz w:val="26"/>
          <w:szCs w:val="26"/>
        </w:rPr>
        <w:t>государственное бюджетное учреждение Калужской области «Центр кадастровой оценки</w:t>
      </w:r>
      <w:r w:rsidRPr="004F4980">
        <w:rPr>
          <w:rFonts w:ascii="Times New Roman" w:hAnsi="Times New Roman" w:cs="Times New Roman"/>
          <w:sz w:val="26"/>
          <w:szCs w:val="26"/>
        </w:rPr>
        <w:t xml:space="preserve">» </w:t>
      </w:r>
      <w:r w:rsidR="00614DD6">
        <w:rPr>
          <w:rFonts w:ascii="Times New Roman" w:hAnsi="Times New Roman" w:cs="Times New Roman"/>
          <w:sz w:val="26"/>
          <w:szCs w:val="26"/>
        </w:rPr>
        <w:t>проводит</w:t>
      </w:r>
      <w:r w:rsidRPr="004F4980">
        <w:rPr>
          <w:rFonts w:ascii="Times New Roman" w:hAnsi="Times New Roman" w:cs="Times New Roman"/>
          <w:sz w:val="26"/>
          <w:szCs w:val="26"/>
        </w:rPr>
        <w:t xml:space="preserve"> прием деклараций о характеристиках объектов недвижимости от правообладателей соответствующих объектов недвижимости.</w:t>
      </w:r>
    </w:p>
    <w:p w:rsidR="004F4980" w:rsidRPr="004F4980" w:rsidRDefault="004F4980" w:rsidP="00614D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>Форма декларации о характеристиках объектов недвижимости и порядок её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F44991" w:rsidRDefault="004F4980" w:rsidP="00614D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Декларации принимаются </w:t>
      </w:r>
      <w:r w:rsidR="00F4499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44991" w:rsidRPr="00F44991">
        <w:rPr>
          <w:rFonts w:ascii="Times New Roman" w:hAnsi="Times New Roman" w:cs="Times New Roman"/>
          <w:sz w:val="26"/>
          <w:szCs w:val="26"/>
        </w:rPr>
        <w:t>248001</w:t>
      </w:r>
      <w:r w:rsidR="00F44991">
        <w:rPr>
          <w:rFonts w:ascii="Times New Roman" w:hAnsi="Times New Roman" w:cs="Times New Roman"/>
          <w:sz w:val="26"/>
          <w:szCs w:val="26"/>
        </w:rPr>
        <w:t>, г. Калуга, ул. Плеханова, д.45 (ГБУ Калужской области «Центр кадастровой оценки»).</w:t>
      </w:r>
    </w:p>
    <w:p w:rsid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данные: </w:t>
      </w:r>
    </w:p>
    <w:p w:rsidR="00F44991" w:rsidRP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F44991">
        <w:rPr>
          <w:rFonts w:ascii="Times New Roman" w:hAnsi="Times New Roman" w:cs="Times New Roman"/>
          <w:sz w:val="26"/>
          <w:szCs w:val="26"/>
        </w:rPr>
        <w:t>дрес: 248001,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4991">
        <w:rPr>
          <w:rFonts w:ascii="Times New Roman" w:hAnsi="Times New Roman" w:cs="Times New Roman"/>
          <w:sz w:val="26"/>
          <w:szCs w:val="26"/>
        </w:rPr>
        <w:t xml:space="preserve">Калуга, ул. Плеханова, д.45 </w:t>
      </w:r>
    </w:p>
    <w:p w:rsidR="00F44991" w:rsidRP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F44991">
        <w:rPr>
          <w:rFonts w:ascii="Times New Roman" w:hAnsi="Times New Roman" w:cs="Times New Roman"/>
          <w:sz w:val="26"/>
          <w:szCs w:val="26"/>
        </w:rPr>
        <w:t xml:space="preserve">елефон/факс: (4842) 277-005 </w:t>
      </w:r>
    </w:p>
    <w:p w:rsidR="00F44991" w:rsidRP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F4499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4499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44991">
        <w:rPr>
          <w:rFonts w:ascii="Times New Roman" w:hAnsi="Times New Roman" w:cs="Times New Roman"/>
          <w:sz w:val="26"/>
          <w:szCs w:val="26"/>
        </w:rPr>
        <w:t>:</w:t>
      </w:r>
      <w:r w:rsidR="00AE088E" w:rsidRPr="00AE088E">
        <w:rPr>
          <w:rFonts w:ascii="Times New Roman" w:hAnsi="Times New Roman" w:cs="Times New Roman"/>
          <w:sz w:val="26"/>
          <w:szCs w:val="26"/>
        </w:rPr>
        <w:t xml:space="preserve"> gbu@ckoklg.ru</w:t>
      </w:r>
    </w:p>
    <w:p w:rsidR="00F02AE2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F44991">
        <w:rPr>
          <w:rFonts w:ascii="Times New Roman" w:hAnsi="Times New Roman" w:cs="Times New Roman"/>
          <w:sz w:val="26"/>
          <w:szCs w:val="26"/>
        </w:rPr>
        <w:t>иректор: Дымов Виктор Анатольевич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4991" w:rsidSect="00497E2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991" w:rsidRDefault="00F44991" w:rsidP="00F44991">
      <w:pPr>
        <w:spacing w:after="0" w:line="240" w:lineRule="auto"/>
      </w:pPr>
      <w:r>
        <w:separator/>
      </w:r>
    </w:p>
  </w:endnote>
  <w:endnote w:type="continuationSeparator" w:id="0">
    <w:p w:rsidR="00F44991" w:rsidRDefault="00F44991" w:rsidP="00F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991" w:rsidRDefault="00F44991" w:rsidP="00F44991">
      <w:pPr>
        <w:spacing w:after="0" w:line="240" w:lineRule="auto"/>
      </w:pPr>
      <w:r>
        <w:separator/>
      </w:r>
    </w:p>
  </w:footnote>
  <w:footnote w:type="continuationSeparator" w:id="0">
    <w:p w:rsidR="00F44991" w:rsidRDefault="00F44991" w:rsidP="00F4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21D8"/>
    <w:multiLevelType w:val="hybridMultilevel"/>
    <w:tmpl w:val="3EC22D5E"/>
    <w:lvl w:ilvl="0" w:tplc="E5E2C45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80"/>
    <w:rsid w:val="00164EE6"/>
    <w:rsid w:val="004464D5"/>
    <w:rsid w:val="00450A88"/>
    <w:rsid w:val="00497E27"/>
    <w:rsid w:val="004A2B20"/>
    <w:rsid w:val="004F4980"/>
    <w:rsid w:val="00614DD6"/>
    <w:rsid w:val="006B3DAB"/>
    <w:rsid w:val="00772090"/>
    <w:rsid w:val="009255F5"/>
    <w:rsid w:val="00AA47F0"/>
    <w:rsid w:val="00AE088E"/>
    <w:rsid w:val="00CF6D6E"/>
    <w:rsid w:val="00D31AD9"/>
    <w:rsid w:val="00E92407"/>
    <w:rsid w:val="00F02AE2"/>
    <w:rsid w:val="00F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154A"/>
  <w15:docId w15:val="{B78DEF4D-A255-4857-9F8B-2C180FE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9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Наталья Игоревна</dc:creator>
  <cp:lastModifiedBy>Изюмова Елена Леонидовна</cp:lastModifiedBy>
  <cp:revision>10</cp:revision>
  <cp:lastPrinted>2021-02-10T07:31:00Z</cp:lastPrinted>
  <dcterms:created xsi:type="dcterms:W3CDTF">2017-08-28T06:46:00Z</dcterms:created>
  <dcterms:modified xsi:type="dcterms:W3CDTF">2021-02-10T07:43:00Z</dcterms:modified>
</cp:coreProperties>
</file>