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056185">
        <w:rPr>
          <w:i/>
          <w:sz w:val="28"/>
          <w:szCs w:val="28"/>
        </w:rPr>
        <w:t xml:space="preserve">       </w:t>
      </w:r>
      <w:r w:rsidRPr="00056185"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185"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056185">
        <w:rPr>
          <w:rFonts w:ascii="Times New Roman" w:hAnsi="Times New Roman"/>
          <w:bCs/>
          <w:sz w:val="26"/>
          <w:szCs w:val="26"/>
        </w:rPr>
        <w:t>ОБРАНИЕ ПРЕДСТАВИТЕЛЕЙ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185">
        <w:rPr>
          <w:rFonts w:ascii="Times New Roman" w:hAnsi="Times New Roman"/>
          <w:bCs/>
          <w:sz w:val="26"/>
          <w:szCs w:val="26"/>
        </w:rPr>
        <w:t>ГОРОДСКОГО ПОСЕЛЕНИЯ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185">
        <w:rPr>
          <w:rFonts w:ascii="Times New Roman" w:hAnsi="Times New Roman"/>
          <w:bCs/>
          <w:sz w:val="26"/>
          <w:szCs w:val="26"/>
        </w:rPr>
        <w:t xml:space="preserve"> "ПОСЕЛОК ВОРОТЫНСК"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6185">
        <w:rPr>
          <w:rFonts w:ascii="Times New Roman" w:hAnsi="Times New Roman"/>
          <w:bCs/>
          <w:sz w:val="26"/>
          <w:szCs w:val="26"/>
        </w:rPr>
        <w:t>РЕШЕНИЕ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056185">
        <w:rPr>
          <w:rFonts w:ascii="Times New Roman" w:hAnsi="Times New Roman"/>
          <w:bCs/>
          <w:sz w:val="26"/>
          <w:szCs w:val="26"/>
        </w:rPr>
        <w:t xml:space="preserve">3 августа 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21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="00F96E16">
        <w:rPr>
          <w:rFonts w:ascii="Times New Roman" w:hAnsi="Times New Roman"/>
          <w:bCs/>
          <w:sz w:val="26"/>
          <w:szCs w:val="26"/>
        </w:rPr>
        <w:t xml:space="preserve">                  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Pr="001B6D42">
        <w:rPr>
          <w:rFonts w:ascii="Times New Roman" w:hAnsi="Times New Roman"/>
          <w:bCs/>
          <w:sz w:val="26"/>
          <w:szCs w:val="26"/>
        </w:rPr>
        <w:t xml:space="preserve"> </w:t>
      </w:r>
      <w:r w:rsidR="0012229A">
        <w:rPr>
          <w:rFonts w:ascii="Times New Roman" w:hAnsi="Times New Roman"/>
          <w:bCs/>
          <w:sz w:val="26"/>
          <w:szCs w:val="26"/>
        </w:rPr>
        <w:t>27</w:t>
      </w:r>
      <w:r w:rsidRPr="001B6D42">
        <w:rPr>
          <w:rFonts w:ascii="Times New Roman" w:hAnsi="Times New Roman"/>
          <w:bCs/>
          <w:sz w:val="26"/>
          <w:szCs w:val="26"/>
        </w:rPr>
        <w:t xml:space="preserve"> </w:t>
      </w: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  <w:r w:rsidRPr="00056185">
        <w:rPr>
          <w:rFonts w:ascii="Times New Roman" w:hAnsi="Times New Roman"/>
          <w:bCs/>
          <w:i/>
          <w:sz w:val="26"/>
          <w:szCs w:val="26"/>
        </w:rPr>
        <w:t>О внесении изменений в  схему-таблицу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56185">
        <w:rPr>
          <w:rFonts w:ascii="Times New Roman" w:hAnsi="Times New Roman"/>
          <w:bCs/>
          <w:i/>
          <w:sz w:val="26"/>
          <w:szCs w:val="26"/>
        </w:rPr>
        <w:t xml:space="preserve"> размещения </w:t>
      </w:r>
      <w:proofErr w:type="gramStart"/>
      <w:r w:rsidRPr="00056185">
        <w:rPr>
          <w:rFonts w:ascii="Times New Roman" w:hAnsi="Times New Roman"/>
          <w:i/>
          <w:sz w:val="26"/>
          <w:szCs w:val="26"/>
        </w:rPr>
        <w:t>нестационарных</w:t>
      </w:r>
      <w:proofErr w:type="gramEnd"/>
      <w:r w:rsidRPr="00056185">
        <w:rPr>
          <w:rFonts w:ascii="Times New Roman" w:hAnsi="Times New Roman"/>
          <w:i/>
          <w:sz w:val="26"/>
          <w:szCs w:val="26"/>
        </w:rPr>
        <w:t xml:space="preserve"> торговых </w:t>
      </w:r>
    </w:p>
    <w:p w:rsidR="00435A88" w:rsidRPr="00056185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6"/>
          <w:szCs w:val="26"/>
        </w:rPr>
      </w:pPr>
      <w:r w:rsidRPr="00056185">
        <w:rPr>
          <w:rFonts w:ascii="Times New Roman" w:hAnsi="Times New Roman"/>
          <w:i/>
          <w:sz w:val="26"/>
          <w:szCs w:val="26"/>
        </w:rPr>
        <w:t xml:space="preserve">объектов на территории </w:t>
      </w:r>
      <w:proofErr w:type="gramStart"/>
      <w:r w:rsidRPr="00056185">
        <w:rPr>
          <w:rFonts w:ascii="Times New Roman" w:hAnsi="Times New Roman"/>
          <w:i/>
          <w:sz w:val="26"/>
          <w:szCs w:val="26"/>
        </w:rPr>
        <w:t>городского</w:t>
      </w:r>
      <w:proofErr w:type="gramEnd"/>
    </w:p>
    <w:p w:rsidR="00435A88" w:rsidRPr="00056185" w:rsidRDefault="00435A88" w:rsidP="00435A88">
      <w:pPr>
        <w:pStyle w:val="ConsPlusTitle"/>
        <w:rPr>
          <w:rFonts w:ascii="Times New Roman" w:hAnsi="Times New Roman" w:cs="Times New Roman"/>
          <w:b w:val="0"/>
          <w:i/>
          <w:sz w:val="26"/>
          <w:szCs w:val="26"/>
        </w:rPr>
      </w:pPr>
      <w:r w:rsidRPr="00056185">
        <w:rPr>
          <w:rFonts w:ascii="Times New Roman" w:hAnsi="Times New Roman" w:cs="Times New Roman"/>
          <w:b w:val="0"/>
          <w:i/>
          <w:sz w:val="26"/>
          <w:szCs w:val="26"/>
        </w:rPr>
        <w:t>поселения «Поселок Воротынск»</w:t>
      </w:r>
    </w:p>
    <w:p w:rsidR="00435A88" w:rsidRPr="00192FD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5A88" w:rsidRDefault="00435A88" w:rsidP="00435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28.12.2009 N 381-ФЗ "Об основах государственного регулирования торговой деятельности в Российской Федерации", </w:t>
      </w:r>
      <w:hyperlink r:id="rId6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п. 10 ч. 1 ст. 14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схемы размещения нестационарных торговых объектов на территории муниципальных образований Калужской области", </w:t>
      </w:r>
      <w:hyperlink r:id="rId8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Уставом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городского поселения "Поселок Воротынск",</w:t>
      </w:r>
      <w:r w:rsidRPr="004B4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проведенного анализа фактического размещения  нестационарных торговых объектов и их потребности</w:t>
      </w:r>
    </w:p>
    <w:p w:rsidR="00435A88" w:rsidRPr="00993F91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hyperlink w:anchor="Par38" w:history="1">
        <w:r w:rsidRPr="00632BA8">
          <w:rPr>
            <w:rFonts w:ascii="Times New Roman" w:hAnsi="Times New Roman"/>
            <w:sz w:val="26"/>
            <w:szCs w:val="26"/>
          </w:rPr>
          <w:t>схему</w:t>
        </w:r>
        <w:proofErr w:type="gramStart"/>
      </w:hyperlink>
      <w:r w:rsidRPr="00D81688">
        <w:rPr>
          <w:sz w:val="26"/>
          <w:szCs w:val="26"/>
        </w:rPr>
        <w:t>-</w:t>
      </w:r>
      <w:proofErr w:type="gramEnd"/>
      <w:r w:rsidRPr="00D81688">
        <w:rPr>
          <w:rFonts w:ascii="Times New Roman" w:hAnsi="Times New Roman"/>
          <w:sz w:val="26"/>
          <w:szCs w:val="26"/>
        </w:rPr>
        <w:t>таблицу</w:t>
      </w:r>
      <w:r w:rsidRPr="00D81688">
        <w:rPr>
          <w:rFonts w:ascii="Times New Roman" w:hAnsi="Times New Roman"/>
          <w:sz w:val="24"/>
          <w:szCs w:val="24"/>
        </w:rPr>
        <w:t xml:space="preserve"> </w:t>
      </w:r>
      <w:r w:rsidRPr="00B90512">
        <w:rPr>
          <w:rFonts w:ascii="Times New Roman" w:hAnsi="Times New Roman"/>
          <w:sz w:val="26"/>
          <w:szCs w:val="26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городского поселен</w:t>
      </w:r>
      <w:r w:rsidRPr="00B90512">
        <w:rPr>
          <w:rFonts w:ascii="Times New Roman" w:hAnsi="Times New Roman"/>
          <w:sz w:val="26"/>
          <w:szCs w:val="26"/>
        </w:rPr>
        <w:t>ия "Поселок Воротынск"</w:t>
      </w:r>
      <w:r>
        <w:rPr>
          <w:rFonts w:ascii="Times New Roman" w:hAnsi="Times New Roman"/>
          <w:sz w:val="26"/>
          <w:szCs w:val="26"/>
        </w:rPr>
        <w:t>, утвержденную решением Собрания представителей  городского поселения «Поселок Воротынск» от 24.03.2020г. № 08,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изложив ее в новой редакции согласно </w:t>
      </w:r>
      <w:r w:rsidRPr="00B90512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B90512">
        <w:rPr>
          <w:rFonts w:ascii="Times New Roman" w:hAnsi="Times New Roman"/>
          <w:sz w:val="26"/>
          <w:szCs w:val="26"/>
        </w:rPr>
        <w:t>.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1B6D42">
        <w:rPr>
          <w:rFonts w:ascii="Times New Roman" w:hAnsi="Times New Roman"/>
          <w:bCs/>
          <w:sz w:val="26"/>
          <w:szCs w:val="26"/>
        </w:rPr>
        <w:t>. Настоящее Решение вступает в силу с момента его подписания</w:t>
      </w:r>
      <w:r>
        <w:rPr>
          <w:rFonts w:ascii="Times New Roman" w:hAnsi="Times New Roman"/>
          <w:bCs/>
          <w:sz w:val="26"/>
          <w:szCs w:val="26"/>
        </w:rPr>
        <w:t xml:space="preserve"> и подлежит опубликованию.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056185" w:rsidRPr="00056185" w:rsidTr="004D77DD">
        <w:tc>
          <w:tcPr>
            <w:tcW w:w="4068" w:type="dxa"/>
          </w:tcPr>
          <w:p w:rsidR="00056185" w:rsidRPr="00056185" w:rsidRDefault="00056185" w:rsidP="00056185">
            <w:pPr>
              <w:pStyle w:val="a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</w:t>
            </w:r>
            <w:r w:rsidRPr="0005618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</w:t>
            </w:r>
          </w:p>
          <w:p w:rsidR="00056185" w:rsidRPr="00056185" w:rsidRDefault="00056185" w:rsidP="0005618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056185">
              <w:rPr>
                <w:rFonts w:ascii="Times New Roman" w:hAnsi="Times New Roman"/>
                <w:sz w:val="26"/>
                <w:szCs w:val="26"/>
                <w:lang w:eastAsia="en-US"/>
              </w:rPr>
              <w:t>ГП «Поселок Воротынск»</w:t>
            </w:r>
          </w:p>
        </w:tc>
        <w:tc>
          <w:tcPr>
            <w:tcW w:w="2160" w:type="dxa"/>
          </w:tcPr>
          <w:p w:rsidR="00056185" w:rsidRPr="00056185" w:rsidRDefault="00056185" w:rsidP="0005618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5" w:type="dxa"/>
            <w:vAlign w:val="bottom"/>
          </w:tcPr>
          <w:p w:rsidR="00056185" w:rsidRPr="00056185" w:rsidRDefault="00056185" w:rsidP="00056185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56185">
              <w:rPr>
                <w:rFonts w:ascii="Times New Roman" w:hAnsi="Times New Roman"/>
                <w:sz w:val="26"/>
                <w:szCs w:val="26"/>
              </w:rPr>
              <w:t>Литвинова О.И.</w:t>
            </w:r>
          </w:p>
        </w:tc>
      </w:tr>
    </w:tbl>
    <w:p w:rsidR="00435A88" w:rsidRDefault="00435A88" w:rsidP="00435A88"/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056185" w:rsidRDefault="00056185" w:rsidP="00435A88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056185" w:rsidSect="00C45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A88" w:rsidRPr="004B4EF8" w:rsidRDefault="00435A88" w:rsidP="00435A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lastRenderedPageBreak/>
        <w:t>Приложение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представителей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435A88" w:rsidRPr="004B4EF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"Поселок Воротынск"</w:t>
      </w:r>
    </w:p>
    <w:p w:rsidR="00435A88" w:rsidRDefault="00435A88" w:rsidP="00435A88">
      <w:pPr>
        <w:pStyle w:val="ConsPlusNormal"/>
        <w:jc w:val="right"/>
      </w:pPr>
      <w:r w:rsidRPr="004B4EF8">
        <w:rPr>
          <w:rFonts w:ascii="Times New Roman" w:hAnsi="Times New Roman" w:cs="Times New Roman"/>
        </w:rPr>
        <w:t xml:space="preserve">от </w:t>
      </w:r>
      <w:r w:rsidR="00846A5D">
        <w:rPr>
          <w:rFonts w:ascii="Times New Roman" w:hAnsi="Times New Roman" w:cs="Times New Roman"/>
        </w:rPr>
        <w:t xml:space="preserve"> </w:t>
      </w:r>
      <w:r w:rsidRPr="004B4EF8">
        <w:rPr>
          <w:rFonts w:ascii="Times New Roman" w:hAnsi="Times New Roman" w:cs="Times New Roman"/>
        </w:rPr>
        <w:t xml:space="preserve"> </w:t>
      </w:r>
      <w:r w:rsidR="00056185">
        <w:rPr>
          <w:rFonts w:ascii="Times New Roman" w:hAnsi="Times New Roman" w:cs="Times New Roman"/>
        </w:rPr>
        <w:t xml:space="preserve">3 августа </w:t>
      </w:r>
      <w:r w:rsidRPr="004B4E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B4EF8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</w:t>
      </w:r>
      <w:r w:rsidR="0012229A">
        <w:rPr>
          <w:rFonts w:ascii="Times New Roman" w:hAnsi="Times New Roman" w:cs="Times New Roman"/>
        </w:rPr>
        <w:t>27</w:t>
      </w:r>
    </w:p>
    <w:p w:rsidR="00435A88" w:rsidRDefault="00435A88" w:rsidP="00435A88">
      <w:pPr>
        <w:pStyle w:val="ConsPlusNormal"/>
        <w:jc w:val="both"/>
      </w:pP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B4EF8">
        <w:rPr>
          <w:rFonts w:ascii="Times New Roman" w:hAnsi="Times New Roman" w:cs="Times New Roman"/>
        </w:rPr>
        <w:t>СХЕМА-ТАБЛИЦА</w:t>
      </w: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 ГОРОДСКОГО ПОСЕЛЕНИЯ "ПОСЕЛОК ВОРОТЫНСК"</w:t>
      </w:r>
    </w:p>
    <w:p w:rsidR="00435A88" w:rsidRPr="004B4EF8" w:rsidRDefault="00435A88" w:rsidP="00435A8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39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70"/>
      </w:tblGrid>
      <w:tr w:rsidR="00435A88" w:rsidRPr="00DD75BF" w:rsidTr="00114DDB">
        <w:tc>
          <w:tcPr>
            <w:tcW w:w="566" w:type="dxa"/>
            <w:vMerge w:val="restart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6095" w:type="dxa"/>
            <w:gridSpan w:val="10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Тип нестационарного торгового объекта</w:t>
            </w:r>
          </w:p>
        </w:tc>
        <w:tc>
          <w:tcPr>
            <w:tcW w:w="4536" w:type="dxa"/>
            <w:gridSpan w:val="8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Группа товаров</w:t>
            </w:r>
          </w:p>
        </w:tc>
        <w:tc>
          <w:tcPr>
            <w:tcW w:w="1870" w:type="dxa"/>
            <w:vMerge w:val="restart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Срок размещения нестационарного торгового объекта</w:t>
            </w:r>
          </w:p>
        </w:tc>
      </w:tr>
      <w:tr w:rsidR="00435A88" w:rsidRPr="00DD75BF" w:rsidTr="00114DDB">
        <w:trPr>
          <w:cantSplit/>
          <w:trHeight w:val="1727"/>
        </w:trPr>
        <w:tc>
          <w:tcPr>
            <w:tcW w:w="566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павильон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палатка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Киоск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галерея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Автомагазин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(автолавка)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автомат (</w:t>
            </w: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вендинговый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автомат)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Автоцистерна (изотермические емкости)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Бахчевой развал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Елочный базар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тележка (лоток)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Мясо, мясная гастрономия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Молоко, молочная продукция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Рыба, рыбная продукция, морепродукты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Овощи, фрукты и ягоды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Хлеб, хлебобулочная продукция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D75BF">
              <w:rPr>
                <w:rFonts w:ascii="Times New Roman" w:hAnsi="Times New Roman" w:cs="Times New Roman"/>
                <w:sz w:val="15"/>
                <w:szCs w:val="15"/>
              </w:rPr>
              <w:t>Продукция общественного питания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Товары народных художественных промыслов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Другая</w:t>
            </w:r>
          </w:p>
        </w:tc>
        <w:tc>
          <w:tcPr>
            <w:tcW w:w="1870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д.3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15.04.2022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Школьная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>,  в районе  д.22 и 26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.02.202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Школьная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>, в районе рынка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Pr="00DD75BF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Сиреневый бульвар, в районе д. 7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01.01.2023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8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22.12.2021</w:t>
            </w:r>
          </w:p>
        </w:tc>
      </w:tr>
      <w:tr w:rsidR="00435A88" w:rsidRPr="00DD75BF" w:rsidTr="00114DDB">
        <w:trPr>
          <w:trHeight w:val="537"/>
        </w:trPr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01.01.2023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  <w:p w:rsidR="00435A88" w:rsidRPr="00F52772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печатная продукция</w:t>
            </w:r>
          </w:p>
        </w:tc>
        <w:tc>
          <w:tcPr>
            <w:tcW w:w="1870" w:type="dxa"/>
          </w:tcPr>
          <w:p w:rsidR="00435A88" w:rsidRPr="00DD75BF" w:rsidRDefault="00435A88" w:rsidP="00435A8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</w:t>
            </w: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435A88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Центральная</w:t>
            </w:r>
          </w:p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д. 27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01.01.2022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Площадка за остановочным павильоном в районе ТБЦ ул. 50 лет Победы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01.01.2023</w:t>
            </w:r>
          </w:p>
        </w:tc>
      </w:tr>
      <w:tr w:rsidR="00435A88" w:rsidRPr="00DD75BF" w:rsidTr="00114DDB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851" w:type="dxa"/>
          </w:tcPr>
          <w:p w:rsidR="00435A88" w:rsidRPr="00DD75BF" w:rsidRDefault="00435A88" w:rsidP="00435A8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36B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0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/>
    <w:p w:rsidR="00435A88" w:rsidRDefault="00435A88" w:rsidP="00435A88"/>
    <w:p w:rsidR="007B5287" w:rsidRDefault="007B5287"/>
    <w:sectPr w:rsidR="007B5287" w:rsidSect="00157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35A88"/>
    <w:rsid w:val="00022879"/>
    <w:rsid w:val="00056185"/>
    <w:rsid w:val="0012229A"/>
    <w:rsid w:val="0019356B"/>
    <w:rsid w:val="001C1CA8"/>
    <w:rsid w:val="00252D4B"/>
    <w:rsid w:val="00435A88"/>
    <w:rsid w:val="007B47FB"/>
    <w:rsid w:val="007B5287"/>
    <w:rsid w:val="00846A5D"/>
    <w:rsid w:val="0091668D"/>
    <w:rsid w:val="00CE7EA8"/>
    <w:rsid w:val="00EC36B4"/>
    <w:rsid w:val="00F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3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561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F0734C6076DB9CC6F9C5F87E8B6612F5187C84413A4C7CCDD2C4078D2B0CB64869B1CB6FCA7C665BBDE47A09E9736CDF2Y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F0734C6076DB9CC6F9C5F87E8B6612F5187C84412A8C0CEDD2C4078D2B0CB64869B1CB6FCA7C665BBDE47A09E9736CDF2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F0734C6076DB9CC6F82529184E86F2A53D8C7421BAA9694882A172782B69E24C69D49E7B8F3C961B99417E6D59837C53DCD05F8D8FEC5FFY4G" TargetMode="External"/><Relationship Id="rId5" Type="http://schemas.openxmlformats.org/officeDocument/2006/relationships/hyperlink" Target="consultantplus://offline/ref=445F0734C6076DB9CC6F82529184E86F2B5ADAC3431BAA9694882A172782B69E36C6C545E6B1ECCA66ACC246A3F8Y8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sekretar</cp:lastModifiedBy>
  <cp:revision>4</cp:revision>
  <dcterms:created xsi:type="dcterms:W3CDTF">2021-07-26T14:33:00Z</dcterms:created>
  <dcterms:modified xsi:type="dcterms:W3CDTF">2021-08-04T06:07:00Z</dcterms:modified>
</cp:coreProperties>
</file>