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06" w:rsidRDefault="001C7106"/>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1C7106" w:rsidRPr="00F57355" w:rsidTr="00D21952">
        <w:tc>
          <w:tcPr>
            <w:tcW w:w="9316" w:type="dxa"/>
            <w:shd w:val="clear" w:color="auto" w:fill="auto"/>
          </w:tcPr>
          <w:p w:rsidR="001C7106" w:rsidRPr="00F57355" w:rsidRDefault="001C7106" w:rsidP="00D21952">
            <w:pPr>
              <w:pStyle w:val="a6"/>
              <w:spacing w:line="240" w:lineRule="auto"/>
              <w:jc w:val="center"/>
              <w:rPr>
                <w:highlight w:val="yellow"/>
              </w:rPr>
            </w:pPr>
            <w:r>
              <w:rPr>
                <w:noProof/>
              </w:rPr>
              <w:drawing>
                <wp:inline distT="0" distB="0" distL="0" distR="0">
                  <wp:extent cx="85725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rsidR="001C7106" w:rsidRPr="002E1284" w:rsidRDefault="001C7106" w:rsidP="00D21952">
            <w:pPr>
              <w:pStyle w:val="ab"/>
              <w:spacing w:after="0"/>
              <w:ind w:left="-567"/>
              <w:jc w:val="center"/>
              <w:rPr>
                <w:b/>
                <w:sz w:val="36"/>
                <w:szCs w:val="36"/>
              </w:rPr>
            </w:pPr>
            <w:r w:rsidRPr="002E1284">
              <w:rPr>
                <w:b/>
                <w:sz w:val="36"/>
                <w:szCs w:val="36"/>
              </w:rPr>
              <w:t xml:space="preserve">     Общество с ограниченной ответственностью</w:t>
            </w:r>
          </w:p>
          <w:p w:rsidR="001C7106" w:rsidRPr="002E1284" w:rsidRDefault="001C7106" w:rsidP="00D21952">
            <w:pPr>
              <w:pStyle w:val="a6"/>
              <w:spacing w:line="240" w:lineRule="auto"/>
              <w:jc w:val="center"/>
              <w:rPr>
                <w:b/>
                <w:sz w:val="32"/>
                <w:szCs w:val="32"/>
              </w:rPr>
            </w:pPr>
            <w:r w:rsidRPr="002E1284">
              <w:rPr>
                <w:b/>
                <w:sz w:val="32"/>
                <w:szCs w:val="32"/>
              </w:rPr>
              <w:t>«ПК ГЕО»</w:t>
            </w:r>
          </w:p>
          <w:p w:rsidR="001C7106" w:rsidRPr="00F57355" w:rsidRDefault="001C7106" w:rsidP="00D21952">
            <w:pPr>
              <w:pStyle w:val="a6"/>
              <w:spacing w:line="240" w:lineRule="auto"/>
              <w:jc w:val="right"/>
              <w:rPr>
                <w:b/>
                <w:i/>
                <w:color w:val="000000"/>
                <w:sz w:val="22"/>
                <w:szCs w:val="22"/>
                <w:highlight w:val="yellow"/>
              </w:rPr>
            </w:pPr>
          </w:p>
          <w:p w:rsidR="001C7106" w:rsidRPr="00F57355" w:rsidRDefault="001C7106" w:rsidP="00D21952">
            <w:pPr>
              <w:pStyle w:val="a6"/>
              <w:spacing w:line="240" w:lineRule="auto"/>
              <w:jc w:val="right"/>
              <w:rPr>
                <w:b/>
                <w:i/>
                <w:color w:val="000000"/>
                <w:sz w:val="22"/>
                <w:szCs w:val="22"/>
                <w:highlight w:val="yellow"/>
              </w:rPr>
            </w:pPr>
          </w:p>
          <w:p w:rsidR="001C7106" w:rsidRPr="00F57355" w:rsidRDefault="001C7106" w:rsidP="00D21952">
            <w:pPr>
              <w:pStyle w:val="a6"/>
              <w:spacing w:line="240" w:lineRule="auto"/>
              <w:jc w:val="right"/>
              <w:rPr>
                <w:b/>
                <w:i/>
                <w:color w:val="000000"/>
                <w:sz w:val="22"/>
                <w:szCs w:val="22"/>
                <w:highlight w:val="yellow"/>
              </w:rPr>
            </w:pPr>
          </w:p>
          <w:p w:rsidR="001C7106" w:rsidRPr="00F57355" w:rsidRDefault="001C7106" w:rsidP="00D21952">
            <w:pPr>
              <w:pStyle w:val="a6"/>
              <w:spacing w:line="240" w:lineRule="auto"/>
              <w:jc w:val="right"/>
              <w:rPr>
                <w:b/>
                <w:i/>
                <w:color w:val="000000"/>
                <w:sz w:val="22"/>
                <w:szCs w:val="22"/>
                <w:highlight w:val="yellow"/>
              </w:rPr>
            </w:pPr>
          </w:p>
          <w:p w:rsidR="001C7106" w:rsidRPr="00F57355" w:rsidRDefault="001C7106" w:rsidP="00D21952">
            <w:pPr>
              <w:pStyle w:val="a6"/>
              <w:spacing w:line="240" w:lineRule="auto"/>
              <w:jc w:val="right"/>
              <w:rPr>
                <w:b/>
                <w:i/>
                <w:color w:val="000000"/>
                <w:sz w:val="22"/>
                <w:szCs w:val="22"/>
                <w:highlight w:val="yellow"/>
              </w:rPr>
            </w:pPr>
          </w:p>
          <w:p w:rsidR="001C7106" w:rsidRPr="00F2714A" w:rsidRDefault="001C7106" w:rsidP="00D21952">
            <w:pPr>
              <w:pStyle w:val="a6"/>
              <w:spacing w:line="240" w:lineRule="auto"/>
              <w:jc w:val="right"/>
              <w:rPr>
                <w:b/>
                <w:i/>
                <w:color w:val="000000"/>
                <w:sz w:val="22"/>
                <w:szCs w:val="22"/>
              </w:rPr>
            </w:pPr>
          </w:p>
          <w:p w:rsidR="001C7106" w:rsidRPr="001C7106" w:rsidRDefault="001C7106" w:rsidP="00D21952">
            <w:pPr>
              <w:pStyle w:val="a6"/>
              <w:spacing w:line="240" w:lineRule="auto"/>
              <w:jc w:val="right"/>
              <w:rPr>
                <w:b/>
                <w:i/>
                <w:sz w:val="22"/>
                <w:szCs w:val="22"/>
              </w:rPr>
            </w:pPr>
            <w:r w:rsidRPr="001C7106">
              <w:rPr>
                <w:b/>
                <w:i/>
              </w:rPr>
              <w:t>Муниципальный контракт</w:t>
            </w:r>
            <w:r w:rsidRPr="001C7106">
              <w:rPr>
                <w:b/>
                <w:i/>
                <w:sz w:val="22"/>
                <w:szCs w:val="22"/>
              </w:rPr>
              <w:t xml:space="preserve">  № </w:t>
            </w:r>
            <w:r w:rsidRPr="00D21952">
              <w:rPr>
                <w:b/>
                <w:i/>
                <w:sz w:val="22"/>
                <w:szCs w:val="22"/>
              </w:rPr>
              <w:t>78</w:t>
            </w:r>
            <w:r w:rsidRPr="001C7106">
              <w:rPr>
                <w:b/>
                <w:i/>
                <w:sz w:val="22"/>
                <w:szCs w:val="22"/>
              </w:rPr>
              <w:t xml:space="preserve"> </w:t>
            </w:r>
          </w:p>
          <w:p w:rsidR="001C7106" w:rsidRPr="001C7106" w:rsidRDefault="001C7106" w:rsidP="00D21952">
            <w:pPr>
              <w:pStyle w:val="a6"/>
              <w:spacing w:line="240" w:lineRule="auto"/>
              <w:jc w:val="right"/>
              <w:rPr>
                <w:b/>
                <w:i/>
                <w:sz w:val="22"/>
                <w:szCs w:val="22"/>
              </w:rPr>
            </w:pPr>
            <w:r w:rsidRPr="001C7106">
              <w:rPr>
                <w:b/>
                <w:i/>
                <w:sz w:val="22"/>
                <w:szCs w:val="22"/>
              </w:rPr>
              <w:t xml:space="preserve">от </w:t>
            </w:r>
            <w:r w:rsidRPr="00D21952">
              <w:rPr>
                <w:b/>
                <w:i/>
                <w:sz w:val="22"/>
                <w:szCs w:val="22"/>
              </w:rPr>
              <w:t>09</w:t>
            </w:r>
            <w:r w:rsidRPr="001C7106">
              <w:rPr>
                <w:b/>
                <w:i/>
                <w:sz w:val="22"/>
                <w:szCs w:val="22"/>
              </w:rPr>
              <w:t>.</w:t>
            </w:r>
            <w:r w:rsidRPr="00D21952">
              <w:rPr>
                <w:b/>
                <w:i/>
                <w:sz w:val="22"/>
                <w:szCs w:val="22"/>
              </w:rPr>
              <w:t>10</w:t>
            </w:r>
            <w:r w:rsidRPr="001C7106">
              <w:rPr>
                <w:b/>
                <w:i/>
                <w:sz w:val="22"/>
                <w:szCs w:val="22"/>
              </w:rPr>
              <w:t>.2020 года</w:t>
            </w:r>
          </w:p>
          <w:p w:rsidR="001C7106" w:rsidRPr="00F57355" w:rsidRDefault="001C7106" w:rsidP="00D21952">
            <w:pPr>
              <w:pStyle w:val="a6"/>
              <w:spacing w:line="240" w:lineRule="auto"/>
              <w:jc w:val="center"/>
              <w:rPr>
                <w:sz w:val="18"/>
                <w:highlight w:val="yellow"/>
              </w:rPr>
            </w:pPr>
          </w:p>
          <w:p w:rsidR="001C7106" w:rsidRPr="00F57355" w:rsidRDefault="001C7106" w:rsidP="00D21952">
            <w:pPr>
              <w:pStyle w:val="a6"/>
              <w:spacing w:line="240" w:lineRule="auto"/>
              <w:jc w:val="center"/>
              <w:rPr>
                <w:sz w:val="18"/>
                <w:highlight w:val="yellow"/>
              </w:rPr>
            </w:pPr>
          </w:p>
          <w:p w:rsidR="001C7106" w:rsidRPr="00F57355" w:rsidRDefault="001C7106" w:rsidP="00D21952">
            <w:pPr>
              <w:pStyle w:val="a6"/>
              <w:spacing w:line="240" w:lineRule="auto"/>
              <w:jc w:val="center"/>
              <w:rPr>
                <w:sz w:val="18"/>
                <w:highlight w:val="yellow"/>
              </w:rPr>
            </w:pPr>
          </w:p>
          <w:p w:rsidR="001C7106" w:rsidRDefault="001C7106" w:rsidP="00D21952">
            <w:pPr>
              <w:pStyle w:val="a6"/>
              <w:spacing w:line="240" w:lineRule="auto"/>
              <w:jc w:val="center"/>
              <w:rPr>
                <w:sz w:val="18"/>
                <w:highlight w:val="yellow"/>
              </w:rPr>
            </w:pPr>
          </w:p>
          <w:p w:rsidR="001C7106" w:rsidRPr="00F57355" w:rsidRDefault="001C7106" w:rsidP="00D21952">
            <w:pPr>
              <w:pStyle w:val="a6"/>
              <w:spacing w:line="240" w:lineRule="auto"/>
              <w:jc w:val="center"/>
              <w:rPr>
                <w:sz w:val="18"/>
                <w:highlight w:val="yellow"/>
              </w:rPr>
            </w:pPr>
          </w:p>
          <w:p w:rsidR="001C7106" w:rsidRPr="00F57355" w:rsidRDefault="001C7106" w:rsidP="00D21952">
            <w:pPr>
              <w:pStyle w:val="a6"/>
              <w:spacing w:line="240" w:lineRule="auto"/>
              <w:jc w:val="center"/>
              <w:rPr>
                <w:sz w:val="18"/>
                <w:highlight w:val="yellow"/>
              </w:rPr>
            </w:pPr>
          </w:p>
          <w:p w:rsidR="00CB694D" w:rsidRPr="002E1284" w:rsidRDefault="00CB694D" w:rsidP="00CB694D">
            <w:pPr>
              <w:pStyle w:val="a6"/>
              <w:spacing w:line="240" w:lineRule="auto"/>
              <w:jc w:val="center"/>
              <w:rPr>
                <w:b/>
                <w:i/>
                <w:sz w:val="40"/>
                <w:szCs w:val="40"/>
              </w:rPr>
            </w:pPr>
            <w:r w:rsidRPr="002E1284">
              <w:rPr>
                <w:b/>
                <w:i/>
                <w:sz w:val="40"/>
                <w:szCs w:val="40"/>
              </w:rPr>
              <w:t xml:space="preserve">Внесение изменений и дополнений </w:t>
            </w:r>
          </w:p>
          <w:p w:rsidR="00CB694D" w:rsidRPr="002E1284" w:rsidRDefault="00CB694D" w:rsidP="00CB694D">
            <w:pPr>
              <w:pStyle w:val="a6"/>
              <w:spacing w:line="240" w:lineRule="auto"/>
              <w:jc w:val="center"/>
              <w:rPr>
                <w:b/>
                <w:i/>
                <w:sz w:val="40"/>
                <w:szCs w:val="40"/>
              </w:rPr>
            </w:pPr>
            <w:r w:rsidRPr="002E1284">
              <w:rPr>
                <w:b/>
                <w:i/>
                <w:sz w:val="40"/>
                <w:szCs w:val="40"/>
              </w:rPr>
              <w:t>в Генеральный план</w:t>
            </w:r>
          </w:p>
          <w:p w:rsidR="001C7106" w:rsidRDefault="001C7106" w:rsidP="001C7106">
            <w:pPr>
              <w:pStyle w:val="a6"/>
              <w:suppressAutoHyphens/>
              <w:spacing w:line="240" w:lineRule="auto"/>
              <w:jc w:val="center"/>
              <w:rPr>
                <w:b/>
                <w:i/>
                <w:sz w:val="40"/>
                <w:szCs w:val="40"/>
              </w:rPr>
            </w:pPr>
            <w:r w:rsidRPr="00A66A9C">
              <w:rPr>
                <w:b/>
                <w:i/>
                <w:sz w:val="40"/>
                <w:szCs w:val="40"/>
              </w:rPr>
              <w:t>муниципального образования</w:t>
            </w:r>
          </w:p>
          <w:p w:rsidR="001C7106" w:rsidRPr="00A66A9C" w:rsidRDefault="001C7106" w:rsidP="001C7106">
            <w:pPr>
              <w:pStyle w:val="a6"/>
              <w:suppressAutoHyphens/>
              <w:spacing w:line="240" w:lineRule="auto"/>
              <w:jc w:val="center"/>
              <w:rPr>
                <w:b/>
                <w:i/>
                <w:sz w:val="40"/>
                <w:szCs w:val="40"/>
              </w:rPr>
            </w:pPr>
            <w:r>
              <w:rPr>
                <w:b/>
                <w:i/>
                <w:sz w:val="40"/>
                <w:szCs w:val="40"/>
              </w:rPr>
              <w:t>ГП</w:t>
            </w:r>
            <w:r w:rsidRPr="00A66A9C">
              <w:rPr>
                <w:b/>
                <w:i/>
                <w:sz w:val="40"/>
                <w:szCs w:val="40"/>
              </w:rPr>
              <w:t xml:space="preserve"> «Поселок Воротынск»</w:t>
            </w:r>
          </w:p>
          <w:p w:rsidR="001C7106" w:rsidRDefault="001C7106" w:rsidP="001C7106">
            <w:pPr>
              <w:pStyle w:val="a6"/>
              <w:suppressAutoHyphens/>
              <w:spacing w:line="240" w:lineRule="auto"/>
              <w:jc w:val="center"/>
              <w:rPr>
                <w:b/>
                <w:i/>
                <w:sz w:val="40"/>
                <w:szCs w:val="40"/>
              </w:rPr>
            </w:pPr>
            <w:proofErr w:type="spellStart"/>
            <w:r w:rsidRPr="00A66A9C">
              <w:rPr>
                <w:b/>
                <w:i/>
                <w:sz w:val="40"/>
                <w:szCs w:val="40"/>
              </w:rPr>
              <w:t>Бабынинского</w:t>
            </w:r>
            <w:proofErr w:type="spellEnd"/>
            <w:r w:rsidRPr="00A66A9C">
              <w:rPr>
                <w:b/>
                <w:i/>
                <w:sz w:val="40"/>
                <w:szCs w:val="40"/>
              </w:rPr>
              <w:t xml:space="preserve"> района</w:t>
            </w:r>
          </w:p>
          <w:p w:rsidR="001C7106" w:rsidRPr="00A66A9C" w:rsidRDefault="001C7106" w:rsidP="001C7106">
            <w:pPr>
              <w:pStyle w:val="a6"/>
              <w:suppressAutoHyphens/>
              <w:spacing w:line="240" w:lineRule="auto"/>
              <w:jc w:val="center"/>
              <w:rPr>
                <w:b/>
                <w:i/>
                <w:sz w:val="40"/>
                <w:szCs w:val="40"/>
              </w:rPr>
            </w:pPr>
            <w:r>
              <w:rPr>
                <w:b/>
                <w:i/>
                <w:sz w:val="40"/>
                <w:szCs w:val="40"/>
              </w:rPr>
              <w:t xml:space="preserve"> </w:t>
            </w:r>
            <w:r w:rsidRPr="00A66A9C">
              <w:rPr>
                <w:b/>
                <w:i/>
                <w:sz w:val="40"/>
                <w:szCs w:val="40"/>
              </w:rPr>
              <w:t>Калужской области</w:t>
            </w:r>
          </w:p>
          <w:p w:rsidR="001C7106" w:rsidRPr="00D21952" w:rsidRDefault="001C7106" w:rsidP="001C7106">
            <w:pPr>
              <w:pStyle w:val="a6"/>
              <w:suppressAutoHyphens/>
              <w:spacing w:line="240" w:lineRule="auto"/>
              <w:jc w:val="center"/>
              <w:rPr>
                <w:b/>
                <w:i/>
                <w:sz w:val="32"/>
                <w:szCs w:val="32"/>
              </w:rPr>
            </w:pPr>
          </w:p>
          <w:p w:rsidR="001C7106" w:rsidRDefault="001C7106" w:rsidP="001C7106">
            <w:pPr>
              <w:pStyle w:val="a6"/>
              <w:suppressAutoHyphens/>
              <w:spacing w:line="240" w:lineRule="auto"/>
              <w:jc w:val="center"/>
              <w:rPr>
                <w:b/>
                <w:i/>
                <w:sz w:val="32"/>
                <w:szCs w:val="32"/>
              </w:rPr>
            </w:pPr>
          </w:p>
          <w:p w:rsidR="001C7106" w:rsidRPr="00CB694D" w:rsidRDefault="001C7106" w:rsidP="001C7106">
            <w:pPr>
              <w:pStyle w:val="a6"/>
              <w:suppressAutoHyphens/>
              <w:spacing w:line="240" w:lineRule="auto"/>
              <w:jc w:val="center"/>
              <w:rPr>
                <w:sz w:val="36"/>
                <w:szCs w:val="36"/>
              </w:rPr>
            </w:pPr>
            <w:r w:rsidRPr="00CB694D">
              <w:rPr>
                <w:b/>
                <w:i/>
                <w:sz w:val="36"/>
                <w:szCs w:val="36"/>
              </w:rPr>
              <w:t>Материалы по обоснованию</w:t>
            </w: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28"/>
                <w:szCs w:val="2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2E1284" w:rsidRDefault="001C7106" w:rsidP="00D21952">
            <w:pPr>
              <w:pStyle w:val="a6"/>
              <w:spacing w:line="240" w:lineRule="auto"/>
              <w:jc w:val="center"/>
              <w:rPr>
                <w:sz w:val="18"/>
              </w:rPr>
            </w:pPr>
          </w:p>
          <w:p w:rsidR="001C7106" w:rsidRPr="00D21952" w:rsidRDefault="001C7106" w:rsidP="00D21952">
            <w:pPr>
              <w:pStyle w:val="a6"/>
              <w:spacing w:line="240" w:lineRule="auto"/>
              <w:jc w:val="center"/>
              <w:rPr>
                <w:sz w:val="16"/>
                <w:szCs w:val="16"/>
              </w:rPr>
            </w:pPr>
          </w:p>
          <w:p w:rsidR="001C7106" w:rsidRPr="00D21952" w:rsidRDefault="001C7106" w:rsidP="00D21952">
            <w:pPr>
              <w:pStyle w:val="a6"/>
              <w:spacing w:line="240" w:lineRule="auto"/>
              <w:jc w:val="center"/>
              <w:rPr>
                <w:sz w:val="16"/>
                <w:szCs w:val="16"/>
              </w:rPr>
            </w:pPr>
          </w:p>
          <w:p w:rsidR="001C7106" w:rsidRPr="00D21952" w:rsidRDefault="001C7106" w:rsidP="00D21952">
            <w:pPr>
              <w:pStyle w:val="a6"/>
              <w:spacing w:line="240" w:lineRule="auto"/>
              <w:jc w:val="center"/>
              <w:rPr>
                <w:sz w:val="16"/>
                <w:szCs w:val="16"/>
              </w:rPr>
            </w:pPr>
          </w:p>
          <w:p w:rsidR="001C7106" w:rsidRPr="00D21952" w:rsidRDefault="001C7106" w:rsidP="00D21952">
            <w:pPr>
              <w:pStyle w:val="a6"/>
              <w:spacing w:line="240" w:lineRule="auto"/>
              <w:jc w:val="center"/>
              <w:rPr>
                <w:sz w:val="16"/>
                <w:szCs w:val="16"/>
              </w:rPr>
            </w:pPr>
          </w:p>
          <w:p w:rsidR="001C7106" w:rsidRPr="00D21952" w:rsidRDefault="001C7106" w:rsidP="00D21952">
            <w:pPr>
              <w:pStyle w:val="a6"/>
              <w:spacing w:line="240" w:lineRule="auto"/>
              <w:jc w:val="center"/>
              <w:rPr>
                <w:sz w:val="16"/>
                <w:szCs w:val="16"/>
              </w:rPr>
            </w:pPr>
          </w:p>
          <w:p w:rsidR="001C7106" w:rsidRPr="002E1284" w:rsidRDefault="001C7106" w:rsidP="00D21952">
            <w:pPr>
              <w:pStyle w:val="a6"/>
              <w:spacing w:line="240" w:lineRule="auto"/>
              <w:jc w:val="center"/>
              <w:rPr>
                <w:sz w:val="16"/>
                <w:szCs w:val="16"/>
              </w:rPr>
            </w:pPr>
          </w:p>
          <w:p w:rsidR="001C7106" w:rsidRPr="002E1284" w:rsidRDefault="001C7106" w:rsidP="00D21952">
            <w:pPr>
              <w:pStyle w:val="a6"/>
              <w:spacing w:line="240" w:lineRule="auto"/>
              <w:jc w:val="center"/>
              <w:rPr>
                <w:b/>
                <w:i/>
                <w:sz w:val="28"/>
                <w:szCs w:val="28"/>
              </w:rPr>
            </w:pPr>
            <w:r w:rsidRPr="002E1284">
              <w:rPr>
                <w:b/>
                <w:i/>
                <w:sz w:val="28"/>
                <w:szCs w:val="28"/>
              </w:rPr>
              <w:t>Калуга</w:t>
            </w:r>
          </w:p>
          <w:p w:rsidR="001C7106" w:rsidRPr="002E1284" w:rsidRDefault="001C7106" w:rsidP="00D21952">
            <w:pPr>
              <w:pStyle w:val="a6"/>
              <w:spacing w:line="240" w:lineRule="auto"/>
              <w:jc w:val="center"/>
              <w:rPr>
                <w:b/>
                <w:i/>
                <w:sz w:val="28"/>
                <w:szCs w:val="28"/>
              </w:rPr>
            </w:pPr>
            <w:r w:rsidRPr="002E1284">
              <w:rPr>
                <w:b/>
                <w:i/>
                <w:sz w:val="28"/>
                <w:szCs w:val="28"/>
              </w:rPr>
              <w:t>2020 г.</w:t>
            </w:r>
          </w:p>
          <w:p w:rsidR="001C7106" w:rsidRPr="002E1284" w:rsidRDefault="001C7106" w:rsidP="00D21952">
            <w:pPr>
              <w:pStyle w:val="a6"/>
              <w:spacing w:line="240" w:lineRule="auto"/>
              <w:jc w:val="center"/>
              <w:rPr>
                <w:sz w:val="28"/>
                <w:szCs w:val="28"/>
              </w:rPr>
            </w:pPr>
          </w:p>
          <w:p w:rsidR="001C7106" w:rsidRPr="00F57355" w:rsidRDefault="001C7106" w:rsidP="00D21952">
            <w:pPr>
              <w:pStyle w:val="a6"/>
              <w:tabs>
                <w:tab w:val="right" w:pos="9100"/>
              </w:tabs>
              <w:spacing w:line="240" w:lineRule="auto"/>
              <w:rPr>
                <w:sz w:val="18"/>
                <w:highlight w:val="yellow"/>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5888990</wp:posOffset>
                      </wp:positionH>
                      <wp:positionV relativeFrom="paragraph">
                        <wp:posOffset>299720</wp:posOffset>
                      </wp:positionV>
                      <wp:extent cx="171450" cy="170815"/>
                      <wp:effectExtent l="5715" t="10160" r="1333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63.7pt;margin-top:23.6pt;width:13.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" strokecolor="white"/>
                  </w:pict>
                </mc:Fallback>
              </mc:AlternateContent>
            </w:r>
            <w:r>
              <w:rPr>
                <w:noProof/>
                <w:sz w:val="18"/>
              </w:rPr>
              <mc:AlternateContent>
                <mc:Choice Requires="wps">
                  <w:drawing>
                    <wp:anchor distT="0" distB="0" distL="114300" distR="114300" simplePos="0" relativeHeight="251659264" behindDoc="0" locked="0" layoutInCell="1" allowOverlap="1">
                      <wp:simplePos x="0" y="0"/>
                      <wp:positionH relativeFrom="column">
                        <wp:posOffset>4979035</wp:posOffset>
                      </wp:positionH>
                      <wp:positionV relativeFrom="paragraph">
                        <wp:posOffset>299720</wp:posOffset>
                      </wp:positionV>
                      <wp:extent cx="228600" cy="228600"/>
                      <wp:effectExtent l="635" t="63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92.05pt;margin-top:23.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LVp6DqcAgAACwUAAA4AAAAAAAAAAAAAAAAALgIAAGRycy9l&#10;Mm9Eb2MueG1sUEsBAi0AFAAGAAgAAAAhAGFyyLfeAAAACQEAAA8AAAAAAAAAAAAAAAAA9gQAAGRy&#10;cy9kb3ducmV2LnhtbFBLBQYAAAAABAAEAPMAAAABBgAAAAA=&#10;" stroked="f"/>
                  </w:pict>
                </mc:Fallback>
              </mc:AlternateContent>
            </w:r>
            <w:r w:rsidRPr="002E1284">
              <w:rPr>
                <w:sz w:val="18"/>
              </w:rPr>
              <w:tab/>
            </w:r>
          </w:p>
        </w:tc>
      </w:tr>
    </w:tbl>
    <w:p w:rsidR="001C7106" w:rsidRDefault="001C710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442E3" w:rsidRPr="00A66A9C" w:rsidTr="00A66A9C">
        <w:tc>
          <w:tcPr>
            <w:tcW w:w="9316" w:type="dxa"/>
            <w:shd w:val="clear" w:color="auto" w:fill="auto"/>
          </w:tcPr>
          <w:p w:rsidR="00A442E3" w:rsidRDefault="00277767" w:rsidP="00A66A9C">
            <w:pPr>
              <w:pStyle w:val="a6"/>
              <w:suppressAutoHyphens/>
              <w:spacing w:line="240" w:lineRule="auto"/>
              <w:jc w:val="center"/>
            </w:pPr>
            <w:r>
              <w:rPr>
                <w:noProof/>
              </w:rPr>
              <w:drawing>
                <wp:inline distT="0" distB="0" distL="0" distR="0" wp14:anchorId="4A8735E8" wp14:editId="402BE69D">
                  <wp:extent cx="707390" cy="370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70840"/>
                          </a:xfrm>
                          <a:prstGeom prst="rect">
                            <a:avLst/>
                          </a:prstGeom>
                          <a:solidFill>
                            <a:srgbClr val="FFFFFF"/>
                          </a:solidFill>
                          <a:ln>
                            <a:noFill/>
                          </a:ln>
                        </pic:spPr>
                      </pic:pic>
                    </a:graphicData>
                  </a:graphic>
                </wp:inline>
              </w:drawing>
            </w:r>
          </w:p>
          <w:p w:rsidR="00A442E3" w:rsidRPr="00A66A9C" w:rsidRDefault="00A442E3" w:rsidP="00A66A9C">
            <w:pPr>
              <w:pStyle w:val="a6"/>
              <w:suppressAutoHyphens/>
              <w:spacing w:line="240" w:lineRule="auto"/>
              <w:jc w:val="center"/>
              <w:rPr>
                <w:b/>
                <w:sz w:val="32"/>
                <w:szCs w:val="32"/>
              </w:rPr>
            </w:pPr>
            <w:r w:rsidRPr="00A66A9C">
              <w:rPr>
                <w:b/>
                <w:sz w:val="20"/>
                <w:szCs w:val="20"/>
              </w:rPr>
              <w:t>Год основания 1988</w:t>
            </w:r>
          </w:p>
          <w:p w:rsidR="00A442E3" w:rsidRPr="00A66A9C" w:rsidRDefault="00A442E3" w:rsidP="00A66A9C">
            <w:pPr>
              <w:pStyle w:val="a6"/>
              <w:suppressAutoHyphens/>
              <w:spacing w:line="240" w:lineRule="auto"/>
              <w:jc w:val="center"/>
              <w:rPr>
                <w:sz w:val="18"/>
              </w:rPr>
            </w:pPr>
            <w:r w:rsidRPr="00A66A9C">
              <w:rPr>
                <w:b/>
                <w:sz w:val="32"/>
                <w:szCs w:val="32"/>
              </w:rPr>
              <w:t>ПРОИЗВОДСТВЕННЫЙ КООПЕРАТИВ «ГЕО»</w:t>
            </w:r>
          </w:p>
        </w:tc>
      </w:tr>
      <w:tr w:rsidR="00A442E3" w:rsidRPr="00A66A9C" w:rsidTr="00A66A9C">
        <w:tc>
          <w:tcPr>
            <w:tcW w:w="9316" w:type="dxa"/>
            <w:shd w:val="clear" w:color="auto" w:fill="auto"/>
          </w:tcPr>
          <w:p w:rsidR="00A442E3" w:rsidRPr="00A66A9C" w:rsidRDefault="00A442E3" w:rsidP="00A66A9C">
            <w:pPr>
              <w:pStyle w:val="a6"/>
              <w:suppressAutoHyphens/>
              <w:spacing w:line="240" w:lineRule="auto"/>
              <w:jc w:val="center"/>
              <w:rPr>
                <w:sz w:val="18"/>
              </w:rPr>
            </w:pPr>
          </w:p>
          <w:p w:rsidR="00A11424" w:rsidRPr="00A66A9C" w:rsidRDefault="00A11424" w:rsidP="00A66A9C">
            <w:pPr>
              <w:pStyle w:val="a6"/>
              <w:suppressAutoHyphens/>
              <w:spacing w:line="240" w:lineRule="auto"/>
              <w:jc w:val="center"/>
              <w:rPr>
                <w:b/>
              </w:rPr>
            </w:pPr>
            <w:r w:rsidRPr="00A66A9C">
              <w:rPr>
                <w:b/>
              </w:rPr>
              <w:t>Лицензии № МОГ-05612Г, № МОГ- 05613К, выданы 21 февраля 2008 г. Федеральной службой геодезии и картографии Российской Федерации. Свидетельство 01-И-№0161, выданное 06 августа 2009 г. Ассоциацией инженерных изысканий в строительстве.</w:t>
            </w:r>
          </w:p>
          <w:p w:rsidR="00A442E3" w:rsidRPr="00A66A9C" w:rsidRDefault="00A442E3" w:rsidP="00A66A9C">
            <w:pPr>
              <w:pStyle w:val="a6"/>
              <w:suppressAutoHyphens/>
              <w:spacing w:line="240" w:lineRule="auto"/>
              <w:jc w:val="center"/>
              <w:rPr>
                <w:sz w:val="18"/>
              </w:rPr>
            </w:pPr>
          </w:p>
        </w:tc>
      </w:tr>
      <w:tr w:rsidR="00A442E3" w:rsidRPr="00A66A9C" w:rsidTr="00A66A9C">
        <w:tc>
          <w:tcPr>
            <w:tcW w:w="9316" w:type="dxa"/>
            <w:shd w:val="clear" w:color="auto" w:fill="auto"/>
          </w:tcPr>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r w:rsidRPr="00A66A9C">
              <w:rPr>
                <w:b/>
              </w:rPr>
              <w:t xml:space="preserve">Международные сертификаты ISO 9001:2000 и </w:t>
            </w:r>
            <w:proofErr w:type="spellStart"/>
            <w:r w:rsidRPr="00A66A9C">
              <w:rPr>
                <w:b/>
              </w:rPr>
              <w:t>IQNet</w:t>
            </w:r>
            <w:proofErr w:type="spellEnd"/>
          </w:p>
          <w:p w:rsidR="00A442E3" w:rsidRPr="00A66A9C" w:rsidRDefault="00A442E3" w:rsidP="00A66A9C">
            <w:pPr>
              <w:pStyle w:val="a6"/>
              <w:suppressAutoHyphens/>
              <w:spacing w:line="240" w:lineRule="auto"/>
              <w:jc w:val="center"/>
              <w:rPr>
                <w:sz w:val="18"/>
              </w:rPr>
            </w:pPr>
          </w:p>
        </w:tc>
      </w:tr>
      <w:tr w:rsidR="00A442E3" w:rsidRPr="00A66A9C" w:rsidTr="00A66A9C">
        <w:tc>
          <w:tcPr>
            <w:tcW w:w="9316" w:type="dxa"/>
            <w:shd w:val="clear" w:color="auto" w:fill="auto"/>
          </w:tcPr>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442E3" w:rsidRDefault="00A442E3" w:rsidP="00494DF3">
            <w:pPr>
              <w:ind w:left="6691"/>
              <w:jc w:val="right"/>
            </w:pPr>
            <w:r w:rsidRPr="00A66A9C">
              <w:rPr>
                <w:b/>
                <w:i/>
              </w:rPr>
              <w:t>Договор № 09-225</w:t>
            </w:r>
          </w:p>
          <w:p w:rsidR="00A442E3" w:rsidRPr="00A442E3" w:rsidRDefault="00494DF3" w:rsidP="00277767">
            <w:pPr>
              <w:ind w:left="6691"/>
            </w:pPr>
            <w:r>
              <w:rPr>
                <w:b/>
                <w:i/>
              </w:rPr>
              <w:t xml:space="preserve"> </w:t>
            </w:r>
            <w:r w:rsidR="00A442E3" w:rsidRPr="00A66A9C">
              <w:rPr>
                <w:b/>
                <w:i/>
              </w:rPr>
              <w:t xml:space="preserve">от 12 ноября </w:t>
            </w:r>
            <w:smartTag w:uri="urn:schemas-microsoft-com:office:smarttags" w:element="metricconverter">
              <w:smartTagPr>
                <w:attr w:name="ProductID" w:val="2009 г"/>
              </w:smartTagPr>
              <w:r w:rsidR="00A442E3" w:rsidRPr="00A66A9C">
                <w:rPr>
                  <w:b/>
                  <w:i/>
                </w:rPr>
                <w:t>2009 г</w:t>
              </w:r>
            </w:smartTag>
            <w:r w:rsidR="00A442E3" w:rsidRPr="00A66A9C">
              <w:rPr>
                <w:b/>
                <w:i/>
              </w:rPr>
              <w:t>.</w:t>
            </w:r>
          </w:p>
          <w:p w:rsidR="00494DF3" w:rsidRPr="00494DF3" w:rsidRDefault="00494DF3" w:rsidP="00494DF3">
            <w:pPr>
              <w:pStyle w:val="a6"/>
              <w:spacing w:line="240" w:lineRule="auto"/>
              <w:jc w:val="right"/>
              <w:rPr>
                <w:i/>
              </w:rPr>
            </w:pPr>
            <w:r w:rsidRPr="00494DF3">
              <w:rPr>
                <w:i/>
              </w:rPr>
              <w:t>Договор № 16-43</w:t>
            </w:r>
          </w:p>
          <w:p w:rsidR="00A442E3" w:rsidRPr="00494DF3" w:rsidRDefault="00494DF3" w:rsidP="00494DF3">
            <w:pPr>
              <w:pStyle w:val="a6"/>
              <w:suppressAutoHyphens/>
              <w:spacing w:line="240" w:lineRule="auto"/>
              <w:jc w:val="right"/>
              <w:rPr>
                <w:sz w:val="18"/>
              </w:rPr>
            </w:pPr>
            <w:r w:rsidRPr="00494DF3">
              <w:rPr>
                <w:i/>
              </w:rPr>
              <w:t>от 2 марта  2016 года</w:t>
            </w: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865BEC" w:rsidRDefault="00865BEC" w:rsidP="00A66A9C">
            <w:pPr>
              <w:pStyle w:val="a6"/>
              <w:suppressAutoHyphens/>
              <w:spacing w:line="240" w:lineRule="auto"/>
              <w:jc w:val="center"/>
              <w:rPr>
                <w:sz w:val="18"/>
              </w:rPr>
            </w:pPr>
          </w:p>
          <w:p w:rsidR="00865BEC" w:rsidRPr="00A66A9C" w:rsidRDefault="00865BEC"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865BEC" w:rsidRPr="00A66A9C" w:rsidRDefault="00865BEC" w:rsidP="00865BEC">
            <w:pPr>
              <w:pStyle w:val="a6"/>
              <w:suppressAutoHyphens/>
              <w:spacing w:line="240" w:lineRule="auto"/>
              <w:jc w:val="center"/>
              <w:rPr>
                <w:b/>
                <w:i/>
                <w:sz w:val="40"/>
                <w:szCs w:val="40"/>
              </w:rPr>
            </w:pPr>
            <w:r w:rsidRPr="00A66A9C">
              <w:rPr>
                <w:b/>
                <w:i/>
                <w:sz w:val="40"/>
                <w:szCs w:val="40"/>
              </w:rPr>
              <w:t>ГЕНЕРАЛЬН</w:t>
            </w:r>
            <w:r>
              <w:rPr>
                <w:b/>
                <w:i/>
                <w:sz w:val="40"/>
                <w:szCs w:val="40"/>
              </w:rPr>
              <w:t>ЫЙ</w:t>
            </w:r>
            <w:r w:rsidRPr="00A66A9C">
              <w:rPr>
                <w:b/>
                <w:i/>
                <w:sz w:val="40"/>
                <w:szCs w:val="40"/>
              </w:rPr>
              <w:t xml:space="preserve"> ПЛАН</w:t>
            </w:r>
          </w:p>
          <w:p w:rsidR="00865BEC" w:rsidRDefault="00865BEC" w:rsidP="00865BEC">
            <w:pPr>
              <w:pStyle w:val="a6"/>
              <w:suppressAutoHyphens/>
              <w:spacing w:line="240" w:lineRule="auto"/>
              <w:jc w:val="center"/>
              <w:rPr>
                <w:b/>
                <w:i/>
                <w:sz w:val="40"/>
                <w:szCs w:val="40"/>
              </w:rPr>
            </w:pPr>
            <w:r w:rsidRPr="00A66A9C">
              <w:rPr>
                <w:b/>
                <w:i/>
                <w:sz w:val="40"/>
                <w:szCs w:val="40"/>
              </w:rPr>
              <w:t>муниципального образования</w:t>
            </w:r>
          </w:p>
          <w:p w:rsidR="00865BEC" w:rsidRPr="00A66A9C" w:rsidRDefault="008F7FA5" w:rsidP="00865BEC">
            <w:pPr>
              <w:pStyle w:val="a6"/>
              <w:suppressAutoHyphens/>
              <w:spacing w:line="240" w:lineRule="auto"/>
              <w:jc w:val="center"/>
              <w:rPr>
                <w:b/>
                <w:i/>
                <w:sz w:val="40"/>
                <w:szCs w:val="40"/>
              </w:rPr>
            </w:pPr>
            <w:r>
              <w:rPr>
                <w:b/>
                <w:i/>
                <w:sz w:val="40"/>
                <w:szCs w:val="40"/>
              </w:rPr>
              <w:t>ГП</w:t>
            </w:r>
            <w:r w:rsidR="00865BEC" w:rsidRPr="00A66A9C">
              <w:rPr>
                <w:b/>
                <w:i/>
                <w:sz w:val="40"/>
                <w:szCs w:val="40"/>
              </w:rPr>
              <w:t xml:space="preserve"> «Поселок Воротынск»</w:t>
            </w:r>
          </w:p>
          <w:p w:rsidR="008F7FA5" w:rsidRDefault="00865BEC" w:rsidP="00865BEC">
            <w:pPr>
              <w:pStyle w:val="a6"/>
              <w:suppressAutoHyphens/>
              <w:spacing w:line="240" w:lineRule="auto"/>
              <w:jc w:val="center"/>
              <w:rPr>
                <w:b/>
                <w:i/>
                <w:sz w:val="40"/>
                <w:szCs w:val="40"/>
              </w:rPr>
            </w:pPr>
            <w:proofErr w:type="spellStart"/>
            <w:r w:rsidRPr="00A66A9C">
              <w:rPr>
                <w:b/>
                <w:i/>
                <w:sz w:val="40"/>
                <w:szCs w:val="40"/>
              </w:rPr>
              <w:t>Бабынинского</w:t>
            </w:r>
            <w:proofErr w:type="spellEnd"/>
            <w:r w:rsidRPr="00A66A9C">
              <w:rPr>
                <w:b/>
                <w:i/>
                <w:sz w:val="40"/>
                <w:szCs w:val="40"/>
              </w:rPr>
              <w:t xml:space="preserve"> района</w:t>
            </w:r>
            <w:r>
              <w:rPr>
                <w:b/>
                <w:i/>
                <w:sz w:val="40"/>
                <w:szCs w:val="40"/>
              </w:rPr>
              <w:t xml:space="preserve"> </w:t>
            </w:r>
          </w:p>
          <w:p w:rsidR="00865BEC" w:rsidRPr="00A66A9C" w:rsidRDefault="00865BEC" w:rsidP="00865BEC">
            <w:pPr>
              <w:pStyle w:val="a6"/>
              <w:suppressAutoHyphens/>
              <w:spacing w:line="240" w:lineRule="auto"/>
              <w:jc w:val="center"/>
              <w:rPr>
                <w:b/>
                <w:i/>
                <w:sz w:val="40"/>
                <w:szCs w:val="40"/>
              </w:rPr>
            </w:pPr>
            <w:r w:rsidRPr="00A66A9C">
              <w:rPr>
                <w:b/>
                <w:i/>
                <w:sz w:val="40"/>
                <w:szCs w:val="40"/>
              </w:rPr>
              <w:t>Калужской области</w:t>
            </w:r>
          </w:p>
          <w:p w:rsidR="00865BEC" w:rsidRPr="003C318B" w:rsidRDefault="003C318B" w:rsidP="00865BEC">
            <w:pPr>
              <w:pStyle w:val="a6"/>
              <w:suppressAutoHyphens/>
              <w:spacing w:line="240" w:lineRule="auto"/>
              <w:jc w:val="center"/>
              <w:rPr>
                <w:b/>
                <w:i/>
                <w:sz w:val="30"/>
                <w:szCs w:val="30"/>
              </w:rPr>
            </w:pPr>
            <w:r w:rsidRPr="003C318B">
              <w:rPr>
                <w:b/>
                <w:i/>
                <w:sz w:val="30"/>
                <w:szCs w:val="30"/>
              </w:rPr>
              <w:t>ТОМ 1</w:t>
            </w:r>
          </w:p>
          <w:p w:rsidR="00A442E3" w:rsidRPr="00E274AF" w:rsidRDefault="00865BEC" w:rsidP="001F3AC8">
            <w:pPr>
              <w:pStyle w:val="a6"/>
              <w:suppressAutoHyphens/>
              <w:spacing w:after="120" w:line="240" w:lineRule="auto"/>
              <w:jc w:val="center"/>
              <w:rPr>
                <w:sz w:val="32"/>
                <w:szCs w:val="32"/>
              </w:rPr>
            </w:pPr>
            <w:r w:rsidRPr="00E274AF">
              <w:rPr>
                <w:b/>
                <w:i/>
                <w:sz w:val="32"/>
                <w:szCs w:val="32"/>
              </w:rPr>
              <w:t>Материалы по обоснованию</w:t>
            </w:r>
          </w:p>
          <w:p w:rsidR="00A442E3" w:rsidRPr="00A66A9C" w:rsidRDefault="006476C2" w:rsidP="00A66A9C">
            <w:pPr>
              <w:pStyle w:val="a6"/>
              <w:suppressAutoHyphens/>
              <w:spacing w:line="240" w:lineRule="auto"/>
              <w:jc w:val="center"/>
              <w:rPr>
                <w:sz w:val="18"/>
              </w:rPr>
            </w:pPr>
            <w:r>
              <w:t>Утв. Собранием Представителей от 12.07.2011 № 11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464"/>
            </w:tblGrid>
            <w:tr w:rsidR="006476C2" w:rsidRPr="006476C2" w:rsidTr="006476C2">
              <w:trPr>
                <w:tblCellSpacing w:w="15" w:type="dxa"/>
                <w:jc w:val="center"/>
              </w:trPr>
              <w:tc>
                <w:tcPr>
                  <w:tcW w:w="0" w:type="auto"/>
                  <w:vAlign w:val="center"/>
                  <w:hideMark/>
                </w:tcPr>
                <w:p w:rsidR="006476C2" w:rsidRDefault="002D6ED9">
                  <w:hyperlink r:id="rId10" w:history="1">
                    <w:r w:rsidR="006476C2" w:rsidRPr="006476C2">
                      <w:t>Утв. Собранием Представителей от 10.11.2015 № 45</w:t>
                    </w:r>
                  </w:hyperlink>
                </w:p>
              </w:tc>
            </w:tr>
            <w:tr w:rsidR="006476C2" w:rsidRPr="006476C2" w:rsidTr="006476C2">
              <w:trPr>
                <w:tblCellSpacing w:w="15" w:type="dxa"/>
                <w:jc w:val="center"/>
              </w:trPr>
              <w:tc>
                <w:tcPr>
                  <w:tcW w:w="0" w:type="auto"/>
                  <w:vAlign w:val="center"/>
                  <w:hideMark/>
                </w:tcPr>
                <w:p w:rsidR="006476C2" w:rsidRDefault="002D6ED9">
                  <w:hyperlink r:id="rId11" w:history="1">
                    <w:r w:rsidR="006476C2" w:rsidRPr="006476C2">
                      <w:t>Утв. Собранием Представителей от 22.08.2017 № 32</w:t>
                    </w:r>
                  </w:hyperlink>
                </w:p>
              </w:tc>
            </w:tr>
          </w:tbl>
          <w:p w:rsidR="00A442E3" w:rsidRDefault="00A442E3" w:rsidP="00A66A9C">
            <w:pPr>
              <w:pStyle w:val="a6"/>
              <w:suppressAutoHyphens/>
              <w:spacing w:line="240" w:lineRule="auto"/>
              <w:jc w:val="center"/>
              <w:rPr>
                <w:sz w:val="18"/>
              </w:rPr>
            </w:pPr>
          </w:p>
          <w:p w:rsidR="00865BEC" w:rsidRDefault="00865BEC" w:rsidP="00A66A9C">
            <w:pPr>
              <w:pStyle w:val="a6"/>
              <w:suppressAutoHyphens/>
              <w:spacing w:line="240" w:lineRule="auto"/>
              <w:jc w:val="center"/>
              <w:rPr>
                <w:sz w:val="18"/>
              </w:rPr>
            </w:pPr>
          </w:p>
          <w:p w:rsidR="00865BEC" w:rsidRPr="00A66A9C" w:rsidRDefault="00865BEC" w:rsidP="00A66A9C">
            <w:pPr>
              <w:pStyle w:val="a6"/>
              <w:suppressAutoHyphens/>
              <w:spacing w:line="240" w:lineRule="auto"/>
              <w:jc w:val="center"/>
              <w:rPr>
                <w:sz w:val="18"/>
              </w:rPr>
            </w:pPr>
          </w:p>
          <w:p w:rsidR="001C7106" w:rsidRPr="00D21952" w:rsidRDefault="001C7106" w:rsidP="00A66A9C">
            <w:pPr>
              <w:pStyle w:val="a6"/>
              <w:suppressAutoHyphens/>
              <w:spacing w:line="240" w:lineRule="auto"/>
              <w:jc w:val="center"/>
              <w:rPr>
                <w:sz w:val="18"/>
              </w:rPr>
            </w:pPr>
          </w:p>
          <w:p w:rsidR="001C7106" w:rsidRPr="00D21952" w:rsidRDefault="001C7106" w:rsidP="00A66A9C">
            <w:pPr>
              <w:pStyle w:val="a6"/>
              <w:suppressAutoHyphens/>
              <w:spacing w:line="240" w:lineRule="auto"/>
              <w:jc w:val="center"/>
              <w:rPr>
                <w:sz w:val="18"/>
              </w:rPr>
            </w:pPr>
          </w:p>
          <w:p w:rsidR="001C7106" w:rsidRPr="00D21952" w:rsidRDefault="001C7106" w:rsidP="00A66A9C">
            <w:pPr>
              <w:pStyle w:val="a6"/>
              <w:suppressAutoHyphens/>
              <w:spacing w:line="240" w:lineRule="auto"/>
              <w:jc w:val="center"/>
              <w:rPr>
                <w:sz w:val="18"/>
              </w:rPr>
            </w:pPr>
          </w:p>
          <w:p w:rsidR="001C7106" w:rsidRPr="00D21952" w:rsidRDefault="001C7106" w:rsidP="00A66A9C">
            <w:pPr>
              <w:pStyle w:val="a6"/>
              <w:suppressAutoHyphens/>
              <w:spacing w:line="240" w:lineRule="auto"/>
              <w:jc w:val="center"/>
              <w:rPr>
                <w:sz w:val="18"/>
              </w:rPr>
            </w:pPr>
          </w:p>
          <w:p w:rsidR="001C7106" w:rsidRPr="00D21952" w:rsidRDefault="001C7106"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sz w:val="18"/>
              </w:rPr>
            </w:pPr>
          </w:p>
          <w:p w:rsidR="00A11424" w:rsidRPr="00A66A9C" w:rsidRDefault="00A11424" w:rsidP="00A66A9C">
            <w:pPr>
              <w:pStyle w:val="a6"/>
              <w:suppressAutoHyphens/>
              <w:spacing w:line="240" w:lineRule="auto"/>
              <w:jc w:val="center"/>
              <w:rPr>
                <w:sz w:val="18"/>
              </w:rPr>
            </w:pPr>
          </w:p>
          <w:p w:rsidR="00A442E3" w:rsidRPr="00A66A9C" w:rsidRDefault="00A442E3" w:rsidP="00A66A9C">
            <w:pPr>
              <w:pStyle w:val="a6"/>
              <w:suppressAutoHyphens/>
              <w:spacing w:line="240" w:lineRule="auto"/>
              <w:jc w:val="center"/>
              <w:rPr>
                <w:b/>
                <w:i/>
                <w:sz w:val="28"/>
                <w:szCs w:val="28"/>
              </w:rPr>
            </w:pPr>
            <w:r w:rsidRPr="00A66A9C">
              <w:rPr>
                <w:b/>
                <w:i/>
                <w:sz w:val="28"/>
                <w:szCs w:val="28"/>
              </w:rPr>
              <w:t>Калуга</w:t>
            </w:r>
          </w:p>
          <w:p w:rsidR="00A442E3" w:rsidRPr="00A66A9C" w:rsidRDefault="00A442E3" w:rsidP="00A66A9C">
            <w:pPr>
              <w:pStyle w:val="a6"/>
              <w:suppressAutoHyphens/>
              <w:spacing w:line="240" w:lineRule="auto"/>
              <w:jc w:val="center"/>
              <w:rPr>
                <w:sz w:val="18"/>
              </w:rPr>
            </w:pPr>
            <w:smartTag w:uri="urn:schemas-microsoft-com:office:smarttags" w:element="metricconverter">
              <w:smartTagPr>
                <w:attr w:name="ProductID" w:val="2009 г"/>
              </w:smartTagPr>
              <w:r w:rsidRPr="00A66A9C">
                <w:rPr>
                  <w:b/>
                  <w:i/>
                  <w:sz w:val="28"/>
                  <w:szCs w:val="28"/>
                </w:rPr>
                <w:t>2009 г</w:t>
              </w:r>
            </w:smartTag>
          </w:p>
        </w:tc>
      </w:tr>
    </w:tbl>
    <w:p w:rsidR="00307D28" w:rsidRDefault="00307D28" w:rsidP="003A542C">
      <w:pPr>
        <w:pStyle w:val="a6"/>
        <w:suppressAutoHyphens/>
        <w:spacing w:line="240" w:lineRule="auto"/>
        <w:jc w:val="center"/>
        <w:rPr>
          <w:b/>
          <w:sz w:val="26"/>
          <w:szCs w:val="26"/>
        </w:rPr>
        <w:sectPr w:rsidR="00307D28" w:rsidSect="00336C22">
          <w:headerReference w:type="even" r:id="rId12"/>
          <w:headerReference w:type="default" r:id="rId13"/>
          <w:footerReference w:type="default" r:id="rId14"/>
          <w:pgSz w:w="11907" w:h="16840" w:code="9"/>
          <w:pgMar w:top="1134" w:right="851" w:bottom="1134" w:left="1701" w:header="720" w:footer="283" w:gutter="0"/>
          <w:cols w:space="720"/>
          <w:titlePg/>
          <w:docGrid w:linePitch="326"/>
        </w:sectPr>
      </w:pPr>
    </w:p>
    <w:p w:rsidR="00853D67" w:rsidRDefault="00010FCD" w:rsidP="00010FCD">
      <w:pPr>
        <w:pStyle w:val="12"/>
        <w:rPr>
          <w:lang w:val="ru-RU"/>
        </w:rPr>
      </w:pPr>
      <w:r>
        <w:rPr>
          <w:lang w:val="ru-RU"/>
        </w:rPr>
        <w:lastRenderedPageBreak/>
        <w:t>О</w:t>
      </w:r>
      <w:r w:rsidR="00853D67" w:rsidRPr="003A542C">
        <w:t>главление</w:t>
      </w:r>
    </w:p>
    <w:p w:rsidR="00010FCD" w:rsidRPr="00010FCD" w:rsidRDefault="00010FCD" w:rsidP="00010FCD"/>
    <w:p w:rsidR="00E92550" w:rsidRPr="00E92550" w:rsidRDefault="00853D67" w:rsidP="00E92550">
      <w:pPr>
        <w:pStyle w:val="12"/>
        <w:jc w:val="both"/>
        <w:rPr>
          <w:rFonts w:asciiTheme="minorHAnsi" w:eastAsiaTheme="minorEastAsia" w:hAnsiTheme="minorHAnsi" w:cstheme="minorBidi"/>
          <w:b w:val="0"/>
          <w:sz w:val="24"/>
          <w:szCs w:val="24"/>
          <w:lang w:val="ru-RU"/>
        </w:rPr>
      </w:pPr>
      <w:r w:rsidRPr="00E92550">
        <w:rPr>
          <w:sz w:val="24"/>
          <w:szCs w:val="24"/>
        </w:rPr>
        <w:fldChar w:fldCharType="begin"/>
      </w:r>
      <w:r w:rsidRPr="00E92550">
        <w:rPr>
          <w:sz w:val="24"/>
          <w:szCs w:val="24"/>
        </w:rPr>
        <w:instrText xml:space="preserve"> TOC \o "1-3" \h \z </w:instrText>
      </w:r>
      <w:r w:rsidRPr="00E92550">
        <w:rPr>
          <w:sz w:val="24"/>
          <w:szCs w:val="24"/>
        </w:rPr>
        <w:fldChar w:fldCharType="separate"/>
      </w:r>
      <w:hyperlink w:anchor="_Toc58833999" w:history="1">
        <w:r w:rsidR="00E92550" w:rsidRPr="00E92550">
          <w:rPr>
            <w:rStyle w:val="aa"/>
            <w:sz w:val="24"/>
            <w:szCs w:val="24"/>
          </w:rPr>
          <w:t>Состав проекта</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_Toc58833999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5</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00" w:history="1">
        <w:r w:rsidR="00E92550" w:rsidRPr="00E92550">
          <w:rPr>
            <w:rStyle w:val="aa"/>
            <w:sz w:val="24"/>
            <w:szCs w:val="24"/>
          </w:rPr>
          <w:t>Введение</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_Toc58834000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6</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01" w:history="1">
        <w:r w:rsidR="00E92550" w:rsidRPr="00E92550">
          <w:rPr>
            <w:rStyle w:val="aa"/>
            <w:sz w:val="24"/>
            <w:szCs w:val="24"/>
          </w:rPr>
          <w:t>I.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_Toc58834001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9</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02" w:history="1">
        <w:r w:rsidR="00E92550" w:rsidRPr="00E92550">
          <w:rPr>
            <w:rStyle w:val="aa"/>
            <w:sz w:val="24"/>
            <w:szCs w:val="24"/>
          </w:rPr>
          <w:t>II.Обоснование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_Toc58834002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10</w:t>
        </w:r>
        <w:r w:rsidR="00E92550" w:rsidRPr="00E92550">
          <w:rPr>
            <w:webHidden/>
            <w:sz w:val="24"/>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03" w:history="1">
        <w:r w:rsidR="00E92550" w:rsidRPr="00E92550">
          <w:rPr>
            <w:rStyle w:val="aa"/>
            <w:sz w:val="24"/>
            <w:szCs w:val="24"/>
          </w:rPr>
          <w:t>II.1 Общие сведения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_Toc58834003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10</w:t>
        </w:r>
        <w:r w:rsidR="00E92550" w:rsidRPr="00E92550">
          <w:rPr>
            <w:webHidden/>
            <w:sz w:val="24"/>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04" w:history="1">
        <w:r w:rsidR="00E92550" w:rsidRPr="00E92550">
          <w:rPr>
            <w:rStyle w:val="aa"/>
            <w:sz w:val="24"/>
            <w:szCs w:val="24"/>
          </w:rPr>
          <w:t>II.2. Природные условия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_Toc58834004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12</w:t>
        </w:r>
        <w:r w:rsidR="00E92550" w:rsidRPr="00E92550">
          <w:rPr>
            <w:webHidden/>
            <w:sz w:val="24"/>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05" w:history="1">
        <w:r w:rsidR="00E92550" w:rsidRPr="00E92550">
          <w:rPr>
            <w:rStyle w:val="aa"/>
            <w:i w:val="0"/>
            <w:szCs w:val="24"/>
          </w:rPr>
          <w:t>II.2.1 Особенности ландшафтной структуры, рельеф, геологическое строение</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_Toc58834005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12</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06" w:history="1">
        <w:r w:rsidR="00E92550" w:rsidRPr="00E92550">
          <w:rPr>
            <w:rStyle w:val="aa"/>
            <w:i w:val="0"/>
            <w:szCs w:val="24"/>
          </w:rPr>
          <w:t>II.2.2 Климат</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_Toc58834006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15</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07" w:history="1">
        <w:r w:rsidR="00E92550" w:rsidRPr="00E92550">
          <w:rPr>
            <w:rStyle w:val="aa"/>
            <w:i w:val="0"/>
            <w:szCs w:val="24"/>
          </w:rPr>
          <w:t>II.2.3 Гидрогеологические условия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_Toc58834007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18</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08" w:history="1">
        <w:r w:rsidR="00E92550" w:rsidRPr="00E92550">
          <w:rPr>
            <w:rStyle w:val="aa"/>
            <w:i w:val="0"/>
            <w:szCs w:val="24"/>
          </w:rPr>
          <w:t>II.2.4 Поверхностные воды</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_Toc58834008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18</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09" w:history="1">
        <w:r w:rsidR="00E92550" w:rsidRPr="00E92550">
          <w:rPr>
            <w:rStyle w:val="aa"/>
            <w:i w:val="0"/>
            <w:szCs w:val="24"/>
          </w:rPr>
          <w:t>II.2.5 Подземные воды</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_Toc58834009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18</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0" w:history="1">
        <w:r w:rsidR="00E92550" w:rsidRPr="00E92550">
          <w:rPr>
            <w:rStyle w:val="aa"/>
            <w:i w:val="0"/>
            <w:szCs w:val="24"/>
          </w:rPr>
          <w:t>II.2.6 Инженерно-геологические условия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_Toc58834010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19</w:t>
        </w:r>
        <w:r w:rsidR="00E92550" w:rsidRPr="00E92550">
          <w:rPr>
            <w:i w:val="0"/>
            <w:webHidden/>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11" w:history="1">
        <w:r w:rsidR="00E92550" w:rsidRPr="00E92550">
          <w:rPr>
            <w:rStyle w:val="aa"/>
            <w:sz w:val="24"/>
            <w:szCs w:val="24"/>
          </w:rPr>
          <w:t>II.3 Комплексная оценка территории поселка по планировочным ограничениям</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_Toc58834011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20</w:t>
        </w:r>
        <w:r w:rsidR="00E92550" w:rsidRPr="00E92550">
          <w:rPr>
            <w:webHidden/>
            <w:sz w:val="24"/>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2" w:history="1">
        <w:r w:rsidR="00E92550" w:rsidRPr="00E92550">
          <w:rPr>
            <w:rStyle w:val="aa"/>
            <w:i w:val="0"/>
            <w:szCs w:val="24"/>
            <w:lang w:val="en-US"/>
          </w:rPr>
          <w:t>II</w:t>
        </w:r>
        <w:r w:rsidR="00E92550" w:rsidRPr="00E92550">
          <w:rPr>
            <w:rStyle w:val="aa"/>
            <w:i w:val="0"/>
            <w:szCs w:val="24"/>
          </w:rPr>
          <w:t>.3.1 Территориальные ограничения градостроительной деятельности</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_Toc58834012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20</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3" w:history="1">
        <w:r w:rsidR="00E92550" w:rsidRPr="00E92550">
          <w:rPr>
            <w:rStyle w:val="aa"/>
            <w:i w:val="0"/>
            <w:szCs w:val="24"/>
            <w:lang w:val="en-US"/>
          </w:rPr>
          <w:t>II</w:t>
        </w:r>
        <w:r w:rsidR="00E92550" w:rsidRPr="00E92550">
          <w:rPr>
            <w:rStyle w:val="aa"/>
            <w:i w:val="0"/>
            <w:szCs w:val="24"/>
          </w:rPr>
          <w:t>.3.2 СЗЗ от инженерно-технических объектов</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_Toc58834013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21</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4" w:history="1">
        <w:r w:rsidR="00E92550" w:rsidRPr="00E92550">
          <w:rPr>
            <w:rStyle w:val="aa"/>
            <w:i w:val="0"/>
            <w:szCs w:val="24"/>
            <w:lang w:val="en-US"/>
          </w:rPr>
          <w:t>II</w:t>
        </w:r>
        <w:r w:rsidR="00E92550" w:rsidRPr="00E92550">
          <w:rPr>
            <w:rStyle w:val="aa"/>
            <w:i w:val="0"/>
            <w:szCs w:val="24"/>
          </w:rPr>
          <w:t>.3.3 Охранные коридоры коммуникаций</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_Toc58834014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21</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5" w:history="1">
        <w:r w:rsidR="00E92550" w:rsidRPr="00E92550">
          <w:rPr>
            <w:rStyle w:val="aa"/>
            <w:i w:val="0"/>
            <w:szCs w:val="24"/>
            <w:lang w:val="en-US"/>
          </w:rPr>
          <w:t>II</w:t>
        </w:r>
        <w:r w:rsidR="00E92550" w:rsidRPr="00E92550">
          <w:rPr>
            <w:rStyle w:val="aa"/>
            <w:i w:val="0"/>
            <w:szCs w:val="24"/>
          </w:rPr>
          <w:t>.3.4 Планировочные природоохранные ограничения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_Toc58834015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22</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6" w:history="1">
        <w:r w:rsidR="00E92550" w:rsidRPr="00E92550">
          <w:rPr>
            <w:rStyle w:val="aa"/>
            <w:i w:val="0"/>
            <w:szCs w:val="24"/>
            <w:lang w:val="en-US"/>
          </w:rPr>
          <w:t>II</w:t>
        </w:r>
        <w:r w:rsidR="00E92550" w:rsidRPr="00E92550">
          <w:rPr>
            <w:rStyle w:val="aa"/>
            <w:i w:val="0"/>
            <w:szCs w:val="24"/>
          </w:rPr>
          <w:t>.3.5 Водоохранные зоны и прибрежные полосы водных объектов</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_Toc58834016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22</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7" w:history="1">
        <w:r w:rsidR="00E92550" w:rsidRPr="00E92550">
          <w:rPr>
            <w:rStyle w:val="aa"/>
            <w:i w:val="0"/>
            <w:szCs w:val="24"/>
            <w:lang w:val="en-US"/>
          </w:rPr>
          <w:t>II</w:t>
        </w:r>
        <w:r w:rsidR="00E92550" w:rsidRPr="00E92550">
          <w:rPr>
            <w:rStyle w:val="aa"/>
            <w:i w:val="0"/>
            <w:szCs w:val="24"/>
          </w:rPr>
          <w:t>.3.6 Оценка инженерно-геоморфологических и инженерно-геологических условий ландшафтов</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_Toc58834017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25</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8" w:history="1">
        <w:r w:rsidR="00E92550" w:rsidRPr="00E92550">
          <w:rPr>
            <w:rStyle w:val="aa"/>
            <w:i w:val="0"/>
            <w:szCs w:val="24"/>
            <w:lang w:val="en-US"/>
          </w:rPr>
          <w:t>II</w:t>
        </w:r>
        <w:r w:rsidR="00E92550" w:rsidRPr="00E92550">
          <w:rPr>
            <w:rStyle w:val="aa"/>
            <w:i w:val="0"/>
            <w:szCs w:val="24"/>
          </w:rPr>
          <w:t>.3.7 Оценка территории по санитарно-гигиеническим ограничениям</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_Toc58834018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27</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19" w:history="1">
        <w:r w:rsidR="00E92550" w:rsidRPr="00E92550">
          <w:rPr>
            <w:rStyle w:val="aa"/>
            <w:i w:val="0"/>
            <w:szCs w:val="24"/>
            <w:lang w:val="en-US"/>
          </w:rPr>
          <w:t>II</w:t>
        </w:r>
        <w:r w:rsidR="00E92550" w:rsidRPr="00E92550">
          <w:rPr>
            <w:rStyle w:val="aa"/>
            <w:i w:val="0"/>
            <w:szCs w:val="24"/>
          </w:rPr>
          <w:t>.3.8  Историко-культурные планировочные ограничения, действующие на территории городского поселения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_Toc58834019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49</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0" w:history="1">
        <w:r w:rsidR="00E92550" w:rsidRPr="00E92550">
          <w:rPr>
            <w:rStyle w:val="aa"/>
            <w:i w:val="0"/>
            <w:szCs w:val="24"/>
            <w:lang w:val="en-US"/>
          </w:rPr>
          <w:t>II</w:t>
        </w:r>
        <w:r w:rsidR="00E92550" w:rsidRPr="00E92550">
          <w:rPr>
            <w:rStyle w:val="aa"/>
            <w:i w:val="0"/>
            <w:szCs w:val="24"/>
          </w:rPr>
          <w:t>.3.9  Приаэродромная территория аэропорта «Грабцево»</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_Toc58834020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53</w:t>
        </w:r>
        <w:r w:rsidR="00E92550" w:rsidRPr="00E92550">
          <w:rPr>
            <w:i w:val="0"/>
            <w:webHidden/>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21" w:history="1">
        <w:r w:rsidR="00E92550" w:rsidRPr="00E92550">
          <w:rPr>
            <w:rStyle w:val="aa"/>
            <w:sz w:val="24"/>
            <w:szCs w:val="24"/>
          </w:rPr>
          <w:t>II.4 Современное использование территории</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_Toc58834021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55</w:t>
        </w:r>
        <w:r w:rsidR="00E92550" w:rsidRPr="00E92550">
          <w:rPr>
            <w:webHidden/>
            <w:sz w:val="24"/>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2" w:history="1">
        <w:r w:rsidR="00E92550" w:rsidRPr="00E92550">
          <w:rPr>
            <w:rStyle w:val="aa"/>
            <w:i w:val="0"/>
            <w:szCs w:val="24"/>
          </w:rPr>
          <w:t>II.4.1 Параметры функциональных зон сельского поселения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_Toc58834022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55</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3" w:history="1">
        <w:r w:rsidR="00E92550" w:rsidRPr="00E92550">
          <w:rPr>
            <w:rStyle w:val="aa"/>
            <w:i w:val="0"/>
            <w:szCs w:val="24"/>
          </w:rPr>
          <w:t>II.4.2 Жилищный фонд</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_Toc58834023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56</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4" w:history="1">
        <w:r w:rsidR="00E92550" w:rsidRPr="00E92550">
          <w:rPr>
            <w:rStyle w:val="aa"/>
            <w:i w:val="0"/>
            <w:szCs w:val="24"/>
          </w:rPr>
          <w:t>II.4.3 Культурно-бытовое обслуживание</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_Toc58834024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61</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5" w:history="1">
        <w:r w:rsidR="00E92550" w:rsidRPr="00E92550">
          <w:rPr>
            <w:rStyle w:val="aa"/>
            <w:i w:val="0"/>
            <w:szCs w:val="24"/>
          </w:rPr>
          <w:t>II.4.4 Анализ транспортного обслуживания территории</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_Toc58834025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75</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6" w:history="1">
        <w:r w:rsidR="00E92550" w:rsidRPr="00E92550">
          <w:rPr>
            <w:rStyle w:val="aa"/>
            <w:i w:val="0"/>
            <w:szCs w:val="24"/>
            <w:lang w:val="en-US"/>
          </w:rPr>
          <w:t>II</w:t>
        </w:r>
        <w:r w:rsidR="00E92550" w:rsidRPr="00E92550">
          <w:rPr>
            <w:rStyle w:val="aa"/>
            <w:i w:val="0"/>
            <w:szCs w:val="24"/>
          </w:rPr>
          <w:t>.4.5 Санитарная очистка территории</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_Toc58834026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83</w:t>
        </w:r>
        <w:r w:rsidR="00E92550" w:rsidRPr="00E92550">
          <w:rPr>
            <w:i w:val="0"/>
            <w:webHidden/>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27" w:history="1">
        <w:r w:rsidR="00E92550" w:rsidRPr="00E92550">
          <w:rPr>
            <w:rStyle w:val="aa"/>
            <w:sz w:val="24"/>
            <w:szCs w:val="24"/>
          </w:rPr>
          <w:t>II.5 Социально-экономическая характеристика сельского поселения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_Toc58834027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88</w:t>
        </w:r>
        <w:r w:rsidR="00E92550" w:rsidRPr="00E92550">
          <w:rPr>
            <w:webHidden/>
            <w:sz w:val="24"/>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8" w:history="1">
        <w:r w:rsidR="00E92550" w:rsidRPr="00E92550">
          <w:rPr>
            <w:rStyle w:val="aa"/>
            <w:i w:val="0"/>
            <w:szCs w:val="24"/>
          </w:rPr>
          <w:t>I</w:t>
        </w:r>
        <w:r w:rsidR="00E92550" w:rsidRPr="00E92550">
          <w:rPr>
            <w:rStyle w:val="aa"/>
            <w:i w:val="0"/>
            <w:szCs w:val="24"/>
            <w:lang w:val="en-US"/>
          </w:rPr>
          <w:t>I</w:t>
        </w:r>
        <w:r w:rsidR="00E92550" w:rsidRPr="00E92550">
          <w:rPr>
            <w:rStyle w:val="aa"/>
            <w:i w:val="0"/>
            <w:szCs w:val="24"/>
          </w:rPr>
          <w:t>.</w:t>
        </w:r>
        <w:r w:rsidR="00E92550" w:rsidRPr="00E92550">
          <w:rPr>
            <w:rStyle w:val="aa"/>
            <w:i w:val="0"/>
            <w:szCs w:val="24"/>
            <w:lang w:val="en-US"/>
          </w:rPr>
          <w:t>5</w:t>
        </w:r>
        <w:r w:rsidR="00E92550" w:rsidRPr="00E92550">
          <w:rPr>
            <w:rStyle w:val="aa"/>
            <w:i w:val="0"/>
            <w:szCs w:val="24"/>
          </w:rPr>
          <w:t>.</w:t>
        </w:r>
        <w:r w:rsidR="00E92550" w:rsidRPr="00E92550">
          <w:rPr>
            <w:rStyle w:val="aa"/>
            <w:i w:val="0"/>
            <w:szCs w:val="24"/>
            <w:lang w:val="en-US"/>
          </w:rPr>
          <w:t>1</w:t>
        </w:r>
        <w:r w:rsidR="00E92550" w:rsidRPr="00E92550">
          <w:rPr>
            <w:rStyle w:val="aa"/>
            <w:i w:val="0"/>
            <w:szCs w:val="24"/>
          </w:rPr>
          <w:t xml:space="preserve"> Экономико-географическое положение</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_Toc58834028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88</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29" w:history="1">
        <w:r w:rsidR="00E92550" w:rsidRPr="00E92550">
          <w:rPr>
            <w:rStyle w:val="aa"/>
            <w:i w:val="0"/>
            <w:szCs w:val="24"/>
          </w:rPr>
          <w:t>I</w:t>
        </w:r>
        <w:r w:rsidR="00E92550" w:rsidRPr="00E92550">
          <w:rPr>
            <w:rStyle w:val="aa"/>
            <w:i w:val="0"/>
            <w:szCs w:val="24"/>
            <w:lang w:val="en-US"/>
          </w:rPr>
          <w:t>I</w:t>
        </w:r>
        <w:r w:rsidR="00E92550" w:rsidRPr="00E92550">
          <w:rPr>
            <w:rStyle w:val="aa"/>
            <w:i w:val="0"/>
            <w:szCs w:val="24"/>
          </w:rPr>
          <w:t>.</w:t>
        </w:r>
        <w:r w:rsidR="00E92550" w:rsidRPr="00E92550">
          <w:rPr>
            <w:rStyle w:val="aa"/>
            <w:i w:val="0"/>
            <w:szCs w:val="24"/>
            <w:lang w:val="en-US"/>
          </w:rPr>
          <w:t>5</w:t>
        </w:r>
        <w:r w:rsidR="00E92550" w:rsidRPr="00E92550">
          <w:rPr>
            <w:rStyle w:val="aa"/>
            <w:i w:val="0"/>
            <w:szCs w:val="24"/>
          </w:rPr>
          <w:t>.</w:t>
        </w:r>
        <w:r w:rsidR="00E92550" w:rsidRPr="00E92550">
          <w:rPr>
            <w:rStyle w:val="aa"/>
            <w:i w:val="0"/>
            <w:szCs w:val="24"/>
            <w:lang w:val="en-US"/>
          </w:rPr>
          <w:t>2</w:t>
        </w:r>
        <w:r w:rsidR="00E92550" w:rsidRPr="00E92550">
          <w:rPr>
            <w:rStyle w:val="aa"/>
            <w:i w:val="0"/>
            <w:szCs w:val="24"/>
          </w:rPr>
          <w:t xml:space="preserve"> Социально-экономическая характеристика</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_Toc58834029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88</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0" w:history="1">
        <w:r w:rsidR="00E92550" w:rsidRPr="00E92550">
          <w:rPr>
            <w:rStyle w:val="aa"/>
            <w:i w:val="0"/>
            <w:szCs w:val="24"/>
          </w:rPr>
          <w:t>I</w:t>
        </w:r>
        <w:r w:rsidR="00E92550" w:rsidRPr="00E92550">
          <w:rPr>
            <w:rStyle w:val="aa"/>
            <w:i w:val="0"/>
            <w:szCs w:val="24"/>
            <w:lang w:val="en-US"/>
          </w:rPr>
          <w:t>I</w:t>
        </w:r>
        <w:r w:rsidR="00E92550" w:rsidRPr="00E92550">
          <w:rPr>
            <w:rStyle w:val="aa"/>
            <w:i w:val="0"/>
            <w:szCs w:val="24"/>
          </w:rPr>
          <w:t>.</w:t>
        </w:r>
        <w:r w:rsidR="00E92550" w:rsidRPr="00E92550">
          <w:rPr>
            <w:rStyle w:val="aa"/>
            <w:i w:val="0"/>
            <w:szCs w:val="24"/>
            <w:lang w:val="en-US"/>
          </w:rPr>
          <w:t>5</w:t>
        </w:r>
        <w:r w:rsidR="00E92550" w:rsidRPr="00E92550">
          <w:rPr>
            <w:rStyle w:val="aa"/>
            <w:i w:val="0"/>
            <w:szCs w:val="24"/>
          </w:rPr>
          <w:t>.</w:t>
        </w:r>
        <w:r w:rsidR="00E92550" w:rsidRPr="00E92550">
          <w:rPr>
            <w:rStyle w:val="aa"/>
            <w:i w:val="0"/>
            <w:szCs w:val="24"/>
            <w:lang w:val="en-US"/>
          </w:rPr>
          <w:t>3</w:t>
        </w:r>
        <w:r w:rsidR="00E92550" w:rsidRPr="00E92550">
          <w:rPr>
            <w:rStyle w:val="aa"/>
            <w:i w:val="0"/>
            <w:szCs w:val="24"/>
          </w:rPr>
          <w:t xml:space="preserve">  Население. Социально-демографическая характеристика</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_Toc58834030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90</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1" w:history="1">
        <w:r w:rsidR="00E92550" w:rsidRPr="00E92550">
          <w:rPr>
            <w:rStyle w:val="aa"/>
            <w:i w:val="0"/>
            <w:szCs w:val="24"/>
          </w:rPr>
          <w:t>I</w:t>
        </w:r>
        <w:r w:rsidR="00E92550" w:rsidRPr="00E92550">
          <w:rPr>
            <w:rStyle w:val="aa"/>
            <w:i w:val="0"/>
            <w:szCs w:val="24"/>
            <w:lang w:val="en-US"/>
          </w:rPr>
          <w:t>I</w:t>
        </w:r>
        <w:r w:rsidR="00E92550" w:rsidRPr="00E92550">
          <w:rPr>
            <w:rStyle w:val="aa"/>
            <w:i w:val="0"/>
            <w:szCs w:val="24"/>
          </w:rPr>
          <w:t>.</w:t>
        </w:r>
        <w:r w:rsidR="00E92550" w:rsidRPr="00E92550">
          <w:rPr>
            <w:rStyle w:val="aa"/>
            <w:i w:val="0"/>
            <w:szCs w:val="24"/>
            <w:lang w:val="en-US"/>
          </w:rPr>
          <w:t>5</w:t>
        </w:r>
        <w:r w:rsidR="00E92550" w:rsidRPr="00E92550">
          <w:rPr>
            <w:rStyle w:val="aa"/>
            <w:i w:val="0"/>
            <w:szCs w:val="24"/>
          </w:rPr>
          <w:t>.</w:t>
        </w:r>
        <w:r w:rsidR="00E92550" w:rsidRPr="00E92550">
          <w:rPr>
            <w:rStyle w:val="aa"/>
            <w:i w:val="0"/>
            <w:szCs w:val="24"/>
            <w:lang w:val="en-US"/>
          </w:rPr>
          <w:t>4</w:t>
        </w:r>
        <w:r w:rsidR="00E92550" w:rsidRPr="00E92550">
          <w:rPr>
            <w:rStyle w:val="aa"/>
            <w:i w:val="0"/>
            <w:szCs w:val="24"/>
          </w:rPr>
          <w:t xml:space="preserve"> Занятость населения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_Toc58834031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93</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2" w:history="1">
        <w:r w:rsidR="00E92550" w:rsidRPr="00E92550">
          <w:rPr>
            <w:rStyle w:val="aa"/>
            <w:i w:val="0"/>
            <w:szCs w:val="24"/>
          </w:rPr>
          <w:t>I</w:t>
        </w:r>
        <w:r w:rsidR="00E92550" w:rsidRPr="00E92550">
          <w:rPr>
            <w:rStyle w:val="aa"/>
            <w:i w:val="0"/>
            <w:szCs w:val="24"/>
            <w:lang w:val="en-US"/>
          </w:rPr>
          <w:t>I</w:t>
        </w:r>
        <w:r w:rsidR="00E92550" w:rsidRPr="00E92550">
          <w:rPr>
            <w:rStyle w:val="aa"/>
            <w:i w:val="0"/>
            <w:szCs w:val="24"/>
          </w:rPr>
          <w:t>.</w:t>
        </w:r>
        <w:r w:rsidR="00E92550" w:rsidRPr="00E92550">
          <w:rPr>
            <w:rStyle w:val="aa"/>
            <w:i w:val="0"/>
            <w:szCs w:val="24"/>
            <w:lang w:val="en-US"/>
          </w:rPr>
          <w:t>5</w:t>
        </w:r>
        <w:r w:rsidR="00E92550" w:rsidRPr="00E92550">
          <w:rPr>
            <w:rStyle w:val="aa"/>
            <w:i w:val="0"/>
            <w:szCs w:val="24"/>
          </w:rPr>
          <w:t>.</w:t>
        </w:r>
        <w:r w:rsidR="00E92550" w:rsidRPr="00E92550">
          <w:rPr>
            <w:rStyle w:val="aa"/>
            <w:i w:val="0"/>
            <w:szCs w:val="24"/>
            <w:lang w:val="en-US"/>
          </w:rPr>
          <w:t>5</w:t>
        </w:r>
        <w:r w:rsidR="00E92550" w:rsidRPr="00E92550">
          <w:rPr>
            <w:rStyle w:val="aa"/>
            <w:i w:val="0"/>
            <w:szCs w:val="24"/>
          </w:rPr>
          <w:t xml:space="preserve">  Экономическая база</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_Toc58834032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96</w:t>
        </w:r>
        <w:r w:rsidR="00E92550" w:rsidRPr="00E92550">
          <w:rPr>
            <w:i w:val="0"/>
            <w:webHidden/>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33" w:history="1">
        <w:r w:rsidR="00E92550" w:rsidRPr="00E92550">
          <w:rPr>
            <w:rStyle w:val="aa"/>
            <w:sz w:val="24"/>
            <w:szCs w:val="24"/>
          </w:rPr>
          <w:t>II.6 Инженерно-техническая база</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_Toc58834033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99</w:t>
        </w:r>
        <w:r w:rsidR="00E92550" w:rsidRPr="00E92550">
          <w:rPr>
            <w:webHidden/>
            <w:sz w:val="24"/>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4" w:history="1">
        <w:r w:rsidR="00E92550" w:rsidRPr="00E92550">
          <w:rPr>
            <w:rStyle w:val="aa"/>
            <w:i w:val="0"/>
            <w:szCs w:val="24"/>
          </w:rPr>
          <w:t>II.6.1 Водоснабжение</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_Toc58834034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99</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5" w:history="1">
        <w:r w:rsidR="00E92550" w:rsidRPr="00E92550">
          <w:rPr>
            <w:rStyle w:val="aa"/>
            <w:i w:val="0"/>
            <w:szCs w:val="24"/>
          </w:rPr>
          <w:t>II.</w:t>
        </w:r>
        <w:r w:rsidR="00E92550" w:rsidRPr="00E92550">
          <w:rPr>
            <w:rStyle w:val="aa"/>
            <w:i w:val="0"/>
            <w:szCs w:val="24"/>
            <w:lang w:val="en-US"/>
          </w:rPr>
          <w:t>6</w:t>
        </w:r>
        <w:r w:rsidR="00E92550" w:rsidRPr="00E92550">
          <w:rPr>
            <w:rStyle w:val="aa"/>
            <w:i w:val="0"/>
            <w:szCs w:val="24"/>
          </w:rPr>
          <w:t>.</w:t>
        </w:r>
        <w:r w:rsidR="00E92550" w:rsidRPr="00E92550">
          <w:rPr>
            <w:rStyle w:val="aa"/>
            <w:i w:val="0"/>
            <w:szCs w:val="24"/>
            <w:lang w:val="en-US"/>
          </w:rPr>
          <w:t xml:space="preserve">2 </w:t>
        </w:r>
        <w:r w:rsidR="00E92550" w:rsidRPr="00E92550">
          <w:rPr>
            <w:rStyle w:val="aa"/>
            <w:i w:val="0"/>
            <w:szCs w:val="24"/>
          </w:rPr>
          <w:t>Газоснабжение</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_Toc58834035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103</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6" w:history="1">
        <w:r w:rsidR="00E92550" w:rsidRPr="00E92550">
          <w:rPr>
            <w:rStyle w:val="aa"/>
            <w:i w:val="0"/>
            <w:szCs w:val="24"/>
          </w:rPr>
          <w:t>II.</w:t>
        </w:r>
        <w:r w:rsidR="00E92550" w:rsidRPr="00E92550">
          <w:rPr>
            <w:rStyle w:val="aa"/>
            <w:i w:val="0"/>
            <w:szCs w:val="24"/>
            <w:lang w:val="en-US"/>
          </w:rPr>
          <w:t>6</w:t>
        </w:r>
        <w:r w:rsidR="00E92550" w:rsidRPr="00E92550">
          <w:rPr>
            <w:rStyle w:val="aa"/>
            <w:i w:val="0"/>
            <w:szCs w:val="24"/>
          </w:rPr>
          <w:t>.3 Теплоснабжение</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_Toc58834036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106</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7" w:history="1">
        <w:r w:rsidR="00E92550" w:rsidRPr="00E92550">
          <w:rPr>
            <w:rStyle w:val="aa"/>
            <w:i w:val="0"/>
            <w:szCs w:val="24"/>
          </w:rPr>
          <w:t>II.</w:t>
        </w:r>
        <w:r w:rsidR="00E92550" w:rsidRPr="00E92550">
          <w:rPr>
            <w:rStyle w:val="aa"/>
            <w:i w:val="0"/>
            <w:szCs w:val="24"/>
            <w:lang w:val="en-US"/>
          </w:rPr>
          <w:t>6</w:t>
        </w:r>
        <w:r w:rsidR="00E92550" w:rsidRPr="00E92550">
          <w:rPr>
            <w:rStyle w:val="aa"/>
            <w:i w:val="0"/>
            <w:szCs w:val="24"/>
          </w:rPr>
          <w:t>.4 Электроснабжение</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_Toc58834037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107</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8" w:history="1">
        <w:r w:rsidR="00E92550" w:rsidRPr="00E92550">
          <w:rPr>
            <w:rStyle w:val="aa"/>
            <w:i w:val="0"/>
            <w:szCs w:val="24"/>
          </w:rPr>
          <w:t>II.</w:t>
        </w:r>
        <w:r w:rsidR="00E92550" w:rsidRPr="00E92550">
          <w:rPr>
            <w:rStyle w:val="aa"/>
            <w:i w:val="0"/>
            <w:szCs w:val="24"/>
            <w:lang w:val="en-US"/>
          </w:rPr>
          <w:t>6</w:t>
        </w:r>
        <w:r w:rsidR="00E92550" w:rsidRPr="00E92550">
          <w:rPr>
            <w:rStyle w:val="aa"/>
            <w:i w:val="0"/>
            <w:szCs w:val="24"/>
          </w:rPr>
          <w:t>.5 Канализация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_Toc58834038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108</w:t>
        </w:r>
        <w:r w:rsidR="00E92550" w:rsidRPr="00E92550">
          <w:rPr>
            <w:i w:val="0"/>
            <w:webHidden/>
            <w:szCs w:val="24"/>
          </w:rPr>
          <w:fldChar w:fldCharType="end"/>
        </w:r>
      </w:hyperlink>
    </w:p>
    <w:p w:rsidR="00E92550" w:rsidRPr="00E92550" w:rsidRDefault="002D6ED9" w:rsidP="00E92550">
      <w:pPr>
        <w:pStyle w:val="33"/>
        <w:ind w:firstLine="0"/>
        <w:rPr>
          <w:rFonts w:asciiTheme="minorHAnsi" w:eastAsiaTheme="minorEastAsia" w:hAnsiTheme="minorHAnsi" w:cstheme="minorBidi"/>
          <w:i w:val="0"/>
          <w:szCs w:val="24"/>
        </w:rPr>
      </w:pPr>
      <w:hyperlink w:anchor="_Toc58834039" w:history="1">
        <w:r w:rsidR="00E92550" w:rsidRPr="00E92550">
          <w:rPr>
            <w:rStyle w:val="aa"/>
            <w:i w:val="0"/>
            <w:szCs w:val="24"/>
          </w:rPr>
          <w:t>II.</w:t>
        </w:r>
        <w:r w:rsidR="00E92550" w:rsidRPr="00E92550">
          <w:rPr>
            <w:rStyle w:val="aa"/>
            <w:i w:val="0"/>
            <w:szCs w:val="24"/>
            <w:lang w:val="en-US"/>
          </w:rPr>
          <w:t>6</w:t>
        </w:r>
        <w:r w:rsidR="00E92550" w:rsidRPr="00E92550">
          <w:rPr>
            <w:rStyle w:val="aa"/>
            <w:i w:val="0"/>
            <w:szCs w:val="24"/>
          </w:rPr>
          <w:t>.6 Дождевая канализация</w:t>
        </w:r>
        <w:r w:rsidR="00E92550" w:rsidRPr="00E92550">
          <w:rPr>
            <w:i w:val="0"/>
            <w:webHidden/>
            <w:szCs w:val="24"/>
          </w:rPr>
          <w:tab/>
        </w:r>
        <w:r w:rsidR="00E92550" w:rsidRPr="00E92550">
          <w:rPr>
            <w:i w:val="0"/>
            <w:webHidden/>
            <w:szCs w:val="24"/>
          </w:rPr>
          <w:fldChar w:fldCharType="begin"/>
        </w:r>
        <w:r w:rsidR="00E92550" w:rsidRPr="00E92550">
          <w:rPr>
            <w:i w:val="0"/>
            <w:webHidden/>
            <w:szCs w:val="24"/>
          </w:rPr>
          <w:instrText xml:space="preserve"> PAGEREF _Toc58834039 \h </w:instrText>
        </w:r>
        <w:r w:rsidR="00E92550" w:rsidRPr="00E92550">
          <w:rPr>
            <w:i w:val="0"/>
            <w:webHidden/>
            <w:szCs w:val="24"/>
          </w:rPr>
        </w:r>
        <w:r w:rsidR="00E92550" w:rsidRPr="00E92550">
          <w:rPr>
            <w:i w:val="0"/>
            <w:webHidden/>
            <w:szCs w:val="24"/>
          </w:rPr>
          <w:fldChar w:fldCharType="separate"/>
        </w:r>
        <w:r w:rsidR="00E92550" w:rsidRPr="00E92550">
          <w:rPr>
            <w:i w:val="0"/>
            <w:webHidden/>
            <w:szCs w:val="24"/>
          </w:rPr>
          <w:t>108</w:t>
        </w:r>
        <w:r w:rsidR="00E92550" w:rsidRPr="00E92550">
          <w:rPr>
            <w:i w:val="0"/>
            <w:webHidden/>
            <w:szCs w:val="24"/>
          </w:rPr>
          <w:fldChar w:fldCharType="end"/>
        </w:r>
      </w:hyperlink>
    </w:p>
    <w:p w:rsidR="00E92550" w:rsidRPr="00E92550" w:rsidRDefault="002D6ED9" w:rsidP="00E92550">
      <w:pPr>
        <w:pStyle w:val="12"/>
        <w:tabs>
          <w:tab w:val="left" w:pos="960"/>
        </w:tabs>
        <w:jc w:val="both"/>
        <w:rPr>
          <w:rFonts w:asciiTheme="minorHAnsi" w:eastAsiaTheme="minorEastAsia" w:hAnsiTheme="minorHAnsi" w:cstheme="minorBidi"/>
          <w:b w:val="0"/>
          <w:sz w:val="24"/>
          <w:szCs w:val="24"/>
          <w:lang w:val="ru-RU"/>
        </w:rPr>
      </w:pPr>
      <w:hyperlink w:anchor="_Toc58834040" w:history="1">
        <w:r w:rsidR="00E92550" w:rsidRPr="00E92550">
          <w:rPr>
            <w:rStyle w:val="aa"/>
            <w:sz w:val="24"/>
            <w:szCs w:val="24"/>
          </w:rPr>
          <w:t>III.Оценка возможного влияния планируемых для размещения объектов местного значения поселения на комплексное развитие этих территорий.</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_Toc58834040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114</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41" w:history="1">
        <w:r w:rsidR="00E92550" w:rsidRPr="00E92550">
          <w:rPr>
            <w:rStyle w:val="aa"/>
            <w:sz w:val="24"/>
            <w:szCs w:val="24"/>
          </w:rPr>
          <w:t>Согласно СП 252.1325800.2016 Здания дошкольных образовательных организаций. Правила проектирования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_Toc58834041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114</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42" w:history="1">
        <w:r w:rsidR="00E92550" w:rsidRPr="00E92550">
          <w:rPr>
            <w:rStyle w:val="aa"/>
            <w:sz w:val="24"/>
            <w:szCs w:val="24"/>
          </w:rPr>
          <w:t>IV. Утвержденные документами территориального планирования РФ,  документами территориального планирования субъекта РФ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_Toc58834042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115</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46" w:history="1">
        <w:r w:rsidR="00E92550" w:rsidRPr="00E92550">
          <w:rPr>
            <w:rStyle w:val="aa"/>
            <w:sz w:val="24"/>
            <w:szCs w:val="24"/>
          </w:rPr>
          <w:t>V.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_Toc58834046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118</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47" w:history="1">
        <w:r w:rsidR="00E92550" w:rsidRPr="00E92550">
          <w:rPr>
            <w:rStyle w:val="aa"/>
            <w:sz w:val="24"/>
            <w:szCs w:val="24"/>
          </w:rPr>
          <w:t>VI. Перечень и характеристику основных факторов риска возникновения чрезвычайных ситуаций природного и техногенного характера</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_Toc58834047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118</w:t>
        </w:r>
        <w:r w:rsidR="00E92550" w:rsidRPr="00E92550">
          <w:rPr>
            <w:webHidden/>
            <w:sz w:val="24"/>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48" w:history="1">
        <w:r w:rsidR="00E92550" w:rsidRPr="00E92550">
          <w:rPr>
            <w:rStyle w:val="aa"/>
            <w:sz w:val="24"/>
            <w:szCs w:val="24"/>
          </w:rPr>
          <w:t>VI.I. Основные факторы риска возникновения чрезвычайных ситуаций природного характера</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_Toc58834048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118</w:t>
        </w:r>
        <w:r w:rsidR="00E92550" w:rsidRPr="00E92550">
          <w:rPr>
            <w:webHidden/>
            <w:sz w:val="24"/>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49" w:history="1">
        <w:r w:rsidR="00E92550" w:rsidRPr="00E92550">
          <w:rPr>
            <w:rStyle w:val="aa"/>
            <w:sz w:val="24"/>
            <w:szCs w:val="24"/>
          </w:rPr>
          <w:t>V.II. Основные факторы риска возникновения чрезвычайных ситуаций техногенного характера</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_Toc58834049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122</w:t>
        </w:r>
        <w:r w:rsidR="00E92550" w:rsidRPr="00E92550">
          <w:rPr>
            <w:webHidden/>
            <w:sz w:val="24"/>
            <w:szCs w:val="24"/>
          </w:rPr>
          <w:fldChar w:fldCharType="end"/>
        </w:r>
      </w:hyperlink>
    </w:p>
    <w:p w:rsidR="00E92550" w:rsidRPr="00E92550" w:rsidRDefault="002D6ED9" w:rsidP="00E92550">
      <w:pPr>
        <w:pStyle w:val="24"/>
        <w:ind w:firstLine="0"/>
        <w:rPr>
          <w:rFonts w:asciiTheme="minorHAnsi" w:eastAsiaTheme="minorEastAsia" w:hAnsiTheme="minorHAnsi" w:cstheme="minorBidi"/>
          <w:sz w:val="24"/>
          <w:szCs w:val="24"/>
          <w:lang w:val="ru-RU"/>
        </w:rPr>
      </w:pPr>
      <w:hyperlink w:anchor="_Toc58834050" w:history="1">
        <w:r w:rsidR="00E92550" w:rsidRPr="00E92550">
          <w:rPr>
            <w:rStyle w:val="aa"/>
            <w:sz w:val="24"/>
            <w:szCs w:val="24"/>
          </w:rPr>
          <w:t>V.III. ПЕРЕЧЕНЬ МЕРОПРИЯТИЙ ПО ОБЕСПЕЧЕНИЮ ПОЖАРНОЙ БЕЗОПАСНОСТИ</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_Toc58834050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127</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51" w:history="1">
        <w:r w:rsidR="00E92550" w:rsidRPr="00E92550">
          <w:rPr>
            <w:rStyle w:val="aa"/>
            <w:sz w:val="24"/>
            <w:szCs w:val="24"/>
          </w:rPr>
          <w:t>VII.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_Toc58834051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139</w:t>
        </w:r>
        <w:r w:rsidR="00E92550" w:rsidRPr="00E92550">
          <w:rPr>
            <w:webHidden/>
            <w:sz w:val="24"/>
            <w:szCs w:val="24"/>
          </w:rPr>
          <w:fldChar w:fldCharType="end"/>
        </w:r>
      </w:hyperlink>
    </w:p>
    <w:p w:rsidR="00E92550" w:rsidRPr="00E92550" w:rsidRDefault="002D6ED9" w:rsidP="00E92550">
      <w:pPr>
        <w:pStyle w:val="12"/>
        <w:jc w:val="both"/>
        <w:rPr>
          <w:rFonts w:asciiTheme="minorHAnsi" w:eastAsiaTheme="minorEastAsia" w:hAnsiTheme="minorHAnsi" w:cstheme="minorBidi"/>
          <w:b w:val="0"/>
          <w:sz w:val="24"/>
          <w:szCs w:val="24"/>
          <w:lang w:val="ru-RU"/>
        </w:rPr>
      </w:pPr>
      <w:hyperlink w:anchor="_Toc58834052" w:history="1">
        <w:r w:rsidR="00E92550" w:rsidRPr="00E92550">
          <w:rPr>
            <w:rStyle w:val="aa"/>
            <w:sz w:val="24"/>
            <w:szCs w:val="24"/>
          </w:rPr>
          <w:t>VIII.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E92550" w:rsidRPr="00E92550">
          <w:rPr>
            <w:webHidden/>
            <w:sz w:val="24"/>
            <w:szCs w:val="24"/>
          </w:rPr>
          <w:tab/>
        </w:r>
        <w:r w:rsidR="00E92550" w:rsidRPr="00E92550">
          <w:rPr>
            <w:webHidden/>
            <w:sz w:val="24"/>
            <w:szCs w:val="24"/>
          </w:rPr>
          <w:fldChar w:fldCharType="begin"/>
        </w:r>
        <w:r w:rsidR="00E92550" w:rsidRPr="00E92550">
          <w:rPr>
            <w:webHidden/>
            <w:sz w:val="24"/>
            <w:szCs w:val="24"/>
          </w:rPr>
          <w:instrText xml:space="preserve"> PAGEREF _Toc58834052 \h </w:instrText>
        </w:r>
        <w:r w:rsidR="00E92550" w:rsidRPr="00E92550">
          <w:rPr>
            <w:webHidden/>
            <w:sz w:val="24"/>
            <w:szCs w:val="24"/>
          </w:rPr>
        </w:r>
        <w:r w:rsidR="00E92550" w:rsidRPr="00E92550">
          <w:rPr>
            <w:webHidden/>
            <w:sz w:val="24"/>
            <w:szCs w:val="24"/>
          </w:rPr>
          <w:fldChar w:fldCharType="separate"/>
        </w:r>
        <w:r w:rsidR="00E92550" w:rsidRPr="00E92550">
          <w:rPr>
            <w:webHidden/>
            <w:sz w:val="24"/>
            <w:szCs w:val="24"/>
          </w:rPr>
          <w:t>139</w:t>
        </w:r>
        <w:r w:rsidR="00E92550" w:rsidRPr="00E92550">
          <w:rPr>
            <w:webHidden/>
            <w:sz w:val="24"/>
            <w:szCs w:val="24"/>
          </w:rPr>
          <w:fldChar w:fldCharType="end"/>
        </w:r>
      </w:hyperlink>
    </w:p>
    <w:p w:rsidR="00010FCD" w:rsidRPr="00E92550" w:rsidRDefault="00853D67" w:rsidP="00E92550">
      <w:pPr>
        <w:pStyle w:val="a6"/>
        <w:tabs>
          <w:tab w:val="right" w:leader="dot" w:pos="9000"/>
          <w:tab w:val="right" w:leader="dot" w:pos="9356"/>
        </w:tabs>
        <w:suppressAutoHyphens/>
        <w:spacing w:line="240" w:lineRule="auto"/>
        <w:ind w:right="-1"/>
      </w:pPr>
      <w:r w:rsidRPr="00E92550">
        <w:fldChar w:fldCharType="end"/>
      </w:r>
      <w:bookmarkStart w:id="0" w:name="_Toc138762855"/>
    </w:p>
    <w:p w:rsidR="007A027B" w:rsidRPr="00E92550" w:rsidRDefault="007A027B" w:rsidP="003E494B">
      <w:pPr>
        <w:pStyle w:val="a6"/>
        <w:tabs>
          <w:tab w:val="right" w:leader="dot" w:pos="9000"/>
          <w:tab w:val="right" w:leader="dot" w:pos="9356"/>
        </w:tabs>
        <w:suppressAutoHyphens/>
        <w:spacing w:line="240" w:lineRule="auto"/>
        <w:ind w:right="-1"/>
      </w:pPr>
    </w:p>
    <w:p w:rsidR="007A027B" w:rsidRPr="00E92550" w:rsidRDefault="007A027B" w:rsidP="003E494B">
      <w:pPr>
        <w:pStyle w:val="a6"/>
        <w:tabs>
          <w:tab w:val="right" w:leader="dot" w:pos="9000"/>
          <w:tab w:val="right" w:leader="dot" w:pos="9356"/>
        </w:tabs>
        <w:suppressAutoHyphens/>
        <w:spacing w:line="240" w:lineRule="auto"/>
        <w:ind w:right="-1"/>
      </w:pPr>
    </w:p>
    <w:p w:rsidR="007A027B" w:rsidRDefault="007A027B" w:rsidP="003E494B">
      <w:pPr>
        <w:pStyle w:val="a6"/>
        <w:tabs>
          <w:tab w:val="right" w:leader="dot" w:pos="9000"/>
          <w:tab w:val="right" w:leader="dot" w:pos="9356"/>
        </w:tabs>
        <w:suppressAutoHyphens/>
        <w:spacing w:line="240" w:lineRule="auto"/>
        <w:ind w:right="-1"/>
      </w:pPr>
    </w:p>
    <w:p w:rsidR="007A027B" w:rsidRDefault="007A027B" w:rsidP="003E494B">
      <w:pPr>
        <w:pStyle w:val="a6"/>
        <w:tabs>
          <w:tab w:val="right" w:leader="dot" w:pos="9000"/>
          <w:tab w:val="right" w:leader="dot" w:pos="9356"/>
        </w:tabs>
        <w:suppressAutoHyphens/>
        <w:spacing w:line="240" w:lineRule="auto"/>
        <w:ind w:right="-1"/>
      </w:pPr>
    </w:p>
    <w:p w:rsidR="00307D28" w:rsidRDefault="00307D28" w:rsidP="003E494B">
      <w:pPr>
        <w:pStyle w:val="a6"/>
        <w:tabs>
          <w:tab w:val="right" w:leader="dot" w:pos="9000"/>
          <w:tab w:val="right" w:leader="dot" w:pos="9356"/>
        </w:tabs>
        <w:suppressAutoHyphens/>
        <w:spacing w:line="240" w:lineRule="auto"/>
        <w:ind w:right="-1"/>
        <w:sectPr w:rsidR="00307D28" w:rsidSect="00336C22">
          <w:footerReference w:type="default" r:id="rId15"/>
          <w:pgSz w:w="11906" w:h="16838"/>
          <w:pgMar w:top="1134" w:right="850" w:bottom="899" w:left="1701" w:header="708" w:footer="283" w:gutter="0"/>
          <w:cols w:space="708"/>
          <w:docGrid w:linePitch="360"/>
        </w:sectPr>
      </w:pPr>
    </w:p>
    <w:p w:rsidR="00DD72A9" w:rsidRPr="00C60CB7" w:rsidRDefault="00DD72A9" w:rsidP="00C60CB7">
      <w:pPr>
        <w:pStyle w:val="1"/>
        <w:rPr>
          <w:sz w:val="28"/>
          <w:szCs w:val="28"/>
        </w:rPr>
      </w:pPr>
      <w:bookmarkStart w:id="1" w:name="_Toc52265455"/>
      <w:bookmarkStart w:id="2" w:name="_Toc58833999"/>
      <w:r w:rsidRPr="00C60CB7">
        <w:rPr>
          <w:sz w:val="28"/>
          <w:szCs w:val="28"/>
        </w:rPr>
        <w:lastRenderedPageBreak/>
        <w:t>Состав проекта</w:t>
      </w:r>
      <w:bookmarkEnd w:id="1"/>
      <w:bookmarkEnd w:id="2"/>
    </w:p>
    <w:p w:rsidR="00DD72A9" w:rsidRPr="00926210" w:rsidRDefault="00DD72A9" w:rsidP="00DD72A9">
      <w:pPr>
        <w:pStyle w:val="afe"/>
      </w:pPr>
      <w:r w:rsidRPr="00926210">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DD72A9" w:rsidRPr="00926210" w:rsidTr="00D21952">
        <w:trPr>
          <w:trHeight w:val="1048"/>
          <w:jc w:val="center"/>
        </w:trPr>
        <w:tc>
          <w:tcPr>
            <w:tcW w:w="1008" w:type="dxa"/>
            <w:vAlign w:val="center"/>
          </w:tcPr>
          <w:p w:rsidR="00DD72A9" w:rsidRPr="00926210" w:rsidRDefault="00DD72A9" w:rsidP="00D21952">
            <w:pPr>
              <w:jc w:val="center"/>
              <w:rPr>
                <w:b/>
              </w:rPr>
            </w:pPr>
          </w:p>
          <w:p w:rsidR="00DD72A9" w:rsidRPr="00926210" w:rsidRDefault="00DD72A9" w:rsidP="00D21952">
            <w:pPr>
              <w:jc w:val="center"/>
              <w:rPr>
                <w:b/>
              </w:rPr>
            </w:pPr>
          </w:p>
          <w:p w:rsidR="00DD72A9" w:rsidRPr="00926210" w:rsidRDefault="00DD72A9" w:rsidP="00D21952">
            <w:pPr>
              <w:jc w:val="center"/>
              <w:rPr>
                <w:b/>
              </w:rPr>
            </w:pPr>
            <w:r w:rsidRPr="00926210">
              <w:rPr>
                <w:b/>
              </w:rPr>
              <w:t xml:space="preserve">№ </w:t>
            </w:r>
            <w:proofErr w:type="gramStart"/>
            <w:r w:rsidRPr="00926210">
              <w:rPr>
                <w:b/>
              </w:rPr>
              <w:t>п</w:t>
            </w:r>
            <w:proofErr w:type="gramEnd"/>
            <w:r w:rsidRPr="00926210">
              <w:rPr>
                <w:b/>
              </w:rPr>
              <w:t>/п</w:t>
            </w:r>
          </w:p>
        </w:tc>
        <w:tc>
          <w:tcPr>
            <w:tcW w:w="5446" w:type="dxa"/>
            <w:vAlign w:val="center"/>
          </w:tcPr>
          <w:p w:rsidR="00DD72A9" w:rsidRPr="00926210" w:rsidRDefault="00DD72A9" w:rsidP="00D21952">
            <w:pPr>
              <w:jc w:val="center"/>
              <w:rPr>
                <w:b/>
              </w:rPr>
            </w:pPr>
            <w:r w:rsidRPr="00926210">
              <w:rPr>
                <w:b/>
              </w:rPr>
              <w:t>Наименование материалов</w:t>
            </w:r>
          </w:p>
        </w:tc>
      </w:tr>
      <w:tr w:rsidR="00DD72A9" w:rsidRPr="00926210" w:rsidTr="00D21952">
        <w:trPr>
          <w:jc w:val="center"/>
        </w:trPr>
        <w:tc>
          <w:tcPr>
            <w:tcW w:w="1008" w:type="dxa"/>
            <w:vAlign w:val="center"/>
          </w:tcPr>
          <w:p w:rsidR="00DD72A9" w:rsidRPr="00926210" w:rsidRDefault="00DD72A9" w:rsidP="00D21952">
            <w:pPr>
              <w:jc w:val="center"/>
              <w:rPr>
                <w:b/>
              </w:rPr>
            </w:pPr>
            <w:r w:rsidRPr="00926210">
              <w:rPr>
                <w:b/>
              </w:rPr>
              <w:t>1</w:t>
            </w:r>
          </w:p>
        </w:tc>
        <w:tc>
          <w:tcPr>
            <w:tcW w:w="5446" w:type="dxa"/>
            <w:vAlign w:val="center"/>
          </w:tcPr>
          <w:p w:rsidR="00DD72A9" w:rsidRPr="00926210" w:rsidRDefault="00DD72A9" w:rsidP="00D21952">
            <w:pPr>
              <w:jc w:val="center"/>
              <w:rPr>
                <w:b/>
              </w:rPr>
            </w:pPr>
            <w:r w:rsidRPr="00926210">
              <w:rPr>
                <w:b/>
              </w:rPr>
              <w:t>Положение о территориальном планировании</w:t>
            </w:r>
          </w:p>
        </w:tc>
      </w:tr>
      <w:tr w:rsidR="00DD72A9" w:rsidRPr="00926210" w:rsidTr="00D21952">
        <w:trPr>
          <w:jc w:val="center"/>
        </w:trPr>
        <w:tc>
          <w:tcPr>
            <w:tcW w:w="6454" w:type="dxa"/>
            <w:gridSpan w:val="2"/>
            <w:vAlign w:val="center"/>
          </w:tcPr>
          <w:p w:rsidR="00DD72A9" w:rsidRPr="00926210" w:rsidRDefault="00DD72A9" w:rsidP="00D21952">
            <w:pPr>
              <w:jc w:val="center"/>
            </w:pPr>
            <w:r w:rsidRPr="00926210">
              <w:t>Приложение:</w:t>
            </w:r>
          </w:p>
        </w:tc>
      </w:tr>
      <w:tr w:rsidR="00DD72A9" w:rsidRPr="00926210" w:rsidTr="00D21952">
        <w:trPr>
          <w:jc w:val="center"/>
        </w:trPr>
        <w:tc>
          <w:tcPr>
            <w:tcW w:w="6454" w:type="dxa"/>
            <w:gridSpan w:val="2"/>
            <w:vAlign w:val="center"/>
          </w:tcPr>
          <w:p w:rsidR="00DD72A9" w:rsidRPr="00926210" w:rsidRDefault="00DD72A9" w:rsidP="00D21952">
            <w:pPr>
              <w:jc w:val="center"/>
            </w:pPr>
            <w:r w:rsidRPr="00926210">
              <w:t>Материалы по обоснованию</w:t>
            </w:r>
          </w:p>
        </w:tc>
      </w:tr>
    </w:tbl>
    <w:p w:rsidR="00DD72A9" w:rsidRPr="00926210" w:rsidRDefault="00DD72A9" w:rsidP="00DD72A9"/>
    <w:p w:rsidR="00DD72A9" w:rsidRPr="00926210" w:rsidRDefault="00DD72A9" w:rsidP="00DD72A9"/>
    <w:p w:rsidR="00DD72A9" w:rsidRPr="00926210" w:rsidRDefault="00DD72A9" w:rsidP="00DD72A9"/>
    <w:p w:rsidR="00DD72A9" w:rsidRPr="00926210" w:rsidRDefault="00DD72A9" w:rsidP="00DD72A9">
      <w:pPr>
        <w:pStyle w:val="afe"/>
      </w:pPr>
      <w:r w:rsidRPr="00926210">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5516"/>
        <w:gridCol w:w="1798"/>
      </w:tblGrid>
      <w:tr w:rsidR="00DD72A9" w:rsidRPr="00926210" w:rsidTr="00D21952">
        <w:trPr>
          <w:jc w:val="center"/>
        </w:trPr>
        <w:tc>
          <w:tcPr>
            <w:tcW w:w="784" w:type="dxa"/>
            <w:vAlign w:val="center"/>
          </w:tcPr>
          <w:p w:rsidR="00DD72A9" w:rsidRPr="00926210" w:rsidRDefault="00DD72A9" w:rsidP="00D21952">
            <w:pPr>
              <w:jc w:val="center"/>
              <w:rPr>
                <w:b/>
              </w:rPr>
            </w:pPr>
            <w:r w:rsidRPr="00926210">
              <w:rPr>
                <w:b/>
              </w:rPr>
              <w:t xml:space="preserve">№ </w:t>
            </w:r>
            <w:proofErr w:type="gramStart"/>
            <w:r w:rsidRPr="00926210">
              <w:rPr>
                <w:b/>
              </w:rPr>
              <w:t>п</w:t>
            </w:r>
            <w:proofErr w:type="gramEnd"/>
            <w:r w:rsidRPr="00926210">
              <w:rPr>
                <w:b/>
              </w:rPr>
              <w:t>/п</w:t>
            </w:r>
          </w:p>
        </w:tc>
        <w:tc>
          <w:tcPr>
            <w:tcW w:w="5516" w:type="dxa"/>
            <w:vAlign w:val="center"/>
          </w:tcPr>
          <w:p w:rsidR="00DD72A9" w:rsidRPr="00926210" w:rsidRDefault="00DD72A9" w:rsidP="00D21952">
            <w:pPr>
              <w:jc w:val="center"/>
              <w:rPr>
                <w:b/>
              </w:rPr>
            </w:pPr>
            <w:r w:rsidRPr="00926210">
              <w:rPr>
                <w:b/>
              </w:rPr>
              <w:t>Наименование картографического материала</w:t>
            </w:r>
          </w:p>
        </w:tc>
        <w:tc>
          <w:tcPr>
            <w:tcW w:w="1798" w:type="dxa"/>
            <w:vAlign w:val="center"/>
          </w:tcPr>
          <w:p w:rsidR="00DD72A9" w:rsidRPr="00926210" w:rsidRDefault="00DD72A9" w:rsidP="00D21952">
            <w:pPr>
              <w:jc w:val="center"/>
              <w:rPr>
                <w:b/>
              </w:rPr>
            </w:pPr>
            <w:r w:rsidRPr="00926210">
              <w:rPr>
                <w:b/>
              </w:rPr>
              <w:t>Масштаб</w:t>
            </w:r>
          </w:p>
        </w:tc>
      </w:tr>
      <w:tr w:rsidR="00DD72A9" w:rsidRPr="00926210" w:rsidTr="00D21952">
        <w:trPr>
          <w:jc w:val="center"/>
        </w:trPr>
        <w:tc>
          <w:tcPr>
            <w:tcW w:w="784" w:type="dxa"/>
            <w:vAlign w:val="center"/>
          </w:tcPr>
          <w:p w:rsidR="00DD72A9" w:rsidRPr="00926210" w:rsidRDefault="00DD72A9" w:rsidP="00D21952">
            <w:pPr>
              <w:jc w:val="center"/>
              <w:rPr>
                <w:b/>
                <w:i/>
                <w:color w:val="000000"/>
              </w:rPr>
            </w:pPr>
            <w:r w:rsidRPr="00926210">
              <w:rPr>
                <w:b/>
              </w:rPr>
              <w:t>1</w:t>
            </w:r>
          </w:p>
        </w:tc>
        <w:tc>
          <w:tcPr>
            <w:tcW w:w="7314" w:type="dxa"/>
            <w:gridSpan w:val="2"/>
            <w:vAlign w:val="center"/>
          </w:tcPr>
          <w:p w:rsidR="00DD72A9" w:rsidRPr="00926210" w:rsidRDefault="00DD72A9" w:rsidP="00D21952">
            <w:pPr>
              <w:suppressAutoHyphens/>
              <w:jc w:val="center"/>
              <w:rPr>
                <w:i/>
                <w:color w:val="000000"/>
              </w:rPr>
            </w:pPr>
            <w:r w:rsidRPr="00926210">
              <w:rPr>
                <w:b/>
              </w:rPr>
              <w:t>Положение о территориальном планировании</w:t>
            </w:r>
          </w:p>
        </w:tc>
      </w:tr>
      <w:tr w:rsidR="00DD72A9" w:rsidRPr="00926210" w:rsidTr="00D21952">
        <w:trPr>
          <w:jc w:val="center"/>
        </w:trPr>
        <w:tc>
          <w:tcPr>
            <w:tcW w:w="784" w:type="dxa"/>
            <w:vAlign w:val="center"/>
          </w:tcPr>
          <w:p w:rsidR="00DD72A9" w:rsidRPr="009E443D" w:rsidRDefault="00DD72A9" w:rsidP="00D21952">
            <w:pPr>
              <w:jc w:val="center"/>
            </w:pPr>
            <w:r w:rsidRPr="009E443D">
              <w:t>1.1</w:t>
            </w:r>
          </w:p>
        </w:tc>
        <w:tc>
          <w:tcPr>
            <w:tcW w:w="5516" w:type="dxa"/>
            <w:vAlign w:val="center"/>
          </w:tcPr>
          <w:p w:rsidR="00DD72A9" w:rsidRPr="009E443D" w:rsidRDefault="00DD72A9" w:rsidP="00D21952">
            <w:r w:rsidRPr="009E443D">
              <w:t>Карта границ населенных пунктов (в том числе границ образуемых населенных пунктов)</w:t>
            </w:r>
          </w:p>
        </w:tc>
        <w:tc>
          <w:tcPr>
            <w:tcW w:w="1798" w:type="dxa"/>
            <w:vAlign w:val="center"/>
          </w:tcPr>
          <w:p w:rsidR="00DD72A9" w:rsidRPr="009E443D" w:rsidRDefault="00DD72A9" w:rsidP="00712848">
            <w:pPr>
              <w:jc w:val="cente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pPr>
            <w:r w:rsidRPr="009E443D">
              <w:t>1.2</w:t>
            </w:r>
          </w:p>
        </w:tc>
        <w:tc>
          <w:tcPr>
            <w:tcW w:w="5516" w:type="dxa"/>
            <w:vAlign w:val="center"/>
          </w:tcPr>
          <w:p w:rsidR="00DD72A9" w:rsidRPr="009E443D" w:rsidRDefault="00DD72A9" w:rsidP="00D21952">
            <w:r w:rsidRPr="009E443D">
              <w:t>Карта функциональных зон</w:t>
            </w:r>
          </w:p>
        </w:tc>
        <w:tc>
          <w:tcPr>
            <w:tcW w:w="1798" w:type="dxa"/>
            <w:vAlign w:val="center"/>
          </w:tcPr>
          <w:p w:rsidR="00DD72A9" w:rsidRPr="009E443D" w:rsidRDefault="00DD72A9" w:rsidP="00712848">
            <w:pPr>
              <w:jc w:val="cente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pPr>
            <w:r w:rsidRPr="009E443D">
              <w:t>1.3</w:t>
            </w:r>
          </w:p>
        </w:tc>
        <w:tc>
          <w:tcPr>
            <w:tcW w:w="5516" w:type="dxa"/>
            <w:vAlign w:val="center"/>
          </w:tcPr>
          <w:p w:rsidR="00DD72A9" w:rsidRPr="009E443D" w:rsidRDefault="00DD72A9" w:rsidP="00D21952">
            <w:r w:rsidRPr="009E443D">
              <w:t>Карта планируемого размещения объектов местного значения</w:t>
            </w:r>
          </w:p>
        </w:tc>
        <w:tc>
          <w:tcPr>
            <w:tcW w:w="1798" w:type="dxa"/>
            <w:vAlign w:val="center"/>
          </w:tcPr>
          <w:p w:rsidR="00DD72A9" w:rsidRPr="009E443D" w:rsidRDefault="00DD72A9" w:rsidP="00712848">
            <w:pPr>
              <w:jc w:val="center"/>
              <w:rPr>
                <w:color w:val="FF0000"/>
              </w:rP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rPr>
                <w:b/>
              </w:rPr>
            </w:pPr>
            <w:r w:rsidRPr="009E443D">
              <w:rPr>
                <w:b/>
              </w:rPr>
              <w:t>2</w:t>
            </w:r>
          </w:p>
        </w:tc>
        <w:tc>
          <w:tcPr>
            <w:tcW w:w="7314" w:type="dxa"/>
            <w:gridSpan w:val="2"/>
            <w:vAlign w:val="center"/>
          </w:tcPr>
          <w:p w:rsidR="00DD72A9" w:rsidRPr="009E443D" w:rsidRDefault="00DD72A9" w:rsidP="00D21952">
            <w:pPr>
              <w:jc w:val="center"/>
              <w:rPr>
                <w:b/>
              </w:rPr>
            </w:pPr>
            <w:r w:rsidRPr="009E443D">
              <w:rPr>
                <w:b/>
              </w:rPr>
              <w:t>Материалы по обоснованию</w:t>
            </w:r>
          </w:p>
        </w:tc>
      </w:tr>
      <w:tr w:rsidR="00DD72A9" w:rsidRPr="00926210" w:rsidTr="00D21952">
        <w:trPr>
          <w:jc w:val="center"/>
        </w:trPr>
        <w:tc>
          <w:tcPr>
            <w:tcW w:w="784" w:type="dxa"/>
            <w:vAlign w:val="center"/>
          </w:tcPr>
          <w:p w:rsidR="00DD72A9" w:rsidRPr="009E443D" w:rsidRDefault="00DD72A9" w:rsidP="00D21952">
            <w:pPr>
              <w:jc w:val="center"/>
              <w:rPr>
                <w:lang w:val="en-US"/>
              </w:rPr>
            </w:pPr>
            <w:r w:rsidRPr="009E443D">
              <w:t>2.</w:t>
            </w:r>
            <w:r w:rsidRPr="009E443D">
              <w:rPr>
                <w:lang w:val="en-US"/>
              </w:rPr>
              <w:t>1</w:t>
            </w:r>
          </w:p>
        </w:tc>
        <w:tc>
          <w:tcPr>
            <w:tcW w:w="5516" w:type="dxa"/>
            <w:vAlign w:val="center"/>
          </w:tcPr>
          <w:p w:rsidR="00DD72A9" w:rsidRPr="009E443D" w:rsidRDefault="00DD72A9" w:rsidP="00D21952">
            <w:r w:rsidRPr="009E443D">
              <w:t xml:space="preserve">Карта границ зон с особыми условиями использования территории </w:t>
            </w:r>
          </w:p>
        </w:tc>
        <w:tc>
          <w:tcPr>
            <w:tcW w:w="1798" w:type="dxa"/>
            <w:vAlign w:val="center"/>
          </w:tcPr>
          <w:p w:rsidR="00DD72A9" w:rsidRPr="009E443D" w:rsidRDefault="00DD72A9" w:rsidP="00712848">
            <w:pPr>
              <w:jc w:val="center"/>
              <w:rPr>
                <w:color w:val="FF0000"/>
              </w:rPr>
            </w:pPr>
            <w:r w:rsidRPr="009E443D">
              <w:t>1:</w:t>
            </w:r>
            <w:r w:rsidR="00712848">
              <w:t>10</w:t>
            </w:r>
            <w:r w:rsidR="00975DB4">
              <w:rPr>
                <w:lang w:val="en-US"/>
              </w:rPr>
              <w:t xml:space="preserve"> </w:t>
            </w:r>
            <w:r w:rsidRPr="009E443D">
              <w:t>000</w:t>
            </w:r>
          </w:p>
        </w:tc>
      </w:tr>
      <w:tr w:rsidR="00DD72A9" w:rsidRPr="00926210" w:rsidTr="00D21952">
        <w:trPr>
          <w:jc w:val="center"/>
        </w:trPr>
        <w:tc>
          <w:tcPr>
            <w:tcW w:w="784" w:type="dxa"/>
            <w:vAlign w:val="center"/>
          </w:tcPr>
          <w:p w:rsidR="00DD72A9" w:rsidRPr="009E443D" w:rsidRDefault="00DD72A9" w:rsidP="00D21952">
            <w:pPr>
              <w:jc w:val="center"/>
            </w:pPr>
            <w:r w:rsidRPr="009E443D">
              <w:t>2.2</w:t>
            </w:r>
          </w:p>
        </w:tc>
        <w:tc>
          <w:tcPr>
            <w:tcW w:w="5516" w:type="dxa"/>
            <w:vAlign w:val="center"/>
          </w:tcPr>
          <w:p w:rsidR="00DD72A9" w:rsidRPr="009E443D" w:rsidRDefault="00DD72A9" w:rsidP="00D21952">
            <w:r w:rsidRPr="009E443D">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DD72A9" w:rsidRPr="009E443D" w:rsidRDefault="00DD72A9" w:rsidP="00712848">
            <w:pPr>
              <w:jc w:val="center"/>
            </w:pPr>
            <w:r w:rsidRPr="009E443D">
              <w:t>1:</w:t>
            </w:r>
            <w:r w:rsidR="00712848">
              <w:t>10</w:t>
            </w:r>
            <w:r w:rsidR="00975DB4">
              <w:rPr>
                <w:lang w:val="en-US"/>
              </w:rPr>
              <w:t xml:space="preserve"> </w:t>
            </w:r>
            <w:r w:rsidRPr="009E443D">
              <w:t>000</w:t>
            </w:r>
          </w:p>
        </w:tc>
      </w:tr>
      <w:tr w:rsidR="00DD72A9" w:rsidRPr="00F57355" w:rsidTr="00D21952">
        <w:trPr>
          <w:jc w:val="center"/>
        </w:trPr>
        <w:tc>
          <w:tcPr>
            <w:tcW w:w="784" w:type="dxa"/>
            <w:vAlign w:val="center"/>
          </w:tcPr>
          <w:p w:rsidR="00DD72A9" w:rsidRPr="009E443D" w:rsidRDefault="00DD72A9" w:rsidP="00D21952">
            <w:pPr>
              <w:jc w:val="center"/>
            </w:pPr>
            <w:r w:rsidRPr="009E443D">
              <w:t>2.3</w:t>
            </w:r>
          </w:p>
        </w:tc>
        <w:tc>
          <w:tcPr>
            <w:tcW w:w="5516" w:type="dxa"/>
            <w:vAlign w:val="center"/>
          </w:tcPr>
          <w:p w:rsidR="00DD72A9" w:rsidRPr="009E443D" w:rsidRDefault="00DD72A9" w:rsidP="00D21952">
            <w:r w:rsidRPr="009E443D">
              <w:t>Местоположение существующих и строящихся  объектов федерального, регионального и местного значения поселения</w:t>
            </w:r>
          </w:p>
        </w:tc>
        <w:tc>
          <w:tcPr>
            <w:tcW w:w="1798" w:type="dxa"/>
            <w:vAlign w:val="center"/>
          </w:tcPr>
          <w:p w:rsidR="00DD72A9" w:rsidRPr="009E443D" w:rsidRDefault="00DD72A9" w:rsidP="00712848">
            <w:pPr>
              <w:jc w:val="center"/>
              <w:rPr>
                <w:color w:val="FF0000"/>
              </w:rPr>
            </w:pPr>
            <w:r w:rsidRPr="009E443D">
              <w:t>1:</w:t>
            </w:r>
            <w:r w:rsidR="00712848">
              <w:t>10</w:t>
            </w:r>
            <w:r w:rsidR="00975DB4">
              <w:rPr>
                <w:lang w:val="en-US"/>
              </w:rPr>
              <w:t xml:space="preserve"> </w:t>
            </w:r>
            <w:r w:rsidRPr="009E443D">
              <w:t>000</w:t>
            </w:r>
          </w:p>
        </w:tc>
      </w:tr>
    </w:tbl>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rPr>
      </w:pPr>
    </w:p>
    <w:p w:rsidR="00DD72A9" w:rsidRPr="00F57355" w:rsidRDefault="00DD72A9" w:rsidP="00DD72A9">
      <w:pPr>
        <w:rPr>
          <w:color w:val="FF0000"/>
          <w:highlight w:val="yellow"/>
          <w:lang w:val="en-US"/>
        </w:rPr>
      </w:pPr>
    </w:p>
    <w:p w:rsidR="00DD72A9" w:rsidRPr="00F57355" w:rsidRDefault="00DD72A9" w:rsidP="00DD72A9">
      <w:pPr>
        <w:rPr>
          <w:color w:val="FF0000"/>
          <w:highlight w:val="yellow"/>
        </w:rPr>
      </w:pPr>
    </w:p>
    <w:p w:rsidR="00DD72A9" w:rsidRPr="00F57355" w:rsidRDefault="00DD72A9" w:rsidP="00DD72A9">
      <w:pPr>
        <w:rPr>
          <w:highlight w:val="yellow"/>
        </w:rPr>
      </w:pPr>
    </w:p>
    <w:p w:rsidR="00DD72A9" w:rsidRPr="00C60CB7" w:rsidRDefault="00DD72A9" w:rsidP="00C60CB7">
      <w:pPr>
        <w:pStyle w:val="1"/>
        <w:rPr>
          <w:sz w:val="28"/>
          <w:szCs w:val="28"/>
        </w:rPr>
      </w:pPr>
      <w:r w:rsidRPr="00F57355">
        <w:rPr>
          <w:highlight w:val="yellow"/>
        </w:rPr>
        <w:br w:type="page"/>
      </w:r>
      <w:bookmarkStart w:id="3" w:name="_Toc52265456"/>
      <w:bookmarkStart w:id="4" w:name="_Toc58834000"/>
      <w:r w:rsidRPr="00C60CB7">
        <w:rPr>
          <w:sz w:val="28"/>
          <w:szCs w:val="28"/>
        </w:rPr>
        <w:lastRenderedPageBreak/>
        <w:t>Введение</w:t>
      </w:r>
      <w:bookmarkEnd w:id="3"/>
      <w:bookmarkEnd w:id="4"/>
    </w:p>
    <w:p w:rsidR="0030216A" w:rsidRDefault="00DD72A9" w:rsidP="0030216A">
      <w:pPr>
        <w:pStyle w:val="220"/>
        <w:suppressAutoHyphens/>
        <w:ind w:firstLine="709"/>
      </w:pPr>
      <w:r w:rsidRPr="00BB468F">
        <w:rPr>
          <w:sz w:val="26"/>
          <w:szCs w:val="26"/>
        </w:rPr>
        <w:t xml:space="preserve">Генеральный план муниципального образования </w:t>
      </w:r>
      <w:r w:rsidR="00BB468F" w:rsidRPr="00BB468F">
        <w:rPr>
          <w:sz w:val="26"/>
          <w:szCs w:val="26"/>
        </w:rPr>
        <w:t xml:space="preserve">городское </w:t>
      </w:r>
      <w:r w:rsidRPr="00BB468F">
        <w:rPr>
          <w:sz w:val="26"/>
          <w:szCs w:val="26"/>
        </w:rPr>
        <w:t>поселение «</w:t>
      </w:r>
      <w:r w:rsidR="00BB468F" w:rsidRPr="00BB468F">
        <w:rPr>
          <w:sz w:val="26"/>
          <w:szCs w:val="26"/>
        </w:rPr>
        <w:t>Поселок Воротынск</w:t>
      </w:r>
      <w:r w:rsidRPr="00BB468F">
        <w:rPr>
          <w:sz w:val="26"/>
          <w:szCs w:val="26"/>
        </w:rPr>
        <w:t xml:space="preserve">» </w:t>
      </w:r>
      <w:proofErr w:type="spellStart"/>
      <w:r w:rsidR="00BB468F" w:rsidRPr="00BB468F">
        <w:rPr>
          <w:sz w:val="26"/>
          <w:szCs w:val="26"/>
        </w:rPr>
        <w:t>Бабынинского</w:t>
      </w:r>
      <w:proofErr w:type="spellEnd"/>
      <w:r w:rsidRPr="00BB468F">
        <w:rPr>
          <w:sz w:val="26"/>
          <w:szCs w:val="26"/>
        </w:rPr>
        <w:t xml:space="preserve"> муниципального района (далее по тексту – генеральный план) разработан </w:t>
      </w:r>
      <w:r w:rsidR="00BB468F" w:rsidRPr="00BB468F">
        <w:rPr>
          <w:sz w:val="26"/>
          <w:szCs w:val="26"/>
        </w:rPr>
        <w:t>ПК «ГЕО»</w:t>
      </w:r>
      <w:r w:rsidRPr="00BB468F">
        <w:rPr>
          <w:sz w:val="26"/>
          <w:szCs w:val="26"/>
        </w:rPr>
        <w:t xml:space="preserve">, </w:t>
      </w:r>
      <w:r w:rsidR="002012E4">
        <w:rPr>
          <w:sz w:val="26"/>
          <w:szCs w:val="26"/>
        </w:rPr>
        <w:t>у</w:t>
      </w:r>
      <w:r w:rsidR="0030216A" w:rsidRPr="0029457A">
        <w:rPr>
          <w:sz w:val="26"/>
          <w:szCs w:val="26"/>
        </w:rPr>
        <w:t>тв</w:t>
      </w:r>
      <w:r w:rsidR="002012E4">
        <w:rPr>
          <w:sz w:val="26"/>
          <w:szCs w:val="26"/>
        </w:rPr>
        <w:t>ержден</w:t>
      </w:r>
      <w:r w:rsidR="0030216A" w:rsidRPr="0029457A">
        <w:rPr>
          <w:sz w:val="26"/>
          <w:szCs w:val="26"/>
        </w:rPr>
        <w:t xml:space="preserve"> Собранием Представителей: от </w:t>
      </w:r>
      <w:r w:rsidR="0030216A" w:rsidRPr="0030216A">
        <w:rPr>
          <w:sz w:val="26"/>
          <w:szCs w:val="26"/>
        </w:rPr>
        <w:t xml:space="preserve">12.07.2011 № 11, </w:t>
      </w:r>
      <w:hyperlink r:id="rId16" w:history="1">
        <w:r w:rsidR="0030216A" w:rsidRPr="0030216A">
          <w:rPr>
            <w:sz w:val="26"/>
            <w:szCs w:val="26"/>
          </w:rPr>
          <w:t>от 10.11.2015 № 45</w:t>
        </w:r>
      </w:hyperlink>
      <w:r w:rsidR="0030216A" w:rsidRPr="0030216A">
        <w:rPr>
          <w:sz w:val="26"/>
          <w:szCs w:val="26"/>
        </w:rPr>
        <w:t xml:space="preserve">, </w:t>
      </w:r>
      <w:hyperlink r:id="rId17" w:history="1">
        <w:r w:rsidR="0030216A" w:rsidRPr="0030216A">
          <w:rPr>
            <w:sz w:val="26"/>
            <w:szCs w:val="26"/>
          </w:rPr>
          <w:t>от 22.08.2017 № 32</w:t>
        </w:r>
      </w:hyperlink>
      <w:r w:rsidR="0029457A">
        <w:rPr>
          <w:sz w:val="26"/>
          <w:szCs w:val="26"/>
        </w:rPr>
        <w:t>.</w:t>
      </w:r>
    </w:p>
    <w:p w:rsidR="00DD72A9" w:rsidRPr="0029457A" w:rsidRDefault="00DD72A9" w:rsidP="0030216A">
      <w:pPr>
        <w:pStyle w:val="220"/>
        <w:suppressAutoHyphens/>
        <w:ind w:firstLine="709"/>
        <w:rPr>
          <w:sz w:val="26"/>
          <w:szCs w:val="26"/>
        </w:rPr>
      </w:pPr>
      <w:r w:rsidRPr="0029457A">
        <w:rPr>
          <w:sz w:val="26"/>
          <w:szCs w:val="26"/>
        </w:rPr>
        <w:t xml:space="preserve">Проект внесения изменений и дополнений в генеральный план МО </w:t>
      </w:r>
      <w:r w:rsidR="0029457A" w:rsidRPr="0029457A">
        <w:rPr>
          <w:sz w:val="26"/>
          <w:szCs w:val="26"/>
        </w:rPr>
        <w:t>Г</w:t>
      </w:r>
      <w:r w:rsidRPr="0029457A">
        <w:rPr>
          <w:sz w:val="26"/>
          <w:szCs w:val="26"/>
        </w:rPr>
        <w:t xml:space="preserve">П </w:t>
      </w:r>
      <w:r w:rsidR="0029457A" w:rsidRPr="0029457A">
        <w:rPr>
          <w:sz w:val="26"/>
          <w:szCs w:val="26"/>
        </w:rPr>
        <w:t xml:space="preserve">«Поселок Воротынск» </w:t>
      </w:r>
      <w:proofErr w:type="spellStart"/>
      <w:r w:rsidR="0029457A" w:rsidRPr="0029457A">
        <w:rPr>
          <w:sz w:val="26"/>
          <w:szCs w:val="26"/>
        </w:rPr>
        <w:t>Бабынинского</w:t>
      </w:r>
      <w:proofErr w:type="spellEnd"/>
      <w:r w:rsidR="0029457A" w:rsidRPr="0029457A">
        <w:rPr>
          <w:sz w:val="26"/>
          <w:szCs w:val="26"/>
        </w:rPr>
        <w:t xml:space="preserve"> муниципального района </w:t>
      </w:r>
      <w:r w:rsidRPr="0029457A">
        <w:rPr>
          <w:sz w:val="26"/>
          <w:szCs w:val="26"/>
        </w:rPr>
        <w:t>Калужской области выполнен ООО «ПК ГЕО»</w:t>
      </w:r>
      <w:r w:rsidR="002012E4">
        <w:rPr>
          <w:sz w:val="26"/>
          <w:szCs w:val="26"/>
        </w:rPr>
        <w:t xml:space="preserve"> </w:t>
      </w:r>
      <w:r w:rsidRPr="0029457A">
        <w:rPr>
          <w:sz w:val="26"/>
          <w:szCs w:val="26"/>
        </w:rPr>
        <w:t xml:space="preserve"> в соответствии с Муниципальным контрактом  № </w:t>
      </w:r>
      <w:r w:rsidR="0029457A" w:rsidRPr="0029457A">
        <w:rPr>
          <w:sz w:val="26"/>
          <w:szCs w:val="26"/>
        </w:rPr>
        <w:t>78</w:t>
      </w:r>
      <w:r w:rsidRPr="0029457A">
        <w:rPr>
          <w:sz w:val="26"/>
          <w:szCs w:val="26"/>
        </w:rPr>
        <w:t xml:space="preserve"> от </w:t>
      </w:r>
      <w:r w:rsidR="0029457A" w:rsidRPr="0029457A">
        <w:rPr>
          <w:sz w:val="26"/>
          <w:szCs w:val="26"/>
        </w:rPr>
        <w:t>0</w:t>
      </w:r>
      <w:r w:rsidRPr="0029457A">
        <w:rPr>
          <w:sz w:val="26"/>
          <w:szCs w:val="26"/>
        </w:rPr>
        <w:t>9.</w:t>
      </w:r>
      <w:r w:rsidR="0029457A" w:rsidRPr="0029457A">
        <w:rPr>
          <w:sz w:val="26"/>
          <w:szCs w:val="26"/>
        </w:rPr>
        <w:t>10</w:t>
      </w:r>
      <w:r w:rsidRPr="0029457A">
        <w:rPr>
          <w:sz w:val="26"/>
          <w:szCs w:val="26"/>
        </w:rPr>
        <w:t>.2020г.</w:t>
      </w:r>
    </w:p>
    <w:p w:rsidR="00DD72A9" w:rsidRPr="0029457A" w:rsidRDefault="00DD72A9" w:rsidP="0029457A">
      <w:pPr>
        <w:pStyle w:val="2100"/>
        <w:suppressAutoHyphens/>
        <w:ind w:firstLine="709"/>
        <w:rPr>
          <w:sz w:val="26"/>
          <w:szCs w:val="26"/>
        </w:rPr>
      </w:pPr>
      <w:r w:rsidRPr="0029457A">
        <w:rPr>
          <w:sz w:val="26"/>
          <w:szCs w:val="26"/>
          <w:lang w:eastAsia="ar-SA"/>
        </w:rPr>
        <w:t xml:space="preserve">Необходимость </w:t>
      </w:r>
      <w:r w:rsidRPr="0029457A">
        <w:rPr>
          <w:sz w:val="26"/>
          <w:szCs w:val="26"/>
        </w:rPr>
        <w:t>внесения изменений и дополнений в Генеральный план была вызвана: приведением в соответствие с Приказом Минэкономразвития РФ №10 от 09.01.2018 г.;</w:t>
      </w:r>
      <w:r w:rsidR="0029457A" w:rsidRPr="0029457A">
        <w:rPr>
          <w:sz w:val="26"/>
          <w:szCs w:val="26"/>
        </w:rPr>
        <w:t xml:space="preserve"> отображением</w:t>
      </w:r>
      <w:r w:rsidR="0029457A">
        <w:rPr>
          <w:sz w:val="26"/>
          <w:szCs w:val="26"/>
        </w:rPr>
        <w:t xml:space="preserve"> границ</w:t>
      </w:r>
      <w:r w:rsidR="0029457A" w:rsidRPr="0029457A">
        <w:rPr>
          <w:sz w:val="26"/>
          <w:szCs w:val="26"/>
        </w:rPr>
        <w:t xml:space="preserve"> </w:t>
      </w:r>
      <w:proofErr w:type="spellStart"/>
      <w:r w:rsidR="0029457A" w:rsidRPr="0029457A">
        <w:rPr>
          <w:sz w:val="26"/>
          <w:szCs w:val="26"/>
        </w:rPr>
        <w:t>приаэродромной</w:t>
      </w:r>
      <w:proofErr w:type="spellEnd"/>
      <w:r w:rsidR="0029457A" w:rsidRPr="0029457A">
        <w:rPr>
          <w:sz w:val="26"/>
          <w:szCs w:val="26"/>
        </w:rPr>
        <w:t xml:space="preserve"> территор</w:t>
      </w:r>
      <w:proofErr w:type="gramStart"/>
      <w:r w:rsidR="0029457A" w:rsidRPr="0029457A">
        <w:rPr>
          <w:sz w:val="26"/>
          <w:szCs w:val="26"/>
        </w:rPr>
        <w:t>ии аэ</w:t>
      </w:r>
      <w:proofErr w:type="gramEnd"/>
      <w:r w:rsidR="0029457A" w:rsidRPr="0029457A">
        <w:rPr>
          <w:sz w:val="26"/>
          <w:szCs w:val="26"/>
        </w:rPr>
        <w:t>ропорта «</w:t>
      </w:r>
      <w:proofErr w:type="spellStart"/>
      <w:r w:rsidR="0029457A" w:rsidRPr="0029457A">
        <w:rPr>
          <w:sz w:val="26"/>
          <w:szCs w:val="26"/>
        </w:rPr>
        <w:t>Грабцево</w:t>
      </w:r>
      <w:proofErr w:type="spellEnd"/>
      <w:r w:rsidR="0029457A" w:rsidRPr="0029457A">
        <w:rPr>
          <w:sz w:val="26"/>
          <w:szCs w:val="26"/>
        </w:rPr>
        <w:t xml:space="preserve">»; </w:t>
      </w:r>
      <w:r w:rsidRPr="0029457A">
        <w:rPr>
          <w:sz w:val="26"/>
          <w:szCs w:val="26"/>
        </w:rPr>
        <w:t xml:space="preserve">отображением </w:t>
      </w:r>
      <w:r w:rsidR="0029457A" w:rsidRPr="0029457A">
        <w:rPr>
          <w:bCs/>
          <w:sz w:val="26"/>
          <w:szCs w:val="26"/>
        </w:rPr>
        <w:t xml:space="preserve">границ охранных зон объектов газоснабжения; </w:t>
      </w:r>
      <w:r w:rsidR="0029457A" w:rsidRPr="0029457A">
        <w:rPr>
          <w:sz w:val="26"/>
          <w:szCs w:val="26"/>
        </w:rPr>
        <w:t xml:space="preserve">изменением функциональных  зон в п. Воротынск, дер. </w:t>
      </w:r>
      <w:proofErr w:type="spellStart"/>
      <w:r w:rsidR="0029457A" w:rsidRPr="0029457A">
        <w:rPr>
          <w:sz w:val="26"/>
          <w:szCs w:val="26"/>
        </w:rPr>
        <w:t>Рындино</w:t>
      </w:r>
      <w:proofErr w:type="spellEnd"/>
      <w:r w:rsidR="0029457A" w:rsidRPr="0029457A">
        <w:rPr>
          <w:sz w:val="26"/>
          <w:szCs w:val="26"/>
        </w:rPr>
        <w:t>.</w:t>
      </w:r>
    </w:p>
    <w:p w:rsidR="00DD72A9" w:rsidRPr="00DD72A9" w:rsidRDefault="00DD72A9" w:rsidP="00DD72A9">
      <w:pPr>
        <w:ind w:firstLine="709"/>
        <w:jc w:val="both"/>
        <w:rPr>
          <w:sz w:val="26"/>
          <w:szCs w:val="26"/>
          <w:lang w:eastAsia="ar-SA"/>
        </w:rPr>
      </w:pPr>
      <w:proofErr w:type="gramStart"/>
      <w:r w:rsidRPr="00DD72A9">
        <w:rPr>
          <w:sz w:val="26"/>
          <w:szCs w:val="26"/>
        </w:rPr>
        <w:t xml:space="preserve">Проект внесения изменений и дополнений в Генеральный план муниципального образования </w:t>
      </w:r>
      <w:r w:rsidR="00994471" w:rsidRPr="003A542C">
        <w:rPr>
          <w:sz w:val="26"/>
          <w:szCs w:val="26"/>
        </w:rPr>
        <w:t>городского поселения «Поселок Воротынск»</w:t>
      </w:r>
      <w:r w:rsidRPr="00DD72A9">
        <w:rPr>
          <w:sz w:val="26"/>
          <w:szCs w:val="26"/>
        </w:rPr>
        <w:t xml:space="preserve"> </w:t>
      </w:r>
      <w:proofErr w:type="spellStart"/>
      <w:r w:rsidR="00994471">
        <w:rPr>
          <w:sz w:val="26"/>
          <w:szCs w:val="26"/>
        </w:rPr>
        <w:t>Бабынинского</w:t>
      </w:r>
      <w:proofErr w:type="spellEnd"/>
      <w:r w:rsidRPr="00DD72A9">
        <w:rPr>
          <w:sz w:val="26"/>
          <w:szCs w:val="26"/>
        </w:rPr>
        <w:t xml:space="preserve"> района (МО </w:t>
      </w:r>
      <w:r w:rsidR="00994471">
        <w:rPr>
          <w:sz w:val="26"/>
          <w:szCs w:val="26"/>
        </w:rPr>
        <w:t>Г</w:t>
      </w:r>
      <w:r w:rsidRPr="00DD72A9">
        <w:rPr>
          <w:sz w:val="26"/>
          <w:szCs w:val="26"/>
        </w:rPr>
        <w:t>П «</w:t>
      </w:r>
      <w:r w:rsidR="00994471" w:rsidRPr="003A542C">
        <w:rPr>
          <w:sz w:val="26"/>
          <w:szCs w:val="26"/>
        </w:rPr>
        <w:t>Поселок Воротынск</w:t>
      </w:r>
      <w:r w:rsidRPr="00DD72A9">
        <w:rPr>
          <w:sz w:val="26"/>
          <w:szCs w:val="26"/>
        </w:rPr>
        <w:t>»», далее – сельское поселение)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w:t>
      </w:r>
      <w:proofErr w:type="gramEnd"/>
      <w:r w:rsidRPr="00DD72A9">
        <w:rPr>
          <w:sz w:val="26"/>
          <w:szCs w:val="26"/>
        </w:rPr>
        <w:t xml:space="preserve"> </w:t>
      </w:r>
      <w:proofErr w:type="gramStart"/>
      <w:r w:rsidRPr="00DD72A9">
        <w:rPr>
          <w:sz w:val="26"/>
          <w:szCs w:val="26"/>
        </w:rPr>
        <w:t>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r w:rsidRPr="00DD72A9">
        <w:rPr>
          <w:sz w:val="26"/>
          <w:szCs w:val="26"/>
          <w:lang w:eastAsia="ar-SA"/>
        </w:rPr>
        <w:t>;</w:t>
      </w:r>
      <w:r w:rsidRPr="00DD72A9">
        <w:rPr>
          <w:sz w:val="26"/>
          <w:szCs w:val="26"/>
        </w:rPr>
        <w:t xml:space="preserve"> Приказа Управления архитектуры и градостроительства Калужской обл.  от 17.07.2015 N 59 (ред. от 29.07.2020) "Об утверждении региональных нормативов градостроительного проектирования Калужской области";</w:t>
      </w:r>
      <w:proofErr w:type="gramEnd"/>
      <w:r w:rsidRPr="00DD72A9">
        <w:rPr>
          <w:sz w:val="26"/>
          <w:szCs w:val="26"/>
        </w:rPr>
        <w:t xml:space="preserve"> </w:t>
      </w:r>
      <w:r w:rsidRPr="00DD72A9">
        <w:rPr>
          <w:sz w:val="26"/>
          <w:szCs w:val="26"/>
          <w:lang w:eastAsia="ar-SA"/>
        </w:rPr>
        <w:t xml:space="preserve">с учетом Схемы территориального планирования Калужской области  и </w:t>
      </w:r>
      <w:r w:rsidRPr="00DD72A9">
        <w:rPr>
          <w:sz w:val="26"/>
          <w:szCs w:val="26"/>
        </w:rPr>
        <w:t xml:space="preserve">иными законами и нормативными правовыми актами Российской Федерации и </w:t>
      </w:r>
      <w:r w:rsidRPr="00DD72A9">
        <w:rPr>
          <w:sz w:val="26"/>
          <w:szCs w:val="26"/>
          <w:lang w:eastAsia="ar-SA"/>
        </w:rPr>
        <w:t xml:space="preserve">Калужской области. </w:t>
      </w:r>
    </w:p>
    <w:p w:rsidR="00DD72A9" w:rsidRPr="00DD72A9" w:rsidRDefault="00DD72A9" w:rsidP="00DD72A9">
      <w:pPr>
        <w:ind w:firstLine="720"/>
        <w:jc w:val="both"/>
        <w:rPr>
          <w:sz w:val="26"/>
          <w:szCs w:val="26"/>
        </w:rPr>
      </w:pPr>
      <w:proofErr w:type="gramStart"/>
      <w:r w:rsidRPr="00DD72A9">
        <w:rPr>
          <w:sz w:val="26"/>
          <w:szCs w:val="26"/>
        </w:rPr>
        <w:t>В проекте Генерального плана представлен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транспортно-инженерной инфраструктуры (автодороги, водоснабжение, водоотведение, теплоснабжение, газоснабжение и энергоснабжение, связь); рассмотрены экологические проблемы и пути их решения;</w:t>
      </w:r>
      <w:proofErr w:type="gramEnd"/>
      <w:r w:rsidRPr="00DD72A9">
        <w:rPr>
          <w:sz w:val="26"/>
          <w:szCs w:val="26"/>
        </w:rPr>
        <w:t xml:space="preserve">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населенных пунктов, жилищному строительству, организации системы культурно-бытового обслуживания и отдыха, организации системы связи и компьютеризации и др.).</w:t>
      </w:r>
    </w:p>
    <w:p w:rsidR="006758AA" w:rsidRDefault="006758AA">
      <w:pPr>
        <w:rPr>
          <w:i/>
          <w:iCs/>
          <w:sz w:val="26"/>
          <w:szCs w:val="26"/>
        </w:rPr>
      </w:pPr>
      <w:r>
        <w:rPr>
          <w:i/>
          <w:iCs/>
          <w:sz w:val="26"/>
          <w:szCs w:val="26"/>
        </w:rPr>
        <w:br w:type="page"/>
      </w:r>
    </w:p>
    <w:p w:rsidR="00DD72A9" w:rsidRPr="00DD72A9" w:rsidRDefault="00DD72A9" w:rsidP="00DD72A9">
      <w:pPr>
        <w:pStyle w:val="a6"/>
        <w:spacing w:line="240" w:lineRule="auto"/>
        <w:ind w:firstLine="720"/>
        <w:rPr>
          <w:i/>
          <w:iCs/>
          <w:sz w:val="26"/>
          <w:szCs w:val="26"/>
        </w:rPr>
      </w:pPr>
      <w:r w:rsidRPr="00DD72A9">
        <w:rPr>
          <w:i/>
          <w:iCs/>
          <w:sz w:val="26"/>
          <w:szCs w:val="26"/>
        </w:rPr>
        <w:lastRenderedPageBreak/>
        <w:t>Состав материалов по обоснованию, представляемый заказчику.</w:t>
      </w:r>
    </w:p>
    <w:p w:rsidR="00DD72A9" w:rsidRPr="00DD72A9" w:rsidRDefault="00DD72A9" w:rsidP="00DD72A9">
      <w:pPr>
        <w:ind w:firstLine="709"/>
        <w:jc w:val="both"/>
        <w:rPr>
          <w:sz w:val="26"/>
          <w:szCs w:val="26"/>
        </w:rPr>
      </w:pPr>
      <w:r w:rsidRPr="00DD72A9">
        <w:rPr>
          <w:sz w:val="26"/>
          <w:szCs w:val="26"/>
        </w:rPr>
        <w:t>В соответствии со ст. 23 Градостроительного кодекса РФ  Материалы по обоснованию генерального плана в текстовой форме содержат:</w:t>
      </w:r>
    </w:p>
    <w:p w:rsidR="00DD72A9" w:rsidRPr="00DD72A9" w:rsidRDefault="00DD72A9" w:rsidP="00DD72A9">
      <w:pPr>
        <w:autoSpaceDE w:val="0"/>
        <w:autoSpaceDN w:val="0"/>
        <w:adjustRightInd w:val="0"/>
        <w:ind w:firstLine="709"/>
        <w:jc w:val="both"/>
        <w:rPr>
          <w:sz w:val="26"/>
          <w:szCs w:val="26"/>
        </w:rPr>
      </w:pPr>
      <w:r w:rsidRPr="00DD72A9">
        <w:rPr>
          <w:sz w:val="26"/>
          <w:szCs w:val="26"/>
        </w:rPr>
        <w:t xml:space="preserve">1) сведения об утвержденных документах стратегического планирования, указанных </w:t>
      </w:r>
      <w:r w:rsidRPr="00DD72A9">
        <w:rPr>
          <w:color w:val="000000"/>
          <w:sz w:val="26"/>
          <w:szCs w:val="26"/>
        </w:rPr>
        <w:t xml:space="preserve">в </w:t>
      </w:r>
      <w:hyperlink r:id="rId18" w:history="1">
        <w:r w:rsidRPr="00DD72A9">
          <w:rPr>
            <w:color w:val="000000"/>
            <w:sz w:val="26"/>
            <w:szCs w:val="26"/>
          </w:rPr>
          <w:t>части 5.2 статьи 9</w:t>
        </w:r>
      </w:hyperlink>
      <w:r w:rsidRPr="00DD72A9">
        <w:rPr>
          <w:color w:val="000000"/>
          <w:sz w:val="26"/>
          <w:szCs w:val="26"/>
        </w:rPr>
        <w:t xml:space="preserve"> настоящего</w:t>
      </w:r>
      <w:r w:rsidRPr="00DD72A9">
        <w:rPr>
          <w:sz w:val="26"/>
          <w:szCs w:val="26"/>
        </w:rPr>
        <w:t xml:space="preserve">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D72A9" w:rsidRPr="00DD72A9" w:rsidRDefault="00DD72A9" w:rsidP="00DD72A9">
      <w:pPr>
        <w:ind w:firstLine="709"/>
        <w:jc w:val="both"/>
        <w:rPr>
          <w:sz w:val="26"/>
          <w:szCs w:val="26"/>
        </w:rPr>
      </w:pPr>
      <w:r w:rsidRPr="00DD72A9">
        <w:rPr>
          <w:sz w:val="26"/>
          <w:szCs w:val="26"/>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DD72A9">
        <w:rPr>
          <w:sz w:val="26"/>
          <w:szCs w:val="26"/>
        </w:rPr>
        <w:t>определяемых</w:t>
      </w:r>
      <w:proofErr w:type="gramEnd"/>
      <w:r w:rsidRPr="00DD72A9">
        <w:rPr>
          <w:sz w:val="26"/>
          <w:szCs w:val="26"/>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DD72A9">
        <w:rPr>
          <w:sz w:val="26"/>
          <w:szCs w:val="26"/>
        </w:rPr>
        <w:t>содержащихся в государственных информационных системах обеспечения градостроительной деятельности;</w:t>
      </w:r>
      <w:proofErr w:type="gramEnd"/>
    </w:p>
    <w:p w:rsidR="00DD72A9" w:rsidRPr="00DD72A9" w:rsidRDefault="00DD72A9" w:rsidP="00DD72A9">
      <w:pPr>
        <w:ind w:firstLine="709"/>
        <w:jc w:val="both"/>
        <w:rPr>
          <w:sz w:val="26"/>
          <w:szCs w:val="26"/>
        </w:rPr>
      </w:pPr>
      <w:r w:rsidRPr="00DD72A9">
        <w:rPr>
          <w:sz w:val="26"/>
          <w:szCs w:val="26"/>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D72A9" w:rsidRPr="00DD72A9" w:rsidRDefault="00E73A58" w:rsidP="00DD72A9">
      <w:pPr>
        <w:ind w:firstLine="567"/>
        <w:jc w:val="both"/>
        <w:rPr>
          <w:sz w:val="26"/>
          <w:szCs w:val="26"/>
        </w:rPr>
      </w:pPr>
      <w:r w:rsidRPr="00E73A58">
        <w:rPr>
          <w:sz w:val="26"/>
          <w:szCs w:val="26"/>
        </w:rPr>
        <w:t xml:space="preserve"> </w:t>
      </w:r>
      <w:proofErr w:type="gramStart"/>
      <w:r w:rsidR="00DD72A9" w:rsidRPr="00DD72A9">
        <w:rPr>
          <w:sz w:val="26"/>
          <w:szCs w:val="26"/>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00DD72A9" w:rsidRPr="00DD72A9">
        <w:rPr>
          <w:sz w:val="26"/>
          <w:szCs w:val="26"/>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D72A9" w:rsidRPr="00DD72A9" w:rsidRDefault="00D1426E" w:rsidP="00DD72A9">
      <w:pPr>
        <w:ind w:firstLine="709"/>
        <w:jc w:val="both"/>
        <w:rPr>
          <w:sz w:val="26"/>
          <w:szCs w:val="26"/>
        </w:rPr>
      </w:pPr>
      <w:proofErr w:type="gramStart"/>
      <w:r>
        <w:rPr>
          <w:sz w:val="26"/>
          <w:szCs w:val="26"/>
        </w:rPr>
        <w:t>5)</w:t>
      </w:r>
      <w:r w:rsidR="00DD72A9" w:rsidRPr="00DD72A9">
        <w:rPr>
          <w:sz w:val="26"/>
          <w:szCs w:val="26"/>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00DD72A9" w:rsidRPr="00DD72A9">
        <w:rPr>
          <w:sz w:val="26"/>
          <w:szCs w:val="26"/>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D72A9" w:rsidRPr="00DD72A9" w:rsidRDefault="00DD72A9" w:rsidP="00DD72A9">
      <w:pPr>
        <w:ind w:firstLine="709"/>
        <w:jc w:val="both"/>
        <w:rPr>
          <w:sz w:val="26"/>
          <w:szCs w:val="26"/>
        </w:rPr>
      </w:pPr>
      <w:r w:rsidRPr="00DD72A9">
        <w:rPr>
          <w:sz w:val="26"/>
          <w:szCs w:val="26"/>
        </w:rPr>
        <w:t>6) перечень и характеристику основных факторов риска возникновения чрезвычайных ситуаций природного и техногенного характера;</w:t>
      </w:r>
    </w:p>
    <w:p w:rsidR="00DD72A9" w:rsidRPr="00DD72A9" w:rsidRDefault="00DD72A9" w:rsidP="00DD72A9">
      <w:pPr>
        <w:ind w:firstLine="709"/>
        <w:jc w:val="both"/>
        <w:rPr>
          <w:sz w:val="26"/>
          <w:szCs w:val="26"/>
        </w:rPr>
      </w:pPr>
      <w:r w:rsidRPr="00DD72A9">
        <w:rPr>
          <w:sz w:val="26"/>
          <w:szCs w:val="26"/>
        </w:rPr>
        <w:lastRenderedPageBreak/>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D72A9" w:rsidRPr="00DD72A9" w:rsidRDefault="00DD72A9" w:rsidP="00DD72A9">
      <w:pPr>
        <w:ind w:firstLine="709"/>
        <w:jc w:val="both"/>
        <w:rPr>
          <w:sz w:val="26"/>
          <w:szCs w:val="26"/>
        </w:rPr>
      </w:pPr>
      <w:r w:rsidRPr="00DD72A9">
        <w:rPr>
          <w:sz w:val="26"/>
          <w:szCs w:val="26"/>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D72A9" w:rsidRPr="00DD72A9" w:rsidRDefault="00DD72A9" w:rsidP="00DD72A9">
      <w:pPr>
        <w:ind w:firstLine="709"/>
        <w:jc w:val="both"/>
        <w:rPr>
          <w:sz w:val="26"/>
          <w:szCs w:val="26"/>
        </w:rPr>
      </w:pPr>
      <w:r w:rsidRPr="00DD72A9">
        <w:rPr>
          <w:sz w:val="26"/>
          <w:szCs w:val="26"/>
        </w:rPr>
        <w:t>Материалы по обоснованию генерального плана в виде карт отображают:</w:t>
      </w:r>
    </w:p>
    <w:p w:rsidR="00DD72A9" w:rsidRPr="00DD72A9" w:rsidRDefault="00DD72A9" w:rsidP="00DD72A9">
      <w:pPr>
        <w:ind w:firstLine="709"/>
        <w:jc w:val="both"/>
        <w:rPr>
          <w:sz w:val="26"/>
          <w:szCs w:val="26"/>
        </w:rPr>
      </w:pPr>
      <w:r w:rsidRPr="00DD72A9">
        <w:rPr>
          <w:sz w:val="26"/>
          <w:szCs w:val="26"/>
        </w:rPr>
        <w:t>1) границы поселения, городского округа;</w:t>
      </w:r>
    </w:p>
    <w:p w:rsidR="00DD72A9" w:rsidRPr="00DD72A9" w:rsidRDefault="00DD72A9" w:rsidP="00DD72A9">
      <w:pPr>
        <w:ind w:firstLine="709"/>
        <w:jc w:val="both"/>
        <w:rPr>
          <w:sz w:val="26"/>
          <w:szCs w:val="26"/>
        </w:rPr>
      </w:pPr>
      <w:r w:rsidRPr="00DD72A9">
        <w:rPr>
          <w:sz w:val="26"/>
          <w:szCs w:val="26"/>
        </w:rPr>
        <w:t>2) границы существующих населенных пунктов, входящих в состав поселения, городского округа;</w:t>
      </w:r>
    </w:p>
    <w:p w:rsidR="00DD72A9" w:rsidRPr="00DD72A9" w:rsidRDefault="00DD72A9" w:rsidP="00DD72A9">
      <w:pPr>
        <w:ind w:firstLine="709"/>
        <w:jc w:val="both"/>
        <w:rPr>
          <w:sz w:val="26"/>
          <w:szCs w:val="26"/>
        </w:rPr>
      </w:pPr>
      <w:r w:rsidRPr="00DD72A9">
        <w:rPr>
          <w:sz w:val="26"/>
          <w:szCs w:val="26"/>
        </w:rPr>
        <w:t>3) местоположение существующих и строящихся объектов местного значения поселения, городского округа;</w:t>
      </w:r>
    </w:p>
    <w:p w:rsidR="00DD72A9" w:rsidRPr="00DD72A9" w:rsidRDefault="00DD72A9" w:rsidP="00DD72A9">
      <w:pPr>
        <w:ind w:firstLine="709"/>
        <w:jc w:val="both"/>
        <w:rPr>
          <w:sz w:val="26"/>
          <w:szCs w:val="26"/>
        </w:rPr>
      </w:pPr>
      <w:r w:rsidRPr="00DD72A9">
        <w:rPr>
          <w:sz w:val="26"/>
          <w:szCs w:val="26"/>
        </w:rPr>
        <w:t>4) особые экономические зоны (</w:t>
      </w:r>
      <w:r w:rsidRPr="00DD72A9">
        <w:rPr>
          <w:b/>
          <w:i/>
          <w:sz w:val="26"/>
          <w:szCs w:val="26"/>
        </w:rPr>
        <w:t>на территории сельского поселения отсутствуют</w:t>
      </w:r>
      <w:r w:rsidRPr="00DD72A9">
        <w:rPr>
          <w:sz w:val="26"/>
          <w:szCs w:val="26"/>
        </w:rPr>
        <w:t>).</w:t>
      </w:r>
    </w:p>
    <w:p w:rsidR="00DD72A9" w:rsidRPr="00DD72A9" w:rsidRDefault="00DD72A9" w:rsidP="00DD72A9">
      <w:pPr>
        <w:ind w:firstLine="709"/>
        <w:jc w:val="both"/>
        <w:rPr>
          <w:sz w:val="26"/>
          <w:szCs w:val="26"/>
        </w:rPr>
      </w:pPr>
      <w:r w:rsidRPr="00DD72A9">
        <w:rPr>
          <w:sz w:val="26"/>
          <w:szCs w:val="26"/>
        </w:rPr>
        <w:t>5) особо охраняемые природные территории федерального, регионального, местного значения;</w:t>
      </w:r>
    </w:p>
    <w:p w:rsidR="00DD72A9" w:rsidRPr="00DD72A9" w:rsidRDefault="00DD72A9" w:rsidP="00DD72A9">
      <w:pPr>
        <w:ind w:firstLine="709"/>
        <w:jc w:val="both"/>
        <w:rPr>
          <w:sz w:val="26"/>
          <w:szCs w:val="26"/>
        </w:rPr>
      </w:pPr>
      <w:r w:rsidRPr="00DD72A9">
        <w:rPr>
          <w:sz w:val="26"/>
          <w:szCs w:val="26"/>
        </w:rPr>
        <w:t>6) территории объектов культурного наследия;</w:t>
      </w:r>
    </w:p>
    <w:p w:rsidR="00DD72A9" w:rsidRPr="00DD72A9" w:rsidRDefault="00DD72A9" w:rsidP="00DD72A9">
      <w:pPr>
        <w:ind w:firstLine="709"/>
        <w:jc w:val="both"/>
        <w:rPr>
          <w:sz w:val="26"/>
          <w:szCs w:val="26"/>
        </w:rPr>
      </w:pPr>
      <w:r w:rsidRPr="00DD72A9">
        <w:rPr>
          <w:sz w:val="26"/>
          <w:szCs w:val="26"/>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9" w:history="1">
        <w:r w:rsidRPr="00D1426E">
          <w:rPr>
            <w:rStyle w:val="aa"/>
            <w:color w:val="auto"/>
            <w:sz w:val="26"/>
            <w:szCs w:val="26"/>
            <w:u w:val="none"/>
          </w:rPr>
          <w:t>статьей 59</w:t>
        </w:r>
      </w:hyperlink>
      <w:r w:rsidRPr="00D1426E">
        <w:rPr>
          <w:sz w:val="26"/>
          <w:szCs w:val="26"/>
        </w:rPr>
        <w:t xml:space="preserve"> </w:t>
      </w:r>
      <w:r w:rsidRPr="00DD72A9">
        <w:rPr>
          <w:sz w:val="26"/>
          <w:szCs w:val="26"/>
        </w:rPr>
        <w:t>Федерального закона от 25 июня 2002 года N 73-ФЗ "Об объектах культурного наследия (памятниках истории и культуры) народов Российской Федерации" (</w:t>
      </w:r>
      <w:r w:rsidRPr="00DD72A9">
        <w:rPr>
          <w:b/>
          <w:i/>
          <w:sz w:val="26"/>
          <w:szCs w:val="26"/>
        </w:rPr>
        <w:t>на территории сельского поселения отсутствуют</w:t>
      </w:r>
      <w:r w:rsidRPr="00DD72A9">
        <w:rPr>
          <w:sz w:val="26"/>
          <w:szCs w:val="26"/>
        </w:rPr>
        <w:t>).</w:t>
      </w:r>
    </w:p>
    <w:p w:rsidR="00DD72A9" w:rsidRPr="00DD72A9" w:rsidRDefault="00DD72A9" w:rsidP="00DD72A9">
      <w:pPr>
        <w:ind w:left="709"/>
        <w:jc w:val="both"/>
        <w:rPr>
          <w:sz w:val="26"/>
          <w:szCs w:val="26"/>
        </w:rPr>
      </w:pPr>
      <w:r w:rsidRPr="00DD72A9">
        <w:rPr>
          <w:sz w:val="26"/>
          <w:szCs w:val="26"/>
        </w:rPr>
        <w:t>7) зоны с особыми условиями использования территорий;</w:t>
      </w:r>
    </w:p>
    <w:p w:rsidR="00DD72A9" w:rsidRPr="00DD72A9" w:rsidRDefault="00DD72A9" w:rsidP="00DD72A9">
      <w:pPr>
        <w:ind w:firstLine="709"/>
        <w:jc w:val="both"/>
        <w:rPr>
          <w:sz w:val="26"/>
          <w:szCs w:val="26"/>
        </w:rPr>
      </w:pPr>
      <w:r w:rsidRPr="00DD72A9">
        <w:rPr>
          <w:sz w:val="26"/>
          <w:szCs w:val="26"/>
        </w:rPr>
        <w:t>8) территории, подверженные риску возникновения чрезвычайных ситуаций природного и техногенного характера;</w:t>
      </w:r>
    </w:p>
    <w:p w:rsidR="00DD72A9" w:rsidRPr="00DD72A9" w:rsidRDefault="00DD72A9" w:rsidP="00DD72A9">
      <w:pPr>
        <w:ind w:firstLine="709"/>
        <w:jc w:val="both"/>
        <w:rPr>
          <w:sz w:val="26"/>
          <w:szCs w:val="26"/>
        </w:rPr>
      </w:pPr>
      <w:r w:rsidRPr="00DD72A9">
        <w:rPr>
          <w:sz w:val="26"/>
          <w:szCs w:val="26"/>
        </w:rPr>
        <w:t>8.1) границы лесничеств;</w:t>
      </w:r>
    </w:p>
    <w:p w:rsidR="00DD72A9" w:rsidRPr="00DD72A9" w:rsidRDefault="00DD72A9" w:rsidP="00DD72A9">
      <w:pPr>
        <w:ind w:firstLine="709"/>
        <w:jc w:val="both"/>
        <w:rPr>
          <w:sz w:val="26"/>
          <w:szCs w:val="26"/>
        </w:rPr>
      </w:pPr>
      <w:r w:rsidRPr="00DD72A9">
        <w:rPr>
          <w:sz w:val="26"/>
          <w:szCs w:val="26"/>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D72A9" w:rsidRPr="00DD72A9" w:rsidRDefault="00DD72A9" w:rsidP="00DD72A9">
      <w:pPr>
        <w:pStyle w:val="a6"/>
        <w:spacing w:line="240" w:lineRule="auto"/>
        <w:ind w:firstLine="720"/>
        <w:rPr>
          <w:sz w:val="26"/>
          <w:szCs w:val="26"/>
        </w:rPr>
      </w:pPr>
      <w:r w:rsidRPr="00DD72A9">
        <w:rPr>
          <w:iCs/>
          <w:sz w:val="26"/>
          <w:szCs w:val="26"/>
        </w:rPr>
        <w:t>Карты в составе материалов по обоснованию проекта генерального плана представляются в составе</w:t>
      </w:r>
      <w:r w:rsidRPr="00DD72A9">
        <w:rPr>
          <w:sz w:val="26"/>
          <w:szCs w:val="26"/>
        </w:rPr>
        <w:t>:</w:t>
      </w:r>
    </w:p>
    <w:p w:rsidR="00DD72A9" w:rsidRPr="00DD72A9" w:rsidRDefault="00582DF3" w:rsidP="00DD72A9">
      <w:pPr>
        <w:pStyle w:val="a6"/>
        <w:spacing w:line="240" w:lineRule="auto"/>
        <w:ind w:firstLine="720"/>
        <w:rPr>
          <w:sz w:val="26"/>
          <w:szCs w:val="26"/>
        </w:rPr>
      </w:pPr>
      <w:r>
        <w:rPr>
          <w:sz w:val="26"/>
          <w:szCs w:val="26"/>
        </w:rPr>
        <w:t>-</w:t>
      </w:r>
      <w:r w:rsidR="00DD72A9" w:rsidRPr="00DD72A9">
        <w:rPr>
          <w:sz w:val="26"/>
          <w:szCs w:val="26"/>
        </w:rPr>
        <w:t>Карта границ зон с особыми условиями использования территории;</w:t>
      </w:r>
    </w:p>
    <w:p w:rsidR="00DD72A9" w:rsidRPr="00DD72A9" w:rsidRDefault="00DD72A9" w:rsidP="00DD72A9">
      <w:pPr>
        <w:pStyle w:val="a6"/>
        <w:spacing w:line="240" w:lineRule="auto"/>
        <w:ind w:firstLine="720"/>
        <w:rPr>
          <w:sz w:val="26"/>
          <w:szCs w:val="26"/>
        </w:rPr>
      </w:pPr>
      <w:r w:rsidRPr="00DD72A9">
        <w:rPr>
          <w:sz w:val="26"/>
          <w:szCs w:val="26"/>
        </w:rPr>
        <w:t>-Территории, подверженные риску возникновения чрезвычайных ситуаций природного и техногенного характера;</w:t>
      </w:r>
    </w:p>
    <w:p w:rsidR="00DD72A9" w:rsidRPr="00DD72A9" w:rsidRDefault="00582DF3" w:rsidP="00DD72A9">
      <w:pPr>
        <w:pStyle w:val="a6"/>
        <w:spacing w:line="240" w:lineRule="auto"/>
        <w:ind w:firstLine="720"/>
        <w:rPr>
          <w:sz w:val="26"/>
          <w:szCs w:val="26"/>
        </w:rPr>
      </w:pPr>
      <w:r>
        <w:rPr>
          <w:sz w:val="26"/>
          <w:szCs w:val="26"/>
        </w:rPr>
        <w:t>-</w:t>
      </w:r>
      <w:r w:rsidR="00DD72A9" w:rsidRPr="00DD72A9">
        <w:rPr>
          <w:sz w:val="26"/>
          <w:szCs w:val="26"/>
        </w:rPr>
        <w:t>Местоположение существующих и строящихся  объектов федерального, регионального и местного значения поселения.</w:t>
      </w:r>
    </w:p>
    <w:p w:rsidR="00A93411" w:rsidRPr="00A93411" w:rsidRDefault="00DD72A9" w:rsidP="008566C6">
      <w:pPr>
        <w:pStyle w:val="1"/>
        <w:spacing w:line="240" w:lineRule="auto"/>
        <w:ind w:firstLine="0"/>
        <w:rPr>
          <w:sz w:val="26"/>
          <w:szCs w:val="26"/>
        </w:rPr>
      </w:pPr>
      <w:r w:rsidRPr="00942A11">
        <w:br w:type="page"/>
      </w:r>
      <w:bookmarkStart w:id="5" w:name="_Toc138762856"/>
      <w:bookmarkEnd w:id="0"/>
    </w:p>
    <w:p w:rsidR="00301B6D" w:rsidRPr="00E92975" w:rsidRDefault="00301B6D" w:rsidP="00E92975">
      <w:pPr>
        <w:pStyle w:val="1"/>
        <w:spacing w:line="240" w:lineRule="auto"/>
        <w:ind w:firstLine="709"/>
        <w:rPr>
          <w:sz w:val="28"/>
          <w:szCs w:val="28"/>
        </w:rPr>
      </w:pPr>
      <w:bookmarkStart w:id="6" w:name="_Toc52265457"/>
      <w:bookmarkStart w:id="7" w:name="_Toc58834001"/>
      <w:r w:rsidRPr="00E92975">
        <w:rPr>
          <w:sz w:val="28"/>
          <w:szCs w:val="28"/>
          <w:lang w:val="en-US"/>
        </w:rPr>
        <w:lastRenderedPageBreak/>
        <w:t>I</w:t>
      </w:r>
      <w:r w:rsidRPr="00E92975">
        <w:rPr>
          <w:sz w:val="28"/>
          <w:szCs w:val="28"/>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6"/>
      <w:bookmarkEnd w:id="7"/>
    </w:p>
    <w:p w:rsidR="00301B6D" w:rsidRPr="00BE301C" w:rsidRDefault="00301B6D" w:rsidP="00301B6D">
      <w:pPr>
        <w:pStyle w:val="aff"/>
        <w:jc w:val="center"/>
        <w:rPr>
          <w:sz w:val="26"/>
          <w:szCs w:val="26"/>
          <w:lang w:val="ru-RU"/>
        </w:rPr>
      </w:pPr>
      <w:r w:rsidRPr="00BE301C">
        <w:rPr>
          <w:sz w:val="26"/>
          <w:szCs w:val="26"/>
          <w:lang w:val="ru-RU"/>
        </w:rPr>
        <w:t>Перечень программ социально-экономического развития  Калужской области и муниципальн</w:t>
      </w:r>
      <w:r w:rsidR="00BE301C">
        <w:rPr>
          <w:sz w:val="26"/>
          <w:szCs w:val="26"/>
          <w:lang w:val="ru-RU"/>
        </w:rPr>
        <w:t>ого района «Бабынинский  район»</w:t>
      </w:r>
    </w:p>
    <w:p w:rsidR="00301B6D" w:rsidRPr="001051BF" w:rsidRDefault="00301B6D" w:rsidP="00301B6D">
      <w:pPr>
        <w:pStyle w:val="aff"/>
        <w:spacing w:after="120"/>
        <w:ind w:firstLine="0"/>
        <w:jc w:val="center"/>
        <w:rPr>
          <w:b/>
          <w:i/>
          <w:szCs w:val="28"/>
          <w:lang w:val="ru-RU"/>
        </w:rPr>
      </w:pP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25"/>
        <w:gridCol w:w="4781"/>
        <w:gridCol w:w="4354"/>
      </w:tblGrid>
      <w:tr w:rsidR="00301B6D" w:rsidRPr="001051BF" w:rsidTr="00D21952">
        <w:trPr>
          <w:cantSplit/>
          <w:trHeight w:val="159"/>
          <w:tblHeader/>
          <w:jc w:val="center"/>
        </w:trPr>
        <w:tc>
          <w:tcPr>
            <w:tcW w:w="425" w:type="dxa"/>
            <w:shd w:val="clear" w:color="auto" w:fill="D9D9D9"/>
          </w:tcPr>
          <w:p w:rsidR="00301B6D" w:rsidRPr="001051BF" w:rsidRDefault="00301B6D" w:rsidP="00D21952">
            <w:pPr>
              <w:jc w:val="center"/>
              <w:rPr>
                <w:b/>
                <w:i/>
              </w:rPr>
            </w:pPr>
            <w:r w:rsidRPr="001051BF">
              <w:rPr>
                <w:b/>
                <w:i/>
              </w:rPr>
              <w:t xml:space="preserve">№ </w:t>
            </w:r>
            <w:proofErr w:type="gramStart"/>
            <w:r w:rsidRPr="001051BF">
              <w:rPr>
                <w:b/>
                <w:i/>
              </w:rPr>
              <w:t>п</w:t>
            </w:r>
            <w:proofErr w:type="gramEnd"/>
            <w:r w:rsidRPr="001051BF">
              <w:rPr>
                <w:b/>
                <w:i/>
              </w:rPr>
              <w:t>/п</w:t>
            </w:r>
          </w:p>
        </w:tc>
        <w:tc>
          <w:tcPr>
            <w:tcW w:w="4781" w:type="dxa"/>
            <w:shd w:val="clear" w:color="auto" w:fill="D9D9D9"/>
          </w:tcPr>
          <w:p w:rsidR="00301B6D" w:rsidRPr="001051BF" w:rsidRDefault="00301B6D" w:rsidP="00D21952">
            <w:pPr>
              <w:jc w:val="center"/>
              <w:rPr>
                <w:b/>
                <w:i/>
              </w:rPr>
            </w:pPr>
            <w:r w:rsidRPr="001051BF">
              <w:rPr>
                <w:b/>
                <w:i/>
              </w:rPr>
              <w:t xml:space="preserve">Наименование программы </w:t>
            </w:r>
          </w:p>
        </w:tc>
        <w:tc>
          <w:tcPr>
            <w:tcW w:w="4354" w:type="dxa"/>
            <w:shd w:val="clear" w:color="auto" w:fill="D9D9D9"/>
          </w:tcPr>
          <w:p w:rsidR="00301B6D" w:rsidRPr="001051BF" w:rsidRDefault="00301B6D" w:rsidP="00D21952">
            <w:pPr>
              <w:jc w:val="center"/>
              <w:rPr>
                <w:b/>
                <w:i/>
              </w:rPr>
            </w:pPr>
            <w:r w:rsidRPr="001051BF">
              <w:rPr>
                <w:b/>
                <w:i/>
              </w:rPr>
              <w:t>Нормативно-правовой акт</w:t>
            </w:r>
          </w:p>
        </w:tc>
      </w:tr>
      <w:tr w:rsidR="00301B6D" w:rsidRPr="001051BF" w:rsidTr="00D21952">
        <w:trPr>
          <w:cantSplit/>
          <w:trHeight w:val="208"/>
          <w:jc w:val="center"/>
        </w:trPr>
        <w:tc>
          <w:tcPr>
            <w:tcW w:w="425" w:type="dxa"/>
            <w:shd w:val="clear" w:color="auto" w:fill="F2F2F2"/>
          </w:tcPr>
          <w:p w:rsidR="00301B6D" w:rsidRPr="00E61DAE" w:rsidRDefault="00301B6D" w:rsidP="00D21952">
            <w:pPr>
              <w:jc w:val="center"/>
            </w:pPr>
            <w:r w:rsidRPr="00E61DAE">
              <w:t>1</w:t>
            </w:r>
          </w:p>
        </w:tc>
        <w:tc>
          <w:tcPr>
            <w:tcW w:w="4781" w:type="dxa"/>
            <w:shd w:val="clear" w:color="auto" w:fill="F2F2F2"/>
          </w:tcPr>
          <w:p w:rsidR="00301B6D" w:rsidRPr="00E61DAE" w:rsidRDefault="00301B6D" w:rsidP="00D21952">
            <w:pPr>
              <w:rPr>
                <w:b/>
              </w:rPr>
            </w:pPr>
            <w:r w:rsidRPr="00E61DAE">
              <w:rPr>
                <w:rFonts w:eastAsia="Calibri"/>
              </w:rPr>
              <w:t>Государственная программа Российской Федерации «Комплексное развитие сельских территорий» на 2020-2025 г.</w:t>
            </w:r>
          </w:p>
        </w:tc>
        <w:tc>
          <w:tcPr>
            <w:tcW w:w="4354" w:type="dxa"/>
            <w:shd w:val="clear" w:color="auto" w:fill="FFFFFF"/>
          </w:tcPr>
          <w:p w:rsidR="00301B6D" w:rsidRPr="00E61DAE" w:rsidRDefault="00301B6D" w:rsidP="00D21952">
            <w:pPr>
              <w:rPr>
                <w:rFonts w:eastAsia="Calibri"/>
              </w:rPr>
            </w:pPr>
            <w:r w:rsidRPr="00E61DAE">
              <w:rPr>
                <w:rFonts w:eastAsia="Calibri"/>
              </w:rPr>
              <w:t xml:space="preserve">Постановлением Правительства Российской Федерации от 31.05.2019 </w:t>
            </w:r>
          </w:p>
          <w:p w:rsidR="00301B6D" w:rsidRPr="00E61DAE" w:rsidRDefault="00301B6D" w:rsidP="00D21952">
            <w:pPr>
              <w:rPr>
                <w:b/>
              </w:rPr>
            </w:pPr>
            <w:r w:rsidRPr="00E61DAE">
              <w:rPr>
                <w:rFonts w:eastAsia="Calibri"/>
              </w:rPr>
              <w:t xml:space="preserve"> N 696</w:t>
            </w:r>
          </w:p>
        </w:tc>
      </w:tr>
      <w:tr w:rsidR="00301B6D" w:rsidRPr="001051BF" w:rsidTr="00D21952">
        <w:trPr>
          <w:cantSplit/>
          <w:trHeight w:val="208"/>
          <w:jc w:val="center"/>
        </w:trPr>
        <w:tc>
          <w:tcPr>
            <w:tcW w:w="425" w:type="dxa"/>
            <w:shd w:val="clear" w:color="auto" w:fill="F2F2F2"/>
          </w:tcPr>
          <w:p w:rsidR="00301B6D" w:rsidRPr="00E61DAE" w:rsidRDefault="00301B6D" w:rsidP="00D21952">
            <w:pPr>
              <w:jc w:val="center"/>
            </w:pPr>
            <w:r w:rsidRPr="00E61DAE">
              <w:t>2</w:t>
            </w:r>
          </w:p>
        </w:tc>
        <w:tc>
          <w:tcPr>
            <w:tcW w:w="4781" w:type="dxa"/>
            <w:shd w:val="clear" w:color="auto" w:fill="F2F2F2"/>
          </w:tcPr>
          <w:p w:rsidR="00301B6D" w:rsidRPr="00E61DAE" w:rsidRDefault="00301B6D" w:rsidP="00D21952">
            <w:pPr>
              <w:rPr>
                <w:b/>
              </w:rPr>
            </w:pPr>
            <w:r w:rsidRPr="00E61DAE">
              <w:rPr>
                <w:rFonts w:eastAsia="Calibri"/>
              </w:rPr>
              <w:t xml:space="preserve">Государственная </w:t>
            </w:r>
            <w:hyperlink r:id="rId20" w:history="1">
              <w:r w:rsidRPr="00E61DAE">
                <w:rPr>
                  <w:rFonts w:eastAsia="Calibri"/>
                </w:rPr>
                <w:t>программа</w:t>
              </w:r>
            </w:hyperlink>
            <w:r w:rsidRPr="00E61DAE">
              <w:rPr>
                <w:rFonts w:eastAsia="Calibri"/>
              </w:rPr>
              <w:t xml:space="preserve"> Калужской области «Комплексное развитие сельских территорий».</w:t>
            </w:r>
          </w:p>
        </w:tc>
        <w:tc>
          <w:tcPr>
            <w:tcW w:w="4354" w:type="dxa"/>
            <w:shd w:val="clear" w:color="auto" w:fill="FFFFFF"/>
          </w:tcPr>
          <w:p w:rsidR="00301B6D" w:rsidRPr="00E61DAE" w:rsidRDefault="00301B6D" w:rsidP="00D21952">
            <w:pPr>
              <w:rPr>
                <w:rFonts w:eastAsia="Calibri"/>
              </w:rPr>
            </w:pPr>
            <w:r w:rsidRPr="00E61DAE">
              <w:rPr>
                <w:rFonts w:eastAsia="Calibri"/>
              </w:rPr>
              <w:t>Постановлением Правительства Калужской области от 31.01.2019  N 63</w:t>
            </w:r>
          </w:p>
          <w:p w:rsidR="00301B6D" w:rsidRPr="00E61DAE" w:rsidRDefault="00301B6D" w:rsidP="00D21952">
            <w:pPr>
              <w:rPr>
                <w:b/>
              </w:rPr>
            </w:pPr>
            <w:r w:rsidRPr="00E61DAE">
              <w:rPr>
                <w:rFonts w:eastAsia="Calibri"/>
              </w:rPr>
              <w:t>(с последующими изменениями)</w:t>
            </w:r>
          </w:p>
        </w:tc>
      </w:tr>
      <w:tr w:rsidR="00301B6D" w:rsidRPr="001051BF" w:rsidTr="00D21952">
        <w:trPr>
          <w:cantSplit/>
          <w:trHeight w:val="208"/>
          <w:jc w:val="center"/>
        </w:trPr>
        <w:tc>
          <w:tcPr>
            <w:tcW w:w="425" w:type="dxa"/>
            <w:shd w:val="clear" w:color="auto" w:fill="F2F2F2"/>
          </w:tcPr>
          <w:p w:rsidR="00301B6D" w:rsidRPr="00E61DAE" w:rsidRDefault="00301B6D" w:rsidP="00D21952">
            <w:pPr>
              <w:jc w:val="center"/>
            </w:pPr>
            <w:r w:rsidRPr="00E61DAE">
              <w:t>3</w:t>
            </w:r>
          </w:p>
        </w:tc>
        <w:tc>
          <w:tcPr>
            <w:tcW w:w="4781" w:type="dxa"/>
            <w:shd w:val="clear" w:color="auto" w:fill="F2F2F2"/>
          </w:tcPr>
          <w:p w:rsidR="00301B6D" w:rsidRPr="00E61DAE" w:rsidRDefault="00301B6D" w:rsidP="00D21952">
            <w:r w:rsidRPr="00E61DAE">
              <w:t>СТРАТЕГИЯ СОЦИАЛЬНО-ЭКОНОМИЧЕСКОГО РАЗВИТИЯ КАЛУЖСКОЙ ОБЛАСТИ ДО 2030 ГОДА</w:t>
            </w:r>
          </w:p>
          <w:p w:rsidR="00301B6D" w:rsidRPr="00E61DAE" w:rsidRDefault="00301B6D" w:rsidP="00D21952">
            <w:r w:rsidRPr="00E61DAE">
              <w:t>"ЧЕЛОВЕК - ЦЕНТР ИНВЕСТИЦИЙ"</w:t>
            </w:r>
          </w:p>
        </w:tc>
        <w:tc>
          <w:tcPr>
            <w:tcW w:w="4354" w:type="dxa"/>
            <w:shd w:val="clear" w:color="auto" w:fill="FFFFFF"/>
          </w:tcPr>
          <w:p w:rsidR="00301B6D" w:rsidRPr="00E61DAE" w:rsidRDefault="00301B6D" w:rsidP="00D21952">
            <w:bookmarkStart w:id="8" w:name="_Toc10466208"/>
            <w:bookmarkStart w:id="9" w:name="_Toc10552262"/>
            <w:r w:rsidRPr="00E61DAE">
              <w:t>Постановление Правительства Калужской области от 29.06.2009 № 250</w:t>
            </w:r>
            <w:bookmarkEnd w:id="8"/>
            <w:bookmarkEnd w:id="9"/>
          </w:p>
        </w:tc>
      </w:tr>
      <w:tr w:rsidR="00301B6D" w:rsidRPr="001051BF" w:rsidTr="00D21952">
        <w:trPr>
          <w:cantSplit/>
          <w:trHeight w:val="208"/>
          <w:jc w:val="center"/>
        </w:trPr>
        <w:tc>
          <w:tcPr>
            <w:tcW w:w="425" w:type="dxa"/>
            <w:shd w:val="clear" w:color="auto" w:fill="F2F2F2"/>
          </w:tcPr>
          <w:p w:rsidR="00301B6D" w:rsidRPr="00E61DAE" w:rsidRDefault="00301B6D" w:rsidP="00D21952">
            <w:pPr>
              <w:jc w:val="center"/>
            </w:pPr>
            <w:r w:rsidRPr="00E61DAE">
              <w:t>4</w:t>
            </w:r>
          </w:p>
        </w:tc>
        <w:tc>
          <w:tcPr>
            <w:tcW w:w="4781" w:type="dxa"/>
            <w:shd w:val="clear" w:color="auto" w:fill="F2F2F2"/>
          </w:tcPr>
          <w:p w:rsidR="00301B6D" w:rsidRPr="00E61DAE" w:rsidRDefault="00301B6D" w:rsidP="00D21952">
            <w:r w:rsidRPr="00E61DAE">
              <w:t>ПЛАН МЕРОПРИЯТИЙ ПО РЕАЛИЗАЦИИ СТРАТЕГИИ СОЦИАЛЬНО-ЭКОНОМИЧЕСКОГО РАЗВИТИЯ КАЛУЖСКОЙ ОБЛАСТИ ДО 2030 ГОДА</w:t>
            </w:r>
          </w:p>
        </w:tc>
        <w:tc>
          <w:tcPr>
            <w:tcW w:w="4354" w:type="dxa"/>
            <w:shd w:val="clear" w:color="auto" w:fill="FFFFFF"/>
          </w:tcPr>
          <w:p w:rsidR="00301B6D" w:rsidRPr="00E61DAE" w:rsidRDefault="00301B6D" w:rsidP="00D21952">
            <w:bookmarkStart w:id="10" w:name="_Toc10466210"/>
            <w:bookmarkStart w:id="11" w:name="_Toc10552264"/>
            <w:r w:rsidRPr="00E61DAE">
              <w:t>Постановлением Правительства Калужской области от 14.02.2019 № 107</w:t>
            </w:r>
            <w:bookmarkEnd w:id="10"/>
            <w:bookmarkEnd w:id="11"/>
          </w:p>
        </w:tc>
      </w:tr>
      <w:tr w:rsidR="00301B6D" w:rsidRPr="001051BF" w:rsidTr="00D21952">
        <w:trPr>
          <w:cantSplit/>
          <w:trHeight w:val="208"/>
          <w:jc w:val="center"/>
        </w:trPr>
        <w:tc>
          <w:tcPr>
            <w:tcW w:w="425" w:type="dxa"/>
            <w:shd w:val="clear" w:color="auto" w:fill="F2F2F2"/>
          </w:tcPr>
          <w:p w:rsidR="00301B6D" w:rsidRPr="00E61DAE" w:rsidRDefault="00301B6D" w:rsidP="00D21952">
            <w:pPr>
              <w:jc w:val="center"/>
            </w:pPr>
            <w:r w:rsidRPr="00E61DAE">
              <w:t>5</w:t>
            </w:r>
          </w:p>
        </w:tc>
        <w:tc>
          <w:tcPr>
            <w:tcW w:w="4781" w:type="dxa"/>
            <w:shd w:val="clear" w:color="auto" w:fill="F2F2F2"/>
          </w:tcPr>
          <w:p w:rsidR="00301B6D" w:rsidRPr="00E61DAE" w:rsidRDefault="00301B6D" w:rsidP="00D21952">
            <w:r w:rsidRPr="00E61DAE">
              <w:t>РЕГИОНАЛЬНАЯ ПРОГРАММА</w:t>
            </w:r>
          </w:p>
          <w:p w:rsidR="00301B6D" w:rsidRPr="00E61DAE" w:rsidRDefault="00301B6D" w:rsidP="00D21952">
            <w:r w:rsidRPr="00E61DAE">
              <w:t xml:space="preserve">ГАЗИФИКАЦИИ ЖИЛИЩНО-КОММУНАЛЬНОГО ХОЗЯЙСТВА, </w:t>
            </w:r>
            <w:proofErr w:type="gramStart"/>
            <w:r w:rsidRPr="00E61DAE">
              <w:t>ПРОМЫШЛЕННЫХ</w:t>
            </w:r>
            <w:proofErr w:type="gramEnd"/>
          </w:p>
          <w:p w:rsidR="00301B6D" w:rsidRPr="00E61DAE" w:rsidRDefault="00301B6D" w:rsidP="00D21952">
            <w:r w:rsidRPr="00E61DAE">
              <w:t>И ИНЫХ ОРГАНИЗАЦИЙ КАЛУЖСКОЙ ОБЛАСТИ НА 2018 - 2022 ГОДЫ</w:t>
            </w:r>
          </w:p>
          <w:p w:rsidR="00301B6D" w:rsidRPr="00E61DAE" w:rsidRDefault="00301B6D" w:rsidP="00D21952"/>
        </w:tc>
        <w:tc>
          <w:tcPr>
            <w:tcW w:w="4354" w:type="dxa"/>
            <w:shd w:val="clear" w:color="auto" w:fill="FFFFFF"/>
          </w:tcPr>
          <w:p w:rsidR="00301B6D" w:rsidRPr="00E61DAE" w:rsidRDefault="00301B6D" w:rsidP="00D21952">
            <w:r w:rsidRPr="00E61DAE">
              <w:t>Постановлением Правительства Калужской области от 22.03.2018 № 172</w:t>
            </w:r>
          </w:p>
          <w:p w:rsidR="00301B6D" w:rsidRPr="00E61DAE" w:rsidRDefault="00301B6D" w:rsidP="00D21952">
            <w:r w:rsidRPr="00E61DAE">
              <w:t>(с последующими изменениями)</w:t>
            </w:r>
          </w:p>
        </w:tc>
      </w:tr>
      <w:tr w:rsidR="00301B6D" w:rsidRPr="00F57355" w:rsidTr="00D21952">
        <w:trPr>
          <w:cantSplit/>
          <w:trHeight w:val="208"/>
          <w:jc w:val="center"/>
        </w:trPr>
        <w:tc>
          <w:tcPr>
            <w:tcW w:w="425" w:type="dxa"/>
            <w:shd w:val="clear" w:color="auto" w:fill="F2F2F2"/>
          </w:tcPr>
          <w:p w:rsidR="00301B6D" w:rsidRPr="00E61DAE" w:rsidRDefault="00301B6D" w:rsidP="00D21952">
            <w:pPr>
              <w:jc w:val="center"/>
            </w:pPr>
            <w:r w:rsidRPr="00E61DAE">
              <w:t>6</w:t>
            </w:r>
          </w:p>
        </w:tc>
        <w:tc>
          <w:tcPr>
            <w:tcW w:w="4781" w:type="dxa"/>
            <w:shd w:val="clear" w:color="auto" w:fill="F2F2F2"/>
          </w:tcPr>
          <w:p w:rsidR="00D21952" w:rsidRPr="00E61DAE" w:rsidRDefault="00D21952" w:rsidP="00D21952">
            <w:r w:rsidRPr="00E61DAE">
              <w:t>Муниципальная  программа</w:t>
            </w:r>
          </w:p>
          <w:p w:rsidR="00D21952" w:rsidRPr="00E61DAE" w:rsidRDefault="00D21952" w:rsidP="00D21952">
            <w:r w:rsidRPr="00E61DAE">
              <w:t>«Обеспечение жильем молодых семей</w:t>
            </w:r>
          </w:p>
          <w:p w:rsidR="00D21952" w:rsidRPr="00E61DAE" w:rsidRDefault="00D21952" w:rsidP="00D21952">
            <w:r w:rsidRPr="00E61DAE">
              <w:t xml:space="preserve">в </w:t>
            </w:r>
            <w:proofErr w:type="spellStart"/>
            <w:r w:rsidRPr="00E61DAE">
              <w:t>Бабынинском</w:t>
            </w:r>
            <w:proofErr w:type="spellEnd"/>
            <w:r w:rsidRPr="00E61DAE">
              <w:t xml:space="preserve"> районе  на 2018-2022 годы»</w:t>
            </w:r>
          </w:p>
          <w:p w:rsidR="00301B6D" w:rsidRPr="00E61DAE" w:rsidRDefault="00301B6D" w:rsidP="00D21952">
            <w:pPr>
              <w:rPr>
                <w:color w:val="FF0000"/>
              </w:rPr>
            </w:pPr>
          </w:p>
        </w:tc>
        <w:tc>
          <w:tcPr>
            <w:tcW w:w="4354" w:type="dxa"/>
            <w:shd w:val="clear" w:color="auto" w:fill="FFFFFF"/>
          </w:tcPr>
          <w:p w:rsidR="00301B6D" w:rsidRPr="00E61DAE" w:rsidRDefault="00301B6D" w:rsidP="00D21952">
            <w:r w:rsidRPr="00E61DAE">
              <w:t xml:space="preserve">Постановление администрации </w:t>
            </w:r>
            <w:r w:rsidR="0005216E" w:rsidRPr="00E61DAE">
              <w:t>Бабынинский район от  09.04.2018 года  №213</w:t>
            </w:r>
            <w:r w:rsidRPr="00E61DAE">
              <w:t>(с последующими изменениями)</w:t>
            </w:r>
          </w:p>
        </w:tc>
      </w:tr>
      <w:tr w:rsidR="00301B6D" w:rsidRPr="00F57355" w:rsidTr="00D21952">
        <w:trPr>
          <w:cantSplit/>
          <w:trHeight w:val="1488"/>
          <w:jc w:val="center"/>
        </w:trPr>
        <w:tc>
          <w:tcPr>
            <w:tcW w:w="425" w:type="dxa"/>
            <w:shd w:val="clear" w:color="auto" w:fill="F2F2F2"/>
          </w:tcPr>
          <w:p w:rsidR="00301B6D" w:rsidRPr="00E61DAE" w:rsidRDefault="00301B6D" w:rsidP="00E61DAE">
            <w:r w:rsidRPr="00E61DAE">
              <w:t>7</w:t>
            </w:r>
          </w:p>
        </w:tc>
        <w:tc>
          <w:tcPr>
            <w:tcW w:w="4781" w:type="dxa"/>
            <w:shd w:val="clear" w:color="auto" w:fill="F2F2F2"/>
          </w:tcPr>
          <w:p w:rsidR="00E61DAE" w:rsidRPr="00E61DAE" w:rsidRDefault="00E61DAE" w:rsidP="00E61DAE">
            <w:r w:rsidRPr="00E61DAE">
              <w:t>Долгосрочная целевая программа</w:t>
            </w:r>
          </w:p>
          <w:p w:rsidR="00E61DAE" w:rsidRPr="00E61DAE" w:rsidRDefault="00E61DAE" w:rsidP="00E61DAE">
            <w:r w:rsidRPr="00E61DAE">
              <w:t>«Комплексное развитие систем коммунальной инфраструктуры муниципального района</w:t>
            </w:r>
          </w:p>
          <w:p w:rsidR="00E61DAE" w:rsidRPr="00E61DAE" w:rsidRDefault="00E61DAE" w:rsidP="00E61DAE">
            <w:r w:rsidRPr="00E61DAE">
              <w:t>«Бабынинский район» до 2021 года»</w:t>
            </w:r>
          </w:p>
          <w:p w:rsidR="00301B6D" w:rsidRPr="00E61DAE" w:rsidRDefault="00E61DAE" w:rsidP="00E61DAE">
            <w:r w:rsidRPr="00E61DAE">
              <w:t xml:space="preserve"> </w:t>
            </w:r>
          </w:p>
        </w:tc>
        <w:tc>
          <w:tcPr>
            <w:tcW w:w="4354" w:type="dxa"/>
            <w:shd w:val="clear" w:color="auto" w:fill="FFFFFF"/>
          </w:tcPr>
          <w:p w:rsidR="00301B6D" w:rsidRPr="00E61DAE" w:rsidRDefault="00301B6D" w:rsidP="00D21952">
            <w:pPr>
              <w:tabs>
                <w:tab w:val="left" w:pos="6159"/>
              </w:tabs>
            </w:pPr>
            <w:r w:rsidRPr="00E61DAE">
              <w:t xml:space="preserve">Постановление администрации Дзержинского района </w:t>
            </w:r>
          </w:p>
          <w:p w:rsidR="00301B6D" w:rsidRPr="00E61DAE" w:rsidRDefault="00301B6D" w:rsidP="00D21952">
            <w:pPr>
              <w:tabs>
                <w:tab w:val="left" w:pos="6159"/>
              </w:tabs>
            </w:pPr>
            <w:r w:rsidRPr="00E61DAE">
              <w:t xml:space="preserve">от </w:t>
            </w:r>
            <w:r w:rsidR="00E61DAE" w:rsidRPr="00E61DAE">
              <w:t>21</w:t>
            </w:r>
            <w:r w:rsidRPr="00E61DAE">
              <w:t>.</w:t>
            </w:r>
            <w:r w:rsidR="00E61DAE" w:rsidRPr="00E61DAE">
              <w:t>05</w:t>
            </w:r>
            <w:r w:rsidRPr="00E61DAE">
              <w:t>.201</w:t>
            </w:r>
            <w:r w:rsidR="00E61DAE" w:rsidRPr="00E61DAE">
              <w:t>4</w:t>
            </w:r>
            <w:r w:rsidRPr="00E61DAE">
              <w:t xml:space="preserve"> № </w:t>
            </w:r>
            <w:r w:rsidR="00E61DAE" w:rsidRPr="00E61DAE">
              <w:t>466</w:t>
            </w:r>
          </w:p>
          <w:p w:rsidR="00301B6D" w:rsidRPr="00E61DAE" w:rsidRDefault="00301B6D" w:rsidP="00D21952">
            <w:pPr>
              <w:rPr>
                <w:color w:val="FF0000"/>
              </w:rPr>
            </w:pPr>
            <w:r w:rsidRPr="00E61DAE">
              <w:t xml:space="preserve"> (с последующими изменениями)</w:t>
            </w:r>
          </w:p>
        </w:tc>
      </w:tr>
    </w:tbl>
    <w:p w:rsidR="00301B6D" w:rsidRPr="00F57355" w:rsidRDefault="00301B6D" w:rsidP="00301B6D">
      <w:pPr>
        <w:pStyle w:val="a6"/>
        <w:suppressAutoHyphens/>
        <w:spacing w:line="240" w:lineRule="auto"/>
        <w:jc w:val="left"/>
        <w:rPr>
          <w:color w:val="FF0000"/>
          <w:sz w:val="26"/>
          <w:szCs w:val="26"/>
          <w:highlight w:val="yellow"/>
        </w:rPr>
      </w:pPr>
    </w:p>
    <w:p w:rsidR="00301B6D" w:rsidRPr="00F57355" w:rsidRDefault="00301B6D" w:rsidP="00301B6D">
      <w:pPr>
        <w:pStyle w:val="22"/>
        <w:rPr>
          <w:rStyle w:val="aff1"/>
          <w:color w:val="000000"/>
          <w:sz w:val="26"/>
          <w:szCs w:val="26"/>
          <w:highlight w:val="yellow"/>
        </w:rPr>
        <w:sectPr w:rsidR="00301B6D" w:rsidRPr="00F57355" w:rsidSect="00D21952">
          <w:pgSz w:w="11909" w:h="16834"/>
          <w:pgMar w:top="672" w:right="749" w:bottom="720" w:left="1701" w:header="426" w:footer="720" w:gutter="0"/>
          <w:cols w:space="60"/>
          <w:noEndnote/>
        </w:sectPr>
      </w:pPr>
    </w:p>
    <w:p w:rsidR="00301B6D" w:rsidRPr="00E92975" w:rsidRDefault="001B4312" w:rsidP="00E92975">
      <w:pPr>
        <w:pStyle w:val="1"/>
        <w:spacing w:line="240" w:lineRule="auto"/>
        <w:ind w:firstLine="709"/>
        <w:rPr>
          <w:sz w:val="28"/>
          <w:szCs w:val="28"/>
        </w:rPr>
      </w:pPr>
      <w:bookmarkStart w:id="12" w:name="_Toc52265458"/>
      <w:bookmarkStart w:id="13" w:name="_Toc58834002"/>
      <w:r w:rsidRPr="00E92975">
        <w:rPr>
          <w:sz w:val="28"/>
          <w:szCs w:val="28"/>
          <w:lang w:val="en-US"/>
        </w:rPr>
        <w:lastRenderedPageBreak/>
        <w:t>II</w:t>
      </w:r>
      <w:r w:rsidRPr="00E92975">
        <w:rPr>
          <w:sz w:val="28"/>
          <w:szCs w:val="28"/>
        </w:rPr>
        <w:t>.</w:t>
      </w:r>
      <w:r w:rsidR="00301B6D" w:rsidRPr="00E92975">
        <w:rPr>
          <w:sz w:val="28"/>
          <w:szCs w:val="28"/>
        </w:rPr>
        <w:t xml:space="preserve">Обоснование выбранного варианта размещения объектов местного значения поселения на основе анализа использования территории поселения, возможных </w:t>
      </w:r>
      <w:proofErr w:type="gramStart"/>
      <w:r w:rsidR="00301B6D" w:rsidRPr="00E92975">
        <w:rPr>
          <w:sz w:val="28"/>
          <w:szCs w:val="28"/>
        </w:rPr>
        <w:t>направлений  развития</w:t>
      </w:r>
      <w:proofErr w:type="gramEnd"/>
      <w:r w:rsidR="00301B6D" w:rsidRPr="00E92975">
        <w:rPr>
          <w:sz w:val="28"/>
          <w:szCs w:val="28"/>
        </w:rPr>
        <w:t xml:space="preserve"> этих территорий и прогнозируемых ограничений их использования</w:t>
      </w:r>
      <w:bookmarkEnd w:id="12"/>
      <w:bookmarkEnd w:id="13"/>
    </w:p>
    <w:p w:rsidR="00853D67" w:rsidRPr="001809CF" w:rsidRDefault="001809CF" w:rsidP="001809CF">
      <w:pPr>
        <w:pStyle w:val="22"/>
        <w:jc w:val="center"/>
        <w:rPr>
          <w:rFonts w:ascii="Times New Roman" w:hAnsi="Times New Roman" w:cs="Times New Roman"/>
          <w:i w:val="0"/>
        </w:rPr>
      </w:pPr>
      <w:bookmarkStart w:id="14" w:name="_Toc58834003"/>
      <w:r w:rsidRPr="001809CF">
        <w:rPr>
          <w:rFonts w:ascii="Times New Roman" w:hAnsi="Times New Roman" w:cs="Times New Roman"/>
          <w:i w:val="0"/>
          <w:lang w:val="en-US"/>
        </w:rPr>
        <w:t>II</w:t>
      </w:r>
      <w:r w:rsidRPr="00D21952">
        <w:rPr>
          <w:rFonts w:ascii="Times New Roman" w:hAnsi="Times New Roman" w:cs="Times New Roman"/>
          <w:i w:val="0"/>
        </w:rPr>
        <w:t xml:space="preserve">.1 </w:t>
      </w:r>
      <w:r w:rsidR="00853D67" w:rsidRPr="001809CF">
        <w:rPr>
          <w:rFonts w:ascii="Times New Roman" w:hAnsi="Times New Roman" w:cs="Times New Roman"/>
          <w:i w:val="0"/>
        </w:rPr>
        <w:t>Общие сведения</w:t>
      </w:r>
      <w:bookmarkEnd w:id="5"/>
      <w:bookmarkEnd w:id="14"/>
    </w:p>
    <w:p w:rsidR="00853D67" w:rsidRPr="003A542C" w:rsidRDefault="00853D67" w:rsidP="003A542C">
      <w:pPr>
        <w:shd w:val="clear" w:color="auto" w:fill="FFFFFF"/>
        <w:ind w:firstLine="720"/>
        <w:jc w:val="both"/>
        <w:rPr>
          <w:sz w:val="26"/>
          <w:szCs w:val="26"/>
        </w:rPr>
      </w:pPr>
      <w:r w:rsidRPr="003A542C">
        <w:rPr>
          <w:sz w:val="26"/>
          <w:szCs w:val="26"/>
        </w:rPr>
        <w:t xml:space="preserve">В 1996 году Воротынск был выделен в самостоятельное муниципальное образование </w:t>
      </w:r>
      <w:r w:rsidR="000E59C3" w:rsidRPr="003A542C">
        <w:rPr>
          <w:sz w:val="26"/>
          <w:szCs w:val="26"/>
        </w:rPr>
        <w:t xml:space="preserve">городское поселение </w:t>
      </w:r>
      <w:r w:rsidRPr="003A542C">
        <w:rPr>
          <w:sz w:val="26"/>
          <w:szCs w:val="26"/>
        </w:rPr>
        <w:t>«Поселок Воротынск».</w:t>
      </w:r>
    </w:p>
    <w:p w:rsidR="00853D67" w:rsidRPr="003A542C" w:rsidRDefault="00853D67" w:rsidP="003A542C">
      <w:pPr>
        <w:shd w:val="clear" w:color="auto" w:fill="FFFFFF"/>
        <w:ind w:firstLine="720"/>
        <w:jc w:val="both"/>
        <w:rPr>
          <w:sz w:val="26"/>
          <w:szCs w:val="26"/>
        </w:rPr>
      </w:pPr>
      <w:r w:rsidRPr="003A542C">
        <w:rPr>
          <w:sz w:val="26"/>
          <w:szCs w:val="26"/>
        </w:rPr>
        <w:t xml:space="preserve">Муниципальное образование «Поселок Воротынск» входит в состав </w:t>
      </w:r>
      <w:proofErr w:type="spellStart"/>
      <w:r w:rsidRPr="003A542C">
        <w:rPr>
          <w:sz w:val="26"/>
          <w:szCs w:val="26"/>
        </w:rPr>
        <w:t>Бабынинского</w:t>
      </w:r>
      <w:proofErr w:type="spellEnd"/>
      <w:r w:rsidRPr="003A542C">
        <w:rPr>
          <w:sz w:val="26"/>
          <w:szCs w:val="26"/>
        </w:rPr>
        <w:t xml:space="preserve"> района Калужской области, в северо-восточной его части. </w:t>
      </w:r>
      <w:r w:rsidR="00B76C36" w:rsidRPr="00B76C36">
        <w:rPr>
          <w:sz w:val="26"/>
          <w:szCs w:val="26"/>
        </w:rPr>
        <w:t xml:space="preserve">Изначально в состав муниципального образования входили поселок Воротынск, село Кумовское, деревни </w:t>
      </w:r>
      <w:proofErr w:type="spellStart"/>
      <w:r w:rsidR="00B76C36" w:rsidRPr="00B76C36">
        <w:rPr>
          <w:sz w:val="26"/>
          <w:szCs w:val="26"/>
        </w:rPr>
        <w:t>Рындино</w:t>
      </w:r>
      <w:proofErr w:type="spellEnd"/>
      <w:r w:rsidR="00B76C36" w:rsidRPr="00B76C36">
        <w:rPr>
          <w:sz w:val="26"/>
          <w:szCs w:val="26"/>
        </w:rPr>
        <w:t xml:space="preserve">, Шейная Гора, </w:t>
      </w:r>
      <w:proofErr w:type="spellStart"/>
      <w:r w:rsidR="00B76C36" w:rsidRPr="00B76C36">
        <w:rPr>
          <w:sz w:val="26"/>
          <w:szCs w:val="26"/>
        </w:rPr>
        <w:t>Харское</w:t>
      </w:r>
      <w:proofErr w:type="spellEnd"/>
      <w:r w:rsidR="00B76C36" w:rsidRPr="00B76C36">
        <w:rPr>
          <w:sz w:val="26"/>
          <w:szCs w:val="26"/>
        </w:rPr>
        <w:t xml:space="preserve">, </w:t>
      </w:r>
      <w:proofErr w:type="spellStart"/>
      <w:r w:rsidR="00B76C36" w:rsidRPr="00B76C36">
        <w:rPr>
          <w:sz w:val="26"/>
          <w:szCs w:val="26"/>
        </w:rPr>
        <w:t>Доропоново</w:t>
      </w:r>
      <w:proofErr w:type="spellEnd"/>
      <w:r w:rsidR="00B76C36" w:rsidRPr="00B76C36">
        <w:rPr>
          <w:sz w:val="26"/>
          <w:szCs w:val="26"/>
        </w:rPr>
        <w:t xml:space="preserve">, </w:t>
      </w:r>
      <w:proofErr w:type="spellStart"/>
      <w:r w:rsidR="00B76C36" w:rsidRPr="00B76C36">
        <w:rPr>
          <w:sz w:val="26"/>
          <w:szCs w:val="26"/>
        </w:rPr>
        <w:t>Уколовка</w:t>
      </w:r>
      <w:proofErr w:type="spellEnd"/>
      <w:r w:rsidR="00B76C36" w:rsidRPr="00B76C36">
        <w:rPr>
          <w:sz w:val="26"/>
          <w:szCs w:val="26"/>
        </w:rPr>
        <w:t xml:space="preserve">. После утверждения </w:t>
      </w:r>
      <w:r w:rsidR="00B76C36">
        <w:rPr>
          <w:sz w:val="26"/>
          <w:szCs w:val="26"/>
        </w:rPr>
        <w:t xml:space="preserve">в 2011 году </w:t>
      </w:r>
      <w:r w:rsidR="00B76C36" w:rsidRPr="00B76C36">
        <w:rPr>
          <w:sz w:val="26"/>
          <w:szCs w:val="26"/>
        </w:rPr>
        <w:t xml:space="preserve">проекта Генерального плана поселения деревни </w:t>
      </w:r>
      <w:proofErr w:type="spellStart"/>
      <w:r w:rsidR="00B76C36" w:rsidRPr="00B76C36">
        <w:rPr>
          <w:sz w:val="26"/>
          <w:szCs w:val="26"/>
        </w:rPr>
        <w:t>Харское</w:t>
      </w:r>
      <w:proofErr w:type="spellEnd"/>
      <w:r w:rsidR="00B76C36" w:rsidRPr="00B76C36">
        <w:rPr>
          <w:sz w:val="26"/>
          <w:szCs w:val="26"/>
        </w:rPr>
        <w:t xml:space="preserve">, </w:t>
      </w:r>
      <w:proofErr w:type="spellStart"/>
      <w:r w:rsidR="00B76C36" w:rsidRPr="00B76C36">
        <w:rPr>
          <w:sz w:val="26"/>
          <w:szCs w:val="26"/>
        </w:rPr>
        <w:t>Доропоново</w:t>
      </w:r>
      <w:proofErr w:type="spellEnd"/>
      <w:r w:rsidR="00B76C36" w:rsidRPr="00B76C36">
        <w:rPr>
          <w:sz w:val="26"/>
          <w:szCs w:val="26"/>
        </w:rPr>
        <w:t xml:space="preserve"> и </w:t>
      </w:r>
      <w:proofErr w:type="spellStart"/>
      <w:r w:rsidR="00B76C36" w:rsidRPr="00B76C36">
        <w:rPr>
          <w:sz w:val="26"/>
          <w:szCs w:val="26"/>
        </w:rPr>
        <w:t>Уколовка</w:t>
      </w:r>
      <w:proofErr w:type="spellEnd"/>
      <w:r w:rsidR="00B76C36" w:rsidRPr="00B76C36">
        <w:rPr>
          <w:sz w:val="26"/>
          <w:szCs w:val="26"/>
        </w:rPr>
        <w:t xml:space="preserve"> были включены в состав поселка Воротынск.</w:t>
      </w:r>
      <w:r w:rsidRPr="003A542C">
        <w:rPr>
          <w:sz w:val="26"/>
          <w:szCs w:val="26"/>
        </w:rPr>
        <w:t xml:space="preserve"> </w:t>
      </w:r>
      <w:r w:rsidR="00E56A30" w:rsidRPr="003A542C">
        <w:rPr>
          <w:sz w:val="26"/>
          <w:szCs w:val="26"/>
        </w:rPr>
        <w:t xml:space="preserve">Поселок </w:t>
      </w:r>
      <w:r w:rsidRPr="003A542C">
        <w:rPr>
          <w:sz w:val="26"/>
          <w:szCs w:val="26"/>
        </w:rPr>
        <w:t xml:space="preserve">Воротынск находится в </w:t>
      </w:r>
      <w:smartTag w:uri="urn:schemas-microsoft-com:office:smarttags" w:element="metricconverter">
        <w:smartTagPr>
          <w:attr w:name="ProductID" w:val="6 км"/>
        </w:smartTagPr>
        <w:r w:rsidRPr="003A542C">
          <w:rPr>
            <w:sz w:val="26"/>
            <w:szCs w:val="26"/>
          </w:rPr>
          <w:t>6</w:t>
        </w:r>
        <w:r w:rsidR="00C04E6B" w:rsidRPr="003A542C">
          <w:rPr>
            <w:sz w:val="26"/>
            <w:szCs w:val="26"/>
          </w:rPr>
          <w:t> </w:t>
        </w:r>
        <w:r w:rsidRPr="003A542C">
          <w:rPr>
            <w:sz w:val="26"/>
            <w:szCs w:val="26"/>
          </w:rPr>
          <w:t>км</w:t>
        </w:r>
      </w:smartTag>
      <w:r w:rsidRPr="003A542C">
        <w:rPr>
          <w:sz w:val="26"/>
          <w:szCs w:val="26"/>
        </w:rPr>
        <w:t xml:space="preserve"> от слияния </w:t>
      </w:r>
      <w:r w:rsidR="00B76C36">
        <w:rPr>
          <w:sz w:val="26"/>
          <w:szCs w:val="26"/>
        </w:rPr>
        <w:t>рек</w:t>
      </w:r>
      <w:r w:rsidR="00C04E6B" w:rsidRPr="003A542C">
        <w:rPr>
          <w:sz w:val="26"/>
          <w:szCs w:val="26"/>
        </w:rPr>
        <w:t> </w:t>
      </w:r>
      <w:r w:rsidRPr="003A542C">
        <w:rPr>
          <w:sz w:val="26"/>
          <w:szCs w:val="26"/>
        </w:rPr>
        <w:t xml:space="preserve">Угра и Ока. Площадь поселка </w:t>
      </w:r>
      <w:r w:rsidR="009513D6">
        <w:rPr>
          <w:sz w:val="26"/>
          <w:szCs w:val="26"/>
        </w:rPr>
        <w:t>2093,4</w:t>
      </w:r>
      <w:r w:rsidR="00C04E6B" w:rsidRPr="003A542C">
        <w:rPr>
          <w:sz w:val="26"/>
          <w:szCs w:val="26"/>
        </w:rPr>
        <w:t> </w:t>
      </w:r>
      <w:r w:rsidRPr="003A542C">
        <w:rPr>
          <w:sz w:val="26"/>
          <w:szCs w:val="26"/>
        </w:rPr>
        <w:t xml:space="preserve">га. </w:t>
      </w:r>
      <w:r w:rsidR="00FE612D">
        <w:rPr>
          <w:sz w:val="26"/>
          <w:szCs w:val="26"/>
        </w:rPr>
        <w:t>Н</w:t>
      </w:r>
      <w:r w:rsidR="00FE612D" w:rsidRPr="00D1417A">
        <w:rPr>
          <w:sz w:val="26"/>
          <w:szCs w:val="26"/>
        </w:rPr>
        <w:t xml:space="preserve">а 01.01.2010 года </w:t>
      </w:r>
      <w:r w:rsidR="00FE612D">
        <w:rPr>
          <w:sz w:val="26"/>
          <w:szCs w:val="26"/>
        </w:rPr>
        <w:t>ч</w:t>
      </w:r>
      <w:r w:rsidRPr="003A542C">
        <w:rPr>
          <w:sz w:val="26"/>
          <w:szCs w:val="26"/>
        </w:rPr>
        <w:t>исленность населения поселка 11</w:t>
      </w:r>
      <w:r w:rsidR="0012695A">
        <w:rPr>
          <w:sz w:val="26"/>
          <w:szCs w:val="26"/>
        </w:rPr>
        <w:t> 769</w:t>
      </w:r>
      <w:r w:rsidRPr="003A542C">
        <w:rPr>
          <w:sz w:val="26"/>
          <w:szCs w:val="26"/>
        </w:rPr>
        <w:t xml:space="preserve"> человек.</w:t>
      </w:r>
      <w:r w:rsidR="00E56A30" w:rsidRPr="003A542C">
        <w:rPr>
          <w:sz w:val="26"/>
          <w:szCs w:val="26"/>
        </w:rPr>
        <w:t xml:space="preserve"> </w:t>
      </w:r>
    </w:p>
    <w:p w:rsidR="00853D67" w:rsidRPr="003A542C" w:rsidRDefault="00244D2E" w:rsidP="003A542C">
      <w:pPr>
        <w:shd w:val="clear" w:color="auto" w:fill="FFFFFF"/>
        <w:ind w:firstLine="720"/>
        <w:jc w:val="both"/>
        <w:rPr>
          <w:sz w:val="26"/>
          <w:szCs w:val="26"/>
        </w:rPr>
      </w:pPr>
      <w:r w:rsidRPr="003A542C">
        <w:rPr>
          <w:sz w:val="26"/>
          <w:szCs w:val="26"/>
        </w:rPr>
        <w:t xml:space="preserve">Поселок Воротынск в настоящее время можно разделить на две части - это старый поселок около вокзала и военный городок - поселок </w:t>
      </w:r>
      <w:proofErr w:type="spellStart"/>
      <w:r w:rsidRPr="003A542C">
        <w:rPr>
          <w:sz w:val="26"/>
          <w:szCs w:val="26"/>
        </w:rPr>
        <w:t>Орешково</w:t>
      </w:r>
      <w:proofErr w:type="spellEnd"/>
      <w:r w:rsidRPr="003A542C">
        <w:rPr>
          <w:sz w:val="26"/>
          <w:szCs w:val="26"/>
        </w:rPr>
        <w:t>. Между ними - участок коттеджей, мелких зданий индивидуальной застройки. На окраинах поселка</w:t>
      </w:r>
      <w:r w:rsidR="00853D67" w:rsidRPr="003A542C">
        <w:rPr>
          <w:sz w:val="26"/>
          <w:szCs w:val="26"/>
        </w:rPr>
        <w:t xml:space="preserve"> многочисленные постройки гаражных кооперативов, отдельные дома индивидуальной застройки, аэродром и промышленные предприятия. Далее от поселка - пустоши (бывшие поля) и небольшие деревни, в которых почти не осталось жителей. Однако летом эти деревни оживают. Здесь многие </w:t>
      </w:r>
      <w:proofErr w:type="spellStart"/>
      <w:r w:rsidR="00853D67" w:rsidRPr="003A542C">
        <w:rPr>
          <w:sz w:val="26"/>
          <w:szCs w:val="26"/>
        </w:rPr>
        <w:t>воротынцы</w:t>
      </w:r>
      <w:proofErr w:type="spellEnd"/>
      <w:r w:rsidR="00853D67" w:rsidRPr="003A542C">
        <w:rPr>
          <w:sz w:val="26"/>
          <w:szCs w:val="26"/>
        </w:rPr>
        <w:t xml:space="preserve"> имеют садово-огородные участки и дачные домики. Старый поселок и военный городок имеют собственные поликлиники, отделения связи, сбербанки, школы, пожарные части.</w:t>
      </w:r>
    </w:p>
    <w:p w:rsidR="00853D67" w:rsidRPr="003A542C" w:rsidRDefault="00853D67" w:rsidP="003A542C">
      <w:pPr>
        <w:shd w:val="clear" w:color="auto" w:fill="FFFFFF"/>
        <w:ind w:firstLine="720"/>
        <w:jc w:val="both"/>
        <w:rPr>
          <w:bCs/>
          <w:sz w:val="26"/>
          <w:szCs w:val="26"/>
        </w:rPr>
      </w:pPr>
      <w:r w:rsidRPr="003A542C">
        <w:rPr>
          <w:sz w:val="26"/>
          <w:szCs w:val="26"/>
        </w:rPr>
        <w:t>Железная дорога делит поселок на 2 части - северную, где Расположены старый поселок, военный городок, а на окраине новые цеха ОАО «</w:t>
      </w:r>
      <w:proofErr w:type="spellStart"/>
      <w:r w:rsidRPr="003A542C">
        <w:rPr>
          <w:sz w:val="26"/>
          <w:szCs w:val="26"/>
        </w:rPr>
        <w:t>С</w:t>
      </w:r>
      <w:r w:rsidR="00244D2E" w:rsidRPr="003A542C">
        <w:rPr>
          <w:sz w:val="26"/>
          <w:szCs w:val="26"/>
        </w:rPr>
        <w:t>тройПолимерКерамика</w:t>
      </w:r>
      <w:proofErr w:type="spellEnd"/>
      <w:r w:rsidRPr="003A542C">
        <w:rPr>
          <w:sz w:val="26"/>
          <w:szCs w:val="26"/>
        </w:rPr>
        <w:t xml:space="preserve">», и южную - здесь старый кирпичный завод, </w:t>
      </w:r>
      <w:r w:rsidR="00B759B5" w:rsidRPr="00B759B5">
        <w:rPr>
          <w:sz w:val="26"/>
          <w:szCs w:val="26"/>
        </w:rPr>
        <w:t xml:space="preserve">Воротынский </w:t>
      </w:r>
      <w:proofErr w:type="spellStart"/>
      <w:r w:rsidR="003F6185" w:rsidRPr="00AC6A51">
        <w:rPr>
          <w:sz w:val="26"/>
          <w:szCs w:val="26"/>
        </w:rPr>
        <w:t>энерго</w:t>
      </w:r>
      <w:r w:rsidR="003F6185">
        <w:rPr>
          <w:sz w:val="26"/>
          <w:szCs w:val="26"/>
        </w:rPr>
        <w:t>ре</w:t>
      </w:r>
      <w:r w:rsidR="003F6185" w:rsidRPr="003A542C">
        <w:rPr>
          <w:sz w:val="26"/>
          <w:szCs w:val="26"/>
        </w:rPr>
        <w:t>монтный</w:t>
      </w:r>
      <w:proofErr w:type="spellEnd"/>
      <w:r w:rsidR="00B759B5" w:rsidRPr="00B759B5">
        <w:rPr>
          <w:sz w:val="26"/>
          <w:szCs w:val="26"/>
        </w:rPr>
        <w:t xml:space="preserve"> завод</w:t>
      </w:r>
      <w:r w:rsidRPr="003A542C">
        <w:rPr>
          <w:sz w:val="26"/>
          <w:szCs w:val="26"/>
        </w:rPr>
        <w:t xml:space="preserve">, комбинат хлебопродуктов, пищекомбинат, аэродром </w:t>
      </w:r>
      <w:proofErr w:type="spellStart"/>
      <w:r w:rsidRPr="003A542C">
        <w:rPr>
          <w:sz w:val="26"/>
          <w:szCs w:val="26"/>
        </w:rPr>
        <w:t>Орешково</w:t>
      </w:r>
      <w:proofErr w:type="spellEnd"/>
      <w:r w:rsidRPr="003A542C">
        <w:rPr>
          <w:sz w:val="26"/>
          <w:szCs w:val="26"/>
        </w:rPr>
        <w:t xml:space="preserve">, отдельные коттеджи, дома частной застройки и дачные домики. Такова в общих чертах структура </w:t>
      </w:r>
      <w:r w:rsidR="00C04E6B" w:rsidRPr="003A542C">
        <w:rPr>
          <w:sz w:val="26"/>
          <w:szCs w:val="26"/>
        </w:rPr>
        <w:t>городского поселения</w:t>
      </w:r>
      <w:r w:rsidRPr="003A542C">
        <w:rPr>
          <w:sz w:val="26"/>
          <w:szCs w:val="26"/>
        </w:rPr>
        <w:t xml:space="preserve"> «</w:t>
      </w:r>
      <w:r w:rsidR="00244D2E" w:rsidRPr="003A542C">
        <w:rPr>
          <w:sz w:val="26"/>
          <w:szCs w:val="26"/>
        </w:rPr>
        <w:t>Поселок</w:t>
      </w:r>
      <w:r w:rsidRPr="003A542C">
        <w:rPr>
          <w:sz w:val="26"/>
          <w:szCs w:val="26"/>
        </w:rPr>
        <w:t xml:space="preserve"> Воротынск».</w:t>
      </w:r>
      <w:r w:rsidRPr="003A542C">
        <w:rPr>
          <w:bCs/>
          <w:sz w:val="26"/>
          <w:szCs w:val="26"/>
        </w:rPr>
        <w:t xml:space="preserve"> </w:t>
      </w:r>
    </w:p>
    <w:p w:rsidR="00853D67" w:rsidRPr="003A542C" w:rsidRDefault="00853D67" w:rsidP="003A542C">
      <w:pPr>
        <w:shd w:val="clear" w:color="auto" w:fill="FFFFFF"/>
        <w:ind w:firstLine="720"/>
        <w:jc w:val="both"/>
        <w:rPr>
          <w:sz w:val="26"/>
          <w:szCs w:val="26"/>
        </w:rPr>
      </w:pPr>
      <w:r w:rsidRPr="003A542C">
        <w:rPr>
          <w:sz w:val="26"/>
          <w:szCs w:val="26"/>
        </w:rPr>
        <w:t xml:space="preserve">Территория </w:t>
      </w:r>
      <w:r w:rsidR="00C04E6B" w:rsidRPr="003A542C">
        <w:rPr>
          <w:sz w:val="26"/>
          <w:szCs w:val="26"/>
        </w:rPr>
        <w:t>городского поселения</w:t>
      </w:r>
      <w:r w:rsidRPr="003A542C">
        <w:rPr>
          <w:sz w:val="26"/>
          <w:szCs w:val="26"/>
        </w:rPr>
        <w:t xml:space="preserve"> слабо облесена. Лесная растительность на территории имеется лишь на отдельных участках, также как и заросли кустарников. Большая часть площади занята пашнями</w:t>
      </w:r>
      <w:r w:rsidR="003977B2">
        <w:rPr>
          <w:sz w:val="26"/>
          <w:szCs w:val="26"/>
        </w:rPr>
        <w:t>.</w:t>
      </w:r>
      <w:r w:rsidRPr="003A542C">
        <w:rPr>
          <w:sz w:val="26"/>
          <w:szCs w:val="26"/>
        </w:rPr>
        <w:t xml:space="preserve"> Леса вырублены. Они сохранились узкими полосками по склонам оврагов, в пределах лесозащитной полосы вдоль железной дороги. Леса преимущественно лиственные, их составляют береза, осина, рябина, редко - дуб и клен. Подлесок представлен малиной, бересклетом, крушиной. В районе д</w:t>
      </w:r>
      <w:r w:rsidR="003977B2">
        <w:rPr>
          <w:sz w:val="26"/>
          <w:szCs w:val="26"/>
        </w:rPr>
        <w:t>ер</w:t>
      </w:r>
      <w:r w:rsidRPr="003A542C">
        <w:rPr>
          <w:sz w:val="26"/>
          <w:szCs w:val="26"/>
        </w:rPr>
        <w:t>.</w:t>
      </w:r>
      <w:r w:rsidR="00C04E6B" w:rsidRPr="003A542C">
        <w:rPr>
          <w:sz w:val="26"/>
          <w:szCs w:val="26"/>
        </w:rPr>
        <w:t> </w:t>
      </w:r>
      <w:proofErr w:type="spellStart"/>
      <w:r w:rsidRPr="003A542C">
        <w:rPr>
          <w:sz w:val="26"/>
          <w:szCs w:val="26"/>
        </w:rPr>
        <w:t>Харское</w:t>
      </w:r>
      <w:proofErr w:type="spellEnd"/>
      <w:r w:rsidRPr="003A542C">
        <w:rPr>
          <w:sz w:val="26"/>
          <w:szCs w:val="26"/>
        </w:rPr>
        <w:t xml:space="preserve"> значительную площадь занимают брошенные сады яблонь, груш, черной рябины. Основная часть площади - пустоши, заросшие сорняками. Незначительные участки земли возделываются в качестве дачных и приусадебных участков.</w:t>
      </w:r>
    </w:p>
    <w:p w:rsidR="00853D67" w:rsidRPr="003A542C" w:rsidRDefault="00853D67" w:rsidP="003A542C">
      <w:pPr>
        <w:shd w:val="clear" w:color="auto" w:fill="FFFFFF"/>
        <w:ind w:firstLine="720"/>
        <w:jc w:val="both"/>
        <w:rPr>
          <w:sz w:val="26"/>
          <w:szCs w:val="26"/>
        </w:rPr>
      </w:pPr>
      <w:r w:rsidRPr="003A542C">
        <w:rPr>
          <w:sz w:val="26"/>
          <w:szCs w:val="26"/>
        </w:rPr>
        <w:t>Отсутствие лесных массивов и слабое развитие речной сети обусловливают бедно</w:t>
      </w:r>
      <w:r w:rsidR="00B759B5">
        <w:rPr>
          <w:sz w:val="26"/>
          <w:szCs w:val="26"/>
        </w:rPr>
        <w:t>сть животного мира.</w:t>
      </w:r>
    </w:p>
    <w:p w:rsidR="006A7BE8" w:rsidRPr="00284334" w:rsidRDefault="006A7BE8" w:rsidP="003A542C">
      <w:pPr>
        <w:shd w:val="clear" w:color="auto" w:fill="FFFFFF"/>
        <w:suppressAutoHyphens/>
        <w:ind w:right="29" w:firstLine="709"/>
        <w:jc w:val="both"/>
        <w:rPr>
          <w:sz w:val="26"/>
          <w:szCs w:val="26"/>
        </w:rPr>
      </w:pPr>
      <w:r w:rsidRPr="003A542C">
        <w:rPr>
          <w:sz w:val="26"/>
          <w:szCs w:val="26"/>
        </w:rPr>
        <w:t xml:space="preserve">Нельзя не отметить, что на экологическое состояние рек и водоемов сильно повлияло быстрорастущее количество промышленных предприятий </w:t>
      </w:r>
      <w:r w:rsidR="00244D2E" w:rsidRPr="003A542C">
        <w:rPr>
          <w:sz w:val="26"/>
          <w:szCs w:val="26"/>
        </w:rPr>
        <w:t>городского поселения</w:t>
      </w:r>
      <w:r w:rsidRPr="003A542C">
        <w:rPr>
          <w:sz w:val="26"/>
          <w:szCs w:val="26"/>
        </w:rPr>
        <w:t>, стоки которых отравляют воду.</w:t>
      </w:r>
    </w:p>
    <w:p w:rsidR="0002505B" w:rsidRPr="0002505B" w:rsidRDefault="0002505B" w:rsidP="00AE05AB">
      <w:pPr>
        <w:spacing w:after="120"/>
        <w:ind w:firstLine="720"/>
        <w:jc w:val="both"/>
        <w:rPr>
          <w:sz w:val="26"/>
          <w:szCs w:val="26"/>
        </w:rPr>
      </w:pPr>
      <w:r w:rsidRPr="00050AB4">
        <w:rPr>
          <w:sz w:val="26"/>
          <w:szCs w:val="26"/>
        </w:rPr>
        <w:lastRenderedPageBreak/>
        <w:t xml:space="preserve">Площадь </w:t>
      </w:r>
      <w:r w:rsidR="00AE05AB" w:rsidRPr="00050AB4">
        <w:rPr>
          <w:sz w:val="26"/>
          <w:szCs w:val="26"/>
        </w:rPr>
        <w:t>городского</w:t>
      </w:r>
      <w:r w:rsidRPr="00050AB4">
        <w:rPr>
          <w:sz w:val="26"/>
          <w:szCs w:val="26"/>
        </w:rPr>
        <w:t xml:space="preserve"> поселения </w:t>
      </w:r>
      <w:r w:rsidR="00AE05AB" w:rsidRPr="00050AB4">
        <w:rPr>
          <w:sz w:val="26"/>
          <w:szCs w:val="26"/>
        </w:rPr>
        <w:t xml:space="preserve">«Поселок Воротынск» </w:t>
      </w:r>
      <w:r w:rsidRPr="00050AB4">
        <w:rPr>
          <w:sz w:val="26"/>
          <w:szCs w:val="26"/>
        </w:rPr>
        <w:t xml:space="preserve">составляет </w:t>
      </w:r>
      <w:r w:rsidR="00AE05AB" w:rsidRPr="00050AB4">
        <w:rPr>
          <w:sz w:val="26"/>
          <w:szCs w:val="26"/>
        </w:rPr>
        <w:t>3 752</w:t>
      </w:r>
      <w:r w:rsidRPr="00050AB4">
        <w:rPr>
          <w:sz w:val="26"/>
          <w:szCs w:val="26"/>
        </w:rPr>
        <w:t xml:space="preserve">  га, численность населения </w:t>
      </w:r>
      <w:r w:rsidR="00AE05AB" w:rsidRPr="00050AB4">
        <w:rPr>
          <w:sz w:val="26"/>
          <w:szCs w:val="26"/>
        </w:rPr>
        <w:t xml:space="preserve"> на 1 января 2020 года </w:t>
      </w:r>
      <w:r w:rsidR="00050AB4" w:rsidRPr="00050AB4">
        <w:rPr>
          <w:sz w:val="26"/>
          <w:szCs w:val="26"/>
        </w:rPr>
        <w:t>11</w:t>
      </w:r>
      <w:r w:rsidR="00AE05AB" w:rsidRPr="00050AB4">
        <w:rPr>
          <w:sz w:val="26"/>
          <w:szCs w:val="26"/>
        </w:rPr>
        <w:t> </w:t>
      </w:r>
      <w:r w:rsidR="00050AB4" w:rsidRPr="00050AB4">
        <w:rPr>
          <w:sz w:val="26"/>
          <w:szCs w:val="26"/>
        </w:rPr>
        <w:t>378</w:t>
      </w:r>
      <w:r w:rsidR="00AE05AB" w:rsidRPr="00050AB4">
        <w:rPr>
          <w:sz w:val="26"/>
          <w:szCs w:val="26"/>
        </w:rPr>
        <w:t xml:space="preserve"> </w:t>
      </w:r>
      <w:r w:rsidRPr="00050AB4">
        <w:rPr>
          <w:sz w:val="26"/>
          <w:szCs w:val="26"/>
        </w:rPr>
        <w:t>человека.</w:t>
      </w:r>
    </w:p>
    <w:p w:rsidR="0002505B" w:rsidRPr="006471E9" w:rsidRDefault="0002505B" w:rsidP="006471E9">
      <w:pPr>
        <w:jc w:val="center"/>
        <w:rPr>
          <w:b/>
          <w:i/>
          <w:sz w:val="26"/>
          <w:szCs w:val="26"/>
        </w:rPr>
      </w:pPr>
      <w:r w:rsidRPr="006471E9">
        <w:rPr>
          <w:b/>
          <w:i/>
          <w:sz w:val="26"/>
          <w:szCs w:val="26"/>
        </w:rPr>
        <w:t>Описание границы муниципального образования городское</w:t>
      </w:r>
    </w:p>
    <w:p w:rsidR="0002505B" w:rsidRPr="006471E9" w:rsidRDefault="0002505B" w:rsidP="006471E9">
      <w:pPr>
        <w:jc w:val="center"/>
        <w:rPr>
          <w:b/>
          <w:i/>
          <w:sz w:val="26"/>
          <w:szCs w:val="26"/>
        </w:rPr>
      </w:pPr>
      <w:r w:rsidRPr="006471E9">
        <w:rPr>
          <w:b/>
          <w:i/>
          <w:sz w:val="26"/>
          <w:szCs w:val="26"/>
        </w:rPr>
        <w:t>поселение "Поселок Воротынск" согласно Закону Калужской области</w:t>
      </w:r>
    </w:p>
    <w:p w:rsidR="0002505B" w:rsidRPr="006471E9" w:rsidRDefault="0002505B" w:rsidP="006471E9">
      <w:pPr>
        <w:jc w:val="center"/>
        <w:rPr>
          <w:b/>
          <w:i/>
          <w:sz w:val="26"/>
          <w:szCs w:val="26"/>
        </w:rPr>
      </w:pPr>
      <w:r w:rsidRPr="006471E9">
        <w:rPr>
          <w:b/>
          <w:i/>
          <w:sz w:val="26"/>
          <w:szCs w:val="26"/>
        </w:rPr>
        <w:t>от 28.12.2004 г.  N 7-ОЗ</w:t>
      </w:r>
    </w:p>
    <w:p w:rsidR="0002505B" w:rsidRPr="00B554A5" w:rsidRDefault="0002505B" w:rsidP="0002505B">
      <w:pPr>
        <w:autoSpaceDE w:val="0"/>
        <w:autoSpaceDN w:val="0"/>
        <w:adjustRightInd w:val="0"/>
        <w:jc w:val="center"/>
        <w:rPr>
          <w:sz w:val="26"/>
          <w:szCs w:val="26"/>
        </w:rPr>
      </w:pPr>
      <w:r w:rsidRPr="00B554A5">
        <w:rPr>
          <w:sz w:val="26"/>
          <w:szCs w:val="26"/>
        </w:rPr>
        <w:t>(</w:t>
      </w:r>
      <w:r w:rsidRPr="0002505B">
        <w:t xml:space="preserve">в ред. </w:t>
      </w:r>
      <w:hyperlink r:id="rId21" w:history="1">
        <w:r w:rsidRPr="0002505B">
          <w:rPr>
            <w:color w:val="0000FF"/>
          </w:rPr>
          <w:t>Закона</w:t>
        </w:r>
      </w:hyperlink>
      <w:r w:rsidRPr="0002505B">
        <w:t xml:space="preserve"> Калужской области от 07.11.2016 N 128-ОЗ)</w:t>
      </w:r>
    </w:p>
    <w:p w:rsidR="0002505B" w:rsidRPr="00B554A5" w:rsidRDefault="0002505B" w:rsidP="0002505B">
      <w:pPr>
        <w:autoSpaceDE w:val="0"/>
        <w:autoSpaceDN w:val="0"/>
        <w:adjustRightInd w:val="0"/>
        <w:ind w:firstLine="539"/>
        <w:jc w:val="both"/>
        <w:rPr>
          <w:sz w:val="26"/>
          <w:szCs w:val="26"/>
        </w:rPr>
      </w:pPr>
      <w:r w:rsidRPr="00B554A5">
        <w:rPr>
          <w:sz w:val="26"/>
          <w:szCs w:val="26"/>
        </w:rPr>
        <w:t>Текстовое описание границы городского поселения "Поселок Воротынск" произведено согласно цифровым обозначениям в направлении север - восток - юг - запад.</w:t>
      </w:r>
    </w:p>
    <w:p w:rsidR="0002505B" w:rsidRPr="00B554A5" w:rsidRDefault="0002505B" w:rsidP="0002505B">
      <w:pPr>
        <w:autoSpaceDE w:val="0"/>
        <w:autoSpaceDN w:val="0"/>
        <w:adjustRightInd w:val="0"/>
        <w:ind w:firstLine="539"/>
        <w:jc w:val="both"/>
        <w:rPr>
          <w:sz w:val="26"/>
          <w:szCs w:val="26"/>
        </w:rPr>
      </w:pPr>
      <w:r w:rsidRPr="00B554A5">
        <w:rPr>
          <w:sz w:val="26"/>
          <w:szCs w:val="26"/>
        </w:rPr>
        <w:t>Граница городского поселения "Поселок Воротынск" проходит следующим образом:</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1) от точки 1, находящейся восточнее дер. Орловки у русла р. </w:t>
      </w:r>
      <w:proofErr w:type="spellStart"/>
      <w:r w:rsidRPr="00B554A5">
        <w:rPr>
          <w:sz w:val="26"/>
          <w:szCs w:val="26"/>
        </w:rPr>
        <w:t>Бизики</w:t>
      </w:r>
      <w:proofErr w:type="spellEnd"/>
      <w:r w:rsidRPr="00B554A5">
        <w:rPr>
          <w:sz w:val="26"/>
          <w:szCs w:val="26"/>
        </w:rPr>
        <w:t>, в общем северо-восточном направлении 1192 м по границам сельскохозяйственных угодий до точки 12;</w:t>
      </w:r>
    </w:p>
    <w:p w:rsidR="0002505B" w:rsidRPr="00B554A5" w:rsidRDefault="0002505B" w:rsidP="0002505B">
      <w:pPr>
        <w:autoSpaceDE w:val="0"/>
        <w:autoSpaceDN w:val="0"/>
        <w:adjustRightInd w:val="0"/>
        <w:ind w:firstLine="539"/>
        <w:jc w:val="both"/>
        <w:rPr>
          <w:sz w:val="26"/>
          <w:szCs w:val="26"/>
        </w:rPr>
      </w:pPr>
      <w:r w:rsidRPr="00B554A5">
        <w:rPr>
          <w:sz w:val="26"/>
          <w:szCs w:val="26"/>
        </w:rPr>
        <w:t>2) от точки 12 на юго-восток 1956 м по отводу автодороги М-3 "Украина" - Перемышль", пересекая автодорогу, 450 м на восток до угла лесного квартала N 6 пригородного участкового лесничества Калужского лесничества (точка 35);</w:t>
      </w:r>
    </w:p>
    <w:p w:rsidR="0002505B" w:rsidRPr="00B554A5" w:rsidRDefault="0002505B" w:rsidP="0002505B">
      <w:pPr>
        <w:autoSpaceDE w:val="0"/>
        <w:autoSpaceDN w:val="0"/>
        <w:adjustRightInd w:val="0"/>
        <w:ind w:firstLine="539"/>
        <w:jc w:val="both"/>
        <w:rPr>
          <w:sz w:val="26"/>
          <w:szCs w:val="26"/>
        </w:rPr>
      </w:pPr>
      <w:proofErr w:type="gramStart"/>
      <w:r w:rsidRPr="00B554A5">
        <w:rPr>
          <w:sz w:val="26"/>
          <w:szCs w:val="26"/>
        </w:rPr>
        <w:t>3) от точки 35 в юго-восточном общем направлении 2958 м по западной и южной границам лесного квартала N 6 пригородного участкового лесничества Калужского лесничества до точки 45;</w:t>
      </w:r>
      <w:proofErr w:type="gramEnd"/>
    </w:p>
    <w:p w:rsidR="0002505B" w:rsidRPr="00B554A5" w:rsidRDefault="0002505B" w:rsidP="0002505B">
      <w:pPr>
        <w:autoSpaceDE w:val="0"/>
        <w:autoSpaceDN w:val="0"/>
        <w:adjustRightInd w:val="0"/>
        <w:ind w:firstLine="539"/>
        <w:jc w:val="both"/>
        <w:rPr>
          <w:sz w:val="26"/>
          <w:szCs w:val="26"/>
        </w:rPr>
      </w:pPr>
      <w:r w:rsidRPr="00B554A5">
        <w:rPr>
          <w:sz w:val="26"/>
          <w:szCs w:val="26"/>
        </w:rPr>
        <w:t>4) от точки 45 в общем юго-западном направлении 4371 м по восточным границам лесных кварталов N 4, 6 пригородного участкового лесничества Калужского лесничества до пересечения границ муниципальных образований "Город Калуга", "Село Муромцево", "Поселок Воротынск" (узловая точка 66);</w:t>
      </w:r>
    </w:p>
    <w:p w:rsidR="0002505B" w:rsidRPr="00B554A5" w:rsidRDefault="0002505B" w:rsidP="0002505B">
      <w:pPr>
        <w:autoSpaceDE w:val="0"/>
        <w:autoSpaceDN w:val="0"/>
        <w:adjustRightInd w:val="0"/>
        <w:ind w:firstLine="539"/>
        <w:jc w:val="both"/>
        <w:rPr>
          <w:sz w:val="26"/>
          <w:szCs w:val="26"/>
        </w:rPr>
      </w:pPr>
      <w:r w:rsidRPr="00B554A5">
        <w:rPr>
          <w:sz w:val="26"/>
          <w:szCs w:val="26"/>
        </w:rPr>
        <w:t>5) от узловой точки 66 в общем восточном направлении до железнодорожной ветки, расположенной южнее дер. Козлово (точка 83);</w:t>
      </w:r>
    </w:p>
    <w:p w:rsidR="0002505B" w:rsidRPr="00B554A5" w:rsidRDefault="0002505B" w:rsidP="0002505B">
      <w:pPr>
        <w:autoSpaceDE w:val="0"/>
        <w:autoSpaceDN w:val="0"/>
        <w:adjustRightInd w:val="0"/>
        <w:ind w:firstLine="539"/>
        <w:jc w:val="both"/>
        <w:rPr>
          <w:sz w:val="26"/>
          <w:szCs w:val="26"/>
        </w:rPr>
      </w:pPr>
      <w:r w:rsidRPr="00B554A5">
        <w:rPr>
          <w:sz w:val="26"/>
          <w:szCs w:val="26"/>
        </w:rPr>
        <w:t>6) от точки 83 на юго-восток по железнодорожной ветке до точки 144, расположенной на северной границе муниципального образования "Поселок Воротынск";</w:t>
      </w:r>
    </w:p>
    <w:p w:rsidR="0002505B" w:rsidRPr="00B554A5" w:rsidRDefault="0002505B" w:rsidP="0002505B">
      <w:pPr>
        <w:autoSpaceDE w:val="0"/>
        <w:autoSpaceDN w:val="0"/>
        <w:adjustRightInd w:val="0"/>
        <w:ind w:firstLine="539"/>
        <w:jc w:val="both"/>
        <w:rPr>
          <w:sz w:val="26"/>
          <w:szCs w:val="26"/>
        </w:rPr>
      </w:pPr>
      <w:r w:rsidRPr="00B554A5">
        <w:rPr>
          <w:sz w:val="26"/>
          <w:szCs w:val="26"/>
        </w:rPr>
        <w:t>7) от точки 144 на северо-восток до точки 154;</w:t>
      </w:r>
    </w:p>
    <w:p w:rsidR="0002505B" w:rsidRPr="00B554A5" w:rsidRDefault="0002505B" w:rsidP="0002505B">
      <w:pPr>
        <w:autoSpaceDE w:val="0"/>
        <w:autoSpaceDN w:val="0"/>
        <w:adjustRightInd w:val="0"/>
        <w:ind w:firstLine="539"/>
        <w:jc w:val="both"/>
        <w:rPr>
          <w:sz w:val="26"/>
          <w:szCs w:val="26"/>
        </w:rPr>
      </w:pPr>
      <w:r w:rsidRPr="00B554A5">
        <w:rPr>
          <w:sz w:val="26"/>
          <w:szCs w:val="26"/>
        </w:rPr>
        <w:t>8) от точки 154 на восток до полосы отвода железной дороги Москва - Киев (точка 210);</w:t>
      </w:r>
    </w:p>
    <w:p w:rsidR="0002505B" w:rsidRPr="00B554A5" w:rsidRDefault="0002505B" w:rsidP="0002505B">
      <w:pPr>
        <w:autoSpaceDE w:val="0"/>
        <w:autoSpaceDN w:val="0"/>
        <w:adjustRightInd w:val="0"/>
        <w:ind w:firstLine="539"/>
        <w:jc w:val="both"/>
        <w:rPr>
          <w:sz w:val="26"/>
          <w:szCs w:val="26"/>
        </w:rPr>
      </w:pPr>
      <w:r w:rsidRPr="00B554A5">
        <w:rPr>
          <w:sz w:val="26"/>
          <w:szCs w:val="26"/>
        </w:rPr>
        <w:t>9) от точки 210 в юго-западном направлении вдоль железной дороги Москва - Киев до точки 216;</w:t>
      </w:r>
    </w:p>
    <w:p w:rsidR="0002505B" w:rsidRPr="00B554A5" w:rsidRDefault="0002505B" w:rsidP="0002505B">
      <w:pPr>
        <w:autoSpaceDE w:val="0"/>
        <w:autoSpaceDN w:val="0"/>
        <w:adjustRightInd w:val="0"/>
        <w:ind w:firstLine="539"/>
        <w:jc w:val="both"/>
        <w:rPr>
          <w:sz w:val="26"/>
          <w:szCs w:val="26"/>
        </w:rPr>
      </w:pPr>
      <w:r w:rsidRPr="00B554A5">
        <w:rPr>
          <w:sz w:val="26"/>
          <w:szCs w:val="26"/>
        </w:rPr>
        <w:t>10) от точки 216 на юго-восток, пересекая железную дорогу Москва - Киев, до точки 218;</w:t>
      </w:r>
    </w:p>
    <w:p w:rsidR="0002505B" w:rsidRPr="00B554A5" w:rsidRDefault="0002505B" w:rsidP="0002505B">
      <w:pPr>
        <w:autoSpaceDE w:val="0"/>
        <w:autoSpaceDN w:val="0"/>
        <w:adjustRightInd w:val="0"/>
        <w:ind w:firstLine="539"/>
        <w:jc w:val="both"/>
        <w:rPr>
          <w:sz w:val="26"/>
          <w:szCs w:val="26"/>
        </w:rPr>
      </w:pPr>
      <w:r w:rsidRPr="00B554A5">
        <w:rPr>
          <w:sz w:val="26"/>
          <w:szCs w:val="26"/>
        </w:rPr>
        <w:t>11) от точки 218 на северо-восток вдоль железной дороги Москва - Киев до точки 220;</w:t>
      </w:r>
    </w:p>
    <w:p w:rsidR="0002505B" w:rsidRPr="00B554A5" w:rsidRDefault="0002505B" w:rsidP="0002505B">
      <w:pPr>
        <w:autoSpaceDE w:val="0"/>
        <w:autoSpaceDN w:val="0"/>
        <w:adjustRightInd w:val="0"/>
        <w:ind w:firstLine="539"/>
        <w:jc w:val="both"/>
        <w:rPr>
          <w:sz w:val="26"/>
          <w:szCs w:val="26"/>
        </w:rPr>
      </w:pPr>
      <w:r w:rsidRPr="00B554A5">
        <w:rPr>
          <w:sz w:val="26"/>
          <w:szCs w:val="26"/>
        </w:rPr>
        <w:t>12) от точки 220 на юг до точки 240;</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13) от точки 240 в восточном направлении до точки 247, расположенной на севере лесного массива севернее дер. </w:t>
      </w:r>
      <w:proofErr w:type="spellStart"/>
      <w:r w:rsidRPr="00B554A5">
        <w:rPr>
          <w:sz w:val="26"/>
          <w:szCs w:val="26"/>
        </w:rPr>
        <w:t>Сокорево</w:t>
      </w:r>
      <w:proofErr w:type="spellEnd"/>
      <w:r w:rsidRPr="00B554A5">
        <w:rPr>
          <w:sz w:val="26"/>
          <w:szCs w:val="26"/>
        </w:rPr>
        <w:t>;</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14) от точки 247 в южном направлении до северной границы дер. </w:t>
      </w:r>
      <w:proofErr w:type="spellStart"/>
      <w:r w:rsidRPr="00B554A5">
        <w:rPr>
          <w:sz w:val="26"/>
          <w:szCs w:val="26"/>
        </w:rPr>
        <w:t>Сокорево</w:t>
      </w:r>
      <w:proofErr w:type="spellEnd"/>
      <w:r w:rsidRPr="00B554A5">
        <w:rPr>
          <w:sz w:val="26"/>
          <w:szCs w:val="26"/>
        </w:rPr>
        <w:t xml:space="preserve"> (точка 248);</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15) от точки 248 в западном направлении, огибая с северной стороны застройку дер. </w:t>
      </w:r>
      <w:proofErr w:type="spellStart"/>
      <w:r w:rsidRPr="00B554A5">
        <w:rPr>
          <w:sz w:val="26"/>
          <w:szCs w:val="26"/>
        </w:rPr>
        <w:t>Сокорево</w:t>
      </w:r>
      <w:proofErr w:type="spellEnd"/>
      <w:r w:rsidRPr="00B554A5">
        <w:rPr>
          <w:sz w:val="26"/>
          <w:szCs w:val="26"/>
        </w:rPr>
        <w:t>, до пересечения границ муниципальных образований "Бабынинский район", "Перемышльский район", "Поселок Воротынск" (узловая точка 263);</w:t>
      </w:r>
    </w:p>
    <w:p w:rsidR="0002505B" w:rsidRPr="00B554A5" w:rsidRDefault="0002505B" w:rsidP="0002505B">
      <w:pPr>
        <w:autoSpaceDE w:val="0"/>
        <w:autoSpaceDN w:val="0"/>
        <w:adjustRightInd w:val="0"/>
        <w:ind w:firstLine="539"/>
        <w:jc w:val="both"/>
        <w:rPr>
          <w:sz w:val="26"/>
          <w:szCs w:val="26"/>
        </w:rPr>
      </w:pPr>
      <w:r w:rsidRPr="00B554A5">
        <w:rPr>
          <w:sz w:val="26"/>
          <w:szCs w:val="26"/>
        </w:rPr>
        <w:t>16) от узловой точки 263 в общем западном направлении до точки 283, расположенной на западной границе садоводческого товарищества;</w:t>
      </w:r>
    </w:p>
    <w:p w:rsidR="0002505B" w:rsidRPr="00B554A5" w:rsidRDefault="0002505B" w:rsidP="0002505B">
      <w:pPr>
        <w:autoSpaceDE w:val="0"/>
        <w:autoSpaceDN w:val="0"/>
        <w:adjustRightInd w:val="0"/>
        <w:ind w:firstLine="539"/>
        <w:jc w:val="both"/>
        <w:rPr>
          <w:sz w:val="26"/>
          <w:szCs w:val="26"/>
        </w:rPr>
      </w:pPr>
      <w:r w:rsidRPr="00B554A5">
        <w:rPr>
          <w:sz w:val="26"/>
          <w:szCs w:val="26"/>
        </w:rPr>
        <w:lastRenderedPageBreak/>
        <w:t>17) от точки 283 в западном направлении по границам муниципальных образований "Бабынинский район" и "Перемышльский район" до пересечения границ муниципальных образований "Бабынинский район", "Перемышльский район" и "Поселок Воротынск" (узловая точка 301);</w:t>
      </w:r>
    </w:p>
    <w:p w:rsidR="0002505B" w:rsidRPr="00B554A5" w:rsidRDefault="0002505B" w:rsidP="0002505B">
      <w:pPr>
        <w:autoSpaceDE w:val="0"/>
        <w:autoSpaceDN w:val="0"/>
        <w:adjustRightInd w:val="0"/>
        <w:ind w:firstLine="539"/>
        <w:jc w:val="both"/>
        <w:rPr>
          <w:sz w:val="26"/>
          <w:szCs w:val="26"/>
        </w:rPr>
      </w:pPr>
      <w:r w:rsidRPr="00B554A5">
        <w:rPr>
          <w:sz w:val="26"/>
          <w:szCs w:val="26"/>
        </w:rPr>
        <w:t>18) от узловой точки 301 на северо-запад 181 м, пересекая железную дорогу Москва - Киев, до точки 304;</w:t>
      </w:r>
    </w:p>
    <w:p w:rsidR="0002505B" w:rsidRPr="00B554A5" w:rsidRDefault="0002505B" w:rsidP="0002505B">
      <w:pPr>
        <w:autoSpaceDE w:val="0"/>
        <w:autoSpaceDN w:val="0"/>
        <w:adjustRightInd w:val="0"/>
        <w:ind w:firstLine="539"/>
        <w:jc w:val="both"/>
        <w:rPr>
          <w:sz w:val="26"/>
          <w:szCs w:val="26"/>
        </w:rPr>
      </w:pPr>
      <w:r w:rsidRPr="00B554A5">
        <w:rPr>
          <w:sz w:val="26"/>
          <w:szCs w:val="26"/>
        </w:rPr>
        <w:t>19) от точки 304 в юго-западном общем направлении 6417 м по отводу железной дороги Москва - Киев до точки 380;</w:t>
      </w:r>
    </w:p>
    <w:p w:rsidR="0002505B" w:rsidRPr="00B554A5" w:rsidRDefault="0002505B" w:rsidP="0002505B">
      <w:pPr>
        <w:autoSpaceDE w:val="0"/>
        <w:autoSpaceDN w:val="0"/>
        <w:adjustRightInd w:val="0"/>
        <w:ind w:firstLine="539"/>
        <w:jc w:val="both"/>
        <w:rPr>
          <w:sz w:val="26"/>
          <w:szCs w:val="26"/>
        </w:rPr>
      </w:pPr>
      <w:r w:rsidRPr="00B554A5">
        <w:rPr>
          <w:sz w:val="26"/>
          <w:szCs w:val="26"/>
        </w:rPr>
        <w:t>20) от точки 380 на северо-запад 324 м по восточной границе садоводческого товарищества до точки 382;</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21) от точки 382 в общем северо-западном направлении 1020 м по руслу р. </w:t>
      </w:r>
      <w:proofErr w:type="spellStart"/>
      <w:r w:rsidRPr="00B554A5">
        <w:rPr>
          <w:sz w:val="26"/>
          <w:szCs w:val="26"/>
        </w:rPr>
        <w:t>Тирекреи</w:t>
      </w:r>
      <w:proofErr w:type="spellEnd"/>
      <w:r w:rsidRPr="00B554A5">
        <w:rPr>
          <w:sz w:val="26"/>
          <w:szCs w:val="26"/>
        </w:rPr>
        <w:t>, далее 1190 м по границам сельскохозяйственных угодий, пересекая ЛЭП, до точки 442;</w:t>
      </w:r>
    </w:p>
    <w:p w:rsidR="0002505B" w:rsidRPr="00B554A5" w:rsidRDefault="0002505B" w:rsidP="0002505B">
      <w:pPr>
        <w:autoSpaceDE w:val="0"/>
        <w:autoSpaceDN w:val="0"/>
        <w:adjustRightInd w:val="0"/>
        <w:ind w:firstLine="539"/>
        <w:jc w:val="both"/>
        <w:rPr>
          <w:sz w:val="26"/>
          <w:szCs w:val="26"/>
        </w:rPr>
      </w:pPr>
      <w:r w:rsidRPr="00B554A5">
        <w:rPr>
          <w:sz w:val="26"/>
          <w:szCs w:val="26"/>
        </w:rPr>
        <w:t>22) от точки 442 в общем северо-восточном направлении по границам сельскохозяйственных угодий и массивам леса до точки 539;</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23) от точки 539 на юго-восток 884 м по центру русла р. </w:t>
      </w:r>
      <w:proofErr w:type="spellStart"/>
      <w:r w:rsidRPr="00B554A5">
        <w:rPr>
          <w:sz w:val="26"/>
          <w:szCs w:val="26"/>
        </w:rPr>
        <w:t>Вежны</w:t>
      </w:r>
      <w:proofErr w:type="spellEnd"/>
      <w:r w:rsidRPr="00B554A5">
        <w:rPr>
          <w:sz w:val="26"/>
          <w:szCs w:val="26"/>
        </w:rPr>
        <w:t>, далее 1980 м на юго-запад, юго-восток и северо-восток по северной, западной и северной границе лесного квартала N 9 пригородного участкового лесничества Калужского лесничества до точки 717;</w:t>
      </w:r>
    </w:p>
    <w:p w:rsidR="0002505B" w:rsidRPr="00B554A5" w:rsidRDefault="0002505B" w:rsidP="0002505B">
      <w:pPr>
        <w:autoSpaceDE w:val="0"/>
        <w:autoSpaceDN w:val="0"/>
        <w:adjustRightInd w:val="0"/>
        <w:ind w:firstLine="539"/>
        <w:jc w:val="both"/>
        <w:rPr>
          <w:sz w:val="26"/>
          <w:szCs w:val="26"/>
        </w:rPr>
      </w:pPr>
      <w:r w:rsidRPr="00B554A5">
        <w:rPr>
          <w:sz w:val="26"/>
          <w:szCs w:val="26"/>
        </w:rPr>
        <w:t xml:space="preserve">24) от точки 717 на северо-запад 856 м по восточной границе лесного квартала N 9 пригородного участкового лесничества Калужского лесничества, далее в общем северо-восточном направлении 2555 м, минуя </w:t>
      </w:r>
      <w:proofErr w:type="spellStart"/>
      <w:r w:rsidRPr="00B554A5">
        <w:rPr>
          <w:sz w:val="26"/>
          <w:szCs w:val="26"/>
        </w:rPr>
        <w:t>ур</w:t>
      </w:r>
      <w:proofErr w:type="spellEnd"/>
      <w:r w:rsidRPr="00B554A5">
        <w:rPr>
          <w:sz w:val="26"/>
          <w:szCs w:val="26"/>
        </w:rPr>
        <w:t xml:space="preserve">. </w:t>
      </w:r>
      <w:proofErr w:type="spellStart"/>
      <w:r w:rsidRPr="00B554A5">
        <w:rPr>
          <w:sz w:val="26"/>
          <w:szCs w:val="26"/>
        </w:rPr>
        <w:t>Бышовка</w:t>
      </w:r>
      <w:proofErr w:type="spellEnd"/>
      <w:r w:rsidRPr="00B554A5">
        <w:rPr>
          <w:sz w:val="26"/>
          <w:szCs w:val="26"/>
        </w:rPr>
        <w:t xml:space="preserve">, пересекая р. </w:t>
      </w:r>
      <w:proofErr w:type="spellStart"/>
      <w:r w:rsidRPr="00B554A5">
        <w:rPr>
          <w:sz w:val="26"/>
          <w:szCs w:val="26"/>
        </w:rPr>
        <w:t>Бизику</w:t>
      </w:r>
      <w:proofErr w:type="spellEnd"/>
      <w:r w:rsidRPr="00B554A5">
        <w:rPr>
          <w:sz w:val="26"/>
          <w:szCs w:val="26"/>
        </w:rPr>
        <w:t>, до точки 1.</w:t>
      </w:r>
    </w:p>
    <w:p w:rsidR="00853D67" w:rsidRPr="00E678EF" w:rsidRDefault="00AD06E0" w:rsidP="00E678EF">
      <w:pPr>
        <w:pStyle w:val="22"/>
        <w:jc w:val="center"/>
        <w:rPr>
          <w:rFonts w:ascii="Times New Roman" w:hAnsi="Times New Roman" w:cs="Times New Roman"/>
          <w:i w:val="0"/>
        </w:rPr>
      </w:pPr>
      <w:bookmarkStart w:id="15" w:name="_Toc138762859"/>
      <w:bookmarkStart w:id="16" w:name="_Toc58834004"/>
      <w:r w:rsidRPr="00E678EF">
        <w:rPr>
          <w:rFonts w:ascii="Times New Roman" w:hAnsi="Times New Roman" w:cs="Times New Roman"/>
          <w:i w:val="0"/>
        </w:rPr>
        <w:t>I</w:t>
      </w:r>
      <w:r w:rsidR="00853D67" w:rsidRPr="00E678EF">
        <w:rPr>
          <w:rFonts w:ascii="Times New Roman" w:hAnsi="Times New Roman" w:cs="Times New Roman"/>
          <w:i w:val="0"/>
        </w:rPr>
        <w:t>I.</w:t>
      </w:r>
      <w:r w:rsidR="00E678EF" w:rsidRPr="00E678EF">
        <w:rPr>
          <w:rFonts w:ascii="Times New Roman" w:hAnsi="Times New Roman" w:cs="Times New Roman"/>
          <w:i w:val="0"/>
        </w:rPr>
        <w:t>2.</w:t>
      </w:r>
      <w:r w:rsidR="00853D67" w:rsidRPr="00E678EF">
        <w:rPr>
          <w:rFonts w:ascii="Times New Roman" w:hAnsi="Times New Roman" w:cs="Times New Roman"/>
          <w:i w:val="0"/>
        </w:rPr>
        <w:t xml:space="preserve"> Природные условия</w:t>
      </w:r>
      <w:bookmarkEnd w:id="15"/>
      <w:bookmarkEnd w:id="16"/>
    </w:p>
    <w:p w:rsidR="00853D67" w:rsidRPr="007F4D52" w:rsidRDefault="007F4D52" w:rsidP="007F4D52">
      <w:pPr>
        <w:pStyle w:val="31"/>
        <w:jc w:val="center"/>
        <w:rPr>
          <w:rFonts w:ascii="Times New Roman" w:hAnsi="Times New Roman" w:cs="Times New Roman"/>
        </w:rPr>
      </w:pPr>
      <w:bookmarkStart w:id="17" w:name="_Toc138762860"/>
      <w:bookmarkStart w:id="18" w:name="_Toc58834005"/>
      <w:r w:rsidRPr="007F4D52">
        <w:rPr>
          <w:rFonts w:ascii="Times New Roman" w:hAnsi="Times New Roman" w:cs="Times New Roman"/>
        </w:rPr>
        <w:t xml:space="preserve">II.2.1 </w:t>
      </w:r>
      <w:r w:rsidR="00853D67" w:rsidRPr="007F4D52">
        <w:rPr>
          <w:rFonts w:ascii="Times New Roman" w:hAnsi="Times New Roman" w:cs="Times New Roman"/>
        </w:rPr>
        <w:t>Особенности ландшафтной структуры, рельеф</w:t>
      </w:r>
      <w:bookmarkEnd w:id="17"/>
      <w:r w:rsidR="00853D67" w:rsidRPr="007F4D52">
        <w:rPr>
          <w:rFonts w:ascii="Times New Roman" w:hAnsi="Times New Roman" w:cs="Times New Roman"/>
        </w:rPr>
        <w:t>, геологическое строение</w:t>
      </w:r>
      <w:bookmarkEnd w:id="18"/>
    </w:p>
    <w:p w:rsidR="00853D67" w:rsidRPr="003A542C" w:rsidRDefault="00853D67" w:rsidP="003A542C">
      <w:pPr>
        <w:ind w:firstLine="709"/>
        <w:jc w:val="both"/>
        <w:rPr>
          <w:b/>
          <w:i/>
          <w:sz w:val="26"/>
          <w:szCs w:val="26"/>
        </w:rPr>
      </w:pPr>
      <w:r w:rsidRPr="003A542C">
        <w:rPr>
          <w:b/>
          <w:i/>
          <w:sz w:val="26"/>
          <w:szCs w:val="26"/>
        </w:rPr>
        <w:t>Рельеф.</w:t>
      </w:r>
    </w:p>
    <w:p w:rsidR="00853D67" w:rsidRPr="003A542C" w:rsidRDefault="004B69F9" w:rsidP="003A542C">
      <w:pPr>
        <w:ind w:firstLine="709"/>
        <w:jc w:val="both"/>
        <w:rPr>
          <w:sz w:val="26"/>
          <w:szCs w:val="26"/>
        </w:rPr>
      </w:pPr>
      <w:r w:rsidRPr="003A542C">
        <w:rPr>
          <w:sz w:val="26"/>
          <w:szCs w:val="26"/>
        </w:rPr>
        <w:t xml:space="preserve">Современный рельефный фон данной территории был создан </w:t>
      </w:r>
      <w:proofErr w:type="spellStart"/>
      <w:r w:rsidRPr="003A542C">
        <w:rPr>
          <w:sz w:val="26"/>
          <w:szCs w:val="26"/>
        </w:rPr>
        <w:t>дочетвертичной</w:t>
      </w:r>
      <w:proofErr w:type="spellEnd"/>
      <w:r w:rsidRPr="003A542C">
        <w:rPr>
          <w:sz w:val="26"/>
          <w:szCs w:val="26"/>
        </w:rPr>
        <w:t xml:space="preserve">  эрозией, аллювиально-ледниковой аккумуляцией, </w:t>
      </w:r>
      <w:proofErr w:type="spellStart"/>
      <w:r w:rsidRPr="003A542C">
        <w:rPr>
          <w:sz w:val="26"/>
          <w:szCs w:val="26"/>
        </w:rPr>
        <w:t>водноледниковой</w:t>
      </w:r>
      <w:proofErr w:type="spellEnd"/>
      <w:r w:rsidRPr="003A542C">
        <w:rPr>
          <w:sz w:val="26"/>
          <w:szCs w:val="26"/>
        </w:rPr>
        <w:t xml:space="preserve"> эрозией с аккумуляцией и современными аллювиальными процессами. На данной территории рельеф в значительной степени отражает структуру </w:t>
      </w:r>
      <w:proofErr w:type="spellStart"/>
      <w:r w:rsidRPr="003A542C">
        <w:rPr>
          <w:sz w:val="26"/>
          <w:szCs w:val="26"/>
        </w:rPr>
        <w:t>дочетвертичного</w:t>
      </w:r>
      <w:proofErr w:type="spellEnd"/>
      <w:r w:rsidRPr="003A542C">
        <w:rPr>
          <w:sz w:val="26"/>
          <w:szCs w:val="26"/>
        </w:rPr>
        <w:t xml:space="preserve"> рельефа, созданного </w:t>
      </w:r>
      <w:proofErr w:type="spellStart"/>
      <w:r w:rsidRPr="003A542C">
        <w:rPr>
          <w:sz w:val="26"/>
          <w:szCs w:val="26"/>
        </w:rPr>
        <w:t>пра</w:t>
      </w:r>
      <w:proofErr w:type="spellEnd"/>
      <w:r w:rsidRPr="003A542C">
        <w:rPr>
          <w:sz w:val="26"/>
          <w:szCs w:val="26"/>
        </w:rPr>
        <w:t xml:space="preserve">-Окой и </w:t>
      </w:r>
      <w:proofErr w:type="spellStart"/>
      <w:r w:rsidRPr="003A542C">
        <w:rPr>
          <w:sz w:val="26"/>
          <w:szCs w:val="26"/>
        </w:rPr>
        <w:t>пра-Выссой</w:t>
      </w:r>
      <w:proofErr w:type="spellEnd"/>
      <w:r w:rsidRPr="003A542C">
        <w:rPr>
          <w:sz w:val="26"/>
          <w:szCs w:val="26"/>
        </w:rPr>
        <w:t xml:space="preserve"> и представлявшим собой широкие террасированные долины рек. </w:t>
      </w:r>
      <w:proofErr w:type="gramStart"/>
      <w:r w:rsidRPr="003A542C">
        <w:rPr>
          <w:sz w:val="26"/>
          <w:szCs w:val="26"/>
        </w:rPr>
        <w:t>Западная часть площади представляет собой морено-</w:t>
      </w:r>
      <w:proofErr w:type="spellStart"/>
      <w:r w:rsidRPr="003A542C">
        <w:rPr>
          <w:sz w:val="26"/>
          <w:szCs w:val="26"/>
        </w:rPr>
        <w:t>водноледниковую</w:t>
      </w:r>
      <w:proofErr w:type="spellEnd"/>
      <w:r w:rsidRPr="003A542C">
        <w:rPr>
          <w:sz w:val="26"/>
          <w:szCs w:val="26"/>
        </w:rPr>
        <w:t xml:space="preserve"> равнину, а восточная аллювиально-зандровую.</w:t>
      </w:r>
      <w:proofErr w:type="gramEnd"/>
      <w:r w:rsidRPr="003A542C">
        <w:rPr>
          <w:sz w:val="26"/>
          <w:szCs w:val="26"/>
        </w:rPr>
        <w:t xml:space="preserve"> </w:t>
      </w:r>
      <w:proofErr w:type="gramStart"/>
      <w:r w:rsidRPr="003A542C">
        <w:rPr>
          <w:sz w:val="26"/>
          <w:szCs w:val="26"/>
        </w:rPr>
        <w:t>Наивысшая точка рельефа расположена в северной части площади около урочи</w:t>
      </w:r>
      <w:r w:rsidR="00FE3135" w:rsidRPr="003A542C">
        <w:rPr>
          <w:sz w:val="26"/>
          <w:szCs w:val="26"/>
        </w:rPr>
        <w:t>ща «</w:t>
      </w:r>
      <w:proofErr w:type="spellStart"/>
      <w:r w:rsidR="00FE3135" w:rsidRPr="003A542C">
        <w:rPr>
          <w:sz w:val="26"/>
          <w:szCs w:val="26"/>
        </w:rPr>
        <w:t>Бышовка</w:t>
      </w:r>
      <w:proofErr w:type="spellEnd"/>
      <w:r w:rsidR="00FE3135" w:rsidRPr="003A542C">
        <w:rPr>
          <w:sz w:val="26"/>
          <w:szCs w:val="26"/>
        </w:rPr>
        <w:t>» и составляет 219 м, а низшие точки приурочены к урезам вод р. </w:t>
      </w:r>
      <w:proofErr w:type="spellStart"/>
      <w:r w:rsidR="00FE3135" w:rsidRPr="003A542C">
        <w:rPr>
          <w:sz w:val="26"/>
          <w:szCs w:val="26"/>
        </w:rPr>
        <w:t>Тирекреи</w:t>
      </w:r>
      <w:proofErr w:type="spellEnd"/>
      <w:r w:rsidR="00FE3135" w:rsidRPr="003A542C">
        <w:rPr>
          <w:sz w:val="26"/>
          <w:szCs w:val="26"/>
        </w:rPr>
        <w:t xml:space="preserve"> – 147 м и ручья </w:t>
      </w:r>
      <w:proofErr w:type="spellStart"/>
      <w:r w:rsidR="00FE3135" w:rsidRPr="003A542C">
        <w:rPr>
          <w:sz w:val="26"/>
          <w:szCs w:val="26"/>
        </w:rPr>
        <w:t>Харского</w:t>
      </w:r>
      <w:proofErr w:type="spellEnd"/>
      <w:r w:rsidR="00FE3135" w:rsidRPr="003A542C">
        <w:rPr>
          <w:sz w:val="26"/>
          <w:szCs w:val="26"/>
        </w:rPr>
        <w:t xml:space="preserve"> – 139 м. Абсолютный перепад высот составил 80 м. Относительные перепады в пределах речных долин обычно не превышают 15 м и только у дер. Шейная Гора достигают 20 м. Приречные склоны пологие</w:t>
      </w:r>
      <w:proofErr w:type="gramEnd"/>
      <w:r w:rsidR="00FE3135" w:rsidRPr="003A542C">
        <w:rPr>
          <w:sz w:val="26"/>
          <w:szCs w:val="26"/>
        </w:rPr>
        <w:t xml:space="preserve"> и местами </w:t>
      </w:r>
      <w:proofErr w:type="gramStart"/>
      <w:r w:rsidR="00FE3135" w:rsidRPr="003A542C">
        <w:rPr>
          <w:sz w:val="26"/>
          <w:szCs w:val="26"/>
        </w:rPr>
        <w:t>покатые</w:t>
      </w:r>
      <w:proofErr w:type="gramEnd"/>
      <w:r w:rsidR="00FE3135" w:rsidRPr="003A542C">
        <w:rPr>
          <w:sz w:val="26"/>
          <w:szCs w:val="26"/>
        </w:rPr>
        <w:t xml:space="preserve">. Сочетание унаследованной деревней речной сети и </w:t>
      </w:r>
      <w:proofErr w:type="spellStart"/>
      <w:r w:rsidR="00FE3135" w:rsidRPr="003A542C">
        <w:rPr>
          <w:sz w:val="26"/>
          <w:szCs w:val="26"/>
        </w:rPr>
        <w:t>наложившейся</w:t>
      </w:r>
      <w:proofErr w:type="spellEnd"/>
      <w:r w:rsidR="00FE3135" w:rsidRPr="003A542C">
        <w:rPr>
          <w:sz w:val="26"/>
          <w:szCs w:val="26"/>
        </w:rPr>
        <w:t xml:space="preserve">, возникшей в </w:t>
      </w:r>
      <w:proofErr w:type="spellStart"/>
      <w:r w:rsidR="00FE3135" w:rsidRPr="003A542C">
        <w:rPr>
          <w:sz w:val="26"/>
          <w:szCs w:val="26"/>
        </w:rPr>
        <w:t>постледниковое</w:t>
      </w:r>
      <w:proofErr w:type="spellEnd"/>
      <w:r w:rsidR="00FE3135" w:rsidRPr="003A542C">
        <w:rPr>
          <w:sz w:val="26"/>
          <w:szCs w:val="26"/>
        </w:rPr>
        <w:t xml:space="preserve"> время, создали сложную современную гидрографическую структуру.</w:t>
      </w:r>
    </w:p>
    <w:p w:rsidR="00853D67" w:rsidRPr="003A542C" w:rsidRDefault="00853D67" w:rsidP="003A542C">
      <w:pPr>
        <w:ind w:firstLine="709"/>
        <w:jc w:val="both"/>
        <w:rPr>
          <w:b/>
          <w:i/>
          <w:sz w:val="26"/>
          <w:szCs w:val="26"/>
        </w:rPr>
      </w:pPr>
      <w:r w:rsidRPr="003A542C">
        <w:rPr>
          <w:b/>
          <w:i/>
          <w:sz w:val="26"/>
          <w:szCs w:val="26"/>
        </w:rPr>
        <w:t>Геологическое строение.</w:t>
      </w:r>
    </w:p>
    <w:p w:rsidR="00853D67" w:rsidRPr="003A542C" w:rsidRDefault="00FE3135" w:rsidP="003A542C">
      <w:pPr>
        <w:ind w:firstLine="709"/>
        <w:jc w:val="both"/>
        <w:rPr>
          <w:sz w:val="26"/>
          <w:szCs w:val="26"/>
        </w:rPr>
      </w:pPr>
      <w:r w:rsidRPr="003A542C">
        <w:rPr>
          <w:sz w:val="26"/>
          <w:szCs w:val="26"/>
        </w:rPr>
        <w:t>Территория городского поселения «</w:t>
      </w:r>
      <w:r w:rsidR="00853D67" w:rsidRPr="003A542C">
        <w:rPr>
          <w:sz w:val="26"/>
          <w:szCs w:val="26"/>
        </w:rPr>
        <w:t>Поселок Воротынск</w:t>
      </w:r>
      <w:r w:rsidRPr="003A542C">
        <w:rPr>
          <w:sz w:val="26"/>
          <w:szCs w:val="26"/>
        </w:rPr>
        <w:t>»</w:t>
      </w:r>
      <w:r w:rsidR="00853D67" w:rsidRPr="003A542C">
        <w:rPr>
          <w:sz w:val="26"/>
          <w:szCs w:val="26"/>
        </w:rPr>
        <w:t xml:space="preserve"> расположен</w:t>
      </w:r>
      <w:r w:rsidRPr="003A542C">
        <w:rPr>
          <w:sz w:val="26"/>
          <w:szCs w:val="26"/>
        </w:rPr>
        <w:t>а</w:t>
      </w:r>
      <w:r w:rsidR="00853D67" w:rsidRPr="003A542C">
        <w:rPr>
          <w:sz w:val="26"/>
          <w:szCs w:val="26"/>
        </w:rPr>
        <w:t xml:space="preserve"> в юго-западной части Московской </w:t>
      </w:r>
      <w:proofErr w:type="spellStart"/>
      <w:r w:rsidR="00853D67" w:rsidRPr="003A542C">
        <w:rPr>
          <w:sz w:val="26"/>
          <w:szCs w:val="26"/>
        </w:rPr>
        <w:t>синеклизы</w:t>
      </w:r>
      <w:proofErr w:type="spellEnd"/>
      <w:r w:rsidR="00853D67" w:rsidRPr="003A542C">
        <w:rPr>
          <w:sz w:val="26"/>
          <w:szCs w:val="26"/>
        </w:rPr>
        <w:t xml:space="preserve"> в пределах </w:t>
      </w:r>
      <w:proofErr w:type="spellStart"/>
      <w:r w:rsidR="00853D67" w:rsidRPr="003A542C">
        <w:rPr>
          <w:sz w:val="26"/>
          <w:szCs w:val="26"/>
        </w:rPr>
        <w:t>Калужско</w:t>
      </w:r>
      <w:proofErr w:type="spellEnd"/>
      <w:r w:rsidR="00853D67" w:rsidRPr="003A542C">
        <w:rPr>
          <w:sz w:val="26"/>
          <w:szCs w:val="26"/>
        </w:rPr>
        <w:t xml:space="preserve">-Бельской зоны глубинных разломов северо-западного простирания. Поселок и прилегающая территория находится в юго-восточной части Калужской кольцевой структуры. В </w:t>
      </w:r>
      <w:proofErr w:type="gramStart"/>
      <w:r w:rsidR="00853D67" w:rsidRPr="003A542C">
        <w:rPr>
          <w:sz w:val="26"/>
          <w:szCs w:val="26"/>
        </w:rPr>
        <w:t>связи</w:t>
      </w:r>
      <w:proofErr w:type="gramEnd"/>
      <w:r w:rsidR="00853D67" w:rsidRPr="003A542C">
        <w:rPr>
          <w:sz w:val="26"/>
          <w:szCs w:val="26"/>
        </w:rPr>
        <w:t xml:space="preserve"> с чем залегание коренных пород имеет синусоидальную форму. Осложняют </w:t>
      </w:r>
      <w:r w:rsidR="00853D67" w:rsidRPr="003A542C">
        <w:rPr>
          <w:sz w:val="26"/>
          <w:szCs w:val="26"/>
        </w:rPr>
        <w:lastRenderedPageBreak/>
        <w:t xml:space="preserve">геологическое строение этого региона погребенные </w:t>
      </w:r>
      <w:proofErr w:type="spellStart"/>
      <w:r w:rsidR="00853D67" w:rsidRPr="003A542C">
        <w:rPr>
          <w:sz w:val="26"/>
          <w:szCs w:val="26"/>
        </w:rPr>
        <w:t>дочетвертичные</w:t>
      </w:r>
      <w:proofErr w:type="spellEnd"/>
      <w:r w:rsidR="00853D67" w:rsidRPr="003A542C">
        <w:rPr>
          <w:sz w:val="26"/>
          <w:szCs w:val="26"/>
        </w:rPr>
        <w:t xml:space="preserve"> долины. Гипсометрия кровли залегания коренных пород колеблется от </w:t>
      </w:r>
      <w:smartTag w:uri="urn:schemas-microsoft-com:office:smarttags" w:element="metricconverter">
        <w:smartTagPr>
          <w:attr w:name="ProductID" w:val="90 м"/>
        </w:smartTagPr>
        <w:r w:rsidR="00853D67" w:rsidRPr="003A542C">
          <w:rPr>
            <w:sz w:val="26"/>
            <w:szCs w:val="26"/>
          </w:rPr>
          <w:t>90</w:t>
        </w:r>
        <w:r w:rsidR="00C04E6B" w:rsidRPr="003A542C">
          <w:rPr>
            <w:sz w:val="26"/>
            <w:szCs w:val="26"/>
          </w:rPr>
          <w:t> </w:t>
        </w:r>
        <w:r w:rsidR="00853D67" w:rsidRPr="003A542C">
          <w:rPr>
            <w:sz w:val="26"/>
            <w:szCs w:val="26"/>
          </w:rPr>
          <w:t>м</w:t>
        </w:r>
      </w:smartTag>
      <w:r w:rsidR="00853D67" w:rsidRPr="003A542C">
        <w:rPr>
          <w:sz w:val="26"/>
          <w:szCs w:val="26"/>
        </w:rPr>
        <w:t xml:space="preserve"> до 1</w:t>
      </w:r>
      <w:r w:rsidRPr="003A542C">
        <w:rPr>
          <w:sz w:val="26"/>
          <w:szCs w:val="26"/>
        </w:rPr>
        <w:t>9</w:t>
      </w:r>
      <w:r w:rsidR="00853D67" w:rsidRPr="003A542C">
        <w:rPr>
          <w:sz w:val="26"/>
          <w:szCs w:val="26"/>
        </w:rPr>
        <w:t>0</w:t>
      </w:r>
      <w:r w:rsidR="00C04E6B" w:rsidRPr="003A542C">
        <w:rPr>
          <w:sz w:val="26"/>
          <w:szCs w:val="26"/>
        </w:rPr>
        <w:t> </w:t>
      </w:r>
      <w:r w:rsidR="00853D67" w:rsidRPr="003A542C">
        <w:rPr>
          <w:sz w:val="26"/>
          <w:szCs w:val="26"/>
        </w:rPr>
        <w:t>м.</w:t>
      </w:r>
    </w:p>
    <w:p w:rsidR="00853D67" w:rsidRPr="003A542C" w:rsidRDefault="00853D67" w:rsidP="003A542C">
      <w:pPr>
        <w:ind w:firstLine="709"/>
        <w:jc w:val="both"/>
        <w:rPr>
          <w:sz w:val="26"/>
          <w:szCs w:val="26"/>
        </w:rPr>
      </w:pPr>
      <w:r w:rsidRPr="003A542C">
        <w:rPr>
          <w:sz w:val="26"/>
          <w:szCs w:val="26"/>
        </w:rPr>
        <w:t xml:space="preserve">Коренные породы представлены образованиями </w:t>
      </w:r>
      <w:proofErr w:type="spellStart"/>
      <w:r w:rsidRPr="003A542C">
        <w:rPr>
          <w:sz w:val="26"/>
          <w:szCs w:val="26"/>
        </w:rPr>
        <w:t>нижнекаменноугольного</w:t>
      </w:r>
      <w:proofErr w:type="spellEnd"/>
      <w:r w:rsidRPr="003A542C">
        <w:rPr>
          <w:sz w:val="26"/>
          <w:szCs w:val="26"/>
        </w:rPr>
        <w:t xml:space="preserve"> времени, </w:t>
      </w:r>
      <w:proofErr w:type="spellStart"/>
      <w:r w:rsidRPr="003A542C">
        <w:rPr>
          <w:sz w:val="26"/>
          <w:szCs w:val="26"/>
        </w:rPr>
        <w:t>стратиграфически</w:t>
      </w:r>
      <w:proofErr w:type="spellEnd"/>
      <w:r w:rsidRPr="003A542C">
        <w:rPr>
          <w:sz w:val="26"/>
          <w:szCs w:val="26"/>
        </w:rPr>
        <w:t xml:space="preserve"> они представлены </w:t>
      </w:r>
      <w:proofErr w:type="spellStart"/>
      <w:r w:rsidRPr="003A542C">
        <w:rPr>
          <w:sz w:val="26"/>
          <w:szCs w:val="26"/>
        </w:rPr>
        <w:t>упинским</w:t>
      </w:r>
      <w:proofErr w:type="spellEnd"/>
      <w:r w:rsidRPr="003A542C">
        <w:rPr>
          <w:sz w:val="26"/>
          <w:szCs w:val="26"/>
        </w:rPr>
        <w:t xml:space="preserve">, </w:t>
      </w:r>
      <w:proofErr w:type="spellStart"/>
      <w:r w:rsidRPr="003A542C">
        <w:rPr>
          <w:sz w:val="26"/>
          <w:szCs w:val="26"/>
        </w:rPr>
        <w:t>бобриковским</w:t>
      </w:r>
      <w:proofErr w:type="spellEnd"/>
      <w:r w:rsidRPr="003A542C">
        <w:rPr>
          <w:sz w:val="26"/>
          <w:szCs w:val="26"/>
        </w:rPr>
        <w:t xml:space="preserve">, тульским, алексинским, михайловским, </w:t>
      </w:r>
      <w:proofErr w:type="spellStart"/>
      <w:r w:rsidRPr="003A542C">
        <w:rPr>
          <w:sz w:val="26"/>
          <w:szCs w:val="26"/>
        </w:rPr>
        <w:t>веневским</w:t>
      </w:r>
      <w:proofErr w:type="spellEnd"/>
      <w:r w:rsidRPr="003A542C">
        <w:rPr>
          <w:sz w:val="26"/>
          <w:szCs w:val="26"/>
        </w:rPr>
        <w:t xml:space="preserve"> и тарусским горизонтами.</w:t>
      </w:r>
    </w:p>
    <w:p w:rsidR="00853D67" w:rsidRPr="003A542C" w:rsidRDefault="00853D67" w:rsidP="003A542C">
      <w:pPr>
        <w:ind w:firstLine="709"/>
        <w:jc w:val="both"/>
        <w:rPr>
          <w:sz w:val="26"/>
          <w:szCs w:val="26"/>
        </w:rPr>
      </w:pPr>
      <w:proofErr w:type="spellStart"/>
      <w:r w:rsidRPr="003A542C">
        <w:rPr>
          <w:sz w:val="26"/>
          <w:szCs w:val="26"/>
        </w:rPr>
        <w:t>Упинский</w:t>
      </w:r>
      <w:proofErr w:type="spellEnd"/>
      <w:r w:rsidRPr="003A542C">
        <w:rPr>
          <w:sz w:val="26"/>
          <w:szCs w:val="26"/>
        </w:rPr>
        <w:t xml:space="preserve"> горизонт залегает на абсолютных отметках от </w:t>
      </w:r>
      <w:smartTag w:uri="urn:schemas-microsoft-com:office:smarttags" w:element="metricconverter">
        <w:smartTagPr>
          <w:attr w:name="ProductID" w:val="55 м"/>
        </w:smartTagPr>
        <w:r w:rsidRPr="003A542C">
          <w:rPr>
            <w:sz w:val="26"/>
            <w:szCs w:val="26"/>
          </w:rPr>
          <w:t>55</w:t>
        </w:r>
        <w:r w:rsidR="00C04E6B" w:rsidRPr="003A542C">
          <w:rPr>
            <w:sz w:val="26"/>
            <w:szCs w:val="26"/>
          </w:rPr>
          <w:t> </w:t>
        </w:r>
        <w:r w:rsidRPr="003A542C">
          <w:rPr>
            <w:sz w:val="26"/>
            <w:szCs w:val="26"/>
          </w:rPr>
          <w:t>м</w:t>
        </w:r>
      </w:smartTag>
      <w:r w:rsidRPr="003A542C">
        <w:rPr>
          <w:sz w:val="26"/>
          <w:szCs w:val="26"/>
        </w:rPr>
        <w:t xml:space="preserve"> до </w:t>
      </w:r>
      <w:smartTag w:uri="urn:schemas-microsoft-com:office:smarttags" w:element="metricconverter">
        <w:smartTagPr>
          <w:attr w:name="ProductID" w:val="90 м"/>
        </w:smartTagPr>
        <w:r w:rsidRPr="003A542C">
          <w:rPr>
            <w:sz w:val="26"/>
            <w:szCs w:val="26"/>
          </w:rPr>
          <w:t>90</w:t>
        </w:r>
        <w:r w:rsidR="00C04E6B" w:rsidRPr="003A542C">
          <w:rPr>
            <w:sz w:val="26"/>
            <w:szCs w:val="26"/>
          </w:rPr>
          <w:t> </w:t>
        </w:r>
        <w:r w:rsidRPr="003A542C">
          <w:rPr>
            <w:sz w:val="26"/>
            <w:szCs w:val="26"/>
          </w:rPr>
          <w:t>м</w:t>
        </w:r>
      </w:smartTag>
      <w:r w:rsidRPr="003A542C">
        <w:rPr>
          <w:sz w:val="26"/>
          <w:szCs w:val="26"/>
        </w:rPr>
        <w:t xml:space="preserve">. Сложен этот горизонт органогенно-детритовыми плотными известняками. С этими слоями связан водоносный горизонт, имеющий основное значение в </w:t>
      </w:r>
      <w:proofErr w:type="spellStart"/>
      <w:r w:rsidRPr="003A542C">
        <w:rPr>
          <w:sz w:val="26"/>
          <w:szCs w:val="26"/>
        </w:rPr>
        <w:t>хозпитьевом</w:t>
      </w:r>
      <w:proofErr w:type="spellEnd"/>
      <w:r w:rsidRPr="003A542C">
        <w:rPr>
          <w:sz w:val="26"/>
          <w:szCs w:val="26"/>
        </w:rPr>
        <w:t xml:space="preserve"> водоснабжении населенных пунктов данного региона. Мощность </w:t>
      </w:r>
      <w:proofErr w:type="spellStart"/>
      <w:r w:rsidRPr="003A542C">
        <w:rPr>
          <w:sz w:val="26"/>
          <w:szCs w:val="26"/>
        </w:rPr>
        <w:t>упинского</w:t>
      </w:r>
      <w:proofErr w:type="spellEnd"/>
      <w:r w:rsidRPr="003A542C">
        <w:rPr>
          <w:sz w:val="26"/>
          <w:szCs w:val="26"/>
        </w:rPr>
        <w:t xml:space="preserve"> горизонта в основном составляет порядка </w:t>
      </w:r>
      <w:smartTag w:uri="urn:schemas-microsoft-com:office:smarttags" w:element="metricconverter">
        <w:smartTagPr>
          <w:attr w:name="ProductID" w:val="20 м"/>
        </w:smartTagPr>
        <w:r w:rsidRPr="003A542C">
          <w:rPr>
            <w:sz w:val="26"/>
            <w:szCs w:val="26"/>
          </w:rPr>
          <w:t>20</w:t>
        </w:r>
        <w:r w:rsidR="00C04E6B" w:rsidRPr="003A542C">
          <w:rPr>
            <w:sz w:val="26"/>
            <w:szCs w:val="26"/>
          </w:rPr>
          <w:t> </w:t>
        </w:r>
        <w:r w:rsidRPr="003A542C">
          <w:rPr>
            <w:sz w:val="26"/>
            <w:szCs w:val="26"/>
          </w:rPr>
          <w:t>м</w:t>
        </w:r>
      </w:smartTag>
      <w:r w:rsidRPr="003A542C">
        <w:rPr>
          <w:sz w:val="26"/>
          <w:szCs w:val="26"/>
        </w:rPr>
        <w:t>.</w:t>
      </w:r>
    </w:p>
    <w:p w:rsidR="00853D67" w:rsidRPr="003A542C" w:rsidRDefault="00853D67" w:rsidP="003A542C">
      <w:pPr>
        <w:ind w:firstLine="709"/>
        <w:jc w:val="both"/>
        <w:rPr>
          <w:sz w:val="26"/>
          <w:szCs w:val="26"/>
        </w:rPr>
      </w:pPr>
      <w:r w:rsidRPr="003A542C">
        <w:rPr>
          <w:sz w:val="26"/>
          <w:szCs w:val="26"/>
        </w:rPr>
        <w:t xml:space="preserve">На известняковую толщу с размывом ложится песчано-глинистая толща </w:t>
      </w:r>
      <w:proofErr w:type="spellStart"/>
      <w:r w:rsidRPr="003A542C">
        <w:rPr>
          <w:sz w:val="26"/>
          <w:szCs w:val="26"/>
        </w:rPr>
        <w:t>бобриковского</w:t>
      </w:r>
      <w:proofErr w:type="spellEnd"/>
      <w:r w:rsidRPr="003A542C">
        <w:rPr>
          <w:sz w:val="26"/>
          <w:szCs w:val="26"/>
        </w:rPr>
        <w:t xml:space="preserve"> и </w:t>
      </w:r>
      <w:proofErr w:type="spellStart"/>
      <w:r w:rsidRPr="003A542C">
        <w:rPr>
          <w:sz w:val="26"/>
          <w:szCs w:val="26"/>
        </w:rPr>
        <w:t>нижнетульского</w:t>
      </w:r>
      <w:proofErr w:type="spellEnd"/>
      <w:r w:rsidRPr="003A542C">
        <w:rPr>
          <w:sz w:val="26"/>
          <w:szCs w:val="26"/>
        </w:rPr>
        <w:t xml:space="preserve"> горизонтов мощностью 20-</w:t>
      </w:r>
      <w:smartTag w:uri="urn:schemas-microsoft-com:office:smarttags" w:element="metricconverter">
        <w:smartTagPr>
          <w:attr w:name="ProductID" w:val="35 м"/>
        </w:smartTagPr>
        <w:r w:rsidRPr="003A542C">
          <w:rPr>
            <w:sz w:val="26"/>
            <w:szCs w:val="26"/>
          </w:rPr>
          <w:t>35</w:t>
        </w:r>
        <w:r w:rsidR="00C04E6B" w:rsidRPr="003A542C">
          <w:rPr>
            <w:sz w:val="26"/>
            <w:szCs w:val="26"/>
          </w:rPr>
          <w:t> </w:t>
        </w:r>
        <w:r w:rsidRPr="003A542C">
          <w:rPr>
            <w:sz w:val="26"/>
            <w:szCs w:val="26"/>
          </w:rPr>
          <w:t>м</w:t>
        </w:r>
      </w:smartTag>
      <w:r w:rsidRPr="003A542C">
        <w:rPr>
          <w:sz w:val="26"/>
          <w:szCs w:val="26"/>
        </w:rPr>
        <w:t xml:space="preserve">. Выше залегает </w:t>
      </w:r>
      <w:proofErr w:type="spellStart"/>
      <w:r w:rsidRPr="003A542C">
        <w:rPr>
          <w:sz w:val="26"/>
          <w:szCs w:val="26"/>
        </w:rPr>
        <w:t>верхнетульский</w:t>
      </w:r>
      <w:proofErr w:type="spellEnd"/>
      <w:r w:rsidRPr="003A542C">
        <w:rPr>
          <w:sz w:val="26"/>
          <w:szCs w:val="26"/>
        </w:rPr>
        <w:t xml:space="preserve"> </w:t>
      </w:r>
      <w:proofErr w:type="spellStart"/>
      <w:r w:rsidRPr="003A542C">
        <w:rPr>
          <w:sz w:val="26"/>
          <w:szCs w:val="26"/>
        </w:rPr>
        <w:t>подгоризонт</w:t>
      </w:r>
      <w:proofErr w:type="spellEnd"/>
      <w:r w:rsidRPr="003A542C">
        <w:rPr>
          <w:sz w:val="26"/>
          <w:szCs w:val="26"/>
        </w:rPr>
        <w:t xml:space="preserve"> сложенный в основном плотными, пластичными, темно-серыми глинами с </w:t>
      </w:r>
      <w:proofErr w:type="spellStart"/>
      <w:r w:rsidRPr="003A542C">
        <w:rPr>
          <w:sz w:val="26"/>
          <w:szCs w:val="26"/>
        </w:rPr>
        <w:t>маломощнымии</w:t>
      </w:r>
      <w:proofErr w:type="spellEnd"/>
      <w:r w:rsidRPr="003A542C">
        <w:rPr>
          <w:sz w:val="26"/>
          <w:szCs w:val="26"/>
        </w:rPr>
        <w:t xml:space="preserve"> прослоями известняков и песков. Общая мощность этих отложений 15-</w:t>
      </w:r>
      <w:smartTag w:uri="urn:schemas-microsoft-com:office:smarttags" w:element="metricconverter">
        <w:smartTagPr>
          <w:attr w:name="ProductID" w:val="40 м"/>
        </w:smartTagPr>
        <w:r w:rsidRPr="003A542C">
          <w:rPr>
            <w:sz w:val="26"/>
            <w:szCs w:val="26"/>
          </w:rPr>
          <w:t>40</w:t>
        </w:r>
        <w:r w:rsidR="00C04E6B" w:rsidRPr="003A542C">
          <w:rPr>
            <w:sz w:val="26"/>
            <w:szCs w:val="26"/>
          </w:rPr>
          <w:t> </w:t>
        </w:r>
        <w:r w:rsidRPr="003A542C">
          <w:rPr>
            <w:sz w:val="26"/>
            <w:szCs w:val="26"/>
          </w:rPr>
          <w:t>м</w:t>
        </w:r>
      </w:smartTag>
      <w:r w:rsidRPr="003A542C">
        <w:rPr>
          <w:sz w:val="26"/>
          <w:szCs w:val="26"/>
        </w:rPr>
        <w:t>.</w:t>
      </w:r>
    </w:p>
    <w:p w:rsidR="00853D67" w:rsidRPr="003A542C" w:rsidRDefault="00853D67" w:rsidP="003A542C">
      <w:pPr>
        <w:ind w:firstLine="709"/>
        <w:jc w:val="both"/>
        <w:rPr>
          <w:sz w:val="26"/>
          <w:szCs w:val="26"/>
        </w:rPr>
      </w:pPr>
      <w:proofErr w:type="gramStart"/>
      <w:r w:rsidRPr="003A542C">
        <w:rPr>
          <w:sz w:val="26"/>
          <w:szCs w:val="26"/>
        </w:rPr>
        <w:t xml:space="preserve">На образования тульской свиты согласно ложатся породы окского </w:t>
      </w:r>
      <w:proofErr w:type="spellStart"/>
      <w:r w:rsidRPr="003A542C">
        <w:rPr>
          <w:sz w:val="26"/>
          <w:szCs w:val="26"/>
        </w:rPr>
        <w:t>надгоризонта</w:t>
      </w:r>
      <w:proofErr w:type="spellEnd"/>
      <w:r w:rsidRPr="003A542C">
        <w:rPr>
          <w:sz w:val="26"/>
          <w:szCs w:val="26"/>
        </w:rPr>
        <w:t>.</w:t>
      </w:r>
      <w:proofErr w:type="gramEnd"/>
      <w:r w:rsidRPr="003A542C">
        <w:rPr>
          <w:sz w:val="26"/>
          <w:szCs w:val="26"/>
        </w:rPr>
        <w:t xml:space="preserve"> Окский </w:t>
      </w:r>
      <w:proofErr w:type="spellStart"/>
      <w:r w:rsidRPr="003A542C">
        <w:rPr>
          <w:sz w:val="26"/>
          <w:szCs w:val="26"/>
        </w:rPr>
        <w:t>надгоризонт</w:t>
      </w:r>
      <w:proofErr w:type="spellEnd"/>
      <w:r w:rsidRPr="003A542C">
        <w:rPr>
          <w:sz w:val="26"/>
          <w:szCs w:val="26"/>
        </w:rPr>
        <w:t xml:space="preserve"> (алексинский, михайловский, </w:t>
      </w:r>
      <w:proofErr w:type="spellStart"/>
      <w:r w:rsidRPr="003A542C">
        <w:rPr>
          <w:sz w:val="26"/>
          <w:szCs w:val="26"/>
        </w:rPr>
        <w:t>веневский</w:t>
      </w:r>
      <w:proofErr w:type="spellEnd"/>
      <w:r w:rsidRPr="003A542C">
        <w:rPr>
          <w:sz w:val="26"/>
          <w:szCs w:val="26"/>
        </w:rPr>
        <w:t xml:space="preserve"> и тарусский горизонты) сложен в основном трещиноватыми органогенно-обломочными известняками, разделенными на слои прослоями глин и песков. Мощность отложений этого </w:t>
      </w:r>
      <w:proofErr w:type="spellStart"/>
      <w:r w:rsidRPr="003A542C">
        <w:rPr>
          <w:sz w:val="26"/>
          <w:szCs w:val="26"/>
        </w:rPr>
        <w:t>надгоризонта</w:t>
      </w:r>
      <w:proofErr w:type="spellEnd"/>
      <w:r w:rsidRPr="003A542C">
        <w:rPr>
          <w:sz w:val="26"/>
          <w:szCs w:val="26"/>
        </w:rPr>
        <w:t xml:space="preserve"> изменяется от нулевой, в зоне </w:t>
      </w:r>
      <w:proofErr w:type="spellStart"/>
      <w:r w:rsidRPr="003A542C">
        <w:rPr>
          <w:sz w:val="26"/>
          <w:szCs w:val="26"/>
        </w:rPr>
        <w:t>дочетвертичных</w:t>
      </w:r>
      <w:proofErr w:type="spellEnd"/>
      <w:r w:rsidRPr="003A542C">
        <w:rPr>
          <w:sz w:val="26"/>
          <w:szCs w:val="26"/>
        </w:rPr>
        <w:t xml:space="preserve"> долин, до </w:t>
      </w:r>
      <w:smartTag w:uri="urn:schemas-microsoft-com:office:smarttags" w:element="metricconverter">
        <w:smartTagPr>
          <w:attr w:name="ProductID" w:val="40 м"/>
        </w:smartTagPr>
        <w:r w:rsidRPr="003A542C">
          <w:rPr>
            <w:sz w:val="26"/>
            <w:szCs w:val="26"/>
          </w:rPr>
          <w:t>40</w:t>
        </w:r>
        <w:r w:rsidR="00C04E6B" w:rsidRPr="003A542C">
          <w:rPr>
            <w:sz w:val="26"/>
            <w:szCs w:val="26"/>
          </w:rPr>
          <w:t> </w:t>
        </w:r>
        <w:r w:rsidRPr="003A542C">
          <w:rPr>
            <w:sz w:val="26"/>
            <w:szCs w:val="26"/>
          </w:rPr>
          <w:t>м</w:t>
        </w:r>
      </w:smartTag>
      <w:r w:rsidRPr="003A542C">
        <w:rPr>
          <w:sz w:val="26"/>
          <w:szCs w:val="26"/>
        </w:rPr>
        <w:t xml:space="preserve"> на западе исследуемой территории. Известняки </w:t>
      </w:r>
      <w:proofErr w:type="gramStart"/>
      <w:r w:rsidRPr="003A542C">
        <w:rPr>
          <w:sz w:val="26"/>
          <w:szCs w:val="26"/>
        </w:rPr>
        <w:t>окского</w:t>
      </w:r>
      <w:proofErr w:type="gramEnd"/>
      <w:r w:rsidRPr="003A542C">
        <w:rPr>
          <w:sz w:val="26"/>
          <w:szCs w:val="26"/>
        </w:rPr>
        <w:t xml:space="preserve"> </w:t>
      </w:r>
      <w:proofErr w:type="spellStart"/>
      <w:r w:rsidRPr="003A542C">
        <w:rPr>
          <w:sz w:val="26"/>
          <w:szCs w:val="26"/>
        </w:rPr>
        <w:t>надгоризонта</w:t>
      </w:r>
      <w:proofErr w:type="spellEnd"/>
      <w:r w:rsidRPr="003A542C">
        <w:rPr>
          <w:sz w:val="26"/>
          <w:szCs w:val="26"/>
        </w:rPr>
        <w:t xml:space="preserve"> являются водоносными породами, но значительная их мощность </w:t>
      </w:r>
      <w:proofErr w:type="spellStart"/>
      <w:r w:rsidRPr="003A542C">
        <w:rPr>
          <w:sz w:val="26"/>
          <w:szCs w:val="26"/>
        </w:rPr>
        <w:t>сдренирована</w:t>
      </w:r>
      <w:proofErr w:type="spellEnd"/>
      <w:r w:rsidRPr="003A542C">
        <w:rPr>
          <w:sz w:val="26"/>
          <w:szCs w:val="26"/>
        </w:rPr>
        <w:t xml:space="preserve"> долинами рек Оки и Угры.</w:t>
      </w:r>
    </w:p>
    <w:p w:rsidR="00853D67" w:rsidRPr="003A542C" w:rsidRDefault="00853D67" w:rsidP="003A542C">
      <w:pPr>
        <w:ind w:firstLine="709"/>
        <w:jc w:val="both"/>
        <w:rPr>
          <w:sz w:val="26"/>
          <w:szCs w:val="26"/>
        </w:rPr>
      </w:pPr>
      <w:r w:rsidRPr="003A542C">
        <w:rPr>
          <w:sz w:val="26"/>
          <w:szCs w:val="26"/>
        </w:rPr>
        <w:t>Все коренные породы перекрыты чехлом четвертичных образований, имеющих различную природу происхождения.</w:t>
      </w:r>
    </w:p>
    <w:p w:rsidR="00853D67" w:rsidRPr="003A542C" w:rsidRDefault="00853D67" w:rsidP="003A542C">
      <w:pPr>
        <w:ind w:firstLine="709"/>
        <w:jc w:val="both"/>
        <w:rPr>
          <w:sz w:val="26"/>
          <w:szCs w:val="26"/>
        </w:rPr>
      </w:pPr>
      <w:r w:rsidRPr="003A542C">
        <w:rPr>
          <w:sz w:val="26"/>
          <w:szCs w:val="26"/>
        </w:rPr>
        <w:t xml:space="preserve">Четвертичные породы в пределах морено-зандровой равнины (западная часть исследуемой площади) представлены в основном разнообразными суглинками и только в подошве их иногда залегают слои песков и песчано-гравийного материала. Мощность четвертичных отложений на этой территории составляет от </w:t>
      </w:r>
      <w:smartTag w:uri="urn:schemas-microsoft-com:office:smarttags" w:element="metricconverter">
        <w:smartTagPr>
          <w:attr w:name="ProductID" w:val="25 м"/>
        </w:smartTagPr>
        <w:r w:rsidRPr="003A542C">
          <w:rPr>
            <w:sz w:val="26"/>
            <w:szCs w:val="26"/>
          </w:rPr>
          <w:t>25</w:t>
        </w:r>
        <w:r w:rsidR="00C04E6B" w:rsidRPr="003A542C">
          <w:rPr>
            <w:sz w:val="26"/>
            <w:szCs w:val="26"/>
          </w:rPr>
          <w:t> </w:t>
        </w:r>
        <w:r w:rsidRPr="003A542C">
          <w:rPr>
            <w:sz w:val="26"/>
            <w:szCs w:val="26"/>
          </w:rPr>
          <w:t>м</w:t>
        </w:r>
      </w:smartTag>
      <w:r w:rsidRPr="003A542C">
        <w:rPr>
          <w:sz w:val="26"/>
          <w:szCs w:val="26"/>
        </w:rPr>
        <w:t xml:space="preserve"> до </w:t>
      </w:r>
      <w:smartTag w:uri="urn:schemas-microsoft-com:office:smarttags" w:element="metricconverter">
        <w:smartTagPr>
          <w:attr w:name="ProductID" w:val="60 м"/>
        </w:smartTagPr>
        <w:r w:rsidRPr="003A542C">
          <w:rPr>
            <w:sz w:val="26"/>
            <w:szCs w:val="26"/>
          </w:rPr>
          <w:t>60</w:t>
        </w:r>
        <w:r w:rsidR="00C04E6B" w:rsidRPr="003A542C">
          <w:rPr>
            <w:sz w:val="26"/>
            <w:szCs w:val="26"/>
          </w:rPr>
          <w:t> </w:t>
        </w:r>
        <w:r w:rsidRPr="003A542C">
          <w:rPr>
            <w:sz w:val="26"/>
            <w:szCs w:val="26"/>
          </w:rPr>
          <w:t>м</w:t>
        </w:r>
      </w:smartTag>
      <w:r w:rsidRPr="003A542C">
        <w:rPr>
          <w:sz w:val="26"/>
          <w:szCs w:val="26"/>
        </w:rPr>
        <w:t>.</w:t>
      </w:r>
    </w:p>
    <w:p w:rsidR="00853D67" w:rsidRPr="003A542C" w:rsidRDefault="00853D67" w:rsidP="003A542C">
      <w:pPr>
        <w:ind w:firstLine="709"/>
        <w:jc w:val="both"/>
        <w:rPr>
          <w:sz w:val="26"/>
          <w:szCs w:val="26"/>
        </w:rPr>
      </w:pPr>
      <w:r w:rsidRPr="003A542C">
        <w:rPr>
          <w:sz w:val="26"/>
          <w:szCs w:val="26"/>
        </w:rPr>
        <w:t xml:space="preserve">В пределах древних </w:t>
      </w:r>
      <w:proofErr w:type="spellStart"/>
      <w:r w:rsidRPr="003A542C">
        <w:rPr>
          <w:sz w:val="26"/>
          <w:szCs w:val="26"/>
        </w:rPr>
        <w:t>дочетвертичных</w:t>
      </w:r>
      <w:proofErr w:type="spellEnd"/>
      <w:r w:rsidRPr="003A542C">
        <w:rPr>
          <w:sz w:val="26"/>
          <w:szCs w:val="26"/>
        </w:rPr>
        <w:t xml:space="preserve"> долин разрез четвертичных образований </w:t>
      </w:r>
      <w:proofErr w:type="gramStart"/>
      <w:r w:rsidRPr="003A542C">
        <w:rPr>
          <w:sz w:val="26"/>
          <w:szCs w:val="26"/>
        </w:rPr>
        <w:t>значительно изменчив</w:t>
      </w:r>
      <w:proofErr w:type="gramEnd"/>
      <w:r w:rsidRPr="003A542C">
        <w:rPr>
          <w:sz w:val="26"/>
          <w:szCs w:val="26"/>
        </w:rPr>
        <w:t xml:space="preserve"> как в вертикальном разрезе, так и по простиранию. Верхняя часть разреза сложена суглинками, в основном покровными и водно-ледниковыми песчаными, мощностью от </w:t>
      </w:r>
      <w:smartTag w:uri="urn:schemas-microsoft-com:office:smarttags" w:element="metricconverter">
        <w:smartTagPr>
          <w:attr w:name="ProductID" w:val="8 м"/>
        </w:smartTagPr>
        <w:r w:rsidRPr="003A542C">
          <w:rPr>
            <w:sz w:val="26"/>
            <w:szCs w:val="26"/>
          </w:rPr>
          <w:t>8</w:t>
        </w:r>
        <w:r w:rsidR="00C04E6B" w:rsidRPr="003A542C">
          <w:rPr>
            <w:sz w:val="26"/>
            <w:szCs w:val="26"/>
          </w:rPr>
          <w:t> </w:t>
        </w:r>
        <w:r w:rsidRPr="003A542C">
          <w:rPr>
            <w:sz w:val="26"/>
            <w:szCs w:val="26"/>
          </w:rPr>
          <w:t>м</w:t>
        </w:r>
      </w:smartTag>
      <w:r w:rsidRPr="003A542C">
        <w:rPr>
          <w:sz w:val="26"/>
          <w:szCs w:val="26"/>
        </w:rPr>
        <w:t xml:space="preserve"> до </w:t>
      </w:r>
      <w:smartTag w:uri="urn:schemas-microsoft-com:office:smarttags" w:element="metricconverter">
        <w:smartTagPr>
          <w:attr w:name="ProductID" w:val="25 м"/>
        </w:smartTagPr>
        <w:r w:rsidRPr="003A542C">
          <w:rPr>
            <w:sz w:val="26"/>
            <w:szCs w:val="26"/>
          </w:rPr>
          <w:t>25</w:t>
        </w:r>
        <w:r w:rsidR="00C04E6B" w:rsidRPr="003A542C">
          <w:rPr>
            <w:sz w:val="26"/>
            <w:szCs w:val="26"/>
          </w:rPr>
          <w:t> </w:t>
        </w:r>
        <w:r w:rsidRPr="003A542C">
          <w:rPr>
            <w:sz w:val="26"/>
            <w:szCs w:val="26"/>
          </w:rPr>
          <w:t>м</w:t>
        </w:r>
      </w:smartTag>
      <w:r w:rsidRPr="003A542C">
        <w:rPr>
          <w:sz w:val="26"/>
          <w:szCs w:val="26"/>
        </w:rPr>
        <w:t xml:space="preserve">. Ниже залегают песчаные и песчано-гравийные отложения водно-ледникового генезиса. Их подстилают аллювиальные пески и суглинки. В пределах погребенных древних террас наблюдаются озерно-болотные глины. Максимальная мощность четвертичных отложений в пределах древней долины достигает </w:t>
      </w:r>
      <w:smartTag w:uri="urn:schemas-microsoft-com:office:smarttags" w:element="metricconverter">
        <w:smartTagPr>
          <w:attr w:name="ProductID" w:val="70 м"/>
        </w:smartTagPr>
        <w:r w:rsidRPr="003A542C">
          <w:rPr>
            <w:sz w:val="26"/>
            <w:szCs w:val="26"/>
          </w:rPr>
          <w:t>70</w:t>
        </w:r>
        <w:r w:rsidR="00C04E6B" w:rsidRPr="003A542C">
          <w:rPr>
            <w:sz w:val="26"/>
            <w:szCs w:val="26"/>
          </w:rPr>
          <w:t> </w:t>
        </w:r>
        <w:r w:rsidRPr="003A542C">
          <w:rPr>
            <w:sz w:val="26"/>
            <w:szCs w:val="26"/>
          </w:rPr>
          <w:t>м</w:t>
        </w:r>
      </w:smartTag>
      <w:r w:rsidRPr="003A542C">
        <w:rPr>
          <w:sz w:val="26"/>
          <w:szCs w:val="26"/>
        </w:rPr>
        <w:t>.</w:t>
      </w:r>
    </w:p>
    <w:p w:rsidR="00853D67" w:rsidRPr="003A542C" w:rsidRDefault="00853D67" w:rsidP="003A542C">
      <w:pPr>
        <w:ind w:firstLine="709"/>
        <w:jc w:val="both"/>
        <w:rPr>
          <w:sz w:val="26"/>
          <w:szCs w:val="26"/>
        </w:rPr>
      </w:pPr>
      <w:r w:rsidRPr="003A542C">
        <w:rPr>
          <w:sz w:val="26"/>
          <w:szCs w:val="26"/>
        </w:rPr>
        <w:t>В пределах собственно поселка Воротынск мощность четвертичных образований составляет 10-</w:t>
      </w:r>
      <w:smartTag w:uri="urn:schemas-microsoft-com:office:smarttags" w:element="metricconverter">
        <w:smartTagPr>
          <w:attr w:name="ProductID" w:val="15 м"/>
        </w:smartTagPr>
        <w:r w:rsidRPr="003A542C">
          <w:rPr>
            <w:sz w:val="26"/>
            <w:szCs w:val="26"/>
          </w:rPr>
          <w:t>15</w:t>
        </w:r>
        <w:r w:rsidR="00C04E6B" w:rsidRPr="003A542C">
          <w:rPr>
            <w:sz w:val="26"/>
            <w:szCs w:val="26"/>
          </w:rPr>
          <w:t> </w:t>
        </w:r>
        <w:r w:rsidRPr="003A542C">
          <w:rPr>
            <w:sz w:val="26"/>
            <w:szCs w:val="26"/>
          </w:rPr>
          <w:t>м</w:t>
        </w:r>
      </w:smartTag>
      <w:r w:rsidRPr="003A542C">
        <w:rPr>
          <w:sz w:val="26"/>
          <w:szCs w:val="26"/>
        </w:rPr>
        <w:t xml:space="preserve"> и представлен в основном суглинками. Коренные породы представлены известняками алексинского и Михайловского горизонтов нижнего карбона.</w:t>
      </w:r>
    </w:p>
    <w:p w:rsidR="00FE3135" w:rsidRPr="003A542C" w:rsidRDefault="00AE2590" w:rsidP="003A542C">
      <w:pPr>
        <w:shd w:val="clear" w:color="auto" w:fill="FFFFFF"/>
        <w:ind w:right="30" w:firstLine="720"/>
        <w:jc w:val="both"/>
        <w:rPr>
          <w:bCs/>
          <w:sz w:val="26"/>
          <w:szCs w:val="26"/>
        </w:rPr>
      </w:pPr>
      <w:r w:rsidRPr="003A542C">
        <w:rPr>
          <w:bCs/>
          <w:sz w:val="26"/>
          <w:szCs w:val="26"/>
        </w:rPr>
        <w:t>В зависимости от степени расчлененности рельефа, литологического состава коренных пород и четвертичных образований, глубины залегания грунтовых вод и геологического строения в пределах освещаемой площади выделено восемь природных ландшафтов и один историко-культурный.</w:t>
      </w:r>
    </w:p>
    <w:p w:rsidR="00AE2590" w:rsidRPr="003A542C" w:rsidRDefault="00AE2590" w:rsidP="003A542C">
      <w:pPr>
        <w:shd w:val="clear" w:color="auto" w:fill="FFFFFF"/>
        <w:ind w:right="30" w:firstLine="720"/>
        <w:jc w:val="both"/>
        <w:rPr>
          <w:bCs/>
          <w:sz w:val="26"/>
          <w:szCs w:val="26"/>
        </w:rPr>
      </w:pPr>
      <w:r w:rsidRPr="003A542C">
        <w:rPr>
          <w:b/>
          <w:bCs/>
          <w:i/>
          <w:sz w:val="26"/>
          <w:szCs w:val="26"/>
        </w:rPr>
        <w:t>Тип</w:t>
      </w:r>
      <w:r w:rsidR="00820EC9" w:rsidRPr="003A542C">
        <w:rPr>
          <w:b/>
          <w:bCs/>
          <w:i/>
          <w:sz w:val="26"/>
          <w:szCs w:val="26"/>
        </w:rPr>
        <w:t> </w:t>
      </w:r>
      <w:r w:rsidRPr="003A542C">
        <w:rPr>
          <w:b/>
          <w:bCs/>
          <w:i/>
          <w:sz w:val="26"/>
          <w:szCs w:val="26"/>
        </w:rPr>
        <w:t>1.</w:t>
      </w:r>
      <w:r w:rsidRPr="003A542C">
        <w:rPr>
          <w:bCs/>
          <w:sz w:val="26"/>
          <w:szCs w:val="26"/>
        </w:rPr>
        <w:t xml:space="preserve"> Крупнохолмистая морено-зандровая слаборасчлененная равнина.</w:t>
      </w:r>
      <w:r w:rsidRPr="003A542C">
        <w:rPr>
          <w:sz w:val="26"/>
          <w:szCs w:val="26"/>
        </w:rPr>
        <w:t xml:space="preserve"> </w:t>
      </w:r>
      <w:r w:rsidRPr="003A542C">
        <w:rPr>
          <w:bCs/>
          <w:sz w:val="26"/>
          <w:szCs w:val="26"/>
        </w:rPr>
        <w:t>Мощность четвертичных отложений составляет 30-</w:t>
      </w:r>
      <w:smartTag w:uri="urn:schemas-microsoft-com:office:smarttags" w:element="metricconverter">
        <w:smartTagPr>
          <w:attr w:name="ProductID" w:val="60 м"/>
        </w:smartTagPr>
        <w:r w:rsidRPr="003A542C">
          <w:rPr>
            <w:bCs/>
            <w:sz w:val="26"/>
            <w:szCs w:val="26"/>
          </w:rPr>
          <w:t>60 м</w:t>
        </w:r>
      </w:smartTag>
      <w:r w:rsidRPr="003A542C">
        <w:rPr>
          <w:bCs/>
          <w:sz w:val="26"/>
          <w:szCs w:val="26"/>
        </w:rPr>
        <w:t>. Представле</w:t>
      </w:r>
      <w:r w:rsidRPr="003A542C">
        <w:rPr>
          <w:bCs/>
          <w:sz w:val="26"/>
          <w:szCs w:val="26"/>
        </w:rPr>
        <w:softHyphen/>
        <w:t xml:space="preserve">ны они в основном разнообразными суглинками: покровными, песчаными </w:t>
      </w:r>
      <w:proofErr w:type="spellStart"/>
      <w:r w:rsidRPr="003A542C">
        <w:rPr>
          <w:bCs/>
          <w:sz w:val="26"/>
          <w:szCs w:val="26"/>
        </w:rPr>
        <w:lastRenderedPageBreak/>
        <w:t>водноледниковыми</w:t>
      </w:r>
      <w:proofErr w:type="spellEnd"/>
      <w:r w:rsidRPr="003A542C">
        <w:rPr>
          <w:bCs/>
          <w:sz w:val="26"/>
          <w:szCs w:val="26"/>
        </w:rPr>
        <w:t xml:space="preserve">, грубозернистыми моренными. В подошве всей этой толщи иногда наблюдаются </w:t>
      </w:r>
      <w:proofErr w:type="spellStart"/>
      <w:r w:rsidRPr="003A542C">
        <w:rPr>
          <w:bCs/>
          <w:sz w:val="26"/>
          <w:szCs w:val="26"/>
        </w:rPr>
        <w:t>водноледниковые</w:t>
      </w:r>
      <w:proofErr w:type="spellEnd"/>
      <w:r w:rsidRPr="003A542C">
        <w:rPr>
          <w:bCs/>
          <w:sz w:val="26"/>
          <w:szCs w:val="26"/>
        </w:rPr>
        <w:t xml:space="preserve"> глинистые пески с примесью гравия. Коренные породы, относящиеся к окскому </w:t>
      </w:r>
      <w:proofErr w:type="spellStart"/>
      <w:r w:rsidRPr="003A542C">
        <w:rPr>
          <w:bCs/>
          <w:sz w:val="26"/>
          <w:szCs w:val="26"/>
        </w:rPr>
        <w:t>надгоризонту</w:t>
      </w:r>
      <w:proofErr w:type="spellEnd"/>
      <w:r w:rsidRPr="003A542C">
        <w:rPr>
          <w:bCs/>
          <w:sz w:val="26"/>
          <w:szCs w:val="26"/>
        </w:rPr>
        <w:t xml:space="preserve"> нижнего карбона, представляют собой известняковую </w:t>
      </w:r>
      <w:proofErr w:type="gramStart"/>
      <w:r w:rsidRPr="003A542C">
        <w:rPr>
          <w:bCs/>
          <w:sz w:val="26"/>
          <w:szCs w:val="26"/>
        </w:rPr>
        <w:t>толщу</w:t>
      </w:r>
      <w:proofErr w:type="gramEnd"/>
      <w:r w:rsidRPr="003A542C">
        <w:rPr>
          <w:bCs/>
          <w:sz w:val="26"/>
          <w:szCs w:val="26"/>
        </w:rPr>
        <w:t xml:space="preserve"> расчлененную песчано-глинистыми прослоями.</w:t>
      </w:r>
    </w:p>
    <w:p w:rsidR="00AE2590" w:rsidRPr="003A542C" w:rsidRDefault="00AE2590" w:rsidP="003A542C">
      <w:pPr>
        <w:shd w:val="clear" w:color="auto" w:fill="FFFFFF"/>
        <w:ind w:right="30" w:firstLine="720"/>
        <w:jc w:val="both"/>
        <w:rPr>
          <w:bCs/>
          <w:sz w:val="26"/>
          <w:szCs w:val="26"/>
        </w:rPr>
      </w:pPr>
      <w:r w:rsidRPr="003A542C">
        <w:rPr>
          <w:b/>
          <w:bCs/>
          <w:i/>
          <w:sz w:val="26"/>
          <w:szCs w:val="26"/>
        </w:rPr>
        <w:t>Тип</w:t>
      </w:r>
      <w:r w:rsidR="00820EC9" w:rsidRPr="003A542C">
        <w:rPr>
          <w:b/>
          <w:bCs/>
          <w:i/>
          <w:sz w:val="26"/>
          <w:szCs w:val="26"/>
        </w:rPr>
        <w:t> </w:t>
      </w:r>
      <w:r w:rsidRPr="003A542C">
        <w:rPr>
          <w:b/>
          <w:bCs/>
          <w:i/>
          <w:sz w:val="26"/>
          <w:szCs w:val="26"/>
        </w:rPr>
        <w:t>2.</w:t>
      </w:r>
      <w:r w:rsidRPr="003A542C">
        <w:rPr>
          <w:bCs/>
          <w:sz w:val="26"/>
          <w:szCs w:val="26"/>
        </w:rPr>
        <w:t xml:space="preserve"> </w:t>
      </w:r>
      <w:proofErr w:type="spellStart"/>
      <w:r w:rsidRPr="003A542C">
        <w:rPr>
          <w:bCs/>
          <w:sz w:val="26"/>
          <w:szCs w:val="26"/>
        </w:rPr>
        <w:t>Пологохолмистая</w:t>
      </w:r>
      <w:proofErr w:type="spellEnd"/>
      <w:r w:rsidRPr="003A542C">
        <w:rPr>
          <w:bCs/>
          <w:sz w:val="26"/>
          <w:szCs w:val="26"/>
        </w:rPr>
        <w:t xml:space="preserve">, </w:t>
      </w:r>
      <w:proofErr w:type="spellStart"/>
      <w:r w:rsidRPr="003A542C">
        <w:rPr>
          <w:bCs/>
          <w:sz w:val="26"/>
          <w:szCs w:val="26"/>
        </w:rPr>
        <w:t>пологонаклонная</w:t>
      </w:r>
      <w:proofErr w:type="spellEnd"/>
      <w:r w:rsidRPr="003A542C">
        <w:rPr>
          <w:bCs/>
          <w:sz w:val="26"/>
          <w:szCs w:val="26"/>
        </w:rPr>
        <w:t xml:space="preserve"> морено-</w:t>
      </w:r>
      <w:proofErr w:type="spellStart"/>
      <w:r w:rsidRPr="003A542C">
        <w:rPr>
          <w:bCs/>
          <w:sz w:val="26"/>
          <w:szCs w:val="26"/>
        </w:rPr>
        <w:t>водноледниковая</w:t>
      </w:r>
      <w:proofErr w:type="spellEnd"/>
      <w:r w:rsidRPr="003A542C">
        <w:rPr>
          <w:bCs/>
          <w:sz w:val="26"/>
          <w:szCs w:val="26"/>
        </w:rPr>
        <w:t xml:space="preserve"> слаборасчлененная равнина. Мощность четвертичных отложений варьирует от 15 м до 25 м. Четвертичные образования представлены суглинками моренного и </w:t>
      </w:r>
      <w:proofErr w:type="spellStart"/>
      <w:r w:rsidRPr="003A542C">
        <w:rPr>
          <w:bCs/>
          <w:sz w:val="26"/>
          <w:szCs w:val="26"/>
        </w:rPr>
        <w:t>водноледникового</w:t>
      </w:r>
      <w:proofErr w:type="spellEnd"/>
      <w:r w:rsidRPr="003A542C">
        <w:rPr>
          <w:bCs/>
          <w:sz w:val="26"/>
          <w:szCs w:val="26"/>
        </w:rPr>
        <w:t xml:space="preserve"> происхождения с прослоями глинистых </w:t>
      </w:r>
      <w:proofErr w:type="spellStart"/>
      <w:r w:rsidRPr="003A542C">
        <w:rPr>
          <w:bCs/>
          <w:sz w:val="26"/>
          <w:szCs w:val="26"/>
        </w:rPr>
        <w:t>гравилистых</w:t>
      </w:r>
      <w:proofErr w:type="spellEnd"/>
      <w:r w:rsidRPr="003A542C">
        <w:rPr>
          <w:bCs/>
          <w:sz w:val="26"/>
          <w:szCs w:val="26"/>
        </w:rPr>
        <w:t xml:space="preserve"> песков. Верхняя часть геологического разреза сложена </w:t>
      </w:r>
      <w:r w:rsidR="008D2D58" w:rsidRPr="003A542C">
        <w:rPr>
          <w:bCs/>
          <w:sz w:val="26"/>
          <w:szCs w:val="26"/>
        </w:rPr>
        <w:t xml:space="preserve">плотными покровными суглинками мощностью 2-3 м. Коренные породы представлены известняково-глинистой толщей  окского </w:t>
      </w:r>
      <w:proofErr w:type="spellStart"/>
      <w:r w:rsidR="008D2D58" w:rsidRPr="003A542C">
        <w:rPr>
          <w:bCs/>
          <w:sz w:val="26"/>
          <w:szCs w:val="26"/>
        </w:rPr>
        <w:t>надгоризонта</w:t>
      </w:r>
      <w:proofErr w:type="spellEnd"/>
      <w:r w:rsidR="008D2D58" w:rsidRPr="003A542C">
        <w:rPr>
          <w:bCs/>
          <w:sz w:val="26"/>
          <w:szCs w:val="26"/>
        </w:rPr>
        <w:t xml:space="preserve"> нижнего карбона мощностью до 40 м.</w:t>
      </w:r>
    </w:p>
    <w:p w:rsidR="008D2D58" w:rsidRPr="003A542C" w:rsidRDefault="008D2D58" w:rsidP="003A542C">
      <w:pPr>
        <w:shd w:val="clear" w:color="auto" w:fill="FFFFFF"/>
        <w:ind w:right="30" w:firstLine="720"/>
        <w:jc w:val="both"/>
        <w:rPr>
          <w:bCs/>
          <w:sz w:val="26"/>
          <w:szCs w:val="26"/>
        </w:rPr>
      </w:pPr>
      <w:r w:rsidRPr="003A542C">
        <w:rPr>
          <w:b/>
          <w:bCs/>
          <w:i/>
          <w:sz w:val="26"/>
          <w:szCs w:val="26"/>
        </w:rPr>
        <w:t>Тип</w:t>
      </w:r>
      <w:r w:rsidR="00820EC9" w:rsidRPr="003A542C">
        <w:rPr>
          <w:b/>
          <w:bCs/>
          <w:i/>
          <w:sz w:val="26"/>
          <w:szCs w:val="26"/>
        </w:rPr>
        <w:t> </w:t>
      </w:r>
      <w:r w:rsidRPr="003A542C">
        <w:rPr>
          <w:b/>
          <w:bCs/>
          <w:i/>
          <w:sz w:val="26"/>
          <w:szCs w:val="26"/>
        </w:rPr>
        <w:t>3.</w:t>
      </w:r>
      <w:r w:rsidRPr="003A542C">
        <w:rPr>
          <w:bCs/>
          <w:sz w:val="26"/>
          <w:szCs w:val="26"/>
        </w:rPr>
        <w:t xml:space="preserve"> Эта зона приурочена к </w:t>
      </w:r>
      <w:proofErr w:type="spellStart"/>
      <w:r w:rsidRPr="003A542C">
        <w:rPr>
          <w:bCs/>
          <w:sz w:val="26"/>
          <w:szCs w:val="26"/>
        </w:rPr>
        <w:t>дочетвертичным</w:t>
      </w:r>
      <w:proofErr w:type="spellEnd"/>
      <w:r w:rsidRPr="003A542C">
        <w:rPr>
          <w:bCs/>
          <w:sz w:val="26"/>
          <w:szCs w:val="26"/>
        </w:rPr>
        <w:t xml:space="preserve"> площадям раз</w:t>
      </w:r>
      <w:r w:rsidRPr="003A542C">
        <w:rPr>
          <w:bCs/>
          <w:sz w:val="26"/>
          <w:szCs w:val="26"/>
        </w:rPr>
        <w:softHyphen/>
        <w:t>вития приречных террас. Четвертичные отложения в основном пред</w:t>
      </w:r>
      <w:r w:rsidRPr="003A542C">
        <w:rPr>
          <w:bCs/>
          <w:sz w:val="26"/>
          <w:szCs w:val="26"/>
        </w:rPr>
        <w:softHyphen/>
        <w:t>ставлены разнообразными суглинками в верхней части разреза. Ниже залегают озерно-болотные глины и аллювиально-</w:t>
      </w:r>
      <w:proofErr w:type="spellStart"/>
      <w:r w:rsidRPr="003A542C">
        <w:rPr>
          <w:bCs/>
          <w:sz w:val="26"/>
          <w:szCs w:val="26"/>
        </w:rPr>
        <w:t>водноледниковые</w:t>
      </w:r>
      <w:proofErr w:type="spellEnd"/>
      <w:r w:rsidRPr="003A542C">
        <w:rPr>
          <w:bCs/>
          <w:sz w:val="26"/>
          <w:szCs w:val="26"/>
        </w:rPr>
        <w:t xml:space="preserve"> пески с примесью гравия. Мощность всех этих образований 25-</w:t>
      </w:r>
      <w:smartTag w:uri="urn:schemas-microsoft-com:office:smarttags" w:element="metricconverter">
        <w:smartTagPr>
          <w:attr w:name="ProductID" w:val="50 м"/>
        </w:smartTagPr>
        <w:r w:rsidRPr="003A542C">
          <w:rPr>
            <w:bCs/>
            <w:sz w:val="26"/>
            <w:szCs w:val="26"/>
          </w:rPr>
          <w:t>50 м</w:t>
        </w:r>
      </w:smartTag>
      <w:r w:rsidRPr="003A542C">
        <w:rPr>
          <w:bCs/>
          <w:sz w:val="26"/>
          <w:szCs w:val="26"/>
        </w:rPr>
        <w:t xml:space="preserve"> в зависимости от рельефа местности. Коренные породы представлены песчано-глинистой толщей с прослоями известняков </w:t>
      </w:r>
      <w:proofErr w:type="spellStart"/>
      <w:r w:rsidRPr="003A542C">
        <w:rPr>
          <w:bCs/>
          <w:sz w:val="26"/>
          <w:szCs w:val="26"/>
        </w:rPr>
        <w:t>верхнетульского</w:t>
      </w:r>
      <w:proofErr w:type="spellEnd"/>
      <w:r w:rsidRPr="003A542C">
        <w:rPr>
          <w:bCs/>
          <w:sz w:val="26"/>
          <w:szCs w:val="26"/>
        </w:rPr>
        <w:t xml:space="preserve"> возра</w:t>
      </w:r>
      <w:r w:rsidRPr="003A542C">
        <w:rPr>
          <w:bCs/>
          <w:sz w:val="26"/>
          <w:szCs w:val="26"/>
        </w:rPr>
        <w:softHyphen/>
        <w:t>ста нижнего карбона.</w:t>
      </w:r>
    </w:p>
    <w:p w:rsidR="008D2D58" w:rsidRPr="003A542C" w:rsidRDefault="008D2D58" w:rsidP="003A542C">
      <w:pPr>
        <w:shd w:val="clear" w:color="auto" w:fill="FFFFFF"/>
        <w:ind w:right="30" w:firstLine="720"/>
        <w:jc w:val="both"/>
        <w:rPr>
          <w:bCs/>
          <w:sz w:val="26"/>
          <w:szCs w:val="26"/>
        </w:rPr>
      </w:pPr>
      <w:r w:rsidRPr="003A542C">
        <w:rPr>
          <w:b/>
          <w:bCs/>
          <w:i/>
          <w:sz w:val="26"/>
          <w:szCs w:val="26"/>
        </w:rPr>
        <w:t>Тип</w:t>
      </w:r>
      <w:r w:rsidR="00820EC9" w:rsidRPr="003A542C">
        <w:rPr>
          <w:b/>
          <w:bCs/>
          <w:i/>
          <w:sz w:val="26"/>
          <w:szCs w:val="26"/>
        </w:rPr>
        <w:t> </w:t>
      </w:r>
      <w:r w:rsidRPr="003A542C">
        <w:rPr>
          <w:b/>
          <w:bCs/>
          <w:i/>
          <w:sz w:val="26"/>
          <w:szCs w:val="26"/>
        </w:rPr>
        <w:t>4.</w:t>
      </w:r>
      <w:r w:rsidRPr="003A542C">
        <w:rPr>
          <w:bCs/>
          <w:sz w:val="26"/>
          <w:szCs w:val="26"/>
        </w:rPr>
        <w:t xml:space="preserve"> Плоская зандровая слаборасчлененная равнина. Четвертичные отложения мощностью от </w:t>
      </w:r>
      <w:smartTag w:uri="urn:schemas-microsoft-com:office:smarttags" w:element="metricconverter">
        <w:smartTagPr>
          <w:attr w:name="ProductID" w:val="10 м"/>
        </w:smartTagPr>
        <w:r w:rsidRPr="003A542C">
          <w:rPr>
            <w:bCs/>
            <w:sz w:val="26"/>
            <w:szCs w:val="26"/>
          </w:rPr>
          <w:t>10 м</w:t>
        </w:r>
      </w:smartTag>
      <w:r w:rsidRPr="003A542C">
        <w:rPr>
          <w:bCs/>
          <w:sz w:val="26"/>
          <w:szCs w:val="26"/>
        </w:rPr>
        <w:t xml:space="preserve"> до </w:t>
      </w:r>
      <w:smartTag w:uri="urn:schemas-microsoft-com:office:smarttags" w:element="metricconverter">
        <w:smartTagPr>
          <w:attr w:name="ProductID" w:val="25 м"/>
        </w:smartTagPr>
        <w:r w:rsidRPr="003A542C">
          <w:rPr>
            <w:bCs/>
            <w:sz w:val="26"/>
            <w:szCs w:val="26"/>
          </w:rPr>
          <w:t>25 м</w:t>
        </w:r>
      </w:smartTag>
      <w:r w:rsidRPr="003A542C">
        <w:rPr>
          <w:bCs/>
          <w:sz w:val="26"/>
          <w:szCs w:val="26"/>
        </w:rPr>
        <w:t xml:space="preserve"> в основном представлены разнообразными </w:t>
      </w:r>
      <w:proofErr w:type="spellStart"/>
      <w:r w:rsidRPr="003A542C">
        <w:rPr>
          <w:bCs/>
          <w:sz w:val="26"/>
          <w:szCs w:val="26"/>
        </w:rPr>
        <w:t>водноледниковыми</w:t>
      </w:r>
      <w:proofErr w:type="spellEnd"/>
      <w:r w:rsidRPr="003A542C">
        <w:rPr>
          <w:bCs/>
          <w:sz w:val="26"/>
          <w:szCs w:val="26"/>
        </w:rPr>
        <w:t xml:space="preserve"> суглинками и глинистыми песками с гравием. Верхняя часть этих образований обычно сложена покровными суглинками мощностью до </w:t>
      </w:r>
      <w:smartTag w:uri="urn:schemas-microsoft-com:office:smarttags" w:element="metricconverter">
        <w:smartTagPr>
          <w:attr w:name="ProductID" w:val="5 м"/>
        </w:smartTagPr>
        <w:r w:rsidRPr="003A542C">
          <w:rPr>
            <w:bCs/>
            <w:sz w:val="26"/>
            <w:szCs w:val="26"/>
          </w:rPr>
          <w:t>5 м</w:t>
        </w:r>
      </w:smartTag>
      <w:r w:rsidRPr="003A542C">
        <w:rPr>
          <w:bCs/>
          <w:sz w:val="26"/>
          <w:szCs w:val="26"/>
        </w:rPr>
        <w:t xml:space="preserve">. Коренные породы представлены карбонатными  толщами алексинского и михайловского горизонтов </w:t>
      </w:r>
      <w:r w:rsidRPr="003A542C">
        <w:rPr>
          <w:sz w:val="26"/>
          <w:szCs w:val="26"/>
        </w:rPr>
        <w:t xml:space="preserve">нижнего карбона. Известняки значительно разрушены </w:t>
      </w:r>
      <w:proofErr w:type="spellStart"/>
      <w:r w:rsidRPr="003A542C">
        <w:rPr>
          <w:sz w:val="26"/>
          <w:szCs w:val="26"/>
        </w:rPr>
        <w:t>дочетвертичными</w:t>
      </w:r>
      <w:proofErr w:type="spellEnd"/>
      <w:r w:rsidRPr="003A542C">
        <w:rPr>
          <w:sz w:val="26"/>
          <w:szCs w:val="26"/>
        </w:rPr>
        <w:t xml:space="preserve"> эро</w:t>
      </w:r>
      <w:r w:rsidRPr="003A542C">
        <w:rPr>
          <w:sz w:val="26"/>
          <w:szCs w:val="26"/>
        </w:rPr>
        <w:softHyphen/>
        <w:t>зионными процессами и несут следы древнего, ныне погребенного карста.</w:t>
      </w:r>
    </w:p>
    <w:p w:rsidR="008D2D58" w:rsidRPr="003A542C" w:rsidRDefault="008D2D58" w:rsidP="003A542C">
      <w:pPr>
        <w:shd w:val="clear" w:color="auto" w:fill="FFFFFF"/>
        <w:ind w:right="30" w:firstLine="720"/>
        <w:jc w:val="both"/>
        <w:rPr>
          <w:bCs/>
          <w:sz w:val="26"/>
          <w:szCs w:val="26"/>
        </w:rPr>
      </w:pPr>
      <w:r w:rsidRPr="003A542C">
        <w:rPr>
          <w:b/>
          <w:bCs/>
          <w:i/>
          <w:sz w:val="26"/>
          <w:szCs w:val="26"/>
        </w:rPr>
        <w:t>Тип</w:t>
      </w:r>
      <w:r w:rsidR="00820EC9" w:rsidRPr="003A542C">
        <w:rPr>
          <w:b/>
          <w:bCs/>
          <w:i/>
          <w:sz w:val="26"/>
          <w:szCs w:val="26"/>
        </w:rPr>
        <w:t> </w:t>
      </w:r>
      <w:r w:rsidRPr="003A542C">
        <w:rPr>
          <w:b/>
          <w:bCs/>
          <w:i/>
          <w:sz w:val="26"/>
          <w:szCs w:val="26"/>
        </w:rPr>
        <w:t>5.</w:t>
      </w:r>
      <w:r w:rsidRPr="003A542C">
        <w:rPr>
          <w:bCs/>
          <w:sz w:val="26"/>
          <w:szCs w:val="26"/>
        </w:rPr>
        <w:t xml:space="preserve"> Представляет собой плоско-волнистую зандровую слаборасчлененную  равнину в пределах древней </w:t>
      </w:r>
      <w:proofErr w:type="spellStart"/>
      <w:r w:rsidRPr="003A542C">
        <w:rPr>
          <w:bCs/>
          <w:sz w:val="26"/>
          <w:szCs w:val="26"/>
        </w:rPr>
        <w:t>палеодолины</w:t>
      </w:r>
      <w:proofErr w:type="spellEnd"/>
      <w:r w:rsidRPr="003A542C">
        <w:rPr>
          <w:bCs/>
          <w:sz w:val="26"/>
          <w:szCs w:val="26"/>
        </w:rPr>
        <w:t xml:space="preserve">. Мощность четвертичных отложений в ее  пределах изменяется от </w:t>
      </w:r>
      <w:smartTag w:uri="urn:schemas-microsoft-com:office:smarttags" w:element="metricconverter">
        <w:smartTagPr>
          <w:attr w:name="ProductID" w:val="30 м"/>
        </w:smartTagPr>
        <w:r w:rsidRPr="003A542C">
          <w:rPr>
            <w:bCs/>
            <w:sz w:val="26"/>
            <w:szCs w:val="26"/>
          </w:rPr>
          <w:t>30 м</w:t>
        </w:r>
      </w:smartTag>
      <w:r w:rsidRPr="003A542C">
        <w:rPr>
          <w:bCs/>
          <w:sz w:val="26"/>
          <w:szCs w:val="26"/>
        </w:rPr>
        <w:t xml:space="preserve"> до </w:t>
      </w:r>
      <w:smartTag w:uri="urn:schemas-microsoft-com:office:smarttags" w:element="metricconverter">
        <w:smartTagPr>
          <w:attr w:name="ProductID" w:val="70 м"/>
        </w:smartTagPr>
        <w:r w:rsidRPr="003A542C">
          <w:rPr>
            <w:bCs/>
            <w:sz w:val="26"/>
            <w:szCs w:val="26"/>
          </w:rPr>
          <w:t>70 м</w:t>
        </w:r>
      </w:smartTag>
      <w:r w:rsidRPr="003A542C">
        <w:rPr>
          <w:bCs/>
          <w:sz w:val="26"/>
          <w:szCs w:val="26"/>
        </w:rPr>
        <w:t xml:space="preserve">. </w:t>
      </w:r>
      <w:proofErr w:type="spellStart"/>
      <w:r w:rsidRPr="003A542C">
        <w:rPr>
          <w:bCs/>
          <w:sz w:val="26"/>
          <w:szCs w:val="26"/>
        </w:rPr>
        <w:t>Литологически</w:t>
      </w:r>
      <w:proofErr w:type="spellEnd"/>
      <w:r w:rsidRPr="003A542C">
        <w:rPr>
          <w:bCs/>
          <w:sz w:val="26"/>
          <w:szCs w:val="26"/>
        </w:rPr>
        <w:t xml:space="preserve"> четвертичные образования разделяются на две пачки: нижнюю, пред</w:t>
      </w:r>
      <w:r w:rsidRPr="003A542C">
        <w:rPr>
          <w:bCs/>
          <w:sz w:val="26"/>
          <w:szCs w:val="26"/>
        </w:rPr>
        <w:softHyphen/>
        <w:t xml:space="preserve">ставленную песчаными породами, и верхнюю, сложенную в основном суглинками. Мощность суглинистой пачки меняется от </w:t>
      </w:r>
      <w:smartTag w:uri="urn:schemas-microsoft-com:office:smarttags" w:element="metricconverter">
        <w:smartTagPr>
          <w:attr w:name="ProductID" w:val="10 м"/>
        </w:smartTagPr>
        <w:r w:rsidRPr="003A542C">
          <w:rPr>
            <w:bCs/>
            <w:sz w:val="26"/>
            <w:szCs w:val="26"/>
          </w:rPr>
          <w:t>10 м</w:t>
        </w:r>
      </w:smartTag>
      <w:r w:rsidRPr="003A542C">
        <w:rPr>
          <w:bCs/>
          <w:sz w:val="26"/>
          <w:szCs w:val="26"/>
        </w:rPr>
        <w:t xml:space="preserve"> в понижениях рельефа до </w:t>
      </w:r>
      <w:smartTag w:uri="urn:schemas-microsoft-com:office:smarttags" w:element="metricconverter">
        <w:smartTagPr>
          <w:attr w:name="ProductID" w:val="40 м"/>
        </w:smartTagPr>
        <w:r w:rsidRPr="003A542C">
          <w:rPr>
            <w:bCs/>
            <w:sz w:val="26"/>
            <w:szCs w:val="26"/>
          </w:rPr>
          <w:t>40 м</w:t>
        </w:r>
      </w:smartTag>
      <w:r w:rsidRPr="003A542C">
        <w:rPr>
          <w:bCs/>
          <w:sz w:val="26"/>
          <w:szCs w:val="26"/>
        </w:rPr>
        <w:t xml:space="preserve"> на водоразделах. Нижняя пачка сложена   разнозернистыми аллювиальными песками с прослоями галеч</w:t>
      </w:r>
      <w:r w:rsidRPr="003A542C">
        <w:rPr>
          <w:bCs/>
          <w:sz w:val="26"/>
          <w:szCs w:val="26"/>
        </w:rPr>
        <w:softHyphen/>
        <w:t xml:space="preserve">ника, выше их перекрывают </w:t>
      </w:r>
      <w:proofErr w:type="spellStart"/>
      <w:r w:rsidRPr="003A542C">
        <w:rPr>
          <w:bCs/>
          <w:sz w:val="26"/>
          <w:szCs w:val="26"/>
        </w:rPr>
        <w:t>водноледниковые</w:t>
      </w:r>
      <w:proofErr w:type="spellEnd"/>
      <w:r w:rsidRPr="003A542C">
        <w:rPr>
          <w:bCs/>
          <w:sz w:val="26"/>
          <w:szCs w:val="26"/>
        </w:rPr>
        <w:t xml:space="preserve"> глини</w:t>
      </w:r>
      <w:r w:rsidRPr="003A542C">
        <w:rPr>
          <w:bCs/>
          <w:sz w:val="26"/>
          <w:szCs w:val="26"/>
        </w:rPr>
        <w:softHyphen/>
        <w:t>стые пески с включением гравия разнообразных пород. Общая мощ</w:t>
      </w:r>
      <w:r w:rsidRPr="003A542C">
        <w:rPr>
          <w:bCs/>
          <w:sz w:val="26"/>
          <w:szCs w:val="26"/>
        </w:rPr>
        <w:softHyphen/>
        <w:t xml:space="preserve">ность песков составляет от </w:t>
      </w:r>
      <w:smartTag w:uri="urn:schemas-microsoft-com:office:smarttags" w:element="metricconverter">
        <w:smartTagPr>
          <w:attr w:name="ProductID" w:val="30 м"/>
        </w:smartTagPr>
        <w:r w:rsidRPr="003A542C">
          <w:rPr>
            <w:bCs/>
            <w:sz w:val="26"/>
            <w:szCs w:val="26"/>
          </w:rPr>
          <w:t>30 м</w:t>
        </w:r>
      </w:smartTag>
      <w:r w:rsidRPr="003A542C">
        <w:rPr>
          <w:bCs/>
          <w:sz w:val="26"/>
          <w:szCs w:val="26"/>
        </w:rPr>
        <w:t xml:space="preserve"> до </w:t>
      </w:r>
      <w:smartTag w:uri="urn:schemas-microsoft-com:office:smarttags" w:element="metricconverter">
        <w:smartTagPr>
          <w:attr w:name="ProductID" w:val="50 м"/>
        </w:smartTagPr>
        <w:r w:rsidRPr="003A542C">
          <w:rPr>
            <w:bCs/>
            <w:sz w:val="26"/>
            <w:szCs w:val="26"/>
          </w:rPr>
          <w:t>50 м</w:t>
        </w:r>
      </w:smartTag>
      <w:r w:rsidRPr="003A542C">
        <w:rPr>
          <w:bCs/>
          <w:sz w:val="26"/>
          <w:szCs w:val="26"/>
        </w:rPr>
        <w:t>. Коренные породы предста</w:t>
      </w:r>
      <w:r w:rsidRPr="003A542C">
        <w:rPr>
          <w:bCs/>
          <w:sz w:val="26"/>
          <w:szCs w:val="26"/>
        </w:rPr>
        <w:softHyphen/>
        <w:t xml:space="preserve">влены </w:t>
      </w:r>
      <w:proofErr w:type="spellStart"/>
      <w:r w:rsidRPr="003A542C">
        <w:rPr>
          <w:bCs/>
          <w:sz w:val="26"/>
          <w:szCs w:val="26"/>
        </w:rPr>
        <w:t>нижнетульским</w:t>
      </w:r>
      <w:proofErr w:type="spellEnd"/>
      <w:r w:rsidRPr="003A542C">
        <w:rPr>
          <w:bCs/>
          <w:sz w:val="26"/>
          <w:szCs w:val="26"/>
        </w:rPr>
        <w:t xml:space="preserve"> </w:t>
      </w:r>
      <w:proofErr w:type="spellStart"/>
      <w:r w:rsidRPr="003A542C">
        <w:rPr>
          <w:bCs/>
          <w:sz w:val="26"/>
          <w:szCs w:val="26"/>
        </w:rPr>
        <w:t>тирригенным</w:t>
      </w:r>
      <w:proofErr w:type="spellEnd"/>
      <w:r w:rsidRPr="003A542C">
        <w:rPr>
          <w:bCs/>
          <w:sz w:val="26"/>
          <w:szCs w:val="26"/>
        </w:rPr>
        <w:t xml:space="preserve"> комплексом, состоящим в основном из  тонкозернистых кварцевых песков с маломощными прослоями углистых глин и бурых углей. В северной части исследуе</w:t>
      </w:r>
      <w:r w:rsidRPr="003A542C">
        <w:rPr>
          <w:bCs/>
          <w:sz w:val="26"/>
          <w:szCs w:val="26"/>
        </w:rPr>
        <w:softHyphen/>
        <w:t xml:space="preserve">мой площади </w:t>
      </w:r>
      <w:proofErr w:type="spellStart"/>
      <w:r w:rsidRPr="003A542C">
        <w:rPr>
          <w:bCs/>
          <w:sz w:val="26"/>
          <w:szCs w:val="26"/>
        </w:rPr>
        <w:t>палеодолина</w:t>
      </w:r>
      <w:proofErr w:type="spellEnd"/>
      <w:r w:rsidRPr="003A542C">
        <w:rPr>
          <w:bCs/>
          <w:sz w:val="26"/>
          <w:szCs w:val="26"/>
        </w:rPr>
        <w:t xml:space="preserve"> </w:t>
      </w:r>
      <w:proofErr w:type="gramStart"/>
      <w:r w:rsidRPr="003A542C">
        <w:rPr>
          <w:bCs/>
          <w:sz w:val="26"/>
          <w:szCs w:val="26"/>
        </w:rPr>
        <w:t>врезана</w:t>
      </w:r>
      <w:proofErr w:type="gramEnd"/>
      <w:r w:rsidRPr="003A542C">
        <w:rPr>
          <w:bCs/>
          <w:sz w:val="26"/>
          <w:szCs w:val="26"/>
        </w:rPr>
        <w:t xml:space="preserve"> в угленосную  толщу </w:t>
      </w:r>
      <w:proofErr w:type="spellStart"/>
      <w:r w:rsidRPr="003A542C">
        <w:rPr>
          <w:bCs/>
          <w:sz w:val="26"/>
          <w:szCs w:val="26"/>
        </w:rPr>
        <w:t>бобриковского</w:t>
      </w:r>
      <w:proofErr w:type="spellEnd"/>
      <w:r w:rsidRPr="003A542C">
        <w:rPr>
          <w:bCs/>
          <w:sz w:val="26"/>
          <w:szCs w:val="26"/>
        </w:rPr>
        <w:t xml:space="preserve"> горизонта нижнего карбона.</w:t>
      </w:r>
    </w:p>
    <w:p w:rsidR="008D2D58" w:rsidRPr="003A542C" w:rsidRDefault="008D2D58" w:rsidP="003A542C">
      <w:pPr>
        <w:shd w:val="clear" w:color="auto" w:fill="FFFFFF"/>
        <w:ind w:right="30" w:firstLine="720"/>
        <w:jc w:val="both"/>
        <w:rPr>
          <w:bCs/>
          <w:sz w:val="26"/>
          <w:szCs w:val="26"/>
        </w:rPr>
      </w:pPr>
      <w:r w:rsidRPr="003A542C">
        <w:rPr>
          <w:b/>
          <w:bCs/>
          <w:i/>
          <w:sz w:val="26"/>
          <w:szCs w:val="26"/>
        </w:rPr>
        <w:t>Тип</w:t>
      </w:r>
      <w:r w:rsidR="00820EC9" w:rsidRPr="003A542C">
        <w:rPr>
          <w:b/>
          <w:bCs/>
          <w:i/>
          <w:sz w:val="26"/>
          <w:szCs w:val="26"/>
        </w:rPr>
        <w:t> </w:t>
      </w:r>
      <w:r w:rsidRPr="003A542C">
        <w:rPr>
          <w:b/>
          <w:bCs/>
          <w:i/>
          <w:sz w:val="26"/>
          <w:szCs w:val="26"/>
        </w:rPr>
        <w:t>6.</w:t>
      </w:r>
      <w:r w:rsidRPr="003A542C">
        <w:rPr>
          <w:bCs/>
          <w:sz w:val="26"/>
          <w:szCs w:val="26"/>
        </w:rPr>
        <w:t xml:space="preserve"> Плоская аллювиальная равнина – первая надпойменная терраса. </w:t>
      </w:r>
      <w:proofErr w:type="gramStart"/>
      <w:r w:rsidRPr="003A542C">
        <w:rPr>
          <w:bCs/>
          <w:sz w:val="26"/>
          <w:szCs w:val="26"/>
        </w:rPr>
        <w:t>Сложена</w:t>
      </w:r>
      <w:proofErr w:type="gramEnd"/>
      <w:r w:rsidRPr="003A542C">
        <w:rPr>
          <w:bCs/>
          <w:sz w:val="26"/>
          <w:szCs w:val="26"/>
        </w:rPr>
        <w:t xml:space="preserve"> песчано-глинистыми образованиями аллювиального происхождения с линзами галечника.</w:t>
      </w:r>
    </w:p>
    <w:p w:rsidR="00543443" w:rsidRPr="003A542C" w:rsidRDefault="00543443" w:rsidP="003A542C">
      <w:pPr>
        <w:shd w:val="clear" w:color="auto" w:fill="FFFFFF"/>
        <w:ind w:right="30" w:firstLine="720"/>
        <w:jc w:val="both"/>
        <w:rPr>
          <w:bCs/>
          <w:sz w:val="26"/>
          <w:szCs w:val="26"/>
        </w:rPr>
      </w:pPr>
      <w:r w:rsidRPr="003A542C">
        <w:rPr>
          <w:b/>
          <w:bCs/>
          <w:i/>
          <w:sz w:val="26"/>
          <w:szCs w:val="26"/>
        </w:rPr>
        <w:t>Тип</w:t>
      </w:r>
      <w:r w:rsidR="00820EC9" w:rsidRPr="003A542C">
        <w:rPr>
          <w:b/>
          <w:bCs/>
          <w:i/>
          <w:sz w:val="26"/>
          <w:szCs w:val="26"/>
        </w:rPr>
        <w:t> </w:t>
      </w:r>
      <w:r w:rsidRPr="003A542C">
        <w:rPr>
          <w:b/>
          <w:bCs/>
          <w:i/>
          <w:sz w:val="26"/>
          <w:szCs w:val="26"/>
        </w:rPr>
        <w:t>7.</w:t>
      </w:r>
      <w:r w:rsidRPr="003A542C">
        <w:rPr>
          <w:bCs/>
          <w:sz w:val="26"/>
          <w:szCs w:val="26"/>
        </w:rPr>
        <w:t xml:space="preserve"> Плоская аллювиальная равнина – пойма рек. </w:t>
      </w:r>
      <w:proofErr w:type="gramStart"/>
      <w:r w:rsidRPr="003A542C">
        <w:rPr>
          <w:bCs/>
          <w:sz w:val="26"/>
          <w:szCs w:val="26"/>
        </w:rPr>
        <w:t>Сложена</w:t>
      </w:r>
      <w:proofErr w:type="gramEnd"/>
      <w:r w:rsidRPr="003A542C">
        <w:rPr>
          <w:bCs/>
          <w:sz w:val="26"/>
          <w:szCs w:val="26"/>
        </w:rPr>
        <w:t xml:space="preserve"> песчано-галечным материалом. Зона постоянного подтопления и весеннего затопления паводковыми водами.</w:t>
      </w:r>
    </w:p>
    <w:p w:rsidR="008D2D58" w:rsidRPr="003A542C" w:rsidRDefault="00820EC9" w:rsidP="003A542C">
      <w:pPr>
        <w:shd w:val="clear" w:color="auto" w:fill="FFFFFF"/>
        <w:ind w:right="30" w:firstLine="720"/>
        <w:jc w:val="both"/>
        <w:rPr>
          <w:sz w:val="26"/>
          <w:szCs w:val="26"/>
        </w:rPr>
      </w:pPr>
      <w:r w:rsidRPr="003A542C">
        <w:rPr>
          <w:b/>
          <w:i/>
          <w:sz w:val="26"/>
          <w:szCs w:val="26"/>
        </w:rPr>
        <w:t>Тип 8.</w:t>
      </w:r>
      <w:r w:rsidRPr="003A542C">
        <w:rPr>
          <w:sz w:val="26"/>
          <w:szCs w:val="26"/>
        </w:rPr>
        <w:t xml:space="preserve"> Покатые склоны речных долин и овражно-балочных эрозионных врезов.</w:t>
      </w:r>
    </w:p>
    <w:p w:rsidR="00820EC9" w:rsidRPr="003A542C" w:rsidRDefault="00820EC9" w:rsidP="003A542C">
      <w:pPr>
        <w:shd w:val="clear" w:color="auto" w:fill="FFFFFF"/>
        <w:ind w:right="30" w:firstLine="720"/>
        <w:jc w:val="both"/>
        <w:rPr>
          <w:sz w:val="26"/>
          <w:szCs w:val="26"/>
        </w:rPr>
      </w:pPr>
      <w:r w:rsidRPr="003A542C">
        <w:rPr>
          <w:b/>
          <w:i/>
          <w:sz w:val="26"/>
          <w:szCs w:val="26"/>
        </w:rPr>
        <w:lastRenderedPageBreak/>
        <w:t>Тип 9.</w:t>
      </w:r>
      <w:r w:rsidRPr="003A542C">
        <w:rPr>
          <w:sz w:val="26"/>
          <w:szCs w:val="26"/>
        </w:rPr>
        <w:t xml:space="preserve"> </w:t>
      </w:r>
      <w:r w:rsidR="003F6F1D">
        <w:rPr>
          <w:sz w:val="26"/>
          <w:szCs w:val="26"/>
        </w:rPr>
        <w:t>Выявленные о</w:t>
      </w:r>
      <w:r w:rsidRPr="003A542C">
        <w:rPr>
          <w:sz w:val="26"/>
          <w:szCs w:val="26"/>
        </w:rPr>
        <w:t>бъекты историко-культурного наследия:</w:t>
      </w:r>
    </w:p>
    <w:p w:rsidR="00820EC9" w:rsidRPr="003A542C" w:rsidRDefault="00820EC9" w:rsidP="003A542C">
      <w:pPr>
        <w:shd w:val="clear" w:color="auto" w:fill="FFFFFF"/>
        <w:ind w:right="30" w:firstLine="720"/>
        <w:jc w:val="both"/>
        <w:rPr>
          <w:sz w:val="26"/>
          <w:szCs w:val="26"/>
        </w:rPr>
      </w:pPr>
      <w:r w:rsidRPr="003A542C">
        <w:rPr>
          <w:b/>
          <w:i/>
          <w:sz w:val="26"/>
          <w:szCs w:val="26"/>
        </w:rPr>
        <w:t>9а.</w:t>
      </w:r>
      <w:r w:rsidR="003977B2">
        <w:rPr>
          <w:sz w:val="26"/>
          <w:szCs w:val="26"/>
        </w:rPr>
        <w:t> </w:t>
      </w:r>
      <w:r w:rsidRPr="003A542C">
        <w:rPr>
          <w:sz w:val="26"/>
          <w:szCs w:val="26"/>
        </w:rPr>
        <w:t>Курганный могильник «</w:t>
      </w:r>
      <w:proofErr w:type="spellStart"/>
      <w:r w:rsidRPr="003A542C">
        <w:rPr>
          <w:sz w:val="26"/>
          <w:szCs w:val="26"/>
        </w:rPr>
        <w:t>Рындино</w:t>
      </w:r>
      <w:proofErr w:type="spellEnd"/>
      <w:r w:rsidRPr="003A542C">
        <w:rPr>
          <w:sz w:val="26"/>
          <w:szCs w:val="26"/>
        </w:rPr>
        <w:t>».</w:t>
      </w:r>
    </w:p>
    <w:p w:rsidR="00820EC9" w:rsidRPr="003A542C" w:rsidRDefault="00820EC9" w:rsidP="003A542C">
      <w:pPr>
        <w:shd w:val="clear" w:color="auto" w:fill="FFFFFF"/>
        <w:ind w:right="30" w:firstLine="720"/>
        <w:jc w:val="both"/>
        <w:rPr>
          <w:sz w:val="26"/>
          <w:szCs w:val="26"/>
        </w:rPr>
      </w:pPr>
      <w:r w:rsidRPr="003A542C">
        <w:rPr>
          <w:b/>
          <w:i/>
          <w:sz w:val="26"/>
          <w:szCs w:val="26"/>
        </w:rPr>
        <w:t>9б.</w:t>
      </w:r>
      <w:r w:rsidR="003977B2">
        <w:rPr>
          <w:sz w:val="26"/>
          <w:szCs w:val="26"/>
        </w:rPr>
        <w:t> </w:t>
      </w:r>
      <w:r w:rsidRPr="003A542C">
        <w:rPr>
          <w:sz w:val="26"/>
          <w:szCs w:val="26"/>
        </w:rPr>
        <w:t>Комплекс памятников архитектуры XVIII в. – 1870 г. с. </w:t>
      </w:r>
      <w:proofErr w:type="gramStart"/>
      <w:r w:rsidRPr="003A542C">
        <w:rPr>
          <w:sz w:val="26"/>
          <w:szCs w:val="26"/>
        </w:rPr>
        <w:t>Кумовское</w:t>
      </w:r>
      <w:proofErr w:type="gramEnd"/>
      <w:r w:rsidRPr="003A542C">
        <w:rPr>
          <w:sz w:val="26"/>
          <w:szCs w:val="26"/>
        </w:rPr>
        <w:t>.</w:t>
      </w:r>
    </w:p>
    <w:p w:rsidR="00820EC9" w:rsidRPr="003A542C" w:rsidRDefault="00820EC9" w:rsidP="003A542C">
      <w:pPr>
        <w:shd w:val="clear" w:color="auto" w:fill="FFFFFF"/>
        <w:ind w:right="30" w:firstLine="720"/>
        <w:jc w:val="both"/>
        <w:rPr>
          <w:sz w:val="26"/>
          <w:szCs w:val="26"/>
        </w:rPr>
      </w:pPr>
      <w:r w:rsidRPr="003A542C">
        <w:rPr>
          <w:b/>
          <w:i/>
          <w:sz w:val="26"/>
          <w:szCs w:val="26"/>
        </w:rPr>
        <w:t>9в.</w:t>
      </w:r>
      <w:r w:rsidR="003977B2">
        <w:rPr>
          <w:sz w:val="26"/>
          <w:szCs w:val="26"/>
        </w:rPr>
        <w:t> </w:t>
      </w:r>
      <w:r w:rsidRPr="003A542C">
        <w:rPr>
          <w:sz w:val="26"/>
          <w:szCs w:val="26"/>
        </w:rPr>
        <w:t>Сельская усадьба С.С. </w:t>
      </w:r>
      <w:proofErr w:type="spellStart"/>
      <w:r w:rsidRPr="003A542C">
        <w:rPr>
          <w:sz w:val="26"/>
          <w:szCs w:val="26"/>
        </w:rPr>
        <w:t>Уньковского</w:t>
      </w:r>
      <w:proofErr w:type="spellEnd"/>
      <w:r w:rsidRPr="003A542C">
        <w:rPr>
          <w:sz w:val="26"/>
          <w:szCs w:val="26"/>
        </w:rPr>
        <w:t xml:space="preserve"> нач. </w:t>
      </w:r>
      <w:proofErr w:type="gramStart"/>
      <w:r w:rsidRPr="003A542C">
        <w:rPr>
          <w:sz w:val="26"/>
          <w:szCs w:val="26"/>
          <w:lang w:val="en-US"/>
        </w:rPr>
        <w:t>XX </w:t>
      </w:r>
      <w:r w:rsidRPr="003A542C">
        <w:rPr>
          <w:sz w:val="26"/>
          <w:szCs w:val="26"/>
        </w:rPr>
        <w:t>в. дер.</w:t>
      </w:r>
      <w:proofErr w:type="gramEnd"/>
      <w:r w:rsidRPr="003A542C">
        <w:rPr>
          <w:sz w:val="26"/>
          <w:szCs w:val="26"/>
        </w:rPr>
        <w:t> </w:t>
      </w:r>
      <w:proofErr w:type="spellStart"/>
      <w:r w:rsidRPr="003A542C">
        <w:rPr>
          <w:sz w:val="26"/>
          <w:szCs w:val="26"/>
        </w:rPr>
        <w:t>Рындино</w:t>
      </w:r>
      <w:proofErr w:type="spellEnd"/>
      <w:r w:rsidRPr="003A542C">
        <w:rPr>
          <w:sz w:val="26"/>
          <w:szCs w:val="26"/>
        </w:rPr>
        <w:t>.</w:t>
      </w:r>
    </w:p>
    <w:p w:rsidR="00820EC9" w:rsidRDefault="00820EC9" w:rsidP="003A542C">
      <w:pPr>
        <w:shd w:val="clear" w:color="auto" w:fill="FFFFFF"/>
        <w:ind w:right="30" w:firstLine="720"/>
        <w:jc w:val="both"/>
        <w:rPr>
          <w:sz w:val="26"/>
          <w:szCs w:val="26"/>
        </w:rPr>
      </w:pPr>
      <w:r w:rsidRPr="003A542C">
        <w:rPr>
          <w:b/>
          <w:i/>
          <w:sz w:val="26"/>
          <w:szCs w:val="26"/>
        </w:rPr>
        <w:t>9г.</w:t>
      </w:r>
      <w:r w:rsidR="003977B2">
        <w:rPr>
          <w:sz w:val="26"/>
          <w:szCs w:val="26"/>
        </w:rPr>
        <w:t xml:space="preserve">  </w:t>
      </w:r>
      <w:r w:rsidRPr="003A542C">
        <w:rPr>
          <w:sz w:val="26"/>
          <w:szCs w:val="26"/>
        </w:rPr>
        <w:t>Селище «Шейная Гора» III – V вв.</w:t>
      </w:r>
    </w:p>
    <w:p w:rsidR="003977B2" w:rsidRPr="003A542C" w:rsidRDefault="003977B2" w:rsidP="003A542C">
      <w:pPr>
        <w:shd w:val="clear" w:color="auto" w:fill="FFFFFF"/>
        <w:ind w:right="30" w:firstLine="720"/>
        <w:jc w:val="both"/>
        <w:rPr>
          <w:sz w:val="26"/>
          <w:szCs w:val="26"/>
        </w:rPr>
      </w:pPr>
      <w:r w:rsidRPr="003977B2">
        <w:rPr>
          <w:b/>
          <w:i/>
          <w:sz w:val="26"/>
          <w:szCs w:val="26"/>
        </w:rPr>
        <w:t>9д.</w:t>
      </w:r>
      <w:r>
        <w:rPr>
          <w:sz w:val="26"/>
          <w:szCs w:val="26"/>
        </w:rPr>
        <w:t> Братская могила ст. Воротынск.</w:t>
      </w:r>
    </w:p>
    <w:p w:rsidR="00AE2590" w:rsidRPr="003A542C" w:rsidRDefault="00820EC9" w:rsidP="003A542C">
      <w:pPr>
        <w:shd w:val="clear" w:color="auto" w:fill="FFFFFF"/>
        <w:ind w:right="30" w:firstLine="720"/>
        <w:jc w:val="both"/>
        <w:rPr>
          <w:bCs/>
          <w:sz w:val="26"/>
          <w:szCs w:val="26"/>
        </w:rPr>
      </w:pPr>
      <w:r w:rsidRPr="003A542C">
        <w:rPr>
          <w:bCs/>
          <w:sz w:val="26"/>
          <w:szCs w:val="26"/>
        </w:rPr>
        <w:t>Почвы в пределах ландшафтов типов 1, 2, 3, 4, 5 светло-серые и серые лесные на суглинистой основе; ландшафта 7 луговые дерново-подзолистые на песчаной основе.</w:t>
      </w:r>
    </w:p>
    <w:p w:rsidR="00853D67" w:rsidRPr="003A542C" w:rsidRDefault="00B24827" w:rsidP="003A542C">
      <w:pPr>
        <w:shd w:val="clear" w:color="auto" w:fill="FFFFFF"/>
        <w:ind w:right="30" w:firstLine="709"/>
        <w:jc w:val="both"/>
        <w:rPr>
          <w:b/>
          <w:sz w:val="26"/>
          <w:szCs w:val="26"/>
        </w:rPr>
      </w:pPr>
      <w:r w:rsidRPr="003A542C">
        <w:rPr>
          <w:b/>
          <w:bCs/>
          <w:i/>
          <w:sz w:val="26"/>
          <w:szCs w:val="26"/>
        </w:rPr>
        <w:t>Инженерно-геологические условия.</w:t>
      </w:r>
    </w:p>
    <w:p w:rsidR="00853D67" w:rsidRPr="003A542C" w:rsidRDefault="00853D67" w:rsidP="003A542C">
      <w:pPr>
        <w:shd w:val="clear" w:color="auto" w:fill="FFFFFF"/>
        <w:ind w:right="30" w:firstLine="720"/>
        <w:jc w:val="both"/>
        <w:rPr>
          <w:sz w:val="26"/>
          <w:szCs w:val="26"/>
        </w:rPr>
      </w:pPr>
      <w:r w:rsidRPr="003A542C">
        <w:rPr>
          <w:sz w:val="26"/>
          <w:szCs w:val="26"/>
        </w:rPr>
        <w:t>Поверхностная эрозия геологической среды развита слабо. Верхняя часть четвертичных отложений по всей площади интенсивно вертикально дренируется, т.к. местный базис эрозии находится на урезе вод рек Оки и Угры и составляет 117,5</w:t>
      </w:r>
      <w:r w:rsidR="00C04E6B" w:rsidRPr="003A542C">
        <w:rPr>
          <w:sz w:val="26"/>
          <w:szCs w:val="26"/>
        </w:rPr>
        <w:t> </w:t>
      </w:r>
      <w:r w:rsidRPr="003A542C">
        <w:rPr>
          <w:sz w:val="26"/>
          <w:szCs w:val="26"/>
        </w:rPr>
        <w:t xml:space="preserve">м. Абсолютные отметки поверхности исследуемой площади находятся на уровне </w:t>
      </w:r>
      <w:r w:rsidR="00C04E6B" w:rsidRPr="003A542C">
        <w:rPr>
          <w:sz w:val="26"/>
          <w:szCs w:val="26"/>
        </w:rPr>
        <w:t>1</w:t>
      </w:r>
      <w:r w:rsidR="00B24827" w:rsidRPr="003A542C">
        <w:rPr>
          <w:sz w:val="26"/>
          <w:szCs w:val="26"/>
        </w:rPr>
        <w:t>39</w:t>
      </w:r>
      <w:r w:rsidRPr="003A542C">
        <w:rPr>
          <w:sz w:val="26"/>
          <w:szCs w:val="26"/>
        </w:rPr>
        <w:t>-2</w:t>
      </w:r>
      <w:r w:rsidR="00B24827" w:rsidRPr="003A542C">
        <w:rPr>
          <w:sz w:val="26"/>
          <w:szCs w:val="26"/>
        </w:rPr>
        <w:t>19</w:t>
      </w:r>
      <w:r w:rsidR="00C04E6B" w:rsidRPr="003A542C">
        <w:rPr>
          <w:sz w:val="26"/>
          <w:szCs w:val="26"/>
        </w:rPr>
        <w:t> </w:t>
      </w:r>
      <w:r w:rsidRPr="003A542C">
        <w:rPr>
          <w:sz w:val="26"/>
          <w:szCs w:val="26"/>
        </w:rPr>
        <w:t xml:space="preserve">м. Верхние пачки известняков окского </w:t>
      </w:r>
      <w:proofErr w:type="spellStart"/>
      <w:r w:rsidRPr="003A542C">
        <w:rPr>
          <w:sz w:val="26"/>
          <w:szCs w:val="26"/>
        </w:rPr>
        <w:t>надгоризонта</w:t>
      </w:r>
      <w:proofErr w:type="spellEnd"/>
      <w:r w:rsidRPr="003A542C">
        <w:rPr>
          <w:sz w:val="26"/>
          <w:szCs w:val="26"/>
        </w:rPr>
        <w:t xml:space="preserve"> также дренированы. В пределах </w:t>
      </w:r>
      <w:r w:rsidR="00B24827" w:rsidRPr="003A542C">
        <w:rPr>
          <w:sz w:val="26"/>
          <w:szCs w:val="26"/>
        </w:rPr>
        <w:t>ландшафтов 4, 5, 6</w:t>
      </w:r>
      <w:r w:rsidRPr="003A542C">
        <w:rPr>
          <w:sz w:val="26"/>
          <w:szCs w:val="26"/>
        </w:rPr>
        <w:t xml:space="preserve"> поверхностный сток дождевых и паводковых вод затруднен из-за </w:t>
      </w:r>
      <w:proofErr w:type="spellStart"/>
      <w:r w:rsidRPr="003A542C">
        <w:rPr>
          <w:sz w:val="26"/>
          <w:szCs w:val="26"/>
        </w:rPr>
        <w:t>выположенной</w:t>
      </w:r>
      <w:proofErr w:type="spellEnd"/>
      <w:r w:rsidRPr="003A542C">
        <w:rPr>
          <w:sz w:val="26"/>
          <w:szCs w:val="26"/>
        </w:rPr>
        <w:t xml:space="preserve"> дневной поверхности и наличием отдельных западин. В таких местах при плохой организации поверхностного стока могут возникнуть локальные участки подтопления строительных площадок и сооружений.</w:t>
      </w:r>
    </w:p>
    <w:p w:rsidR="00853D67" w:rsidRPr="003A542C" w:rsidRDefault="00853D67" w:rsidP="003A542C">
      <w:pPr>
        <w:shd w:val="clear" w:color="auto" w:fill="FFFFFF"/>
        <w:ind w:right="30" w:firstLine="720"/>
        <w:jc w:val="both"/>
        <w:rPr>
          <w:sz w:val="26"/>
          <w:szCs w:val="26"/>
        </w:rPr>
      </w:pPr>
      <w:r w:rsidRPr="003A542C">
        <w:rPr>
          <w:sz w:val="26"/>
          <w:szCs w:val="26"/>
        </w:rPr>
        <w:t xml:space="preserve">Глубина </w:t>
      </w:r>
      <w:proofErr w:type="spellStart"/>
      <w:r w:rsidRPr="003A542C">
        <w:rPr>
          <w:sz w:val="26"/>
          <w:szCs w:val="26"/>
        </w:rPr>
        <w:t>расчлененения</w:t>
      </w:r>
      <w:proofErr w:type="spellEnd"/>
      <w:r w:rsidRPr="003A542C">
        <w:rPr>
          <w:sz w:val="26"/>
          <w:szCs w:val="26"/>
        </w:rPr>
        <w:t xml:space="preserve"> рельефа слабая и не превышает 10-</w:t>
      </w:r>
      <w:smartTag w:uri="urn:schemas-microsoft-com:office:smarttags" w:element="metricconverter">
        <w:smartTagPr>
          <w:attr w:name="ProductID" w:val="15 м"/>
        </w:smartTagPr>
        <w:r w:rsidRPr="003A542C">
          <w:rPr>
            <w:sz w:val="26"/>
            <w:szCs w:val="26"/>
          </w:rPr>
          <w:t>15</w:t>
        </w:r>
        <w:r w:rsidR="00C04E6B" w:rsidRPr="003A542C">
          <w:rPr>
            <w:sz w:val="26"/>
            <w:szCs w:val="26"/>
          </w:rPr>
          <w:t> </w:t>
        </w:r>
        <w:r w:rsidRPr="003A542C">
          <w:rPr>
            <w:sz w:val="26"/>
            <w:szCs w:val="26"/>
          </w:rPr>
          <w:t>м</w:t>
        </w:r>
      </w:smartTag>
      <w:r w:rsidRPr="003A542C">
        <w:rPr>
          <w:sz w:val="26"/>
          <w:szCs w:val="26"/>
        </w:rPr>
        <w:t xml:space="preserve">. Максимальные уклоны </w:t>
      </w:r>
      <w:proofErr w:type="spellStart"/>
      <w:r w:rsidRPr="003A542C">
        <w:rPr>
          <w:sz w:val="26"/>
          <w:szCs w:val="26"/>
        </w:rPr>
        <w:t>придолинных</w:t>
      </w:r>
      <w:proofErr w:type="spellEnd"/>
      <w:r w:rsidRPr="003A542C">
        <w:rPr>
          <w:sz w:val="26"/>
          <w:szCs w:val="26"/>
        </w:rPr>
        <w:t xml:space="preserve"> склонов </w:t>
      </w:r>
      <w:proofErr w:type="gramStart"/>
      <w:r w:rsidRPr="003A542C">
        <w:rPr>
          <w:sz w:val="26"/>
          <w:szCs w:val="26"/>
        </w:rPr>
        <w:t>наблюдаются у рек</w:t>
      </w:r>
      <w:r w:rsidR="00B24827" w:rsidRPr="003A542C">
        <w:rPr>
          <w:sz w:val="26"/>
          <w:szCs w:val="26"/>
        </w:rPr>
        <w:t>и</w:t>
      </w:r>
      <w:r w:rsidRPr="003A542C">
        <w:rPr>
          <w:sz w:val="26"/>
          <w:szCs w:val="26"/>
        </w:rPr>
        <w:t xml:space="preserve"> </w:t>
      </w:r>
      <w:proofErr w:type="spellStart"/>
      <w:r w:rsidR="00B24827" w:rsidRPr="003A542C">
        <w:rPr>
          <w:sz w:val="26"/>
          <w:szCs w:val="26"/>
        </w:rPr>
        <w:t>Тирекреи</w:t>
      </w:r>
      <w:proofErr w:type="spellEnd"/>
      <w:r w:rsidRPr="003A542C">
        <w:rPr>
          <w:sz w:val="26"/>
          <w:szCs w:val="26"/>
        </w:rPr>
        <w:t xml:space="preserve"> не превышают</w:t>
      </w:r>
      <w:proofErr w:type="gramEnd"/>
      <w:r w:rsidRPr="003A542C">
        <w:rPr>
          <w:sz w:val="26"/>
          <w:szCs w:val="26"/>
        </w:rPr>
        <w:t xml:space="preserve"> 5</w:t>
      </w:r>
      <w:r w:rsidR="00C04E6B" w:rsidRPr="003A542C">
        <w:rPr>
          <w:sz w:val="26"/>
          <w:szCs w:val="26"/>
        </w:rPr>
        <w:t> </w:t>
      </w:r>
      <w:r w:rsidRPr="003A542C">
        <w:rPr>
          <w:sz w:val="26"/>
          <w:szCs w:val="26"/>
        </w:rPr>
        <w:t>%.</w:t>
      </w:r>
    </w:p>
    <w:p w:rsidR="00853D67" w:rsidRPr="003A542C" w:rsidRDefault="00853D67" w:rsidP="003A542C">
      <w:pPr>
        <w:shd w:val="clear" w:color="auto" w:fill="FFFFFF"/>
        <w:ind w:right="30" w:firstLine="720"/>
        <w:jc w:val="both"/>
        <w:rPr>
          <w:sz w:val="26"/>
          <w:szCs w:val="26"/>
        </w:rPr>
      </w:pPr>
      <w:r w:rsidRPr="003A542C">
        <w:rPr>
          <w:sz w:val="26"/>
          <w:szCs w:val="26"/>
        </w:rPr>
        <w:t>Значительная мощность четвертичных отложений, отсутствие в верхней части геологического разреза глинистых пластичных разбухающих грунтов и хорошая вертикальная природная фильтрация атмосферных осадков все это создает благоприятные условия для строительства сооружений.</w:t>
      </w:r>
    </w:p>
    <w:p w:rsidR="00853D67" w:rsidRPr="003A542C" w:rsidRDefault="00853D67" w:rsidP="003A542C">
      <w:pPr>
        <w:shd w:val="clear" w:color="auto" w:fill="FFFFFF"/>
        <w:ind w:right="30" w:firstLine="720"/>
        <w:jc w:val="both"/>
        <w:rPr>
          <w:sz w:val="26"/>
          <w:szCs w:val="26"/>
        </w:rPr>
      </w:pPr>
      <w:r w:rsidRPr="003A542C">
        <w:rPr>
          <w:sz w:val="26"/>
          <w:szCs w:val="26"/>
        </w:rPr>
        <w:t xml:space="preserve">Вся исследуемая площадь является зоной аккумулятивных образований четвертичного времени, все древние эрозийные врезы и связанные с ними эрозионные процессы погребены под четвертичными породами мощностью от </w:t>
      </w:r>
      <w:smartTag w:uri="urn:schemas-microsoft-com:office:smarttags" w:element="metricconverter">
        <w:smartTagPr>
          <w:attr w:name="ProductID" w:val="10 м"/>
        </w:smartTagPr>
        <w:r w:rsidRPr="003A542C">
          <w:rPr>
            <w:sz w:val="26"/>
            <w:szCs w:val="26"/>
          </w:rPr>
          <w:t>10</w:t>
        </w:r>
        <w:r w:rsidR="00C04E6B" w:rsidRPr="003A542C">
          <w:rPr>
            <w:sz w:val="26"/>
            <w:szCs w:val="26"/>
          </w:rPr>
          <w:t> </w:t>
        </w:r>
        <w:r w:rsidRPr="003A542C">
          <w:rPr>
            <w:sz w:val="26"/>
            <w:szCs w:val="26"/>
          </w:rPr>
          <w:t>м</w:t>
        </w:r>
      </w:smartTag>
      <w:r w:rsidRPr="003A542C">
        <w:rPr>
          <w:sz w:val="26"/>
          <w:szCs w:val="26"/>
        </w:rPr>
        <w:t xml:space="preserve"> до </w:t>
      </w:r>
      <w:smartTag w:uri="urn:schemas-microsoft-com:office:smarttags" w:element="metricconverter">
        <w:smartTagPr>
          <w:attr w:name="ProductID" w:val="70 м"/>
        </w:smartTagPr>
        <w:r w:rsidRPr="003A542C">
          <w:rPr>
            <w:sz w:val="26"/>
            <w:szCs w:val="26"/>
          </w:rPr>
          <w:t>70</w:t>
        </w:r>
        <w:r w:rsidR="00C04E6B" w:rsidRPr="003A542C">
          <w:rPr>
            <w:sz w:val="26"/>
            <w:szCs w:val="26"/>
            <w:lang w:val="en-US"/>
          </w:rPr>
          <w:t> </w:t>
        </w:r>
        <w:r w:rsidRPr="003A542C">
          <w:rPr>
            <w:sz w:val="26"/>
            <w:szCs w:val="26"/>
          </w:rPr>
          <w:t>м</w:t>
        </w:r>
      </w:smartTag>
      <w:r w:rsidRPr="003A542C">
        <w:rPr>
          <w:sz w:val="26"/>
          <w:szCs w:val="26"/>
        </w:rPr>
        <w:t>, что придает всей этой территории устойчивость геологической среды.</w:t>
      </w:r>
    </w:p>
    <w:p w:rsidR="00B24827" w:rsidRPr="003A542C" w:rsidRDefault="00B24827" w:rsidP="003A542C">
      <w:pPr>
        <w:shd w:val="clear" w:color="auto" w:fill="FFFFFF"/>
        <w:ind w:right="30" w:firstLine="720"/>
        <w:jc w:val="both"/>
        <w:rPr>
          <w:sz w:val="26"/>
          <w:szCs w:val="26"/>
        </w:rPr>
      </w:pPr>
      <w:r w:rsidRPr="003A542C">
        <w:rPr>
          <w:sz w:val="26"/>
          <w:szCs w:val="26"/>
        </w:rPr>
        <w:t>В целом вся данная территория по сложности инженерно-геологических условий относится к первой категории сложности (простая).</w:t>
      </w:r>
    </w:p>
    <w:p w:rsidR="00B24827" w:rsidRPr="003A542C" w:rsidRDefault="00B24827" w:rsidP="003A542C">
      <w:pPr>
        <w:shd w:val="clear" w:color="auto" w:fill="FFFFFF"/>
        <w:ind w:right="30" w:firstLine="720"/>
        <w:jc w:val="both"/>
        <w:rPr>
          <w:sz w:val="26"/>
          <w:szCs w:val="26"/>
        </w:rPr>
      </w:pPr>
      <w:r w:rsidRPr="003A542C">
        <w:rPr>
          <w:sz w:val="26"/>
          <w:szCs w:val="26"/>
        </w:rPr>
        <w:t xml:space="preserve">Для этой площади существуют особые условия застройки. Они связаны с тем, что вся данная территория расположена в пределах детально разведанного Воротынского буроугольного месторождения и </w:t>
      </w:r>
      <w:r w:rsidRPr="003A542C">
        <w:rPr>
          <w:b/>
          <w:i/>
          <w:sz w:val="26"/>
          <w:szCs w:val="26"/>
        </w:rPr>
        <w:t>любая строительная деятельность запрещена</w:t>
      </w:r>
      <w:r w:rsidRPr="003A542C">
        <w:rPr>
          <w:sz w:val="26"/>
          <w:szCs w:val="26"/>
        </w:rPr>
        <w:t>.</w:t>
      </w:r>
    </w:p>
    <w:p w:rsidR="00853D67" w:rsidRPr="00272EF4" w:rsidRDefault="00272EF4" w:rsidP="00272EF4">
      <w:pPr>
        <w:pStyle w:val="31"/>
        <w:jc w:val="center"/>
        <w:rPr>
          <w:rFonts w:ascii="Times New Roman" w:hAnsi="Times New Roman" w:cs="Times New Roman"/>
        </w:rPr>
      </w:pPr>
      <w:bookmarkStart w:id="19" w:name="_Toc58834006"/>
      <w:r w:rsidRPr="00272EF4">
        <w:rPr>
          <w:rFonts w:ascii="Times New Roman" w:hAnsi="Times New Roman" w:cs="Times New Roman"/>
        </w:rPr>
        <w:t xml:space="preserve">II.2.2 </w:t>
      </w:r>
      <w:r w:rsidR="00853D67" w:rsidRPr="00272EF4">
        <w:rPr>
          <w:rFonts w:ascii="Times New Roman" w:hAnsi="Times New Roman" w:cs="Times New Roman"/>
        </w:rPr>
        <w:t>Климат</w:t>
      </w:r>
      <w:bookmarkEnd w:id="19"/>
    </w:p>
    <w:p w:rsidR="00853D67" w:rsidRPr="003A542C" w:rsidRDefault="00853D67" w:rsidP="003A542C">
      <w:pPr>
        <w:pStyle w:val="Main"/>
        <w:spacing w:line="240" w:lineRule="auto"/>
        <w:ind w:firstLine="710"/>
        <w:rPr>
          <w:sz w:val="26"/>
          <w:szCs w:val="26"/>
        </w:rPr>
      </w:pPr>
      <w:r w:rsidRPr="003A542C">
        <w:rPr>
          <w:sz w:val="26"/>
          <w:szCs w:val="26"/>
        </w:rPr>
        <w:t xml:space="preserve">Климат </w:t>
      </w:r>
      <w:proofErr w:type="spellStart"/>
      <w:r w:rsidRPr="003A542C">
        <w:rPr>
          <w:sz w:val="26"/>
          <w:szCs w:val="26"/>
        </w:rPr>
        <w:t>Бабынинского</w:t>
      </w:r>
      <w:proofErr w:type="spellEnd"/>
      <w:r w:rsidRPr="003A542C">
        <w:rPr>
          <w:sz w:val="26"/>
          <w:szCs w:val="26"/>
        </w:rPr>
        <w:t xml:space="preserve"> района,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53D67" w:rsidRPr="003A542C" w:rsidRDefault="00853D67" w:rsidP="003A542C">
      <w:pPr>
        <w:pStyle w:val="Main"/>
        <w:spacing w:line="240" w:lineRule="auto"/>
        <w:ind w:firstLine="710"/>
        <w:rPr>
          <w:sz w:val="26"/>
          <w:szCs w:val="26"/>
        </w:rPr>
      </w:pPr>
      <w:r w:rsidRPr="003A542C">
        <w:rPr>
          <w:sz w:val="26"/>
          <w:szCs w:val="26"/>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w:t>
      </w:r>
      <w:r w:rsidRPr="003A542C">
        <w:rPr>
          <w:sz w:val="26"/>
          <w:szCs w:val="26"/>
        </w:rPr>
        <w:lastRenderedPageBreak/>
        <w:t xml:space="preserve">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853D67" w:rsidRPr="003A542C" w:rsidRDefault="00853D67" w:rsidP="003A542C">
      <w:pPr>
        <w:pStyle w:val="Main"/>
        <w:spacing w:line="240" w:lineRule="auto"/>
        <w:ind w:firstLine="710"/>
        <w:rPr>
          <w:sz w:val="26"/>
          <w:szCs w:val="26"/>
        </w:rPr>
      </w:pPr>
      <w:r w:rsidRPr="003A542C">
        <w:rPr>
          <w:sz w:val="26"/>
          <w:szCs w:val="26"/>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853D67" w:rsidRPr="003A542C" w:rsidRDefault="00853D67" w:rsidP="003A542C">
      <w:pPr>
        <w:pStyle w:val="Main"/>
        <w:spacing w:line="240" w:lineRule="auto"/>
        <w:ind w:firstLine="710"/>
        <w:rPr>
          <w:color w:val="808080"/>
          <w:sz w:val="26"/>
          <w:szCs w:val="26"/>
        </w:rPr>
      </w:pPr>
      <w:r w:rsidRPr="003A542C">
        <w:rPr>
          <w:sz w:val="26"/>
          <w:szCs w:val="26"/>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853D67" w:rsidRPr="003A542C" w:rsidRDefault="00853D67" w:rsidP="003A542C">
      <w:pPr>
        <w:pStyle w:val="Main"/>
        <w:spacing w:line="240" w:lineRule="auto"/>
        <w:ind w:firstLine="710"/>
        <w:rPr>
          <w:color w:val="000000"/>
          <w:sz w:val="26"/>
          <w:szCs w:val="26"/>
        </w:rPr>
      </w:pPr>
      <w:r w:rsidRPr="003A542C">
        <w:rPr>
          <w:color w:val="000000"/>
          <w:sz w:val="26"/>
          <w:szCs w:val="26"/>
        </w:rPr>
        <w:t xml:space="preserve">Температура воздуха в среднем за год положительная, </w:t>
      </w:r>
      <w:proofErr w:type="gramStart"/>
      <w:r w:rsidRPr="003A542C">
        <w:rPr>
          <w:color w:val="000000"/>
          <w:sz w:val="26"/>
          <w:szCs w:val="26"/>
        </w:rPr>
        <w:t>изменяется по территории с севера на юг от 4,0 до 4,6°С. В годовом ходе с ноября по март отмечается</w:t>
      </w:r>
      <w:proofErr w:type="gramEnd"/>
      <w:r w:rsidRPr="003A542C">
        <w:rPr>
          <w:color w:val="000000"/>
          <w:sz w:val="26"/>
          <w:szCs w:val="26"/>
        </w:rPr>
        <w:t xml:space="preserve"> отрицательная средняя месячная температура, с апреля по октябрь - положительная. Самый холодный месяц года - январь, с температурой воздуха -8,9°</w:t>
      </w:r>
      <w:r w:rsidRPr="003A542C">
        <w:rPr>
          <w:color w:val="000000"/>
          <w:sz w:val="26"/>
          <w:szCs w:val="26"/>
          <w:lang w:val="en-US"/>
        </w:rPr>
        <w:t>C</w:t>
      </w:r>
      <w:r w:rsidRPr="003A542C">
        <w:rPr>
          <w:color w:val="000000"/>
          <w:sz w:val="26"/>
          <w:szCs w:val="26"/>
        </w:rPr>
        <w:t xml:space="preserve">. </w:t>
      </w:r>
      <w:r w:rsidRPr="003A542C">
        <w:rPr>
          <w:sz w:val="26"/>
          <w:szCs w:val="26"/>
        </w:rPr>
        <w:t>Минимальная  температура воздуха составляет -35,2</w:t>
      </w:r>
      <w:proofErr w:type="gramStart"/>
      <w:r w:rsidRPr="003A542C">
        <w:rPr>
          <w:sz w:val="26"/>
          <w:szCs w:val="26"/>
        </w:rPr>
        <w:sym w:font="Symbol" w:char="F0B0"/>
      </w:r>
      <w:r w:rsidRPr="003A542C">
        <w:rPr>
          <w:sz w:val="26"/>
          <w:szCs w:val="26"/>
        </w:rPr>
        <w:t>С</w:t>
      </w:r>
      <w:proofErr w:type="gramEnd"/>
      <w:r w:rsidRPr="003A542C">
        <w:rPr>
          <w:sz w:val="26"/>
          <w:szCs w:val="26"/>
        </w:rPr>
        <w:t>, а максимальная - +35,4</w:t>
      </w:r>
      <w:r w:rsidRPr="003A542C">
        <w:rPr>
          <w:sz w:val="26"/>
          <w:szCs w:val="26"/>
        </w:rPr>
        <w:sym w:font="Symbol" w:char="F0B0"/>
      </w:r>
      <w:r w:rsidRPr="003A542C">
        <w:rPr>
          <w:sz w:val="26"/>
          <w:szCs w:val="26"/>
        </w:rPr>
        <w:t>С.</w:t>
      </w:r>
      <w:r w:rsidRPr="003A542C">
        <w:rPr>
          <w:color w:val="000000"/>
          <w:sz w:val="26"/>
          <w:szCs w:val="26"/>
        </w:rPr>
        <w:t xml:space="preserve"> В пониженных или защищенных от ветра местах абсолютный минимум достигал -48...-</w:t>
      </w:r>
      <w:smartTag w:uri="urn:schemas-microsoft-com:office:smarttags" w:element="metricconverter">
        <w:smartTagPr>
          <w:attr w:name="ProductID" w:val="52ﾰC"/>
        </w:smartTagPr>
        <w:r w:rsidRPr="003A542C">
          <w:rPr>
            <w:color w:val="000000"/>
            <w:sz w:val="26"/>
            <w:szCs w:val="26"/>
          </w:rPr>
          <w:t>52°</w:t>
        </w:r>
        <w:r w:rsidRPr="003A542C">
          <w:rPr>
            <w:color w:val="000000"/>
            <w:sz w:val="26"/>
            <w:szCs w:val="26"/>
            <w:lang w:val="en-US"/>
          </w:rPr>
          <w:t>C</w:t>
        </w:r>
      </w:smartTag>
      <w:r w:rsidRPr="003A542C">
        <w:rPr>
          <w:color w:val="000000"/>
          <w:sz w:val="26"/>
          <w:szCs w:val="26"/>
        </w:rPr>
        <w:t>.</w:t>
      </w:r>
      <w:r w:rsidRPr="003A542C">
        <w:rPr>
          <w:sz w:val="26"/>
          <w:szCs w:val="26"/>
        </w:rPr>
        <w:t xml:space="preserve"> Многолетняя амплитуда температур воздуха составляет 84</w:t>
      </w:r>
      <w:proofErr w:type="gramStart"/>
      <w:r w:rsidRPr="003A542C">
        <w:rPr>
          <w:sz w:val="26"/>
          <w:szCs w:val="26"/>
        </w:rPr>
        <w:sym w:font="Symbol" w:char="F0B0"/>
      </w:r>
      <w:r w:rsidRPr="003A542C">
        <w:rPr>
          <w:sz w:val="26"/>
          <w:szCs w:val="26"/>
        </w:rPr>
        <w:t>С</w:t>
      </w:r>
      <w:proofErr w:type="gramEnd"/>
      <w:r w:rsidRPr="003A542C">
        <w:rPr>
          <w:sz w:val="26"/>
          <w:szCs w:val="26"/>
        </w:rPr>
        <w:t xml:space="preserve">, что говорит о </w:t>
      </w:r>
      <w:proofErr w:type="spellStart"/>
      <w:r w:rsidRPr="003A542C">
        <w:rPr>
          <w:sz w:val="26"/>
          <w:szCs w:val="26"/>
        </w:rPr>
        <w:t>континентальности</w:t>
      </w:r>
      <w:proofErr w:type="spellEnd"/>
      <w:r w:rsidRPr="003A542C">
        <w:rPr>
          <w:sz w:val="26"/>
          <w:szCs w:val="26"/>
        </w:rPr>
        <w:t xml:space="preserve">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w:t>
      </w:r>
      <w:r w:rsidRPr="003A542C">
        <w:rPr>
          <w:color w:val="000000"/>
          <w:sz w:val="26"/>
          <w:szCs w:val="26"/>
        </w:rPr>
        <w:t xml:space="preserve">  Июль - самый теплый месяц года. Средняя температура воздуха в это время, незначительно изменяясь по территории, </w:t>
      </w:r>
      <w:proofErr w:type="gramStart"/>
      <w:r w:rsidRPr="003A542C">
        <w:rPr>
          <w:color w:val="000000"/>
          <w:sz w:val="26"/>
          <w:szCs w:val="26"/>
        </w:rPr>
        <w:t>колеблется около +17,8°С. В отдельные годы в жаркие дни максимальная температура воздуха достигала</w:t>
      </w:r>
      <w:proofErr w:type="gramEnd"/>
      <w:r w:rsidRPr="003A542C">
        <w:rPr>
          <w:color w:val="000000"/>
          <w:sz w:val="26"/>
          <w:szCs w:val="26"/>
        </w:rPr>
        <w:t xml:space="preserve">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853D67" w:rsidRPr="003A542C" w:rsidRDefault="00853D67" w:rsidP="003A542C">
      <w:pPr>
        <w:pStyle w:val="Main"/>
        <w:spacing w:line="240" w:lineRule="auto"/>
        <w:rPr>
          <w:sz w:val="26"/>
          <w:szCs w:val="26"/>
        </w:rPr>
      </w:pPr>
      <w:r w:rsidRPr="003A542C">
        <w:rPr>
          <w:sz w:val="26"/>
          <w:szCs w:val="26"/>
        </w:rPr>
        <w:t xml:space="preserve">Продолжительность безморозного периода колеблется в пределах от 99 до 183 суток, в среднем - 149 суток. </w:t>
      </w:r>
    </w:p>
    <w:p w:rsidR="00853D67" w:rsidRPr="003A542C" w:rsidRDefault="00853D67" w:rsidP="003A542C">
      <w:pPr>
        <w:pStyle w:val="Main"/>
        <w:spacing w:line="240" w:lineRule="auto"/>
        <w:rPr>
          <w:sz w:val="26"/>
          <w:szCs w:val="26"/>
        </w:rPr>
      </w:pPr>
      <w:r w:rsidRPr="003A542C">
        <w:rPr>
          <w:sz w:val="26"/>
          <w:szCs w:val="26"/>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w:t>
      </w:r>
      <w:smartTag w:uri="urn:schemas-microsoft-com:office:smarttags" w:element="metricconverter">
        <w:smartTagPr>
          <w:attr w:name="ProductID" w:val="100 см"/>
        </w:smartTagPr>
        <w:r w:rsidRPr="003A542C">
          <w:rPr>
            <w:sz w:val="26"/>
            <w:szCs w:val="26"/>
          </w:rPr>
          <w:t>100</w:t>
        </w:r>
        <w:r w:rsidR="00C04E6B" w:rsidRPr="003A542C">
          <w:rPr>
            <w:sz w:val="26"/>
            <w:szCs w:val="26"/>
            <w:lang w:val="en-US"/>
          </w:rPr>
          <w:t> </w:t>
        </w:r>
        <w:r w:rsidRPr="003A542C">
          <w:rPr>
            <w:sz w:val="26"/>
            <w:szCs w:val="26"/>
          </w:rPr>
          <w:t>см</w:t>
        </w:r>
      </w:smartTag>
      <w:r w:rsidRPr="003A542C">
        <w:rPr>
          <w:sz w:val="26"/>
          <w:szCs w:val="26"/>
        </w:rPr>
        <w:t xml:space="preserve">, в среднем составляя </w:t>
      </w:r>
      <w:smartTag w:uri="urn:schemas-microsoft-com:office:smarttags" w:element="metricconverter">
        <w:smartTagPr>
          <w:attr w:name="ProductID" w:val="64 см"/>
        </w:smartTagPr>
        <w:r w:rsidRPr="003A542C">
          <w:rPr>
            <w:sz w:val="26"/>
            <w:szCs w:val="26"/>
          </w:rPr>
          <w:t>64</w:t>
        </w:r>
        <w:r w:rsidR="00C04E6B" w:rsidRPr="003A542C">
          <w:rPr>
            <w:sz w:val="26"/>
            <w:szCs w:val="26"/>
            <w:lang w:val="en-US"/>
          </w:rPr>
          <w:t> </w:t>
        </w:r>
        <w:r w:rsidRPr="003A542C">
          <w:rPr>
            <w:sz w:val="26"/>
            <w:szCs w:val="26"/>
          </w:rPr>
          <w:t>см</w:t>
        </w:r>
      </w:smartTag>
      <w:r w:rsidRPr="003A542C">
        <w:rPr>
          <w:sz w:val="26"/>
          <w:szCs w:val="26"/>
        </w:rPr>
        <w:t xml:space="preserve">. </w:t>
      </w:r>
    </w:p>
    <w:p w:rsidR="00853D67" w:rsidRPr="003A542C" w:rsidRDefault="00853D67" w:rsidP="003A542C">
      <w:pPr>
        <w:pStyle w:val="Main"/>
        <w:spacing w:line="240" w:lineRule="auto"/>
        <w:rPr>
          <w:sz w:val="26"/>
          <w:szCs w:val="26"/>
        </w:rPr>
      </w:pPr>
      <w:r w:rsidRPr="004C65B1">
        <w:rPr>
          <w:sz w:val="26"/>
          <w:szCs w:val="26"/>
        </w:rPr>
        <w:t>В таблице 1 представлены основные строительно-климатические</w:t>
      </w:r>
      <w:r w:rsidRPr="003A542C">
        <w:rPr>
          <w:sz w:val="26"/>
          <w:szCs w:val="26"/>
        </w:rPr>
        <w:t xml:space="preserve"> характеристики температурного режима.</w:t>
      </w:r>
    </w:p>
    <w:p w:rsidR="00853D67" w:rsidRPr="004C65B1" w:rsidRDefault="00853D67" w:rsidP="003A542C">
      <w:pPr>
        <w:pStyle w:val="Main"/>
        <w:spacing w:line="240" w:lineRule="auto"/>
        <w:jc w:val="right"/>
        <w:rPr>
          <w:sz w:val="26"/>
          <w:szCs w:val="26"/>
        </w:rPr>
      </w:pPr>
      <w:r w:rsidRPr="004C65B1">
        <w:rPr>
          <w:sz w:val="26"/>
          <w:szCs w:val="26"/>
        </w:rPr>
        <w:t>Таблица 1</w:t>
      </w:r>
    </w:p>
    <w:p w:rsidR="00853D67" w:rsidRPr="004C65B1" w:rsidRDefault="00853D67" w:rsidP="003A542C">
      <w:pPr>
        <w:pStyle w:val="Main"/>
        <w:spacing w:line="240" w:lineRule="auto"/>
        <w:jc w:val="center"/>
        <w:rPr>
          <w:b/>
          <w:i/>
          <w:sz w:val="26"/>
          <w:szCs w:val="26"/>
        </w:rPr>
      </w:pPr>
      <w:r w:rsidRPr="004C65B1">
        <w:rPr>
          <w:b/>
          <w:i/>
          <w:sz w:val="26"/>
          <w:szCs w:val="26"/>
        </w:rPr>
        <w:t>Расчетные показатели температурного режима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57"/>
        <w:gridCol w:w="1418"/>
        <w:gridCol w:w="1365"/>
        <w:gridCol w:w="2111"/>
        <w:gridCol w:w="1592"/>
      </w:tblGrid>
      <w:tr w:rsidR="00853D67" w:rsidRPr="003A542C">
        <w:trPr>
          <w:cantSplit/>
        </w:trPr>
        <w:tc>
          <w:tcPr>
            <w:tcW w:w="5760" w:type="dxa"/>
            <w:gridSpan w:val="4"/>
            <w:vAlign w:val="center"/>
          </w:tcPr>
          <w:p w:rsidR="00853D67" w:rsidRPr="003A542C" w:rsidRDefault="00853D67" w:rsidP="003A542C">
            <w:pPr>
              <w:pStyle w:val="Main"/>
              <w:spacing w:line="240" w:lineRule="auto"/>
              <w:ind w:firstLine="0"/>
              <w:jc w:val="center"/>
              <w:rPr>
                <w:sz w:val="26"/>
                <w:szCs w:val="26"/>
              </w:rPr>
            </w:pPr>
            <w:r w:rsidRPr="003A542C">
              <w:rPr>
                <w:sz w:val="26"/>
                <w:szCs w:val="26"/>
              </w:rPr>
              <w:t xml:space="preserve">Средняя температура наружного воздуха,  </w:t>
            </w:r>
            <w:r w:rsidRPr="003A542C">
              <w:rPr>
                <w:sz w:val="26"/>
                <w:szCs w:val="26"/>
              </w:rPr>
              <w:sym w:font="Symbol" w:char="F0B0"/>
            </w:r>
            <w:proofErr w:type="gramStart"/>
            <w:r w:rsidRPr="003A542C">
              <w:rPr>
                <w:sz w:val="26"/>
                <w:szCs w:val="26"/>
              </w:rPr>
              <w:t>С</w:t>
            </w:r>
            <w:proofErr w:type="gramEnd"/>
          </w:p>
        </w:tc>
        <w:tc>
          <w:tcPr>
            <w:tcW w:w="3703" w:type="dxa"/>
            <w:gridSpan w:val="2"/>
            <w:vAlign w:val="center"/>
          </w:tcPr>
          <w:p w:rsidR="00853D67" w:rsidRPr="003A542C" w:rsidRDefault="00853D67" w:rsidP="003A542C">
            <w:pPr>
              <w:jc w:val="center"/>
              <w:rPr>
                <w:sz w:val="26"/>
                <w:szCs w:val="26"/>
              </w:rPr>
            </w:pPr>
            <w:r w:rsidRPr="003A542C">
              <w:rPr>
                <w:sz w:val="26"/>
                <w:szCs w:val="26"/>
              </w:rPr>
              <w:t xml:space="preserve">Продолжительность периода, </w:t>
            </w:r>
            <w:proofErr w:type="spellStart"/>
            <w:r w:rsidRPr="003A542C">
              <w:rPr>
                <w:sz w:val="26"/>
                <w:szCs w:val="26"/>
              </w:rPr>
              <w:t>сут</w:t>
            </w:r>
            <w:proofErr w:type="spellEnd"/>
            <w:r w:rsidRPr="003A542C">
              <w:rPr>
                <w:sz w:val="26"/>
                <w:szCs w:val="26"/>
              </w:rPr>
              <w:t>.</w:t>
            </w:r>
          </w:p>
        </w:tc>
      </w:tr>
      <w:tr w:rsidR="00853D67" w:rsidRPr="003A542C">
        <w:tc>
          <w:tcPr>
            <w:tcW w:w="1420" w:type="dxa"/>
            <w:vAlign w:val="center"/>
          </w:tcPr>
          <w:p w:rsidR="00853D67" w:rsidRPr="003A542C" w:rsidRDefault="00853D67" w:rsidP="003A542C">
            <w:pPr>
              <w:jc w:val="center"/>
              <w:rPr>
                <w:sz w:val="26"/>
                <w:szCs w:val="26"/>
              </w:rPr>
            </w:pPr>
            <w:r w:rsidRPr="003A542C">
              <w:rPr>
                <w:sz w:val="26"/>
                <w:szCs w:val="26"/>
              </w:rPr>
              <w:t>Наиболее</w:t>
            </w:r>
          </w:p>
          <w:p w:rsidR="00853D67" w:rsidRPr="003A542C" w:rsidRDefault="00304DA1" w:rsidP="003A542C">
            <w:pPr>
              <w:jc w:val="center"/>
              <w:rPr>
                <w:sz w:val="26"/>
                <w:szCs w:val="26"/>
              </w:rPr>
            </w:pPr>
            <w:r>
              <w:rPr>
                <w:sz w:val="26"/>
                <w:szCs w:val="26"/>
              </w:rPr>
              <w:t>х</w:t>
            </w:r>
            <w:r w:rsidR="00853D67" w:rsidRPr="003A542C">
              <w:rPr>
                <w:sz w:val="26"/>
                <w:szCs w:val="26"/>
              </w:rPr>
              <w:t>олодных</w:t>
            </w:r>
          </w:p>
          <w:p w:rsidR="00853D67" w:rsidRPr="003A542C" w:rsidRDefault="00853D67" w:rsidP="003A542C">
            <w:pPr>
              <w:jc w:val="center"/>
              <w:rPr>
                <w:sz w:val="26"/>
                <w:szCs w:val="26"/>
              </w:rPr>
            </w:pPr>
            <w:r w:rsidRPr="003A542C">
              <w:rPr>
                <w:sz w:val="26"/>
                <w:szCs w:val="26"/>
              </w:rPr>
              <w:t>суток</w:t>
            </w:r>
          </w:p>
        </w:tc>
        <w:tc>
          <w:tcPr>
            <w:tcW w:w="1557" w:type="dxa"/>
            <w:vAlign w:val="center"/>
          </w:tcPr>
          <w:p w:rsidR="00853D67" w:rsidRPr="003A542C" w:rsidRDefault="00853D67" w:rsidP="003A542C">
            <w:pPr>
              <w:jc w:val="center"/>
              <w:rPr>
                <w:sz w:val="26"/>
                <w:szCs w:val="26"/>
              </w:rPr>
            </w:pPr>
            <w:r w:rsidRPr="003A542C">
              <w:rPr>
                <w:sz w:val="26"/>
                <w:szCs w:val="26"/>
              </w:rPr>
              <w:t>Наиболее</w:t>
            </w:r>
          </w:p>
          <w:p w:rsidR="00853D67" w:rsidRPr="003A542C" w:rsidRDefault="00853D67" w:rsidP="003A542C">
            <w:pPr>
              <w:jc w:val="center"/>
              <w:rPr>
                <w:sz w:val="26"/>
                <w:szCs w:val="26"/>
              </w:rPr>
            </w:pPr>
            <w:r w:rsidRPr="003A542C">
              <w:rPr>
                <w:sz w:val="26"/>
                <w:szCs w:val="26"/>
              </w:rPr>
              <w:t xml:space="preserve"> холодной </w:t>
            </w:r>
          </w:p>
          <w:p w:rsidR="00853D67" w:rsidRPr="003A542C" w:rsidRDefault="00853D67" w:rsidP="003A542C">
            <w:pPr>
              <w:jc w:val="center"/>
              <w:rPr>
                <w:sz w:val="26"/>
                <w:szCs w:val="26"/>
              </w:rPr>
            </w:pPr>
            <w:r w:rsidRPr="003A542C">
              <w:rPr>
                <w:sz w:val="26"/>
                <w:szCs w:val="26"/>
              </w:rPr>
              <w:t>пятидневки</w:t>
            </w:r>
          </w:p>
        </w:tc>
        <w:tc>
          <w:tcPr>
            <w:tcW w:w="1418" w:type="dxa"/>
            <w:vAlign w:val="center"/>
          </w:tcPr>
          <w:p w:rsidR="00853D67" w:rsidRPr="003A542C" w:rsidRDefault="00853D67" w:rsidP="003A542C">
            <w:pPr>
              <w:jc w:val="center"/>
              <w:rPr>
                <w:sz w:val="26"/>
                <w:szCs w:val="26"/>
              </w:rPr>
            </w:pPr>
            <w:r w:rsidRPr="003A542C">
              <w:rPr>
                <w:sz w:val="26"/>
                <w:szCs w:val="26"/>
              </w:rPr>
              <w:t>Наиболее</w:t>
            </w:r>
          </w:p>
          <w:p w:rsidR="00853D67" w:rsidRPr="003A542C" w:rsidRDefault="00853D67" w:rsidP="003A542C">
            <w:pPr>
              <w:jc w:val="center"/>
              <w:rPr>
                <w:sz w:val="26"/>
                <w:szCs w:val="26"/>
              </w:rPr>
            </w:pPr>
            <w:r w:rsidRPr="003A542C">
              <w:rPr>
                <w:sz w:val="26"/>
                <w:szCs w:val="26"/>
              </w:rPr>
              <w:t>холодного периода</w:t>
            </w:r>
          </w:p>
        </w:tc>
        <w:tc>
          <w:tcPr>
            <w:tcW w:w="1365" w:type="dxa"/>
            <w:vAlign w:val="center"/>
          </w:tcPr>
          <w:p w:rsidR="00853D67" w:rsidRPr="003A542C" w:rsidRDefault="00853D67" w:rsidP="003A542C">
            <w:pPr>
              <w:jc w:val="center"/>
              <w:rPr>
                <w:sz w:val="26"/>
                <w:szCs w:val="26"/>
              </w:rPr>
            </w:pPr>
            <w:r w:rsidRPr="003A542C">
              <w:rPr>
                <w:sz w:val="26"/>
                <w:szCs w:val="26"/>
              </w:rPr>
              <w:t>Отопительного периода</w:t>
            </w:r>
          </w:p>
        </w:tc>
        <w:tc>
          <w:tcPr>
            <w:tcW w:w="2111" w:type="dxa"/>
            <w:vAlign w:val="center"/>
          </w:tcPr>
          <w:p w:rsidR="00853D67" w:rsidRPr="003A542C" w:rsidRDefault="00853D67" w:rsidP="003A542C">
            <w:pPr>
              <w:jc w:val="center"/>
              <w:rPr>
                <w:sz w:val="26"/>
                <w:szCs w:val="26"/>
              </w:rPr>
            </w:pPr>
            <w:r w:rsidRPr="003A542C">
              <w:rPr>
                <w:sz w:val="26"/>
                <w:szCs w:val="26"/>
              </w:rPr>
              <w:t xml:space="preserve">Со среднесуточной температурой </w:t>
            </w:r>
            <w:r w:rsidRPr="003A542C">
              <w:rPr>
                <w:sz w:val="26"/>
                <w:szCs w:val="26"/>
              </w:rPr>
              <w:sym w:font="Symbol" w:char="F0A3"/>
            </w:r>
            <w:r w:rsidRPr="003A542C">
              <w:rPr>
                <w:sz w:val="26"/>
                <w:szCs w:val="26"/>
              </w:rPr>
              <w:t>8</w:t>
            </w:r>
            <w:proofErr w:type="gramStart"/>
            <w:r w:rsidRPr="003A542C">
              <w:rPr>
                <w:sz w:val="26"/>
                <w:szCs w:val="26"/>
              </w:rPr>
              <w:sym w:font="Symbol" w:char="F0B0"/>
            </w:r>
            <w:r w:rsidRPr="003A542C">
              <w:rPr>
                <w:sz w:val="26"/>
                <w:szCs w:val="26"/>
              </w:rPr>
              <w:t>С</w:t>
            </w:r>
            <w:proofErr w:type="gramEnd"/>
            <w:r w:rsidRPr="003A542C">
              <w:rPr>
                <w:sz w:val="26"/>
                <w:szCs w:val="26"/>
              </w:rPr>
              <w:t xml:space="preserve"> (отопительного</w:t>
            </w:r>
          </w:p>
          <w:p w:rsidR="00853D67" w:rsidRPr="003A542C" w:rsidRDefault="00853D67" w:rsidP="003A542C">
            <w:pPr>
              <w:jc w:val="center"/>
              <w:rPr>
                <w:sz w:val="26"/>
                <w:szCs w:val="26"/>
              </w:rPr>
            </w:pPr>
            <w:r w:rsidRPr="003A542C">
              <w:rPr>
                <w:sz w:val="26"/>
                <w:szCs w:val="26"/>
              </w:rPr>
              <w:t xml:space="preserve"> периода </w:t>
            </w:r>
          </w:p>
        </w:tc>
        <w:tc>
          <w:tcPr>
            <w:tcW w:w="1592" w:type="dxa"/>
            <w:vAlign w:val="center"/>
          </w:tcPr>
          <w:p w:rsidR="00853D67" w:rsidRPr="003A542C" w:rsidRDefault="00853D67" w:rsidP="003A542C">
            <w:pPr>
              <w:jc w:val="center"/>
              <w:rPr>
                <w:sz w:val="26"/>
                <w:szCs w:val="26"/>
              </w:rPr>
            </w:pPr>
            <w:r w:rsidRPr="003A542C">
              <w:rPr>
                <w:sz w:val="26"/>
                <w:szCs w:val="26"/>
              </w:rPr>
              <w:t xml:space="preserve">Со средней суточной температурой воздуха </w:t>
            </w:r>
            <w:r w:rsidRPr="003A542C">
              <w:rPr>
                <w:sz w:val="26"/>
                <w:szCs w:val="26"/>
              </w:rPr>
              <w:sym w:font="Symbol" w:char="F0A3"/>
            </w:r>
            <w:r w:rsidRPr="003A542C">
              <w:rPr>
                <w:sz w:val="26"/>
                <w:szCs w:val="26"/>
              </w:rPr>
              <w:t>0</w:t>
            </w:r>
            <w:proofErr w:type="gramStart"/>
            <w:r w:rsidRPr="003A542C">
              <w:rPr>
                <w:sz w:val="26"/>
                <w:szCs w:val="26"/>
              </w:rPr>
              <w:sym w:font="Symbol" w:char="F0B0"/>
            </w:r>
            <w:r w:rsidRPr="003A542C">
              <w:rPr>
                <w:sz w:val="26"/>
                <w:szCs w:val="26"/>
              </w:rPr>
              <w:t>С</w:t>
            </w:r>
            <w:proofErr w:type="gramEnd"/>
          </w:p>
        </w:tc>
      </w:tr>
      <w:tr w:rsidR="00853D67" w:rsidRPr="003A542C">
        <w:tc>
          <w:tcPr>
            <w:tcW w:w="1420" w:type="dxa"/>
            <w:vAlign w:val="center"/>
          </w:tcPr>
          <w:p w:rsidR="00853D67" w:rsidRPr="003A542C" w:rsidRDefault="00853D67" w:rsidP="003A542C">
            <w:pPr>
              <w:jc w:val="center"/>
              <w:rPr>
                <w:sz w:val="26"/>
                <w:szCs w:val="26"/>
              </w:rPr>
            </w:pPr>
            <w:r w:rsidRPr="003A542C">
              <w:rPr>
                <w:sz w:val="26"/>
                <w:szCs w:val="26"/>
              </w:rPr>
              <w:t>-31</w:t>
            </w:r>
          </w:p>
        </w:tc>
        <w:tc>
          <w:tcPr>
            <w:tcW w:w="1557" w:type="dxa"/>
            <w:vAlign w:val="center"/>
          </w:tcPr>
          <w:p w:rsidR="00853D67" w:rsidRPr="003A542C" w:rsidRDefault="00853D67" w:rsidP="003A542C">
            <w:pPr>
              <w:jc w:val="center"/>
              <w:rPr>
                <w:sz w:val="26"/>
                <w:szCs w:val="26"/>
              </w:rPr>
            </w:pPr>
            <w:r w:rsidRPr="003A542C">
              <w:rPr>
                <w:sz w:val="26"/>
                <w:szCs w:val="26"/>
              </w:rPr>
              <w:t>-27</w:t>
            </w:r>
          </w:p>
        </w:tc>
        <w:tc>
          <w:tcPr>
            <w:tcW w:w="1418" w:type="dxa"/>
            <w:vAlign w:val="center"/>
          </w:tcPr>
          <w:p w:rsidR="00853D67" w:rsidRPr="003A542C" w:rsidRDefault="00853D67" w:rsidP="003A542C">
            <w:pPr>
              <w:jc w:val="center"/>
              <w:rPr>
                <w:sz w:val="26"/>
                <w:szCs w:val="26"/>
              </w:rPr>
            </w:pPr>
            <w:r w:rsidRPr="003A542C">
              <w:rPr>
                <w:sz w:val="26"/>
                <w:szCs w:val="26"/>
              </w:rPr>
              <w:t>-13--14</w:t>
            </w:r>
          </w:p>
        </w:tc>
        <w:tc>
          <w:tcPr>
            <w:tcW w:w="1365" w:type="dxa"/>
            <w:vAlign w:val="center"/>
          </w:tcPr>
          <w:p w:rsidR="00853D67" w:rsidRPr="003A542C" w:rsidRDefault="00853D67" w:rsidP="003A542C">
            <w:pPr>
              <w:jc w:val="center"/>
              <w:rPr>
                <w:sz w:val="26"/>
                <w:szCs w:val="26"/>
              </w:rPr>
            </w:pPr>
            <w:r w:rsidRPr="003A542C">
              <w:rPr>
                <w:sz w:val="26"/>
                <w:szCs w:val="26"/>
              </w:rPr>
              <w:t>-3 -3,5</w:t>
            </w:r>
          </w:p>
        </w:tc>
        <w:tc>
          <w:tcPr>
            <w:tcW w:w="2111" w:type="dxa"/>
            <w:vAlign w:val="center"/>
          </w:tcPr>
          <w:p w:rsidR="00853D67" w:rsidRPr="003A542C" w:rsidRDefault="00853D67" w:rsidP="003A542C">
            <w:pPr>
              <w:jc w:val="center"/>
              <w:rPr>
                <w:sz w:val="26"/>
                <w:szCs w:val="26"/>
              </w:rPr>
            </w:pPr>
            <w:r w:rsidRPr="003A542C">
              <w:rPr>
                <w:sz w:val="26"/>
                <w:szCs w:val="26"/>
              </w:rPr>
              <w:t>207 -214</w:t>
            </w:r>
          </w:p>
        </w:tc>
        <w:tc>
          <w:tcPr>
            <w:tcW w:w="1592" w:type="dxa"/>
            <w:vAlign w:val="center"/>
          </w:tcPr>
          <w:p w:rsidR="00853D67" w:rsidRPr="003A542C" w:rsidRDefault="00853D67" w:rsidP="003A542C">
            <w:pPr>
              <w:jc w:val="center"/>
              <w:rPr>
                <w:sz w:val="26"/>
                <w:szCs w:val="26"/>
              </w:rPr>
            </w:pPr>
            <w:r w:rsidRPr="003A542C">
              <w:rPr>
                <w:sz w:val="26"/>
                <w:szCs w:val="26"/>
              </w:rPr>
              <w:t>145-150</w:t>
            </w:r>
          </w:p>
        </w:tc>
      </w:tr>
    </w:tbl>
    <w:p w:rsidR="00853D67" w:rsidRPr="003A542C" w:rsidRDefault="00853D67" w:rsidP="003A542C">
      <w:pPr>
        <w:jc w:val="both"/>
        <w:rPr>
          <w:sz w:val="26"/>
          <w:szCs w:val="26"/>
        </w:rPr>
      </w:pPr>
      <w:r w:rsidRPr="003A542C">
        <w:rPr>
          <w:sz w:val="26"/>
          <w:szCs w:val="26"/>
        </w:rPr>
        <w:tab/>
      </w:r>
    </w:p>
    <w:p w:rsidR="00153E58" w:rsidRDefault="00153E58" w:rsidP="003A542C">
      <w:pPr>
        <w:pStyle w:val="Main"/>
        <w:spacing w:line="240" w:lineRule="auto"/>
        <w:rPr>
          <w:sz w:val="26"/>
          <w:szCs w:val="26"/>
          <w:lang w:val="en-US"/>
        </w:rPr>
      </w:pPr>
    </w:p>
    <w:p w:rsidR="00853D67" w:rsidRPr="003A542C" w:rsidRDefault="00853D67" w:rsidP="003A542C">
      <w:pPr>
        <w:pStyle w:val="Main"/>
        <w:spacing w:line="240" w:lineRule="auto"/>
        <w:rPr>
          <w:sz w:val="26"/>
          <w:szCs w:val="26"/>
        </w:rPr>
      </w:pPr>
      <w:r w:rsidRPr="003A542C">
        <w:rPr>
          <w:sz w:val="26"/>
          <w:szCs w:val="26"/>
        </w:rPr>
        <w:t>Многолетняя средняя продолжительность промерзания почвы составляет 150-180 дней.</w:t>
      </w:r>
    </w:p>
    <w:p w:rsidR="00853D67" w:rsidRPr="003A542C" w:rsidRDefault="00853D67" w:rsidP="003A542C">
      <w:pPr>
        <w:pStyle w:val="Main"/>
        <w:spacing w:line="240" w:lineRule="auto"/>
        <w:rPr>
          <w:sz w:val="26"/>
          <w:szCs w:val="26"/>
        </w:rPr>
      </w:pPr>
      <w:r w:rsidRPr="003A542C">
        <w:rPr>
          <w:sz w:val="26"/>
          <w:szCs w:val="26"/>
        </w:rPr>
        <w:lastRenderedPageBreak/>
        <w:t>Осадки. По количеству выпадающих осадков территория относится к зоне достаточного увлажнения. За год в среднем за многолетний период выпадает 650-</w:t>
      </w:r>
      <w:smartTag w:uri="urn:schemas-microsoft-com:office:smarttags" w:element="metricconverter">
        <w:smartTagPr>
          <w:attr w:name="ProductID" w:val="730 мм"/>
        </w:smartTagPr>
        <w:r w:rsidRPr="003A542C">
          <w:rPr>
            <w:sz w:val="26"/>
            <w:szCs w:val="26"/>
          </w:rPr>
          <w:t>730</w:t>
        </w:r>
        <w:r w:rsidR="00C04E6B" w:rsidRPr="003A542C">
          <w:rPr>
            <w:sz w:val="26"/>
            <w:szCs w:val="26"/>
            <w:lang w:val="en-US"/>
          </w:rPr>
          <w:t> </w:t>
        </w:r>
        <w:r w:rsidRPr="003A542C">
          <w:rPr>
            <w:sz w:val="26"/>
            <w:szCs w:val="26"/>
          </w:rPr>
          <w:t>мм</w:t>
        </w:r>
      </w:smartTag>
      <w:r w:rsidRPr="003A542C">
        <w:rPr>
          <w:sz w:val="26"/>
          <w:szCs w:val="26"/>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3A542C">
          <w:rPr>
            <w:sz w:val="26"/>
            <w:szCs w:val="26"/>
          </w:rPr>
          <w:t>460</w:t>
        </w:r>
        <w:r w:rsidR="00C04E6B" w:rsidRPr="003A542C">
          <w:rPr>
            <w:sz w:val="26"/>
            <w:szCs w:val="26"/>
            <w:lang w:val="en-US"/>
          </w:rPr>
          <w:t> </w:t>
        </w:r>
        <w:r w:rsidRPr="003A542C">
          <w:rPr>
            <w:sz w:val="26"/>
            <w:szCs w:val="26"/>
          </w:rPr>
          <w:t>мм</w:t>
        </w:r>
      </w:smartTag>
      <w:r w:rsidRPr="003A542C">
        <w:rPr>
          <w:sz w:val="26"/>
          <w:szCs w:val="26"/>
        </w:rPr>
        <w:t xml:space="preserve"> приходится на теплый период года и </w:t>
      </w:r>
      <w:smartTag w:uri="urn:schemas-microsoft-com:office:smarttags" w:element="metricconverter">
        <w:smartTagPr>
          <w:attr w:name="ProductID" w:val="270 мм"/>
        </w:smartTagPr>
        <w:r w:rsidRPr="003A542C">
          <w:rPr>
            <w:sz w:val="26"/>
            <w:szCs w:val="26"/>
          </w:rPr>
          <w:t>270</w:t>
        </w:r>
        <w:r w:rsidR="00C04E6B" w:rsidRPr="003A542C">
          <w:rPr>
            <w:sz w:val="26"/>
            <w:szCs w:val="26"/>
            <w:lang w:val="en-US"/>
          </w:rPr>
          <w:t> </w:t>
        </w:r>
        <w:r w:rsidRPr="003A542C">
          <w:rPr>
            <w:sz w:val="26"/>
            <w:szCs w:val="26"/>
          </w:rPr>
          <w:t>мм</w:t>
        </w:r>
      </w:smartTag>
      <w:r w:rsidRPr="003A542C">
        <w:rPr>
          <w:sz w:val="26"/>
          <w:szCs w:val="26"/>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95 мм"/>
        </w:smartTagPr>
        <w:r w:rsidRPr="003A542C">
          <w:rPr>
            <w:sz w:val="26"/>
            <w:szCs w:val="26"/>
          </w:rPr>
          <w:t>95</w:t>
        </w:r>
        <w:r w:rsidR="00C04E6B" w:rsidRPr="003A542C">
          <w:rPr>
            <w:sz w:val="26"/>
            <w:szCs w:val="26"/>
            <w:lang w:val="en-US"/>
          </w:rPr>
          <w:t> </w:t>
        </w:r>
        <w:r w:rsidRPr="003A542C">
          <w:rPr>
            <w:sz w:val="26"/>
            <w:szCs w:val="26"/>
          </w:rPr>
          <w:t>мм</w:t>
        </w:r>
      </w:smartTag>
      <w:r w:rsidRPr="003A542C">
        <w:rPr>
          <w:sz w:val="26"/>
          <w:szCs w:val="26"/>
        </w:rPr>
        <w:t xml:space="preserve"> осадков), минимум - в марте (</w:t>
      </w:r>
      <w:smartTag w:uri="urn:schemas-microsoft-com:office:smarttags" w:element="metricconverter">
        <w:smartTagPr>
          <w:attr w:name="ProductID" w:val="44 мм"/>
        </w:smartTagPr>
        <w:r w:rsidRPr="003A542C">
          <w:rPr>
            <w:sz w:val="26"/>
            <w:szCs w:val="26"/>
          </w:rPr>
          <w:t>44</w:t>
        </w:r>
        <w:r w:rsidR="00C04E6B" w:rsidRPr="003A542C">
          <w:rPr>
            <w:sz w:val="26"/>
            <w:szCs w:val="26"/>
            <w:lang w:val="en-US"/>
          </w:rPr>
          <w:t> </w:t>
        </w:r>
        <w:r w:rsidRPr="003A542C">
          <w:rPr>
            <w:sz w:val="26"/>
            <w:szCs w:val="26"/>
          </w:rPr>
          <w:t>мм</w:t>
        </w:r>
      </w:smartTag>
      <w:r w:rsidRPr="003A542C">
        <w:rPr>
          <w:sz w:val="26"/>
          <w:szCs w:val="26"/>
        </w:rPr>
        <w:t xml:space="preserve"> осадков). Обычно две трети осадков выпадает в теплый период года (апрель - октябрь) в виде дождя, одна треть - зимой в виде снега. </w:t>
      </w:r>
    </w:p>
    <w:p w:rsidR="00853D67" w:rsidRPr="003A542C" w:rsidRDefault="00853D67" w:rsidP="003A542C">
      <w:pPr>
        <w:pStyle w:val="Main"/>
        <w:spacing w:line="240" w:lineRule="auto"/>
        <w:rPr>
          <w:color w:val="000000"/>
          <w:sz w:val="26"/>
          <w:szCs w:val="26"/>
        </w:rPr>
      </w:pPr>
      <w:r w:rsidRPr="003A542C">
        <w:rPr>
          <w:color w:val="000000"/>
          <w:sz w:val="26"/>
          <w:szCs w:val="26"/>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w:t>
      </w:r>
      <w:r w:rsidR="00C04E6B" w:rsidRPr="003A542C">
        <w:rPr>
          <w:color w:val="000000"/>
          <w:sz w:val="26"/>
          <w:szCs w:val="26"/>
          <w:lang w:val="en-US"/>
        </w:rPr>
        <w:t> </w:t>
      </w:r>
      <w:r w:rsidRPr="003A542C">
        <w:rPr>
          <w:color w:val="000000"/>
          <w:sz w:val="26"/>
          <w:szCs w:val="26"/>
        </w:rPr>
        <w:t>ноября и заканчивается на юге 7</w:t>
      </w:r>
      <w:r w:rsidR="00C04E6B" w:rsidRPr="003A542C">
        <w:rPr>
          <w:color w:val="000000"/>
          <w:sz w:val="26"/>
          <w:szCs w:val="26"/>
          <w:lang w:val="en-US"/>
        </w:rPr>
        <w:t> </w:t>
      </w:r>
      <w:r w:rsidRPr="003A542C">
        <w:rPr>
          <w:color w:val="000000"/>
          <w:sz w:val="26"/>
          <w:szCs w:val="26"/>
        </w:rPr>
        <w:t xml:space="preserve">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3A542C">
          <w:rPr>
            <w:color w:val="000000"/>
            <w:sz w:val="26"/>
            <w:szCs w:val="26"/>
          </w:rPr>
          <w:t>33</w:t>
        </w:r>
        <w:r w:rsidR="00C04E6B" w:rsidRPr="003A542C">
          <w:rPr>
            <w:color w:val="000000"/>
            <w:sz w:val="26"/>
            <w:szCs w:val="26"/>
            <w:lang w:val="en-US"/>
          </w:rPr>
          <w:t> </w:t>
        </w:r>
        <w:r w:rsidRPr="003A542C">
          <w:rPr>
            <w:color w:val="000000"/>
            <w:sz w:val="26"/>
            <w:szCs w:val="26"/>
          </w:rPr>
          <w:t>см</w:t>
        </w:r>
      </w:smartTag>
      <w:r w:rsidRPr="003A542C">
        <w:rPr>
          <w:color w:val="000000"/>
          <w:sz w:val="26"/>
          <w:szCs w:val="26"/>
        </w:rPr>
        <w:t xml:space="preserve">, в отдельные многоснежные годы она может достигать </w:t>
      </w:r>
      <w:smartTag w:uri="urn:schemas-microsoft-com:office:smarttags" w:element="metricconverter">
        <w:smartTagPr>
          <w:attr w:name="ProductID" w:val="50 см"/>
        </w:smartTagPr>
        <w:r w:rsidRPr="003A542C">
          <w:rPr>
            <w:color w:val="000000"/>
            <w:sz w:val="26"/>
            <w:szCs w:val="26"/>
          </w:rPr>
          <w:t>50</w:t>
        </w:r>
        <w:r w:rsidR="00C04E6B" w:rsidRPr="003A542C">
          <w:rPr>
            <w:color w:val="000000"/>
            <w:sz w:val="26"/>
            <w:szCs w:val="26"/>
            <w:lang w:val="en-US"/>
          </w:rPr>
          <w:t> </w:t>
        </w:r>
        <w:r w:rsidRPr="003A542C">
          <w:rPr>
            <w:color w:val="000000"/>
            <w:sz w:val="26"/>
            <w:szCs w:val="26"/>
          </w:rPr>
          <w:t>см</w:t>
        </w:r>
      </w:smartTag>
      <w:r w:rsidRPr="003A542C">
        <w:rPr>
          <w:color w:val="000000"/>
          <w:sz w:val="26"/>
          <w:szCs w:val="26"/>
        </w:rPr>
        <w:t xml:space="preserve"> на юге и </w:t>
      </w:r>
      <w:smartTag w:uri="urn:schemas-microsoft-com:office:smarttags" w:element="metricconverter">
        <w:smartTagPr>
          <w:attr w:name="ProductID" w:val="70 см"/>
        </w:smartTagPr>
        <w:r w:rsidRPr="003A542C">
          <w:rPr>
            <w:color w:val="000000"/>
            <w:sz w:val="26"/>
            <w:szCs w:val="26"/>
          </w:rPr>
          <w:t>70</w:t>
        </w:r>
        <w:r w:rsidR="00C04E6B" w:rsidRPr="003A542C">
          <w:rPr>
            <w:color w:val="000000"/>
            <w:sz w:val="26"/>
            <w:szCs w:val="26"/>
            <w:lang w:val="en-US"/>
          </w:rPr>
          <w:t> </w:t>
        </w:r>
        <w:r w:rsidRPr="003A542C">
          <w:rPr>
            <w:color w:val="000000"/>
            <w:sz w:val="26"/>
            <w:szCs w:val="26"/>
          </w:rPr>
          <w:t>см</w:t>
        </w:r>
      </w:smartTag>
      <w:r w:rsidRPr="003A542C">
        <w:rPr>
          <w:color w:val="000000"/>
          <w:sz w:val="26"/>
          <w:szCs w:val="26"/>
        </w:rPr>
        <w:t xml:space="preserve"> на севере парка, а в малоснежные зимы - не превышать </w:t>
      </w:r>
      <w:smartTag w:uri="urn:schemas-microsoft-com:office:smarttags" w:element="metricconverter">
        <w:smartTagPr>
          <w:attr w:name="ProductID" w:val="5 см"/>
        </w:smartTagPr>
        <w:r w:rsidRPr="003A542C">
          <w:rPr>
            <w:color w:val="000000"/>
            <w:sz w:val="26"/>
            <w:szCs w:val="26"/>
          </w:rPr>
          <w:t>5</w:t>
        </w:r>
        <w:r w:rsidR="00C04E6B" w:rsidRPr="003A542C">
          <w:rPr>
            <w:color w:val="000000"/>
            <w:sz w:val="26"/>
            <w:szCs w:val="26"/>
            <w:lang w:val="en-US"/>
          </w:rPr>
          <w:t> </w:t>
        </w:r>
        <w:r w:rsidRPr="003A542C">
          <w:rPr>
            <w:color w:val="000000"/>
            <w:sz w:val="26"/>
            <w:szCs w:val="26"/>
          </w:rPr>
          <w:t>см</w:t>
        </w:r>
      </w:smartTag>
      <w:r w:rsidRPr="003A542C">
        <w:rPr>
          <w:color w:val="000000"/>
          <w:sz w:val="26"/>
          <w:szCs w:val="26"/>
        </w:rPr>
        <w:t xml:space="preserve">. Число дней со снежным покровом - 130-145. </w:t>
      </w:r>
      <w:r w:rsidRPr="003A542C">
        <w:rPr>
          <w:sz w:val="26"/>
          <w:szCs w:val="26"/>
        </w:rPr>
        <w:t xml:space="preserve"> </w:t>
      </w:r>
    </w:p>
    <w:p w:rsidR="00853D67" w:rsidRPr="003A542C" w:rsidRDefault="00853D67" w:rsidP="003A542C">
      <w:pPr>
        <w:pStyle w:val="Main"/>
        <w:spacing w:line="240" w:lineRule="auto"/>
        <w:rPr>
          <w:sz w:val="26"/>
          <w:szCs w:val="26"/>
        </w:rPr>
      </w:pPr>
      <w:r w:rsidRPr="003A542C">
        <w:rPr>
          <w:sz w:val="26"/>
          <w:szCs w:val="26"/>
        </w:rPr>
        <w:t>Средняя дата образования устойчивого снежного покрова – 29</w:t>
      </w:r>
      <w:r w:rsidR="00C04E6B" w:rsidRPr="003A542C">
        <w:rPr>
          <w:sz w:val="26"/>
          <w:szCs w:val="26"/>
          <w:lang w:val="en-US"/>
        </w:rPr>
        <w:t> </w:t>
      </w:r>
      <w:r w:rsidRPr="003A542C">
        <w:rPr>
          <w:sz w:val="26"/>
          <w:szCs w:val="26"/>
        </w:rPr>
        <w:t>ноября, а разрушения – 6</w:t>
      </w:r>
      <w:r w:rsidR="00C04E6B" w:rsidRPr="003A542C">
        <w:rPr>
          <w:sz w:val="26"/>
          <w:szCs w:val="26"/>
          <w:lang w:val="en-US"/>
        </w:rPr>
        <w:t> </w:t>
      </w:r>
      <w:r w:rsidRPr="003A542C">
        <w:rPr>
          <w:sz w:val="26"/>
          <w:szCs w:val="26"/>
        </w:rPr>
        <w:t xml:space="preserve">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3A542C">
          <w:rPr>
            <w:sz w:val="26"/>
            <w:szCs w:val="26"/>
          </w:rPr>
          <w:t>47</w:t>
        </w:r>
        <w:r w:rsidR="00C04E6B" w:rsidRPr="003A542C">
          <w:rPr>
            <w:sz w:val="26"/>
            <w:szCs w:val="26"/>
            <w:lang w:val="en-US"/>
          </w:rPr>
          <w:t> </w:t>
        </w:r>
        <w:r w:rsidRPr="003A542C">
          <w:rPr>
            <w:sz w:val="26"/>
            <w:szCs w:val="26"/>
          </w:rPr>
          <w:t>см</w:t>
        </w:r>
      </w:smartTag>
      <w:r w:rsidRPr="003A542C">
        <w:rPr>
          <w:sz w:val="26"/>
          <w:szCs w:val="26"/>
        </w:rPr>
        <w:t xml:space="preserve">, в отдельные годы доходит до </w:t>
      </w:r>
      <w:smartTag w:uri="urn:schemas-microsoft-com:office:smarttags" w:element="metricconverter">
        <w:smartTagPr>
          <w:attr w:name="ProductID" w:val="70 см"/>
        </w:smartTagPr>
        <w:r w:rsidRPr="003A542C">
          <w:rPr>
            <w:sz w:val="26"/>
            <w:szCs w:val="26"/>
          </w:rPr>
          <w:t>70</w:t>
        </w:r>
        <w:r w:rsidR="00C04E6B" w:rsidRPr="003A542C">
          <w:rPr>
            <w:sz w:val="26"/>
            <w:szCs w:val="26"/>
            <w:lang w:val="en-US"/>
          </w:rPr>
          <w:t> </w:t>
        </w:r>
        <w:r w:rsidRPr="003A542C">
          <w:rPr>
            <w:sz w:val="26"/>
            <w:szCs w:val="26"/>
          </w:rPr>
          <w:t>см</w:t>
        </w:r>
      </w:smartTag>
      <w:r w:rsidRPr="003A542C">
        <w:rPr>
          <w:sz w:val="26"/>
          <w:szCs w:val="26"/>
        </w:rPr>
        <w:t>. Максимальной высоты снежный покров достигает в конце февраля – начале марта.</w:t>
      </w:r>
    </w:p>
    <w:p w:rsidR="00853D67" w:rsidRPr="003A542C" w:rsidRDefault="00853D67" w:rsidP="003A542C">
      <w:pPr>
        <w:pStyle w:val="Main"/>
        <w:spacing w:line="240" w:lineRule="auto"/>
        <w:rPr>
          <w:sz w:val="26"/>
          <w:szCs w:val="26"/>
        </w:rPr>
      </w:pPr>
      <w:r w:rsidRPr="003A542C">
        <w:rPr>
          <w:sz w:val="26"/>
          <w:szCs w:val="26"/>
        </w:rPr>
        <w:t>Число дней с относительной влажностью воздуха 80</w:t>
      </w:r>
      <w:r w:rsidR="00C04E6B" w:rsidRPr="003A542C">
        <w:rPr>
          <w:sz w:val="26"/>
          <w:szCs w:val="26"/>
          <w:lang w:val="en-US"/>
        </w:rPr>
        <w:t> </w:t>
      </w:r>
      <w:r w:rsidRPr="003A542C">
        <w:rPr>
          <w:sz w:val="26"/>
          <w:szCs w:val="26"/>
        </w:rPr>
        <w:t>% и более за год составляет 125-133.</w:t>
      </w:r>
    </w:p>
    <w:p w:rsidR="00853D67" w:rsidRPr="003A542C" w:rsidRDefault="00853D67" w:rsidP="003A542C">
      <w:pPr>
        <w:pStyle w:val="Main"/>
        <w:spacing w:line="240" w:lineRule="auto"/>
        <w:rPr>
          <w:sz w:val="26"/>
          <w:szCs w:val="26"/>
        </w:rPr>
      </w:pPr>
      <w:r w:rsidRPr="003A542C">
        <w:rPr>
          <w:sz w:val="26"/>
          <w:szCs w:val="26"/>
        </w:rPr>
        <w:t xml:space="preserve">Ветер. Ветровой режим характеризуется преобладанием в течение года потоков западного и юго-западного направления. В зимний период преобладают ветры </w:t>
      </w:r>
      <w:proofErr w:type="gramStart"/>
      <w:r w:rsidRPr="003A542C">
        <w:rPr>
          <w:sz w:val="26"/>
          <w:szCs w:val="26"/>
        </w:rPr>
        <w:t>южного</w:t>
      </w:r>
      <w:proofErr w:type="gramEnd"/>
      <w:r w:rsidRPr="003A542C">
        <w:rPr>
          <w:sz w:val="26"/>
          <w:szCs w:val="26"/>
        </w:rPr>
        <w:t xml:space="preserve"> и  юго-западного направлений, в летний – северные, северо-восточные и северо-западные.</w:t>
      </w:r>
    </w:p>
    <w:p w:rsidR="00853D67" w:rsidRPr="003A542C" w:rsidRDefault="00853D67" w:rsidP="003A542C">
      <w:pPr>
        <w:pStyle w:val="Main"/>
        <w:spacing w:line="240" w:lineRule="auto"/>
        <w:rPr>
          <w:sz w:val="26"/>
          <w:szCs w:val="26"/>
        </w:rPr>
      </w:pPr>
      <w:r w:rsidRPr="003A542C">
        <w:rPr>
          <w:sz w:val="26"/>
          <w:szCs w:val="26"/>
        </w:rPr>
        <w:t>Средняя годовая скорость ветра на территории составляет 3,6</w:t>
      </w:r>
      <w:r w:rsidR="00C04E6B" w:rsidRPr="003A542C">
        <w:rPr>
          <w:sz w:val="26"/>
          <w:szCs w:val="26"/>
          <w:lang w:val="en-US"/>
        </w:rPr>
        <w:t> </w:t>
      </w:r>
      <w:r w:rsidRPr="003A542C">
        <w:rPr>
          <w:sz w:val="26"/>
          <w:szCs w:val="26"/>
        </w:rPr>
        <w:t>м/с. Самые ветреные месяца со средней скоростью ветра более 4,0</w:t>
      </w:r>
      <w:r w:rsidR="00C04E6B" w:rsidRPr="003A542C">
        <w:rPr>
          <w:sz w:val="26"/>
          <w:szCs w:val="26"/>
          <w:lang w:val="en-US"/>
        </w:rPr>
        <w:t> </w:t>
      </w:r>
      <w:r w:rsidRPr="003A542C">
        <w:rPr>
          <w:sz w:val="26"/>
          <w:szCs w:val="26"/>
        </w:rPr>
        <w:t>м/с – это период с ноября по ма</w:t>
      </w:r>
      <w:proofErr w:type="gramStart"/>
      <w:r w:rsidRPr="003A542C">
        <w:rPr>
          <w:sz w:val="26"/>
          <w:szCs w:val="26"/>
        </w:rPr>
        <w:t>рт вкл</w:t>
      </w:r>
      <w:proofErr w:type="gramEnd"/>
      <w:r w:rsidRPr="003A542C">
        <w:rPr>
          <w:sz w:val="26"/>
          <w:szCs w:val="26"/>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w:t>
      </w:r>
      <w:r w:rsidR="00C04E6B" w:rsidRPr="003A542C">
        <w:rPr>
          <w:sz w:val="26"/>
          <w:szCs w:val="26"/>
          <w:lang w:val="en-US"/>
        </w:rPr>
        <w:t> </w:t>
      </w:r>
      <w:r w:rsidRPr="003A542C">
        <w:rPr>
          <w:sz w:val="26"/>
          <w:szCs w:val="26"/>
        </w:rPr>
        <w:t>м/сек), в летний период – при ветрах северо-западного и западного направления (3,3-3,8</w:t>
      </w:r>
      <w:r w:rsidR="00C04E6B" w:rsidRPr="003A542C">
        <w:rPr>
          <w:sz w:val="26"/>
          <w:szCs w:val="26"/>
          <w:lang w:val="en-US"/>
        </w:rPr>
        <w:t> </w:t>
      </w:r>
      <w:r w:rsidRPr="003A542C">
        <w:rPr>
          <w:sz w:val="26"/>
          <w:szCs w:val="26"/>
        </w:rPr>
        <w:t>м/сек).</w:t>
      </w:r>
    </w:p>
    <w:p w:rsidR="00853D67" w:rsidRPr="003A542C" w:rsidRDefault="00853D67" w:rsidP="003A542C">
      <w:pPr>
        <w:pStyle w:val="Main"/>
        <w:spacing w:line="240" w:lineRule="auto"/>
        <w:rPr>
          <w:sz w:val="26"/>
          <w:szCs w:val="26"/>
        </w:rPr>
      </w:pPr>
      <w:r w:rsidRPr="003A542C">
        <w:rPr>
          <w:sz w:val="26"/>
          <w:szCs w:val="26"/>
        </w:rPr>
        <w:t>Скорость ветра возможна 1 раз:</w:t>
      </w:r>
    </w:p>
    <w:p w:rsidR="00853D67" w:rsidRPr="003A542C" w:rsidRDefault="00853D67" w:rsidP="003A542C">
      <w:pPr>
        <w:pStyle w:val="Main"/>
        <w:spacing w:line="240" w:lineRule="auto"/>
        <w:rPr>
          <w:sz w:val="26"/>
          <w:szCs w:val="26"/>
        </w:rPr>
      </w:pPr>
      <w:r w:rsidRPr="003A542C">
        <w:rPr>
          <w:sz w:val="26"/>
          <w:szCs w:val="26"/>
        </w:rPr>
        <w:t>в год – 18</w:t>
      </w:r>
      <w:r w:rsidR="00C04E6B" w:rsidRPr="003A542C">
        <w:rPr>
          <w:sz w:val="26"/>
          <w:szCs w:val="26"/>
          <w:lang w:val="en-US"/>
        </w:rPr>
        <w:t> </w:t>
      </w:r>
      <w:r w:rsidRPr="003A542C">
        <w:rPr>
          <w:sz w:val="26"/>
          <w:szCs w:val="26"/>
        </w:rPr>
        <w:t>м/сек;</w:t>
      </w:r>
    </w:p>
    <w:p w:rsidR="00853D67" w:rsidRPr="003A542C" w:rsidRDefault="00853D67" w:rsidP="003A542C">
      <w:pPr>
        <w:pStyle w:val="Main"/>
        <w:spacing w:line="240" w:lineRule="auto"/>
        <w:rPr>
          <w:sz w:val="26"/>
          <w:szCs w:val="26"/>
        </w:rPr>
      </w:pPr>
      <w:r w:rsidRPr="003A542C">
        <w:rPr>
          <w:sz w:val="26"/>
          <w:szCs w:val="26"/>
        </w:rPr>
        <w:t>в 5 лет – 21</w:t>
      </w:r>
      <w:r w:rsidR="00C04E6B" w:rsidRPr="003A542C">
        <w:rPr>
          <w:sz w:val="26"/>
          <w:szCs w:val="26"/>
          <w:lang w:val="en-US"/>
        </w:rPr>
        <w:t> </w:t>
      </w:r>
      <w:r w:rsidRPr="003A542C">
        <w:rPr>
          <w:sz w:val="26"/>
          <w:szCs w:val="26"/>
        </w:rPr>
        <w:t>м/сек;</w:t>
      </w:r>
    </w:p>
    <w:p w:rsidR="00853D67" w:rsidRPr="003A542C" w:rsidRDefault="00853D67" w:rsidP="003A542C">
      <w:pPr>
        <w:pStyle w:val="Main"/>
        <w:spacing w:line="240" w:lineRule="auto"/>
        <w:rPr>
          <w:sz w:val="26"/>
          <w:szCs w:val="26"/>
        </w:rPr>
      </w:pPr>
      <w:r w:rsidRPr="003A542C">
        <w:rPr>
          <w:sz w:val="26"/>
          <w:szCs w:val="26"/>
        </w:rPr>
        <w:t>в 10 лет – 22</w:t>
      </w:r>
      <w:r w:rsidR="00C04E6B" w:rsidRPr="003A542C">
        <w:rPr>
          <w:sz w:val="26"/>
          <w:szCs w:val="26"/>
          <w:lang w:val="en-US"/>
        </w:rPr>
        <w:t> </w:t>
      </w:r>
      <w:r w:rsidRPr="003A542C">
        <w:rPr>
          <w:sz w:val="26"/>
          <w:szCs w:val="26"/>
        </w:rPr>
        <w:t>м/сек;</w:t>
      </w:r>
    </w:p>
    <w:p w:rsidR="00853D67" w:rsidRPr="003A542C" w:rsidRDefault="00853D67" w:rsidP="003A542C">
      <w:pPr>
        <w:pStyle w:val="Main"/>
        <w:spacing w:line="240" w:lineRule="auto"/>
        <w:rPr>
          <w:sz w:val="26"/>
          <w:szCs w:val="26"/>
        </w:rPr>
      </w:pPr>
      <w:r w:rsidRPr="003A542C">
        <w:rPr>
          <w:sz w:val="26"/>
          <w:szCs w:val="26"/>
        </w:rPr>
        <w:t>в 15 лет – 23</w:t>
      </w:r>
      <w:r w:rsidR="00C04E6B" w:rsidRPr="003A542C">
        <w:rPr>
          <w:sz w:val="26"/>
          <w:szCs w:val="26"/>
          <w:lang w:val="en-US"/>
        </w:rPr>
        <w:t> </w:t>
      </w:r>
      <w:r w:rsidRPr="003A542C">
        <w:rPr>
          <w:sz w:val="26"/>
          <w:szCs w:val="26"/>
        </w:rPr>
        <w:t>м/сек;</w:t>
      </w:r>
    </w:p>
    <w:p w:rsidR="00853D67" w:rsidRPr="003A542C" w:rsidRDefault="00853D67" w:rsidP="003A542C">
      <w:pPr>
        <w:pStyle w:val="Main"/>
        <w:spacing w:line="240" w:lineRule="auto"/>
        <w:rPr>
          <w:sz w:val="26"/>
          <w:szCs w:val="26"/>
        </w:rPr>
      </w:pPr>
      <w:r w:rsidRPr="003A542C">
        <w:rPr>
          <w:sz w:val="26"/>
          <w:szCs w:val="26"/>
        </w:rPr>
        <w:t>в 20 лет – 24</w:t>
      </w:r>
      <w:r w:rsidR="00C04E6B" w:rsidRPr="003A542C">
        <w:rPr>
          <w:sz w:val="26"/>
          <w:szCs w:val="26"/>
          <w:lang w:val="en-US"/>
        </w:rPr>
        <w:t> </w:t>
      </w:r>
      <w:r w:rsidRPr="003A542C">
        <w:rPr>
          <w:sz w:val="26"/>
          <w:szCs w:val="26"/>
        </w:rPr>
        <w:t>м/сек.</w:t>
      </w:r>
    </w:p>
    <w:p w:rsidR="00853D67" w:rsidRPr="003A542C" w:rsidRDefault="00853D67" w:rsidP="003A542C">
      <w:pPr>
        <w:pStyle w:val="Main"/>
        <w:spacing w:line="240" w:lineRule="auto"/>
        <w:rPr>
          <w:sz w:val="26"/>
          <w:szCs w:val="26"/>
        </w:rPr>
      </w:pPr>
      <w:r w:rsidRPr="003A542C">
        <w:rPr>
          <w:sz w:val="26"/>
          <w:szCs w:val="26"/>
        </w:rPr>
        <w:t xml:space="preserve">Ветровой режим оказывает существенное влияние на перенос и рассеивание загрязняющих веществ. Особенно это </w:t>
      </w:r>
      <w:proofErr w:type="gramStart"/>
      <w:r w:rsidRPr="003A542C">
        <w:rPr>
          <w:sz w:val="26"/>
          <w:szCs w:val="26"/>
        </w:rPr>
        <w:t>относится к ветрам со скоростью 0-1</w:t>
      </w:r>
      <w:r w:rsidR="00C04E6B" w:rsidRPr="003A542C">
        <w:rPr>
          <w:sz w:val="26"/>
          <w:szCs w:val="26"/>
          <w:lang w:val="en-US"/>
        </w:rPr>
        <w:t> </w:t>
      </w:r>
      <w:r w:rsidRPr="003A542C">
        <w:rPr>
          <w:sz w:val="26"/>
          <w:szCs w:val="26"/>
        </w:rPr>
        <w:t>м/сек</w:t>
      </w:r>
      <w:proofErr w:type="gramEnd"/>
      <w:r w:rsidRPr="003A542C">
        <w:rPr>
          <w:sz w:val="26"/>
          <w:szCs w:val="26"/>
        </w:rPr>
        <w:t>. На рассматриваемой территории повторяемость ветров этой градации в среднем за год составляет  20-30</w:t>
      </w:r>
      <w:r w:rsidR="00C04E6B" w:rsidRPr="003A542C">
        <w:rPr>
          <w:sz w:val="26"/>
          <w:szCs w:val="26"/>
          <w:lang w:val="en-US"/>
        </w:rPr>
        <w:t> </w:t>
      </w:r>
      <w:r w:rsidRPr="003A542C">
        <w:rPr>
          <w:sz w:val="26"/>
          <w:szCs w:val="26"/>
        </w:rPr>
        <w:t>%. Увеличение повторяемости слабых ветров и штилей отмечается в летние месяцы, достигая максимума в августе.</w:t>
      </w:r>
    </w:p>
    <w:p w:rsidR="00853D67" w:rsidRPr="003A542C" w:rsidRDefault="00853D67" w:rsidP="003A542C">
      <w:pPr>
        <w:pStyle w:val="Main"/>
        <w:spacing w:line="240" w:lineRule="auto"/>
        <w:rPr>
          <w:sz w:val="26"/>
          <w:szCs w:val="26"/>
        </w:rPr>
      </w:pPr>
      <w:r w:rsidRPr="003A542C">
        <w:rPr>
          <w:sz w:val="26"/>
          <w:szCs w:val="26"/>
        </w:rPr>
        <w:t xml:space="preserve">Потенциал загрязнения атмосферы (ПЗА) характеризуется как умеренный. </w:t>
      </w:r>
      <w:proofErr w:type="gramStart"/>
      <w:r w:rsidRPr="003A542C">
        <w:rPr>
          <w:sz w:val="26"/>
          <w:szCs w:val="26"/>
        </w:rPr>
        <w:t>Повышенный уровень загрязнения атмосферного воздуха, обусловленный метеорологическими условиями может</w:t>
      </w:r>
      <w:proofErr w:type="gramEnd"/>
      <w:r w:rsidRPr="003A542C">
        <w:rPr>
          <w:sz w:val="26"/>
          <w:szCs w:val="26"/>
        </w:rPr>
        <w:t xml:space="preserve"> отмечаться летом и зимой.</w:t>
      </w:r>
    </w:p>
    <w:p w:rsidR="008C4C08" w:rsidRPr="003A542C" w:rsidRDefault="008C4C08" w:rsidP="003A542C">
      <w:pPr>
        <w:rPr>
          <w:sz w:val="26"/>
          <w:szCs w:val="26"/>
        </w:rPr>
      </w:pPr>
      <w:bookmarkStart w:id="20" w:name="_Toc138762862"/>
    </w:p>
    <w:p w:rsidR="00853D67" w:rsidRPr="00153E58" w:rsidRDefault="00153E58" w:rsidP="00153E58">
      <w:pPr>
        <w:pStyle w:val="31"/>
        <w:jc w:val="center"/>
        <w:rPr>
          <w:rFonts w:ascii="Times New Roman" w:hAnsi="Times New Roman" w:cs="Times New Roman"/>
        </w:rPr>
      </w:pPr>
      <w:bookmarkStart w:id="21" w:name="_Toc58834007"/>
      <w:r w:rsidRPr="00153E58">
        <w:rPr>
          <w:rFonts w:ascii="Times New Roman" w:hAnsi="Times New Roman" w:cs="Times New Roman"/>
        </w:rPr>
        <w:lastRenderedPageBreak/>
        <w:t xml:space="preserve">II.2.3 </w:t>
      </w:r>
      <w:r w:rsidR="00853D67" w:rsidRPr="00153E58">
        <w:rPr>
          <w:rFonts w:ascii="Times New Roman" w:hAnsi="Times New Roman" w:cs="Times New Roman"/>
        </w:rPr>
        <w:t>Гидрогеологические условия</w:t>
      </w:r>
      <w:bookmarkEnd w:id="20"/>
      <w:bookmarkEnd w:id="21"/>
    </w:p>
    <w:p w:rsidR="00853D67" w:rsidRPr="003A542C" w:rsidRDefault="00853D67" w:rsidP="003A542C">
      <w:pPr>
        <w:shd w:val="clear" w:color="auto" w:fill="FFFFFF"/>
        <w:ind w:firstLine="706"/>
        <w:jc w:val="both"/>
        <w:rPr>
          <w:sz w:val="26"/>
          <w:szCs w:val="26"/>
        </w:rPr>
      </w:pPr>
      <w:r w:rsidRPr="003A542C">
        <w:rPr>
          <w:sz w:val="26"/>
          <w:szCs w:val="26"/>
        </w:rPr>
        <w:t>Развитые в районе породы четвертичного и каменноугольного возраста той или иной степени водоносны и являются источниками водоснабжения первые в сельских населенных пунктах, вторые - для централизованного водоснабжения отдельных районов поселка</w:t>
      </w:r>
      <w:r w:rsidR="00244D2E" w:rsidRPr="003A542C">
        <w:rPr>
          <w:sz w:val="26"/>
          <w:szCs w:val="26"/>
        </w:rPr>
        <w:t xml:space="preserve"> Воротынск</w:t>
      </w:r>
      <w:r w:rsidRPr="003A542C">
        <w:rPr>
          <w:sz w:val="26"/>
          <w:szCs w:val="26"/>
        </w:rPr>
        <w:t>.</w:t>
      </w:r>
    </w:p>
    <w:p w:rsidR="00853D67" w:rsidRPr="003A542C" w:rsidRDefault="00853D67" w:rsidP="003A542C">
      <w:pPr>
        <w:shd w:val="clear" w:color="auto" w:fill="FFFFFF"/>
        <w:ind w:firstLine="706"/>
        <w:jc w:val="both"/>
        <w:rPr>
          <w:sz w:val="26"/>
          <w:szCs w:val="26"/>
        </w:rPr>
      </w:pPr>
      <w:r w:rsidRPr="003A542C">
        <w:rPr>
          <w:sz w:val="26"/>
          <w:szCs w:val="26"/>
        </w:rPr>
        <w:t xml:space="preserve">Коренные породы района являются составной частью Московского артезианского бассейна, в составе которого имеется несколько водоносных напорных горизонтов, среди которых </w:t>
      </w:r>
      <w:proofErr w:type="spellStart"/>
      <w:r w:rsidRPr="003A542C">
        <w:rPr>
          <w:sz w:val="26"/>
          <w:szCs w:val="26"/>
        </w:rPr>
        <w:t>упинский</w:t>
      </w:r>
      <w:proofErr w:type="spellEnd"/>
      <w:r w:rsidRPr="003A542C">
        <w:rPr>
          <w:sz w:val="26"/>
          <w:szCs w:val="26"/>
        </w:rPr>
        <w:t xml:space="preserve"> водоносный горизонт является для района основным. Этот горизонт залегает на глубинах от 25 до </w:t>
      </w:r>
      <w:smartTag w:uri="urn:schemas-microsoft-com:office:smarttags" w:element="metricconverter">
        <w:smartTagPr>
          <w:attr w:name="ProductID" w:val="156 м"/>
        </w:smartTagPr>
        <w:r w:rsidRPr="003A542C">
          <w:rPr>
            <w:sz w:val="26"/>
            <w:szCs w:val="26"/>
          </w:rPr>
          <w:t>156</w:t>
        </w:r>
        <w:r w:rsidR="00C04E6B" w:rsidRPr="003A542C">
          <w:rPr>
            <w:sz w:val="26"/>
            <w:szCs w:val="26"/>
            <w:lang w:val="en-US"/>
          </w:rPr>
          <w:t> </w:t>
        </w:r>
        <w:r w:rsidRPr="003A542C">
          <w:rPr>
            <w:sz w:val="26"/>
            <w:szCs w:val="26"/>
          </w:rPr>
          <w:t>м</w:t>
        </w:r>
      </w:smartTag>
      <w:r w:rsidRPr="003A542C">
        <w:rPr>
          <w:sz w:val="26"/>
          <w:szCs w:val="26"/>
        </w:rPr>
        <w:t xml:space="preserve"> в </w:t>
      </w:r>
      <w:proofErr w:type="spellStart"/>
      <w:r w:rsidRPr="003A542C">
        <w:rPr>
          <w:sz w:val="26"/>
          <w:szCs w:val="26"/>
        </w:rPr>
        <w:t>нижнекаменноугольных</w:t>
      </w:r>
      <w:proofErr w:type="spellEnd"/>
      <w:r w:rsidRPr="003A542C">
        <w:rPr>
          <w:sz w:val="26"/>
          <w:szCs w:val="26"/>
        </w:rPr>
        <w:t xml:space="preserve"> известняках. Его мощность 20-</w:t>
      </w:r>
      <w:smartTag w:uri="urn:schemas-microsoft-com:office:smarttags" w:element="metricconverter">
        <w:smartTagPr>
          <w:attr w:name="ProductID" w:val="30 м"/>
        </w:smartTagPr>
        <w:r w:rsidRPr="003A542C">
          <w:rPr>
            <w:sz w:val="26"/>
            <w:szCs w:val="26"/>
          </w:rPr>
          <w:t>30</w:t>
        </w:r>
        <w:r w:rsidR="00C04E6B" w:rsidRPr="003A542C">
          <w:rPr>
            <w:sz w:val="26"/>
            <w:szCs w:val="26"/>
            <w:lang w:val="en-US"/>
          </w:rPr>
          <w:t> </w:t>
        </w:r>
        <w:r w:rsidRPr="003A542C">
          <w:rPr>
            <w:sz w:val="26"/>
            <w:szCs w:val="26"/>
          </w:rPr>
          <w:t>м</w:t>
        </w:r>
      </w:smartTag>
      <w:r w:rsidRPr="003A542C">
        <w:rPr>
          <w:sz w:val="26"/>
          <w:szCs w:val="26"/>
        </w:rPr>
        <w:t xml:space="preserve">. Известняки </w:t>
      </w:r>
      <w:proofErr w:type="gramStart"/>
      <w:r w:rsidRPr="003A542C">
        <w:rPr>
          <w:sz w:val="26"/>
          <w:szCs w:val="26"/>
        </w:rPr>
        <w:t>сильно трещиноваты</w:t>
      </w:r>
      <w:proofErr w:type="gramEnd"/>
      <w:r w:rsidRPr="003A542C">
        <w:rPr>
          <w:sz w:val="26"/>
          <w:szCs w:val="26"/>
        </w:rPr>
        <w:t xml:space="preserve"> и местами </w:t>
      </w:r>
      <w:proofErr w:type="spellStart"/>
      <w:r w:rsidRPr="003A542C">
        <w:rPr>
          <w:sz w:val="26"/>
          <w:szCs w:val="26"/>
        </w:rPr>
        <w:t>закарстованы</w:t>
      </w:r>
      <w:proofErr w:type="spellEnd"/>
      <w:r w:rsidRPr="003A542C">
        <w:rPr>
          <w:sz w:val="26"/>
          <w:szCs w:val="26"/>
        </w:rPr>
        <w:t xml:space="preserve"> (данные по смежной территории у восточных границ района), что благоприятствует их обводнению и высокой водоотдаче. Вскрывается водоносный горизонт скважинами, глубиной до 140-</w:t>
      </w:r>
      <w:smartTag w:uri="urn:schemas-microsoft-com:office:smarttags" w:element="metricconverter">
        <w:smartTagPr>
          <w:attr w:name="ProductID" w:val="150 м"/>
        </w:smartTagPr>
        <w:r w:rsidRPr="003A542C">
          <w:rPr>
            <w:sz w:val="26"/>
            <w:szCs w:val="26"/>
          </w:rPr>
          <w:t>150</w:t>
        </w:r>
        <w:r w:rsidR="00C04E6B" w:rsidRPr="003A542C">
          <w:rPr>
            <w:sz w:val="26"/>
            <w:szCs w:val="26"/>
            <w:lang w:val="en-US"/>
          </w:rPr>
          <w:t> </w:t>
        </w:r>
        <w:r w:rsidRPr="003A542C">
          <w:rPr>
            <w:sz w:val="26"/>
            <w:szCs w:val="26"/>
          </w:rPr>
          <w:t>м</w:t>
        </w:r>
      </w:smartTag>
      <w:r w:rsidRPr="003A542C">
        <w:rPr>
          <w:sz w:val="26"/>
          <w:szCs w:val="26"/>
        </w:rPr>
        <w:t>. дебит которых изменяется от 1-10 до 20-30</w:t>
      </w:r>
      <w:r w:rsidR="00C04E6B" w:rsidRPr="003A542C">
        <w:rPr>
          <w:sz w:val="26"/>
          <w:szCs w:val="26"/>
          <w:lang w:val="en-US"/>
        </w:rPr>
        <w:t> </w:t>
      </w:r>
      <w:r w:rsidRPr="003A542C">
        <w:rPr>
          <w:sz w:val="26"/>
          <w:szCs w:val="26"/>
        </w:rPr>
        <w:t>л/</w:t>
      </w:r>
      <w:proofErr w:type="gramStart"/>
      <w:r w:rsidRPr="003A542C">
        <w:rPr>
          <w:sz w:val="26"/>
          <w:szCs w:val="26"/>
        </w:rPr>
        <w:t>с</w:t>
      </w:r>
      <w:proofErr w:type="gramEnd"/>
      <w:r w:rsidRPr="003A542C">
        <w:rPr>
          <w:sz w:val="26"/>
          <w:szCs w:val="26"/>
        </w:rPr>
        <w:t xml:space="preserve"> (редко </w:t>
      </w:r>
      <w:proofErr w:type="gramStart"/>
      <w:r w:rsidRPr="003A542C">
        <w:rPr>
          <w:sz w:val="26"/>
          <w:szCs w:val="26"/>
        </w:rPr>
        <w:t>в</w:t>
      </w:r>
      <w:proofErr w:type="gramEnd"/>
      <w:r w:rsidRPr="003A542C">
        <w:rPr>
          <w:sz w:val="26"/>
          <w:szCs w:val="26"/>
        </w:rPr>
        <w:t xml:space="preserve"> долинах рек). Воды пресные гидрокарбонатно-кальциевые с общей минерализацией 0,6 - 0,8</w:t>
      </w:r>
      <w:r w:rsidR="00C04E6B" w:rsidRPr="003A542C">
        <w:rPr>
          <w:sz w:val="26"/>
          <w:szCs w:val="26"/>
          <w:lang w:val="en-US"/>
        </w:rPr>
        <w:t> </w:t>
      </w:r>
      <w:r w:rsidRPr="003A542C">
        <w:rPr>
          <w:sz w:val="26"/>
          <w:szCs w:val="26"/>
        </w:rPr>
        <w:t>г/л. Наиболее крупные водозабора использующие этот водоносный горизонт расположены в районе пос. Калужской ГРП в долине р.</w:t>
      </w:r>
      <w:r w:rsidR="00C04E6B" w:rsidRPr="003A542C">
        <w:rPr>
          <w:sz w:val="26"/>
          <w:szCs w:val="26"/>
          <w:lang w:val="en-US"/>
        </w:rPr>
        <w:t> </w:t>
      </w:r>
      <w:proofErr w:type="spellStart"/>
      <w:r w:rsidRPr="003A542C">
        <w:rPr>
          <w:sz w:val="26"/>
          <w:szCs w:val="26"/>
        </w:rPr>
        <w:t>Высса</w:t>
      </w:r>
      <w:proofErr w:type="spellEnd"/>
      <w:r w:rsidRPr="003A542C">
        <w:rPr>
          <w:sz w:val="26"/>
          <w:szCs w:val="26"/>
        </w:rPr>
        <w:t>, где имеются также и восходящие родники с дебитами до 2</w:t>
      </w:r>
      <w:r w:rsidR="00C04E6B" w:rsidRPr="003A542C">
        <w:rPr>
          <w:sz w:val="26"/>
          <w:szCs w:val="26"/>
          <w:lang w:val="en-US"/>
        </w:rPr>
        <w:t> </w:t>
      </w:r>
      <w:r w:rsidRPr="003A542C">
        <w:rPr>
          <w:sz w:val="26"/>
          <w:szCs w:val="26"/>
        </w:rPr>
        <w:t>л/</w:t>
      </w:r>
      <w:proofErr w:type="gramStart"/>
      <w:r w:rsidRPr="003A542C">
        <w:rPr>
          <w:sz w:val="26"/>
          <w:szCs w:val="26"/>
        </w:rPr>
        <w:t>с</w:t>
      </w:r>
      <w:proofErr w:type="gramEnd"/>
      <w:r w:rsidRPr="003A542C">
        <w:rPr>
          <w:sz w:val="26"/>
          <w:szCs w:val="26"/>
        </w:rPr>
        <w:t>, а также в военном городке.</w:t>
      </w:r>
    </w:p>
    <w:p w:rsidR="00853D67" w:rsidRPr="003A542C" w:rsidRDefault="00853D67" w:rsidP="003A542C">
      <w:pPr>
        <w:shd w:val="clear" w:color="auto" w:fill="FFFFFF"/>
        <w:ind w:firstLine="706"/>
        <w:jc w:val="both"/>
        <w:rPr>
          <w:sz w:val="26"/>
          <w:szCs w:val="26"/>
        </w:rPr>
      </w:pPr>
      <w:r w:rsidRPr="003A542C">
        <w:rPr>
          <w:sz w:val="26"/>
          <w:szCs w:val="26"/>
        </w:rPr>
        <w:t xml:space="preserve">Сельское население использует воды из </w:t>
      </w:r>
      <w:proofErr w:type="spellStart"/>
      <w:r w:rsidRPr="003A542C">
        <w:rPr>
          <w:sz w:val="26"/>
          <w:szCs w:val="26"/>
        </w:rPr>
        <w:t>водноледниковых</w:t>
      </w:r>
      <w:proofErr w:type="spellEnd"/>
      <w:r w:rsidRPr="003A542C">
        <w:rPr>
          <w:sz w:val="26"/>
          <w:szCs w:val="26"/>
        </w:rPr>
        <w:t xml:space="preserve"> и аллювиальных четвертичных отложений с помощью колодцев глубиной 8-</w:t>
      </w:r>
      <w:smartTag w:uri="urn:schemas-microsoft-com:office:smarttags" w:element="metricconverter">
        <w:smartTagPr>
          <w:attr w:name="ProductID" w:val="10 м"/>
        </w:smartTagPr>
        <w:r w:rsidRPr="003A542C">
          <w:rPr>
            <w:sz w:val="26"/>
            <w:szCs w:val="26"/>
          </w:rPr>
          <w:t>10</w:t>
        </w:r>
        <w:r w:rsidR="00C04E6B" w:rsidRPr="003A542C">
          <w:rPr>
            <w:sz w:val="26"/>
            <w:szCs w:val="26"/>
            <w:lang w:val="en-US"/>
          </w:rPr>
          <w:t> </w:t>
        </w:r>
        <w:r w:rsidRPr="003A542C">
          <w:rPr>
            <w:sz w:val="26"/>
            <w:szCs w:val="26"/>
          </w:rPr>
          <w:t>м</w:t>
        </w:r>
      </w:smartTag>
      <w:r w:rsidRPr="003A542C">
        <w:rPr>
          <w:sz w:val="26"/>
          <w:szCs w:val="26"/>
        </w:rPr>
        <w:t xml:space="preserve">. Водовмещающи породы здесь пески, супеси, </w:t>
      </w:r>
      <w:proofErr w:type="spellStart"/>
      <w:r w:rsidRPr="003A542C">
        <w:rPr>
          <w:sz w:val="26"/>
          <w:szCs w:val="26"/>
        </w:rPr>
        <w:t>сушинки</w:t>
      </w:r>
      <w:proofErr w:type="spellEnd"/>
      <w:r w:rsidRPr="003A542C">
        <w:rPr>
          <w:sz w:val="26"/>
          <w:szCs w:val="26"/>
        </w:rPr>
        <w:t>, местами с гравием и галькой</w:t>
      </w:r>
      <w:r w:rsidR="00C04E6B" w:rsidRPr="003A542C">
        <w:rPr>
          <w:sz w:val="26"/>
          <w:szCs w:val="26"/>
        </w:rPr>
        <w:t xml:space="preserve">. </w:t>
      </w:r>
      <w:r w:rsidRPr="003A542C">
        <w:rPr>
          <w:sz w:val="26"/>
          <w:szCs w:val="26"/>
        </w:rPr>
        <w:t xml:space="preserve">Воды пресные, но и отличие от вод </w:t>
      </w:r>
      <w:proofErr w:type="spellStart"/>
      <w:r w:rsidRPr="003A542C">
        <w:rPr>
          <w:sz w:val="26"/>
          <w:szCs w:val="26"/>
        </w:rPr>
        <w:t>упинского</w:t>
      </w:r>
      <w:proofErr w:type="spellEnd"/>
      <w:r w:rsidRPr="003A542C">
        <w:rPr>
          <w:sz w:val="26"/>
          <w:szCs w:val="26"/>
        </w:rPr>
        <w:t xml:space="preserve"> горизонта могут подвергаться загрязнению с поверхности земли</w:t>
      </w:r>
    </w:p>
    <w:p w:rsidR="00853D67" w:rsidRPr="003A542C" w:rsidRDefault="00853D67" w:rsidP="004C65B1">
      <w:pPr>
        <w:shd w:val="clear" w:color="auto" w:fill="FFFFFF"/>
        <w:ind w:firstLine="706"/>
        <w:jc w:val="both"/>
        <w:rPr>
          <w:sz w:val="26"/>
          <w:szCs w:val="26"/>
        </w:rPr>
      </w:pPr>
      <w:r w:rsidRPr="003A542C">
        <w:rPr>
          <w:sz w:val="26"/>
          <w:szCs w:val="26"/>
        </w:rPr>
        <w:t>Годовая амплитуда колебаний уровня грунтовых вод (первых 01</w:t>
      </w:r>
      <w:r w:rsidR="004C65B1">
        <w:rPr>
          <w:sz w:val="26"/>
          <w:szCs w:val="26"/>
        </w:rPr>
        <w:t xml:space="preserve"> </w:t>
      </w:r>
      <w:r w:rsidRPr="003A542C">
        <w:rPr>
          <w:sz w:val="26"/>
          <w:szCs w:val="26"/>
        </w:rPr>
        <w:t>поверхности) 0,7</w:t>
      </w:r>
      <w:r w:rsidR="00C04E6B" w:rsidRPr="003A542C">
        <w:rPr>
          <w:sz w:val="26"/>
          <w:szCs w:val="26"/>
        </w:rPr>
        <w:t> </w:t>
      </w:r>
      <w:r w:rsidRPr="003A542C">
        <w:rPr>
          <w:sz w:val="26"/>
          <w:szCs w:val="26"/>
        </w:rPr>
        <w:t>-</w:t>
      </w:r>
      <w:r w:rsidR="00C04E6B" w:rsidRPr="003A542C">
        <w:rPr>
          <w:sz w:val="26"/>
          <w:szCs w:val="26"/>
        </w:rPr>
        <w:t> </w:t>
      </w:r>
      <w:r w:rsidRPr="003A542C">
        <w:rPr>
          <w:sz w:val="26"/>
          <w:szCs w:val="26"/>
        </w:rPr>
        <w:t>1,4</w:t>
      </w:r>
      <w:r w:rsidR="00C04E6B" w:rsidRPr="003A542C">
        <w:rPr>
          <w:sz w:val="26"/>
          <w:szCs w:val="26"/>
        </w:rPr>
        <w:t> </w:t>
      </w:r>
      <w:r w:rsidRPr="003A542C">
        <w:rPr>
          <w:sz w:val="26"/>
          <w:szCs w:val="26"/>
        </w:rPr>
        <w:t>м</w:t>
      </w:r>
      <w:r w:rsidR="00C04E6B" w:rsidRPr="003A542C">
        <w:rPr>
          <w:sz w:val="26"/>
          <w:szCs w:val="26"/>
        </w:rPr>
        <w:t>.</w:t>
      </w:r>
      <w:r w:rsidRPr="003A542C">
        <w:rPr>
          <w:sz w:val="26"/>
          <w:szCs w:val="26"/>
        </w:rPr>
        <w:t xml:space="preserve"> Степень агрессивности по отношению к бетону слабая.</w:t>
      </w:r>
    </w:p>
    <w:p w:rsidR="00853D67" w:rsidRPr="00153E58" w:rsidRDefault="00153E58" w:rsidP="00153E58">
      <w:pPr>
        <w:pStyle w:val="31"/>
        <w:jc w:val="center"/>
        <w:rPr>
          <w:rFonts w:ascii="Times New Roman" w:hAnsi="Times New Roman" w:cs="Times New Roman"/>
        </w:rPr>
      </w:pPr>
      <w:bookmarkStart w:id="22" w:name="_Toc58834008"/>
      <w:r w:rsidRPr="00153E58">
        <w:rPr>
          <w:rFonts w:ascii="Times New Roman" w:hAnsi="Times New Roman" w:cs="Times New Roman"/>
        </w:rPr>
        <w:t xml:space="preserve">II.2.4 </w:t>
      </w:r>
      <w:r w:rsidR="00853D67" w:rsidRPr="00153E58">
        <w:rPr>
          <w:rFonts w:ascii="Times New Roman" w:hAnsi="Times New Roman" w:cs="Times New Roman"/>
        </w:rPr>
        <w:t>Поверхностные воды</w:t>
      </w:r>
      <w:bookmarkEnd w:id="22"/>
    </w:p>
    <w:p w:rsidR="00853D67" w:rsidRPr="003A542C" w:rsidRDefault="00853D67" w:rsidP="003A542C">
      <w:pPr>
        <w:shd w:val="clear" w:color="auto" w:fill="FFFFFF"/>
        <w:ind w:firstLine="720"/>
        <w:jc w:val="both"/>
        <w:rPr>
          <w:sz w:val="26"/>
          <w:szCs w:val="26"/>
        </w:rPr>
      </w:pPr>
      <w:r w:rsidRPr="003A542C">
        <w:rPr>
          <w:sz w:val="26"/>
          <w:szCs w:val="26"/>
        </w:rPr>
        <w:t xml:space="preserve">Воротынск находится в </w:t>
      </w:r>
      <w:smartTag w:uri="urn:schemas-microsoft-com:office:smarttags" w:element="metricconverter">
        <w:smartTagPr>
          <w:attr w:name="ProductID" w:val="6 км"/>
        </w:smartTagPr>
        <w:r w:rsidRPr="003A542C">
          <w:rPr>
            <w:sz w:val="26"/>
            <w:szCs w:val="26"/>
          </w:rPr>
          <w:t>6</w:t>
        </w:r>
        <w:r w:rsidR="00EB3272" w:rsidRPr="003A542C">
          <w:rPr>
            <w:sz w:val="26"/>
            <w:szCs w:val="26"/>
          </w:rPr>
          <w:t> </w:t>
        </w:r>
        <w:r w:rsidRPr="003A542C">
          <w:rPr>
            <w:sz w:val="26"/>
            <w:szCs w:val="26"/>
          </w:rPr>
          <w:t>км</w:t>
        </w:r>
      </w:smartTag>
      <w:r w:rsidRPr="003A542C">
        <w:rPr>
          <w:sz w:val="26"/>
          <w:szCs w:val="26"/>
        </w:rPr>
        <w:t xml:space="preserve"> от слияния </w:t>
      </w:r>
      <w:r w:rsidR="0044760C">
        <w:rPr>
          <w:sz w:val="26"/>
          <w:szCs w:val="26"/>
        </w:rPr>
        <w:t>рек</w:t>
      </w:r>
      <w:r w:rsidR="00EB3272" w:rsidRPr="003A542C">
        <w:rPr>
          <w:sz w:val="26"/>
          <w:szCs w:val="26"/>
        </w:rPr>
        <w:t> </w:t>
      </w:r>
      <w:r w:rsidRPr="003A542C">
        <w:rPr>
          <w:sz w:val="26"/>
          <w:szCs w:val="26"/>
        </w:rPr>
        <w:t xml:space="preserve">Угра и Ока. Кроме </w:t>
      </w:r>
      <w:proofErr w:type="spellStart"/>
      <w:r w:rsidRPr="003A542C">
        <w:rPr>
          <w:sz w:val="26"/>
          <w:szCs w:val="26"/>
        </w:rPr>
        <w:t>упоминавшихся</w:t>
      </w:r>
      <w:proofErr w:type="spellEnd"/>
      <w:r w:rsidRPr="003A542C">
        <w:rPr>
          <w:sz w:val="26"/>
          <w:szCs w:val="26"/>
        </w:rPr>
        <w:t xml:space="preserve"> </w:t>
      </w:r>
      <w:r w:rsidR="0044760C">
        <w:rPr>
          <w:sz w:val="26"/>
          <w:szCs w:val="26"/>
        </w:rPr>
        <w:t>рек</w:t>
      </w:r>
      <w:r w:rsidR="00EB3272" w:rsidRPr="003A542C">
        <w:rPr>
          <w:sz w:val="26"/>
          <w:szCs w:val="26"/>
        </w:rPr>
        <w:t> </w:t>
      </w:r>
      <w:r w:rsidRPr="003A542C">
        <w:rPr>
          <w:sz w:val="26"/>
          <w:szCs w:val="26"/>
        </w:rPr>
        <w:t>Угры, Выссы и Оки, которые расположены за пределами муниципального образования, в его пределах известен безымянный ручей, протекаю</w:t>
      </w:r>
      <w:r w:rsidRPr="003A542C">
        <w:rPr>
          <w:sz w:val="26"/>
          <w:szCs w:val="26"/>
        </w:rPr>
        <w:softHyphen/>
        <w:t xml:space="preserve">щий по окраине </w:t>
      </w:r>
      <w:r w:rsidR="0044760C">
        <w:rPr>
          <w:sz w:val="26"/>
          <w:szCs w:val="26"/>
        </w:rPr>
        <w:t>д</w:t>
      </w:r>
      <w:r w:rsidRPr="003A542C">
        <w:rPr>
          <w:sz w:val="26"/>
          <w:szCs w:val="26"/>
        </w:rPr>
        <w:t>.</w:t>
      </w:r>
      <w:r w:rsidR="000E5E78" w:rsidRPr="003A542C">
        <w:rPr>
          <w:sz w:val="26"/>
          <w:szCs w:val="26"/>
        </w:rPr>
        <w:t> </w:t>
      </w:r>
      <w:proofErr w:type="spellStart"/>
      <w:r w:rsidRPr="003A542C">
        <w:rPr>
          <w:sz w:val="26"/>
          <w:szCs w:val="26"/>
        </w:rPr>
        <w:t>Доропоново</w:t>
      </w:r>
      <w:proofErr w:type="spellEnd"/>
      <w:r w:rsidRPr="003A542C">
        <w:rPr>
          <w:sz w:val="26"/>
          <w:szCs w:val="26"/>
        </w:rPr>
        <w:t xml:space="preserve">, и несколько родников в его долине. В районе </w:t>
      </w:r>
      <w:r w:rsidR="0044760C">
        <w:rPr>
          <w:sz w:val="26"/>
          <w:szCs w:val="26"/>
        </w:rPr>
        <w:t>д</w:t>
      </w:r>
      <w:r w:rsidRPr="003A542C">
        <w:rPr>
          <w:sz w:val="26"/>
          <w:szCs w:val="26"/>
        </w:rPr>
        <w:t>.</w:t>
      </w:r>
      <w:r w:rsidR="00EB3272" w:rsidRPr="003A542C">
        <w:rPr>
          <w:sz w:val="26"/>
          <w:szCs w:val="26"/>
        </w:rPr>
        <w:t> </w:t>
      </w:r>
      <w:proofErr w:type="spellStart"/>
      <w:r w:rsidRPr="003A542C">
        <w:rPr>
          <w:sz w:val="26"/>
          <w:szCs w:val="26"/>
        </w:rPr>
        <w:t>Доропоново</w:t>
      </w:r>
      <w:proofErr w:type="spellEnd"/>
      <w:r w:rsidRPr="003A542C">
        <w:rPr>
          <w:sz w:val="26"/>
          <w:szCs w:val="26"/>
        </w:rPr>
        <w:t xml:space="preserve"> ручей запружен и образовался небольшой пруд. Здесь же в ручей вливаются воды очистных сооружений ОАО «</w:t>
      </w:r>
      <w:proofErr w:type="spellStart"/>
      <w:r w:rsidRPr="003A542C">
        <w:rPr>
          <w:sz w:val="26"/>
          <w:szCs w:val="26"/>
        </w:rPr>
        <w:t>С</w:t>
      </w:r>
      <w:r w:rsidR="00244D2E" w:rsidRPr="003A542C">
        <w:rPr>
          <w:sz w:val="26"/>
          <w:szCs w:val="26"/>
        </w:rPr>
        <w:t>тройПолимерКерамика</w:t>
      </w:r>
      <w:proofErr w:type="spellEnd"/>
      <w:r w:rsidRPr="003A542C">
        <w:rPr>
          <w:sz w:val="26"/>
          <w:szCs w:val="26"/>
        </w:rPr>
        <w:t xml:space="preserve">», текущие по заболоченной долине, где, по-видимому, ранее также протекал небольшой ручей. Основной ручей раньше был более многоводным. Об этом свидетельствует участок ручья ниже </w:t>
      </w:r>
      <w:r w:rsidR="0044760C">
        <w:rPr>
          <w:sz w:val="26"/>
          <w:szCs w:val="26"/>
        </w:rPr>
        <w:t>д</w:t>
      </w:r>
      <w:r w:rsidRPr="003A542C">
        <w:rPr>
          <w:sz w:val="26"/>
          <w:szCs w:val="26"/>
        </w:rPr>
        <w:t>.</w:t>
      </w:r>
      <w:r w:rsidR="00EB3272" w:rsidRPr="003A542C">
        <w:rPr>
          <w:sz w:val="26"/>
          <w:szCs w:val="26"/>
        </w:rPr>
        <w:t> </w:t>
      </w:r>
      <w:proofErr w:type="spellStart"/>
      <w:r w:rsidRPr="003A542C">
        <w:rPr>
          <w:sz w:val="26"/>
          <w:szCs w:val="26"/>
        </w:rPr>
        <w:t>Доропоново</w:t>
      </w:r>
      <w:proofErr w:type="spellEnd"/>
      <w:r w:rsidRPr="003A542C">
        <w:rPr>
          <w:sz w:val="26"/>
          <w:szCs w:val="26"/>
        </w:rPr>
        <w:t>, ранее именовавшийся «</w:t>
      </w:r>
      <w:proofErr w:type="spellStart"/>
      <w:r w:rsidR="00244D2E" w:rsidRPr="003A542C">
        <w:rPr>
          <w:sz w:val="26"/>
          <w:szCs w:val="26"/>
        </w:rPr>
        <w:t>Б</w:t>
      </w:r>
      <w:r w:rsidRPr="003A542C">
        <w:rPr>
          <w:sz w:val="26"/>
          <w:szCs w:val="26"/>
        </w:rPr>
        <w:t>укалище</w:t>
      </w:r>
      <w:proofErr w:type="spellEnd"/>
      <w:r w:rsidRPr="003A542C">
        <w:rPr>
          <w:sz w:val="26"/>
          <w:szCs w:val="26"/>
        </w:rPr>
        <w:t xml:space="preserve">», что означает «омут под мельничным колесом». </w:t>
      </w:r>
      <w:r w:rsidR="00C32BE8" w:rsidRPr="003A542C">
        <w:rPr>
          <w:sz w:val="26"/>
          <w:szCs w:val="26"/>
        </w:rPr>
        <w:t xml:space="preserve">Перечисленные </w:t>
      </w:r>
      <w:r w:rsidR="00042BC6" w:rsidRPr="003A542C">
        <w:rPr>
          <w:sz w:val="26"/>
          <w:szCs w:val="26"/>
        </w:rPr>
        <w:t xml:space="preserve">ручьи имеют длину от истока до устья менее </w:t>
      </w:r>
      <w:smartTag w:uri="urn:schemas-microsoft-com:office:smarttags" w:element="metricconverter">
        <w:smartTagPr>
          <w:attr w:name="ProductID" w:val="10 км"/>
        </w:smartTagPr>
        <w:r w:rsidR="00042BC6" w:rsidRPr="003A542C">
          <w:rPr>
            <w:sz w:val="26"/>
            <w:szCs w:val="26"/>
          </w:rPr>
          <w:t>10 км</w:t>
        </w:r>
      </w:smartTag>
      <w:r w:rsidR="00042BC6" w:rsidRPr="003A542C">
        <w:rPr>
          <w:sz w:val="26"/>
          <w:szCs w:val="26"/>
        </w:rPr>
        <w:t xml:space="preserve">. На территории </w:t>
      </w:r>
      <w:r w:rsidR="00244D2E" w:rsidRPr="003A542C">
        <w:rPr>
          <w:sz w:val="26"/>
          <w:szCs w:val="26"/>
        </w:rPr>
        <w:t>городского поселения</w:t>
      </w:r>
      <w:r w:rsidR="000E5E78" w:rsidRPr="003A542C">
        <w:rPr>
          <w:sz w:val="26"/>
          <w:szCs w:val="26"/>
        </w:rPr>
        <w:t xml:space="preserve"> </w:t>
      </w:r>
      <w:r w:rsidR="00042BC6" w:rsidRPr="003A542C">
        <w:rPr>
          <w:sz w:val="26"/>
          <w:szCs w:val="26"/>
        </w:rPr>
        <w:t>расположены</w:t>
      </w:r>
      <w:r w:rsidR="000E5E78" w:rsidRPr="003A542C">
        <w:rPr>
          <w:sz w:val="26"/>
          <w:szCs w:val="26"/>
        </w:rPr>
        <w:t xml:space="preserve"> </w:t>
      </w:r>
      <w:r w:rsidR="00042BC6" w:rsidRPr="003A542C">
        <w:rPr>
          <w:sz w:val="26"/>
          <w:szCs w:val="26"/>
        </w:rPr>
        <w:t>несколько прудов с</w:t>
      </w:r>
      <w:r w:rsidR="000E5E78" w:rsidRPr="003A542C">
        <w:rPr>
          <w:sz w:val="26"/>
          <w:szCs w:val="26"/>
        </w:rPr>
        <w:t xml:space="preserve"> площадь водной поверхности менее 0,5 км</w:t>
      </w:r>
      <w:proofErr w:type="gramStart"/>
      <w:r w:rsidR="000E5E78" w:rsidRPr="003A542C">
        <w:rPr>
          <w:sz w:val="26"/>
          <w:szCs w:val="26"/>
          <w:vertAlign w:val="superscript"/>
        </w:rPr>
        <w:t>2</w:t>
      </w:r>
      <w:proofErr w:type="gramEnd"/>
      <w:r w:rsidR="000E5E78" w:rsidRPr="003A542C">
        <w:rPr>
          <w:sz w:val="26"/>
          <w:szCs w:val="26"/>
        </w:rPr>
        <w:t>.</w:t>
      </w:r>
    </w:p>
    <w:p w:rsidR="00853D67" w:rsidRPr="007027C1" w:rsidRDefault="007027C1" w:rsidP="007027C1">
      <w:pPr>
        <w:pStyle w:val="31"/>
        <w:jc w:val="center"/>
        <w:rPr>
          <w:rFonts w:ascii="Times New Roman" w:hAnsi="Times New Roman" w:cs="Times New Roman"/>
        </w:rPr>
      </w:pPr>
      <w:bookmarkStart w:id="23" w:name="_Toc138762863"/>
      <w:bookmarkStart w:id="24" w:name="_Toc58834009"/>
      <w:r w:rsidRPr="007027C1">
        <w:rPr>
          <w:rFonts w:ascii="Times New Roman" w:hAnsi="Times New Roman" w:cs="Times New Roman"/>
        </w:rPr>
        <w:t xml:space="preserve">II.2.5 </w:t>
      </w:r>
      <w:r w:rsidR="00853D67" w:rsidRPr="007027C1">
        <w:rPr>
          <w:rFonts w:ascii="Times New Roman" w:hAnsi="Times New Roman" w:cs="Times New Roman"/>
        </w:rPr>
        <w:t>Подземные воды</w:t>
      </w:r>
      <w:bookmarkEnd w:id="23"/>
      <w:bookmarkEnd w:id="24"/>
    </w:p>
    <w:p w:rsidR="00853D67" w:rsidRPr="003A542C" w:rsidRDefault="00853D67" w:rsidP="003A542C">
      <w:pPr>
        <w:ind w:firstLine="710"/>
        <w:jc w:val="both"/>
        <w:rPr>
          <w:sz w:val="26"/>
          <w:szCs w:val="26"/>
        </w:rPr>
      </w:pPr>
      <w:r w:rsidRPr="003A542C">
        <w:rPr>
          <w:sz w:val="26"/>
          <w:szCs w:val="26"/>
        </w:rPr>
        <w:t>Основными водоносными горизонтами в хоз</w:t>
      </w:r>
      <w:r w:rsidR="003F2D37">
        <w:rPr>
          <w:sz w:val="26"/>
          <w:szCs w:val="26"/>
        </w:rPr>
        <w:t xml:space="preserve">яйственном </w:t>
      </w:r>
      <w:r w:rsidRPr="003A542C">
        <w:rPr>
          <w:sz w:val="26"/>
          <w:szCs w:val="26"/>
        </w:rPr>
        <w:t xml:space="preserve">питьевом водоснабжении района являются: </w:t>
      </w:r>
      <w:proofErr w:type="gramStart"/>
      <w:r w:rsidRPr="003A542C">
        <w:rPr>
          <w:sz w:val="26"/>
          <w:szCs w:val="26"/>
        </w:rPr>
        <w:t>окский</w:t>
      </w:r>
      <w:proofErr w:type="gramEnd"/>
      <w:r w:rsidRPr="003A542C">
        <w:rPr>
          <w:sz w:val="26"/>
          <w:szCs w:val="26"/>
        </w:rPr>
        <w:t xml:space="preserve">, </w:t>
      </w:r>
      <w:proofErr w:type="spellStart"/>
      <w:r w:rsidRPr="003A542C">
        <w:rPr>
          <w:sz w:val="26"/>
          <w:szCs w:val="26"/>
        </w:rPr>
        <w:t>упинский</w:t>
      </w:r>
      <w:proofErr w:type="spellEnd"/>
      <w:r w:rsidRPr="003A542C">
        <w:rPr>
          <w:sz w:val="26"/>
          <w:szCs w:val="26"/>
        </w:rPr>
        <w:t xml:space="preserve"> и тульский. Есть отдельные скважины на Альб-</w:t>
      </w:r>
      <w:proofErr w:type="spellStart"/>
      <w:r w:rsidRPr="003A542C">
        <w:rPr>
          <w:sz w:val="26"/>
          <w:szCs w:val="26"/>
        </w:rPr>
        <w:t>сеноманский</w:t>
      </w:r>
      <w:proofErr w:type="spellEnd"/>
      <w:r w:rsidRPr="003A542C">
        <w:rPr>
          <w:sz w:val="26"/>
          <w:szCs w:val="26"/>
        </w:rPr>
        <w:t xml:space="preserve"> и четвертичный водоносные горизонты.</w:t>
      </w:r>
    </w:p>
    <w:p w:rsidR="00853D67" w:rsidRPr="003A542C" w:rsidRDefault="00853D67" w:rsidP="003A542C">
      <w:pPr>
        <w:ind w:firstLine="708"/>
        <w:jc w:val="both"/>
        <w:rPr>
          <w:sz w:val="26"/>
          <w:szCs w:val="26"/>
        </w:rPr>
      </w:pPr>
      <w:r w:rsidRPr="003A542C">
        <w:rPr>
          <w:sz w:val="26"/>
          <w:szCs w:val="26"/>
          <w:u w:val="single"/>
        </w:rPr>
        <w:t>Окский водоносный горизонт</w:t>
      </w:r>
      <w:r w:rsidRPr="003A542C">
        <w:rPr>
          <w:sz w:val="26"/>
          <w:szCs w:val="26"/>
        </w:rPr>
        <w:t xml:space="preserve"> связан с известняковыми отложениями нижнего карбона (тарусский, </w:t>
      </w:r>
      <w:proofErr w:type="spellStart"/>
      <w:r w:rsidRPr="003A542C">
        <w:rPr>
          <w:sz w:val="26"/>
          <w:szCs w:val="26"/>
        </w:rPr>
        <w:t>веневский</w:t>
      </w:r>
      <w:proofErr w:type="spellEnd"/>
      <w:r w:rsidRPr="003A542C">
        <w:rPr>
          <w:sz w:val="26"/>
          <w:szCs w:val="26"/>
        </w:rPr>
        <w:t>, михайловский и алексинский горизонты). Все воды гидрокарбонатно-</w:t>
      </w:r>
      <w:proofErr w:type="spellStart"/>
      <w:r w:rsidRPr="003A542C">
        <w:rPr>
          <w:sz w:val="26"/>
          <w:szCs w:val="26"/>
        </w:rPr>
        <w:t>кальцевые</w:t>
      </w:r>
      <w:proofErr w:type="spellEnd"/>
      <w:r w:rsidRPr="003A542C">
        <w:rPr>
          <w:sz w:val="26"/>
          <w:szCs w:val="26"/>
        </w:rPr>
        <w:t>, жесткие, содержание железа варьирует от 0,06</w:t>
      </w:r>
      <w:r w:rsidR="00EB3272" w:rsidRPr="003A542C">
        <w:rPr>
          <w:sz w:val="26"/>
          <w:szCs w:val="26"/>
        </w:rPr>
        <w:t> </w:t>
      </w:r>
      <w:r w:rsidR="00290994">
        <w:rPr>
          <w:sz w:val="26"/>
          <w:szCs w:val="26"/>
        </w:rPr>
        <w:t>м</w:t>
      </w:r>
      <w:r w:rsidRPr="003A542C">
        <w:rPr>
          <w:sz w:val="26"/>
          <w:szCs w:val="26"/>
        </w:rPr>
        <w:t>г/л до 5,0</w:t>
      </w:r>
      <w:r w:rsidR="00EB3272" w:rsidRPr="003A542C">
        <w:rPr>
          <w:sz w:val="26"/>
          <w:szCs w:val="26"/>
        </w:rPr>
        <w:t> </w:t>
      </w:r>
      <w:r w:rsidR="00290994">
        <w:rPr>
          <w:sz w:val="26"/>
          <w:szCs w:val="26"/>
        </w:rPr>
        <w:t>м</w:t>
      </w:r>
      <w:r w:rsidRPr="003A542C">
        <w:rPr>
          <w:sz w:val="26"/>
          <w:szCs w:val="26"/>
        </w:rPr>
        <w:t>г/л.  Жесткость вод также сильно изменчива от 4,12</w:t>
      </w:r>
      <w:r w:rsidR="00EB3272" w:rsidRPr="003A542C">
        <w:rPr>
          <w:sz w:val="26"/>
          <w:szCs w:val="26"/>
        </w:rPr>
        <w:t> </w:t>
      </w:r>
      <w:proofErr w:type="spellStart"/>
      <w:r w:rsidR="00290994">
        <w:rPr>
          <w:sz w:val="26"/>
          <w:szCs w:val="26"/>
        </w:rPr>
        <w:t>мг</w:t>
      </w:r>
      <w:proofErr w:type="gramStart"/>
      <w:r w:rsidR="00290994">
        <w:rPr>
          <w:sz w:val="26"/>
          <w:szCs w:val="26"/>
        </w:rPr>
        <w:t>.э</w:t>
      </w:r>
      <w:proofErr w:type="gramEnd"/>
      <w:r w:rsidR="00290994">
        <w:rPr>
          <w:sz w:val="26"/>
          <w:szCs w:val="26"/>
        </w:rPr>
        <w:t>кв</w:t>
      </w:r>
      <w:proofErr w:type="spellEnd"/>
      <w:r w:rsidR="00290994">
        <w:rPr>
          <w:sz w:val="26"/>
          <w:szCs w:val="26"/>
        </w:rPr>
        <w:t>./л</w:t>
      </w:r>
      <w:r w:rsidRPr="003A542C">
        <w:rPr>
          <w:sz w:val="26"/>
          <w:szCs w:val="26"/>
        </w:rPr>
        <w:t xml:space="preserve"> до 8,08</w:t>
      </w:r>
      <w:r w:rsidR="00EB3272" w:rsidRPr="003A542C">
        <w:rPr>
          <w:sz w:val="26"/>
          <w:szCs w:val="26"/>
        </w:rPr>
        <w:t> </w:t>
      </w:r>
      <w:proofErr w:type="spellStart"/>
      <w:r w:rsidR="00290994">
        <w:rPr>
          <w:sz w:val="26"/>
          <w:szCs w:val="26"/>
        </w:rPr>
        <w:t>м</w:t>
      </w:r>
      <w:r w:rsidRPr="003A542C">
        <w:rPr>
          <w:sz w:val="26"/>
          <w:szCs w:val="26"/>
        </w:rPr>
        <w:t>г.экв</w:t>
      </w:r>
      <w:proofErr w:type="spellEnd"/>
      <w:r w:rsidRPr="003A542C">
        <w:rPr>
          <w:sz w:val="26"/>
          <w:szCs w:val="26"/>
        </w:rPr>
        <w:t xml:space="preserve">./л. Пониженную жесткость имеют воды алексинского, самого нижнего, </w:t>
      </w:r>
      <w:r w:rsidRPr="003A542C">
        <w:rPr>
          <w:sz w:val="26"/>
          <w:szCs w:val="26"/>
        </w:rPr>
        <w:lastRenderedPageBreak/>
        <w:t xml:space="preserve">стратиграфического подразделения окской толщи. Дебит </w:t>
      </w:r>
      <w:proofErr w:type="gramStart"/>
      <w:r w:rsidRPr="003A542C">
        <w:rPr>
          <w:sz w:val="26"/>
          <w:szCs w:val="26"/>
        </w:rPr>
        <w:t>скважин</w:t>
      </w:r>
      <w:r w:rsidR="00560401" w:rsidRPr="003A542C">
        <w:rPr>
          <w:sz w:val="26"/>
          <w:szCs w:val="26"/>
        </w:rPr>
        <w:t>,</w:t>
      </w:r>
      <w:r w:rsidRPr="003A542C">
        <w:rPr>
          <w:sz w:val="26"/>
          <w:szCs w:val="26"/>
        </w:rPr>
        <w:t xml:space="preserve"> пробуренных на окский водоносный горизонт меняется</w:t>
      </w:r>
      <w:proofErr w:type="gramEnd"/>
      <w:r w:rsidRPr="003A542C">
        <w:rPr>
          <w:sz w:val="26"/>
          <w:szCs w:val="26"/>
        </w:rPr>
        <w:t xml:space="preserve"> от 0,8</w:t>
      </w:r>
      <w:r w:rsidR="00EB3272" w:rsidRPr="003A542C">
        <w:rPr>
          <w:sz w:val="26"/>
          <w:szCs w:val="26"/>
        </w:rPr>
        <w:t> </w:t>
      </w:r>
      <w:r w:rsidRPr="003A542C">
        <w:rPr>
          <w:sz w:val="26"/>
          <w:szCs w:val="26"/>
        </w:rPr>
        <w:t>м</w:t>
      </w:r>
      <w:r w:rsidRPr="003A542C">
        <w:rPr>
          <w:sz w:val="26"/>
          <w:szCs w:val="26"/>
          <w:vertAlign w:val="superscript"/>
        </w:rPr>
        <w:t>3</w:t>
      </w:r>
      <w:r w:rsidRPr="003A542C">
        <w:rPr>
          <w:sz w:val="26"/>
          <w:szCs w:val="26"/>
        </w:rPr>
        <w:t>/ч. до 15,0</w:t>
      </w:r>
      <w:r w:rsidR="00EB3272" w:rsidRPr="003A542C">
        <w:rPr>
          <w:sz w:val="26"/>
          <w:szCs w:val="26"/>
        </w:rPr>
        <w:t> </w:t>
      </w:r>
      <w:r w:rsidRPr="003A542C">
        <w:rPr>
          <w:sz w:val="26"/>
          <w:szCs w:val="26"/>
        </w:rPr>
        <w:t>м</w:t>
      </w:r>
      <w:r w:rsidRPr="003A542C">
        <w:rPr>
          <w:sz w:val="26"/>
          <w:szCs w:val="26"/>
          <w:vertAlign w:val="superscript"/>
        </w:rPr>
        <w:t>3</w:t>
      </w:r>
      <w:r w:rsidRPr="003A542C">
        <w:rPr>
          <w:sz w:val="26"/>
          <w:szCs w:val="26"/>
        </w:rPr>
        <w:t xml:space="preserve">/ч. Этот водоносный горизонт отсутствует только в современных долинах рек Серены, </w:t>
      </w:r>
      <w:proofErr w:type="spellStart"/>
      <w:r w:rsidRPr="003A542C">
        <w:rPr>
          <w:sz w:val="26"/>
          <w:szCs w:val="26"/>
        </w:rPr>
        <w:t>Рессы</w:t>
      </w:r>
      <w:proofErr w:type="spellEnd"/>
      <w:r w:rsidRPr="003A542C">
        <w:rPr>
          <w:sz w:val="26"/>
          <w:szCs w:val="26"/>
        </w:rPr>
        <w:t xml:space="preserve"> и в зонах развития погребенных </w:t>
      </w:r>
      <w:proofErr w:type="spellStart"/>
      <w:r w:rsidRPr="003A542C">
        <w:rPr>
          <w:sz w:val="26"/>
          <w:szCs w:val="26"/>
        </w:rPr>
        <w:t>дочетвертичных</w:t>
      </w:r>
      <w:proofErr w:type="spellEnd"/>
      <w:r w:rsidRPr="003A542C">
        <w:rPr>
          <w:sz w:val="26"/>
          <w:szCs w:val="26"/>
        </w:rPr>
        <w:t xml:space="preserve"> долин. Защищен этот горизонт от поверхностных вод отложениями мелового и </w:t>
      </w:r>
      <w:proofErr w:type="spellStart"/>
      <w:r w:rsidRPr="003A542C">
        <w:rPr>
          <w:sz w:val="26"/>
          <w:szCs w:val="26"/>
        </w:rPr>
        <w:t>дочетвертичного</w:t>
      </w:r>
      <w:proofErr w:type="spellEnd"/>
      <w:r w:rsidRPr="003A542C">
        <w:rPr>
          <w:sz w:val="26"/>
          <w:szCs w:val="26"/>
        </w:rPr>
        <w:t xml:space="preserve"> времени. Повышенного содержания нитратов, аммиака, тяжелых металлов в этих водах не наблюдается. Воды окского водоносного горизонта широко используются в </w:t>
      </w:r>
      <w:proofErr w:type="spellStart"/>
      <w:r w:rsidRPr="003A542C">
        <w:rPr>
          <w:sz w:val="26"/>
          <w:szCs w:val="26"/>
        </w:rPr>
        <w:t>хозпитьевом</w:t>
      </w:r>
      <w:proofErr w:type="spellEnd"/>
      <w:r w:rsidRPr="003A542C">
        <w:rPr>
          <w:sz w:val="26"/>
          <w:szCs w:val="26"/>
        </w:rPr>
        <w:t xml:space="preserve"> водоснабжении населенных пунктов и предприятий района.</w:t>
      </w:r>
    </w:p>
    <w:p w:rsidR="00853D67" w:rsidRPr="003A542C" w:rsidRDefault="00853D67" w:rsidP="003A542C">
      <w:pPr>
        <w:ind w:firstLine="708"/>
        <w:jc w:val="both"/>
        <w:rPr>
          <w:sz w:val="26"/>
          <w:szCs w:val="26"/>
        </w:rPr>
      </w:pPr>
      <w:r w:rsidRPr="003A542C">
        <w:rPr>
          <w:sz w:val="26"/>
          <w:szCs w:val="26"/>
          <w:u w:val="single"/>
        </w:rPr>
        <w:t>Тульский водоносный горизонт</w:t>
      </w:r>
      <w:r w:rsidRPr="003A542C">
        <w:rPr>
          <w:sz w:val="26"/>
          <w:szCs w:val="26"/>
        </w:rPr>
        <w:t xml:space="preserve"> приурочен к кварцевым пескам тульского времени нижнего карбона. Горизонт имеет повсеместное распространение, но из-за сложности оборудования артезианских скважин используется в исключительных случаях, когда другие водоносные горизонты отсутствуют. Воды </w:t>
      </w:r>
      <w:proofErr w:type="spellStart"/>
      <w:r w:rsidRPr="003A542C">
        <w:rPr>
          <w:sz w:val="26"/>
          <w:szCs w:val="26"/>
        </w:rPr>
        <w:t>гидро</w:t>
      </w:r>
      <w:proofErr w:type="spellEnd"/>
      <w:r w:rsidRPr="003A542C">
        <w:rPr>
          <w:sz w:val="26"/>
          <w:szCs w:val="26"/>
        </w:rPr>
        <w:t>-карбонатно-</w:t>
      </w:r>
      <w:proofErr w:type="spellStart"/>
      <w:r w:rsidRPr="003A542C">
        <w:rPr>
          <w:sz w:val="26"/>
          <w:szCs w:val="26"/>
        </w:rPr>
        <w:t>кальцивые</w:t>
      </w:r>
      <w:proofErr w:type="spellEnd"/>
      <w:r w:rsidRPr="003A542C">
        <w:rPr>
          <w:sz w:val="26"/>
          <w:szCs w:val="26"/>
        </w:rPr>
        <w:t>, жесткие, маложелезистые с удельным дебитом 2-5</w:t>
      </w:r>
      <w:r w:rsidR="00EB3272" w:rsidRPr="003A542C">
        <w:rPr>
          <w:sz w:val="26"/>
          <w:szCs w:val="26"/>
        </w:rPr>
        <w:t xml:space="preserve"> </w:t>
      </w:r>
      <w:proofErr w:type="gramStart"/>
      <w:r w:rsidRPr="003A542C">
        <w:rPr>
          <w:sz w:val="26"/>
          <w:szCs w:val="26"/>
        </w:rPr>
        <w:t>кубических</w:t>
      </w:r>
      <w:proofErr w:type="gramEnd"/>
      <w:r w:rsidRPr="003A542C">
        <w:rPr>
          <w:sz w:val="26"/>
          <w:szCs w:val="26"/>
        </w:rPr>
        <w:t xml:space="preserve"> метра в час.</w:t>
      </w:r>
    </w:p>
    <w:p w:rsidR="00853D67" w:rsidRDefault="00853D67" w:rsidP="003A542C">
      <w:pPr>
        <w:ind w:firstLine="708"/>
        <w:jc w:val="both"/>
        <w:rPr>
          <w:sz w:val="26"/>
          <w:szCs w:val="26"/>
        </w:rPr>
      </w:pPr>
      <w:proofErr w:type="spellStart"/>
      <w:r w:rsidRPr="003A542C">
        <w:rPr>
          <w:sz w:val="26"/>
          <w:szCs w:val="26"/>
          <w:u w:val="single"/>
        </w:rPr>
        <w:t>Упинский</w:t>
      </w:r>
      <w:proofErr w:type="spellEnd"/>
      <w:r w:rsidRPr="003A542C">
        <w:rPr>
          <w:sz w:val="26"/>
          <w:szCs w:val="26"/>
          <w:u w:val="single"/>
        </w:rPr>
        <w:t xml:space="preserve"> водоносный горизонт</w:t>
      </w:r>
      <w:r w:rsidRPr="003A542C">
        <w:rPr>
          <w:sz w:val="26"/>
          <w:szCs w:val="26"/>
        </w:rPr>
        <w:t xml:space="preserve"> связан с известняками </w:t>
      </w:r>
      <w:proofErr w:type="spellStart"/>
      <w:r w:rsidRPr="003A542C">
        <w:rPr>
          <w:sz w:val="26"/>
          <w:szCs w:val="26"/>
        </w:rPr>
        <w:t>упинского</w:t>
      </w:r>
      <w:proofErr w:type="spellEnd"/>
      <w:r w:rsidRPr="003A542C">
        <w:rPr>
          <w:sz w:val="26"/>
          <w:szCs w:val="26"/>
        </w:rPr>
        <w:t xml:space="preserve"> горизонта нижнего карбона, распространен повсеместно, используется широко в данном районе. Все характеризующие воду показатели и удельный дебит скважин сильно зависит от степени </w:t>
      </w:r>
      <w:proofErr w:type="spellStart"/>
      <w:r w:rsidRPr="003A542C">
        <w:rPr>
          <w:sz w:val="26"/>
          <w:szCs w:val="26"/>
        </w:rPr>
        <w:t>трещиноватости</w:t>
      </w:r>
      <w:proofErr w:type="spellEnd"/>
      <w:r w:rsidRPr="003A542C">
        <w:rPr>
          <w:sz w:val="26"/>
          <w:szCs w:val="26"/>
        </w:rPr>
        <w:t xml:space="preserve"> известняков. Содержа</w:t>
      </w:r>
      <w:r w:rsidR="00290994">
        <w:rPr>
          <w:sz w:val="26"/>
          <w:szCs w:val="26"/>
        </w:rPr>
        <w:t>ние железа изменяется от 0,13 мг/л до 2,38 мг/</w:t>
      </w:r>
      <w:r w:rsidR="00F9532B">
        <w:rPr>
          <w:sz w:val="26"/>
          <w:szCs w:val="26"/>
        </w:rPr>
        <w:t>л</w:t>
      </w:r>
      <w:r w:rsidR="00290994">
        <w:rPr>
          <w:sz w:val="26"/>
          <w:szCs w:val="26"/>
        </w:rPr>
        <w:t xml:space="preserve">; жесткость от 6,6 мг/л до 19,7 </w:t>
      </w:r>
      <w:proofErr w:type="spellStart"/>
      <w:r w:rsidR="00290994">
        <w:rPr>
          <w:sz w:val="26"/>
          <w:szCs w:val="26"/>
        </w:rPr>
        <w:t>мг</w:t>
      </w:r>
      <w:proofErr w:type="gramStart"/>
      <w:r w:rsidR="00290994">
        <w:rPr>
          <w:sz w:val="26"/>
          <w:szCs w:val="26"/>
        </w:rPr>
        <w:t>.э</w:t>
      </w:r>
      <w:proofErr w:type="gramEnd"/>
      <w:r w:rsidR="00290994">
        <w:rPr>
          <w:sz w:val="26"/>
          <w:szCs w:val="26"/>
        </w:rPr>
        <w:t>кв</w:t>
      </w:r>
      <w:proofErr w:type="spellEnd"/>
      <w:r w:rsidR="00290994">
        <w:rPr>
          <w:sz w:val="26"/>
          <w:szCs w:val="26"/>
        </w:rPr>
        <w:t>./л</w:t>
      </w:r>
      <w:r w:rsidRPr="003A542C">
        <w:rPr>
          <w:sz w:val="26"/>
          <w:szCs w:val="26"/>
        </w:rPr>
        <w:t>; удельный дебит от 0,02 м</w:t>
      </w:r>
      <w:r w:rsidRPr="003A542C">
        <w:rPr>
          <w:sz w:val="26"/>
          <w:szCs w:val="26"/>
          <w:vertAlign w:val="superscript"/>
        </w:rPr>
        <w:t>3</w:t>
      </w:r>
      <w:r w:rsidRPr="003A542C">
        <w:rPr>
          <w:sz w:val="26"/>
          <w:szCs w:val="26"/>
        </w:rPr>
        <w:t>/ч до 10,0 м</w:t>
      </w:r>
      <w:r w:rsidRPr="003A542C">
        <w:rPr>
          <w:sz w:val="26"/>
          <w:szCs w:val="26"/>
          <w:vertAlign w:val="superscript"/>
        </w:rPr>
        <w:t>3</w:t>
      </w:r>
      <w:r w:rsidRPr="003A542C">
        <w:rPr>
          <w:sz w:val="26"/>
          <w:szCs w:val="26"/>
        </w:rPr>
        <w:t>/ч. Воды данного горизонта хорошо защищены от влияния поверхностных вод, т.к. залегают на значительной глубине и перекрыты песчано-глинистыми и известняковыми отложениями нижнего карбона.</w:t>
      </w:r>
    </w:p>
    <w:p w:rsidR="00853D67" w:rsidRPr="007027C1" w:rsidRDefault="007027C1" w:rsidP="007027C1">
      <w:pPr>
        <w:pStyle w:val="31"/>
        <w:jc w:val="center"/>
        <w:rPr>
          <w:rFonts w:ascii="Times New Roman" w:hAnsi="Times New Roman" w:cs="Times New Roman"/>
        </w:rPr>
      </w:pPr>
      <w:bookmarkStart w:id="25" w:name="_Toc138762864"/>
      <w:bookmarkStart w:id="26" w:name="_Toc58834010"/>
      <w:r w:rsidRPr="007027C1">
        <w:rPr>
          <w:rFonts w:ascii="Times New Roman" w:hAnsi="Times New Roman" w:cs="Times New Roman"/>
        </w:rPr>
        <w:t xml:space="preserve">II.2.6 </w:t>
      </w:r>
      <w:r w:rsidR="00853D67" w:rsidRPr="007027C1">
        <w:rPr>
          <w:rFonts w:ascii="Times New Roman" w:hAnsi="Times New Roman" w:cs="Times New Roman"/>
        </w:rPr>
        <w:t>Инженерно-геологические условия</w:t>
      </w:r>
      <w:bookmarkEnd w:id="25"/>
      <w:bookmarkEnd w:id="26"/>
    </w:p>
    <w:p w:rsidR="00853D67" w:rsidRPr="003A542C" w:rsidRDefault="00853D67" w:rsidP="003A542C">
      <w:pPr>
        <w:suppressAutoHyphens/>
        <w:ind w:firstLine="720"/>
        <w:jc w:val="both"/>
        <w:rPr>
          <w:sz w:val="26"/>
          <w:szCs w:val="26"/>
        </w:rPr>
      </w:pPr>
      <w:r w:rsidRPr="003A542C">
        <w:rPr>
          <w:sz w:val="26"/>
          <w:szCs w:val="26"/>
        </w:rPr>
        <w:t xml:space="preserve">Для строительного освоения территория поселка Воротынск по инженерно-геологическим условиям относится к </w:t>
      </w:r>
      <w:r w:rsidRPr="003A542C">
        <w:rPr>
          <w:sz w:val="26"/>
          <w:szCs w:val="26"/>
          <w:lang w:val="en-US"/>
        </w:rPr>
        <w:t>I</w:t>
      </w:r>
      <w:r w:rsidRPr="003A542C">
        <w:rPr>
          <w:sz w:val="26"/>
          <w:szCs w:val="26"/>
        </w:rPr>
        <w:t xml:space="preserve"> (простой) категории (согласно </w:t>
      </w:r>
      <w:r w:rsidR="003F2D37">
        <w:rPr>
          <w:sz w:val="26"/>
          <w:szCs w:val="26"/>
        </w:rPr>
        <w:t>нормативным документам</w:t>
      </w:r>
      <w:r w:rsidRPr="003A542C">
        <w:rPr>
          <w:sz w:val="26"/>
          <w:szCs w:val="26"/>
        </w:rPr>
        <w:t>).</w:t>
      </w:r>
    </w:p>
    <w:p w:rsidR="00853D67" w:rsidRPr="003A542C" w:rsidRDefault="004C65B1" w:rsidP="004C65B1">
      <w:pPr>
        <w:jc w:val="right"/>
        <w:rPr>
          <w:sz w:val="26"/>
          <w:szCs w:val="26"/>
        </w:rPr>
      </w:pPr>
      <w:r>
        <w:rPr>
          <w:sz w:val="26"/>
          <w:szCs w:val="26"/>
        </w:rPr>
        <w:t>Таблица 2</w:t>
      </w:r>
    </w:p>
    <w:p w:rsidR="00853D67" w:rsidRPr="004C65B1" w:rsidRDefault="008C4C08" w:rsidP="003A542C">
      <w:pPr>
        <w:jc w:val="center"/>
        <w:rPr>
          <w:b/>
          <w:i/>
          <w:sz w:val="26"/>
          <w:szCs w:val="26"/>
        </w:rPr>
      </w:pPr>
      <w:r w:rsidRPr="004C65B1">
        <w:rPr>
          <w:b/>
          <w:i/>
          <w:sz w:val="26"/>
          <w:szCs w:val="26"/>
        </w:rPr>
        <w:t>Категории сложности инженерно-геологических условий</w:t>
      </w:r>
    </w:p>
    <w:tbl>
      <w:tblPr>
        <w:tblW w:w="0" w:type="auto"/>
        <w:jc w:val="center"/>
        <w:tblLayout w:type="fixed"/>
        <w:tblCellMar>
          <w:left w:w="40" w:type="dxa"/>
          <w:right w:w="40" w:type="dxa"/>
        </w:tblCellMar>
        <w:tblLook w:val="0000" w:firstRow="0" w:lastRow="0" w:firstColumn="0" w:lastColumn="0" w:noHBand="0" w:noVBand="0"/>
      </w:tblPr>
      <w:tblGrid>
        <w:gridCol w:w="2880"/>
        <w:gridCol w:w="5400"/>
      </w:tblGrid>
      <w:tr w:rsidR="00853D67" w:rsidRPr="003A542C">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853D67" w:rsidRPr="003A542C" w:rsidRDefault="00853D67" w:rsidP="003A542C">
            <w:pPr>
              <w:jc w:val="center"/>
              <w:rPr>
                <w:sz w:val="26"/>
                <w:szCs w:val="26"/>
              </w:rPr>
            </w:pPr>
            <w:r w:rsidRPr="003A542C">
              <w:rPr>
                <w:sz w:val="26"/>
                <w:szCs w:val="26"/>
              </w:rPr>
              <w:t>Факторы</w:t>
            </w:r>
          </w:p>
        </w:tc>
        <w:tc>
          <w:tcPr>
            <w:tcW w:w="5400" w:type="dxa"/>
            <w:tcBorders>
              <w:top w:val="single" w:sz="6" w:space="0" w:color="auto"/>
              <w:left w:val="single" w:sz="6" w:space="0" w:color="auto"/>
              <w:bottom w:val="single" w:sz="6" w:space="0" w:color="auto"/>
              <w:right w:val="single" w:sz="6" w:space="0" w:color="auto"/>
            </w:tcBorders>
            <w:vAlign w:val="center"/>
          </w:tcPr>
          <w:p w:rsidR="00853D67" w:rsidRPr="003A542C" w:rsidRDefault="00853D67" w:rsidP="003A542C">
            <w:pPr>
              <w:jc w:val="center"/>
              <w:rPr>
                <w:sz w:val="26"/>
                <w:szCs w:val="26"/>
              </w:rPr>
            </w:pPr>
            <w:r w:rsidRPr="003A542C">
              <w:rPr>
                <w:sz w:val="26"/>
                <w:szCs w:val="26"/>
              </w:rPr>
              <w:t>I (простая)</w:t>
            </w:r>
          </w:p>
        </w:tc>
      </w:tr>
      <w:tr w:rsidR="00853D67" w:rsidRPr="003A542C">
        <w:trPr>
          <w:jc w:val="center"/>
        </w:trPr>
        <w:tc>
          <w:tcPr>
            <w:tcW w:w="288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Геоморфологические условия</w:t>
            </w:r>
          </w:p>
        </w:tc>
        <w:tc>
          <w:tcPr>
            <w:tcW w:w="540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Площадка (участок) в пределах одного геоморфологического элемента. Поверхность горизонтальная, нерасчлененная</w:t>
            </w:r>
          </w:p>
        </w:tc>
      </w:tr>
      <w:tr w:rsidR="00853D67" w:rsidRPr="003A542C">
        <w:trPr>
          <w:jc w:val="center"/>
        </w:trPr>
        <w:tc>
          <w:tcPr>
            <w:tcW w:w="288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Геологические в сфере взаимодействия зданий и сооружений с геологической средой</w:t>
            </w:r>
          </w:p>
        </w:tc>
        <w:tc>
          <w:tcPr>
            <w:tcW w:w="540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 xml:space="preserve">Не более двух различных по литологии слоев, залегающих горизонтально или </w:t>
            </w:r>
            <w:proofErr w:type="gramStart"/>
            <w:r w:rsidRPr="003A542C">
              <w:rPr>
                <w:sz w:val="26"/>
                <w:szCs w:val="26"/>
              </w:rPr>
              <w:t>слабо наклонно</w:t>
            </w:r>
            <w:proofErr w:type="gramEnd"/>
            <w:r w:rsidRPr="003A542C">
              <w:rPr>
                <w:sz w:val="26"/>
                <w:szCs w:val="26"/>
              </w:rPr>
              <w:t xml:space="preserve"> (уклон не более 0,1). Мощность выдержана по простиранию. Незначительная степень неоднородности слоев по показателям свой</w:t>
            </w:r>
            <w:proofErr w:type="gramStart"/>
            <w:r w:rsidRPr="003A542C">
              <w:rPr>
                <w:sz w:val="26"/>
                <w:szCs w:val="26"/>
              </w:rPr>
              <w:t>ств гр</w:t>
            </w:r>
            <w:proofErr w:type="gramEnd"/>
            <w:r w:rsidRPr="003A542C">
              <w:rPr>
                <w:sz w:val="26"/>
                <w:szCs w:val="26"/>
              </w:rPr>
              <w:t>унтов, закономерно изменяющихся в плане и по глубине. Скальные грунты залегают с поверхности или перекрыты маломощным слоем нескальных грунтов</w:t>
            </w:r>
          </w:p>
        </w:tc>
      </w:tr>
      <w:tr w:rsidR="00853D67" w:rsidRPr="003A542C">
        <w:trPr>
          <w:jc w:val="center"/>
        </w:trPr>
        <w:tc>
          <w:tcPr>
            <w:tcW w:w="288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Гидрогеологические в сфере взаимодействия зданий и сооружений с геологической средой</w:t>
            </w:r>
          </w:p>
        </w:tc>
        <w:tc>
          <w:tcPr>
            <w:tcW w:w="540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Подземные воды отсутствуют или имеется один выдержанный горизонт подземных вод с однородным химическим составом</w:t>
            </w:r>
          </w:p>
        </w:tc>
      </w:tr>
      <w:tr w:rsidR="00853D67" w:rsidRPr="003A542C">
        <w:trPr>
          <w:jc w:val="center"/>
        </w:trPr>
        <w:tc>
          <w:tcPr>
            <w:tcW w:w="288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 xml:space="preserve">Геологические и инженерно-геологические процессы, </w:t>
            </w:r>
            <w:r w:rsidRPr="003A542C">
              <w:rPr>
                <w:sz w:val="26"/>
                <w:szCs w:val="26"/>
              </w:rPr>
              <w:lastRenderedPageBreak/>
              <w:t>отрицательно влияющие на условия строительства и эксплуатации зданий и сооружений</w:t>
            </w:r>
          </w:p>
        </w:tc>
        <w:tc>
          <w:tcPr>
            <w:tcW w:w="540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lastRenderedPageBreak/>
              <w:t>Отсутствуют</w:t>
            </w:r>
          </w:p>
        </w:tc>
      </w:tr>
      <w:tr w:rsidR="00853D67" w:rsidRPr="003A542C">
        <w:trPr>
          <w:jc w:val="center"/>
        </w:trPr>
        <w:tc>
          <w:tcPr>
            <w:tcW w:w="288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lastRenderedPageBreak/>
              <w:t>Специфические грунты в сфере взаимодействия зданий и сооружений с геологической средой</w:t>
            </w:r>
          </w:p>
        </w:tc>
        <w:tc>
          <w:tcPr>
            <w:tcW w:w="540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Отсутствуют</w:t>
            </w:r>
          </w:p>
        </w:tc>
      </w:tr>
      <w:tr w:rsidR="00853D67" w:rsidRPr="003A542C">
        <w:trPr>
          <w:jc w:val="center"/>
        </w:trPr>
        <w:tc>
          <w:tcPr>
            <w:tcW w:w="288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r w:rsidRPr="003A542C">
              <w:rPr>
                <w:sz w:val="26"/>
                <w:szCs w:val="26"/>
              </w:rPr>
              <w:t>Техногенные воздействия и изменения освоенных территорий</w:t>
            </w:r>
          </w:p>
        </w:tc>
        <w:tc>
          <w:tcPr>
            <w:tcW w:w="5400" w:type="dxa"/>
            <w:tcBorders>
              <w:top w:val="single" w:sz="6" w:space="0" w:color="auto"/>
              <w:left w:val="single" w:sz="6" w:space="0" w:color="auto"/>
              <w:bottom w:val="single" w:sz="6" w:space="0" w:color="auto"/>
              <w:right w:val="single" w:sz="6" w:space="0" w:color="auto"/>
            </w:tcBorders>
          </w:tcPr>
          <w:p w:rsidR="00853D67" w:rsidRPr="003A542C" w:rsidRDefault="00853D67" w:rsidP="003A542C">
            <w:pPr>
              <w:rPr>
                <w:sz w:val="26"/>
                <w:szCs w:val="26"/>
              </w:rPr>
            </w:pPr>
            <w:proofErr w:type="gramStart"/>
            <w:r w:rsidRPr="003A542C">
              <w:rPr>
                <w:sz w:val="26"/>
                <w:szCs w:val="26"/>
              </w:rPr>
              <w:t>Незначительные</w:t>
            </w:r>
            <w:proofErr w:type="gramEnd"/>
            <w:r w:rsidRPr="003A542C">
              <w:rPr>
                <w:sz w:val="26"/>
                <w:szCs w:val="26"/>
              </w:rPr>
              <w:t xml:space="preserve"> и могут не учитываться при инженерно-геологических изысканиях и проектировании</w:t>
            </w:r>
          </w:p>
        </w:tc>
      </w:tr>
    </w:tbl>
    <w:p w:rsidR="00853D67" w:rsidRPr="003A542C" w:rsidRDefault="00853D67" w:rsidP="003A542C">
      <w:pPr>
        <w:ind w:firstLine="284"/>
        <w:jc w:val="both"/>
        <w:rPr>
          <w:sz w:val="26"/>
          <w:szCs w:val="26"/>
        </w:rPr>
      </w:pPr>
    </w:p>
    <w:p w:rsidR="00853D67" w:rsidRPr="003A542C" w:rsidRDefault="00853D67" w:rsidP="003A542C">
      <w:pPr>
        <w:ind w:firstLine="284"/>
        <w:jc w:val="both"/>
        <w:rPr>
          <w:sz w:val="26"/>
          <w:szCs w:val="26"/>
        </w:rPr>
      </w:pPr>
      <w:r w:rsidRPr="003A542C">
        <w:rPr>
          <w:sz w:val="26"/>
          <w:szCs w:val="26"/>
        </w:rPr>
        <w:t>Примечание - Категории сложности инженерно-геологических условии следует устанавливать по совокупности факторов, указанных в настоящем приложении. Если какой-либо отдельный фактор относится к более высокой категории сложности и является определяющим при принятии основных проектных решений, то категорию сложности инженерно-геологических условий следует устанавливать по этому фактору. В этом случае должны быть увеличены объемы или дополнительно предусмотрены только те виды работ, которые необходимы для обеспечения выяснения влияния на проектируемые здания и сооружения именно данного фактора.</w:t>
      </w:r>
    </w:p>
    <w:p w:rsidR="00853D67" w:rsidRPr="000219D3" w:rsidRDefault="00853D67" w:rsidP="000219D3">
      <w:pPr>
        <w:pStyle w:val="22"/>
        <w:jc w:val="center"/>
        <w:rPr>
          <w:rFonts w:ascii="Times New Roman" w:hAnsi="Times New Roman" w:cs="Times New Roman"/>
          <w:i w:val="0"/>
        </w:rPr>
      </w:pPr>
      <w:bookmarkStart w:id="27" w:name="_Toc138762865"/>
      <w:bookmarkStart w:id="28" w:name="_Toc58834011"/>
      <w:r w:rsidRPr="000219D3">
        <w:rPr>
          <w:rFonts w:ascii="Times New Roman" w:hAnsi="Times New Roman" w:cs="Times New Roman"/>
          <w:i w:val="0"/>
          <w:lang w:val="en-US"/>
        </w:rPr>
        <w:t>II</w:t>
      </w:r>
      <w:r w:rsidR="0066004C" w:rsidRPr="000219D3">
        <w:rPr>
          <w:rFonts w:ascii="Times New Roman" w:hAnsi="Times New Roman" w:cs="Times New Roman"/>
          <w:i w:val="0"/>
        </w:rPr>
        <w:t>.</w:t>
      </w:r>
      <w:r w:rsidR="000219D3" w:rsidRPr="000219D3">
        <w:rPr>
          <w:rFonts w:ascii="Times New Roman" w:hAnsi="Times New Roman" w:cs="Times New Roman"/>
          <w:i w:val="0"/>
        </w:rPr>
        <w:t>3</w:t>
      </w:r>
      <w:r w:rsidRPr="000219D3">
        <w:rPr>
          <w:rFonts w:ascii="Times New Roman" w:hAnsi="Times New Roman" w:cs="Times New Roman"/>
          <w:i w:val="0"/>
        </w:rPr>
        <w:t xml:space="preserve"> Комплексная оценка территории </w:t>
      </w:r>
      <w:r w:rsidR="00C5482C" w:rsidRPr="000219D3">
        <w:rPr>
          <w:rFonts w:ascii="Times New Roman" w:hAnsi="Times New Roman" w:cs="Times New Roman"/>
          <w:i w:val="0"/>
        </w:rPr>
        <w:t>поселк</w:t>
      </w:r>
      <w:r w:rsidRPr="000219D3">
        <w:rPr>
          <w:rFonts w:ascii="Times New Roman" w:hAnsi="Times New Roman" w:cs="Times New Roman"/>
          <w:i w:val="0"/>
        </w:rPr>
        <w:t>а</w:t>
      </w:r>
      <w:bookmarkStart w:id="29" w:name="_Toc138762866"/>
      <w:bookmarkEnd w:id="27"/>
      <w:r w:rsidRPr="000219D3">
        <w:rPr>
          <w:rFonts w:ascii="Times New Roman" w:hAnsi="Times New Roman" w:cs="Times New Roman"/>
          <w:i w:val="0"/>
        </w:rPr>
        <w:t xml:space="preserve"> по планировочным ограничениям</w:t>
      </w:r>
      <w:bookmarkEnd w:id="28"/>
      <w:bookmarkEnd w:id="29"/>
    </w:p>
    <w:p w:rsidR="00B326C3" w:rsidRPr="000C40A3" w:rsidRDefault="000C40A3" w:rsidP="000C40A3">
      <w:pPr>
        <w:pStyle w:val="31"/>
        <w:jc w:val="center"/>
        <w:rPr>
          <w:rFonts w:ascii="Times New Roman" w:hAnsi="Times New Roman" w:cs="Times New Roman"/>
        </w:rPr>
      </w:pPr>
      <w:bookmarkStart w:id="30" w:name="_Toc58834012"/>
      <w:bookmarkStart w:id="31" w:name="_Toc138762867"/>
      <w:r w:rsidRPr="000C40A3">
        <w:rPr>
          <w:rFonts w:ascii="Times New Roman" w:hAnsi="Times New Roman" w:cs="Times New Roman"/>
          <w:lang w:val="en-US"/>
        </w:rPr>
        <w:t>II</w:t>
      </w:r>
      <w:r w:rsidRPr="000C40A3">
        <w:rPr>
          <w:rFonts w:ascii="Times New Roman" w:hAnsi="Times New Roman" w:cs="Times New Roman"/>
        </w:rPr>
        <w:t xml:space="preserve">.3.1 </w:t>
      </w:r>
      <w:r w:rsidR="00B326C3" w:rsidRPr="000C40A3">
        <w:rPr>
          <w:rFonts w:ascii="Times New Roman" w:hAnsi="Times New Roman" w:cs="Times New Roman"/>
        </w:rPr>
        <w:t>Территориальные ограничения градостроительной деятельности</w:t>
      </w:r>
      <w:bookmarkEnd w:id="30"/>
    </w:p>
    <w:p w:rsidR="00B326C3" w:rsidRPr="003A542C" w:rsidRDefault="00B326C3" w:rsidP="003A542C">
      <w:pPr>
        <w:ind w:firstLine="709"/>
        <w:jc w:val="both"/>
        <w:rPr>
          <w:sz w:val="26"/>
          <w:szCs w:val="26"/>
        </w:rPr>
      </w:pPr>
      <w:r w:rsidRPr="003A542C">
        <w:rPr>
          <w:sz w:val="26"/>
          <w:szCs w:val="26"/>
        </w:rPr>
        <w:t>Система планировочных ограничений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rsidR="00B326C3" w:rsidRPr="003A542C" w:rsidRDefault="00B326C3" w:rsidP="003A542C">
      <w:pPr>
        <w:ind w:firstLine="709"/>
        <w:jc w:val="both"/>
        <w:rPr>
          <w:sz w:val="26"/>
          <w:szCs w:val="26"/>
        </w:rPr>
      </w:pPr>
      <w:r w:rsidRPr="003A542C">
        <w:rPr>
          <w:sz w:val="26"/>
          <w:szCs w:val="26"/>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rsidR="00B326C3" w:rsidRPr="003A542C" w:rsidRDefault="00B326C3" w:rsidP="003A542C">
      <w:pPr>
        <w:ind w:firstLine="709"/>
        <w:jc w:val="both"/>
        <w:rPr>
          <w:sz w:val="26"/>
          <w:szCs w:val="26"/>
        </w:rPr>
      </w:pPr>
      <w:r w:rsidRPr="003A542C">
        <w:rPr>
          <w:sz w:val="26"/>
          <w:szCs w:val="26"/>
        </w:rPr>
        <w:t xml:space="preserve">- СЗЗ от </w:t>
      </w:r>
      <w:proofErr w:type="gramStart"/>
      <w:r w:rsidRPr="003A542C">
        <w:rPr>
          <w:sz w:val="26"/>
          <w:szCs w:val="26"/>
        </w:rPr>
        <w:t>инженерно-технических</w:t>
      </w:r>
      <w:proofErr w:type="gramEnd"/>
      <w:r w:rsidRPr="003A542C">
        <w:rPr>
          <w:sz w:val="26"/>
          <w:szCs w:val="26"/>
        </w:rPr>
        <w:t xml:space="preserve"> (трансформаторные подстанции);</w:t>
      </w:r>
    </w:p>
    <w:p w:rsidR="00B326C3" w:rsidRPr="003A542C" w:rsidRDefault="00B326C3" w:rsidP="003A542C">
      <w:pPr>
        <w:ind w:firstLine="709"/>
        <w:jc w:val="both"/>
        <w:rPr>
          <w:sz w:val="26"/>
          <w:szCs w:val="26"/>
        </w:rPr>
      </w:pPr>
      <w:r w:rsidRPr="003A542C">
        <w:rPr>
          <w:sz w:val="26"/>
          <w:szCs w:val="26"/>
        </w:rPr>
        <w:t>- СЗЗ и придорожные полосы автомобильных дорог;</w:t>
      </w:r>
    </w:p>
    <w:p w:rsidR="00B326C3" w:rsidRPr="003A542C" w:rsidRDefault="00B326C3" w:rsidP="003A542C">
      <w:pPr>
        <w:ind w:firstLine="709"/>
        <w:jc w:val="both"/>
        <w:rPr>
          <w:sz w:val="26"/>
          <w:szCs w:val="26"/>
        </w:rPr>
      </w:pPr>
      <w:r w:rsidRPr="003A542C">
        <w:rPr>
          <w:sz w:val="26"/>
          <w:szCs w:val="26"/>
        </w:rPr>
        <w:t>- Охранные коридоры коммуникаций (трубопроводов, ЛЭП);</w:t>
      </w:r>
    </w:p>
    <w:p w:rsidR="00B326C3" w:rsidRPr="003A542C" w:rsidRDefault="00B326C3" w:rsidP="003A542C">
      <w:pPr>
        <w:ind w:firstLine="709"/>
        <w:jc w:val="both"/>
        <w:rPr>
          <w:sz w:val="26"/>
          <w:szCs w:val="26"/>
        </w:rPr>
      </w:pPr>
      <w:r w:rsidRPr="003A542C">
        <w:rPr>
          <w:sz w:val="26"/>
          <w:szCs w:val="26"/>
        </w:rPr>
        <w:t>- Водоохранные зоны и прибрежные защитные полосы;</w:t>
      </w:r>
    </w:p>
    <w:p w:rsidR="00B326C3" w:rsidRDefault="00B326C3" w:rsidP="003A542C">
      <w:pPr>
        <w:ind w:firstLine="709"/>
        <w:jc w:val="both"/>
        <w:rPr>
          <w:sz w:val="26"/>
          <w:szCs w:val="26"/>
        </w:rPr>
      </w:pPr>
      <w:r w:rsidRPr="003A542C">
        <w:rPr>
          <w:sz w:val="26"/>
          <w:szCs w:val="26"/>
        </w:rPr>
        <w:t>- Зоны санитарной охраны источников питьевого водоснабжения (централизованного).</w:t>
      </w:r>
    </w:p>
    <w:p w:rsidR="009329C4" w:rsidRPr="009329C4" w:rsidRDefault="009329C4" w:rsidP="003A542C">
      <w:pPr>
        <w:ind w:firstLine="709"/>
        <w:jc w:val="both"/>
        <w:rPr>
          <w:sz w:val="26"/>
          <w:szCs w:val="26"/>
        </w:rPr>
      </w:pPr>
      <w:r w:rsidRPr="009329C4">
        <w:rPr>
          <w:sz w:val="26"/>
          <w:szCs w:val="26"/>
        </w:rPr>
        <w:t>-</w:t>
      </w:r>
      <w:r w:rsidR="000C7C5F">
        <w:rPr>
          <w:sz w:val="26"/>
          <w:szCs w:val="26"/>
        </w:rPr>
        <w:t xml:space="preserve"> </w:t>
      </w:r>
      <w:proofErr w:type="spellStart"/>
      <w:r w:rsidRPr="009329C4">
        <w:rPr>
          <w:sz w:val="26"/>
          <w:szCs w:val="26"/>
        </w:rPr>
        <w:t>Приаэродромная</w:t>
      </w:r>
      <w:proofErr w:type="spellEnd"/>
      <w:r w:rsidRPr="009329C4">
        <w:rPr>
          <w:sz w:val="26"/>
          <w:szCs w:val="26"/>
        </w:rPr>
        <w:t xml:space="preserve"> территория аэропорта «</w:t>
      </w:r>
      <w:proofErr w:type="spellStart"/>
      <w:r w:rsidRPr="009329C4">
        <w:rPr>
          <w:sz w:val="26"/>
          <w:szCs w:val="26"/>
        </w:rPr>
        <w:t>Грабцево</w:t>
      </w:r>
      <w:proofErr w:type="spellEnd"/>
      <w:r w:rsidRPr="009329C4">
        <w:rPr>
          <w:sz w:val="26"/>
          <w:szCs w:val="26"/>
        </w:rPr>
        <w:t>»</w:t>
      </w:r>
    </w:p>
    <w:p w:rsidR="00B326C3" w:rsidRPr="003A542C" w:rsidRDefault="00B326C3" w:rsidP="003A542C">
      <w:pPr>
        <w:ind w:firstLine="709"/>
        <w:jc w:val="both"/>
        <w:rPr>
          <w:sz w:val="26"/>
          <w:szCs w:val="26"/>
        </w:rPr>
      </w:pPr>
      <w:r w:rsidRPr="003A542C">
        <w:rPr>
          <w:sz w:val="26"/>
          <w:szCs w:val="26"/>
        </w:rPr>
        <w:t>В настоящем проекте рассмотрены планировочные ограничения, связанные с физическими факторами (шум, ЭМИ), проведена инвентаризация объектов в пределах проектируемой территории, оказывающих воздействие на окружающую среду и здоровье населения, а так же их санитарно-защитных зон.</w:t>
      </w:r>
    </w:p>
    <w:p w:rsidR="00B326C3" w:rsidRDefault="00B326C3" w:rsidP="003A542C">
      <w:pPr>
        <w:ind w:firstLine="709"/>
        <w:jc w:val="both"/>
        <w:rPr>
          <w:sz w:val="26"/>
          <w:szCs w:val="26"/>
        </w:rPr>
      </w:pPr>
      <w:r w:rsidRPr="003A542C">
        <w:rPr>
          <w:sz w:val="26"/>
          <w:szCs w:val="26"/>
        </w:rPr>
        <w:t>Источники воздействия на окружающую среду (в границах СЗЗ, охранных коридоров, шумовых полос и т.п.): инженерные сооружения, автомобильные дороги, линии электропередач.</w:t>
      </w:r>
    </w:p>
    <w:p w:rsidR="00146CB1" w:rsidRPr="00146CB1" w:rsidRDefault="00146CB1" w:rsidP="00146CB1">
      <w:pPr>
        <w:pStyle w:val="ab"/>
        <w:spacing w:before="0" w:beforeAutospacing="0" w:after="0" w:afterAutospacing="0"/>
        <w:ind w:firstLine="709"/>
        <w:jc w:val="both"/>
        <w:rPr>
          <w:rFonts w:cs="Arial"/>
          <w:sz w:val="26"/>
          <w:szCs w:val="26"/>
        </w:rPr>
      </w:pPr>
      <w:r>
        <w:rPr>
          <w:rFonts w:cs="Arial"/>
          <w:sz w:val="26"/>
          <w:szCs w:val="26"/>
        </w:rPr>
        <w:t>На территории МО ГП «Поселок Воротынск» расположен аэродром «</w:t>
      </w:r>
      <w:proofErr w:type="spellStart"/>
      <w:r>
        <w:rPr>
          <w:rFonts w:cs="Arial"/>
          <w:sz w:val="26"/>
          <w:szCs w:val="26"/>
        </w:rPr>
        <w:t>Орешково</w:t>
      </w:r>
      <w:proofErr w:type="spellEnd"/>
      <w:r>
        <w:rPr>
          <w:rFonts w:cs="Arial"/>
          <w:sz w:val="26"/>
          <w:szCs w:val="26"/>
        </w:rPr>
        <w:t xml:space="preserve">». </w:t>
      </w:r>
      <w:r w:rsidRPr="00146CB1">
        <w:rPr>
          <w:rFonts w:cs="Arial"/>
          <w:sz w:val="26"/>
          <w:szCs w:val="26"/>
        </w:rPr>
        <w:t xml:space="preserve">Для защиты обслуживающего персонала, </w:t>
      </w:r>
      <w:bookmarkStart w:id="32" w:name="OCRUncertain1841"/>
      <w:r w:rsidRPr="00146CB1">
        <w:rPr>
          <w:rFonts w:cs="Arial"/>
          <w:sz w:val="26"/>
          <w:szCs w:val="26"/>
        </w:rPr>
        <w:t>пассажиров</w:t>
      </w:r>
      <w:bookmarkEnd w:id="32"/>
      <w:r w:rsidRPr="00146CB1">
        <w:rPr>
          <w:rFonts w:cs="Arial"/>
          <w:sz w:val="26"/>
          <w:szCs w:val="26"/>
        </w:rPr>
        <w:t xml:space="preserve"> и местного </w:t>
      </w:r>
      <w:r w:rsidRPr="00146CB1">
        <w:rPr>
          <w:rFonts w:cs="Arial"/>
          <w:sz w:val="26"/>
          <w:szCs w:val="26"/>
        </w:rPr>
        <w:lastRenderedPageBreak/>
        <w:t>населения от воздействия электромагнитных излучений необходимо вокруг устанавливаемого радиотехничес</w:t>
      </w:r>
      <w:bookmarkStart w:id="33" w:name="OCRUncertain1842"/>
      <w:r w:rsidRPr="00146CB1">
        <w:rPr>
          <w:rFonts w:cs="Arial"/>
          <w:sz w:val="26"/>
          <w:szCs w:val="26"/>
        </w:rPr>
        <w:t>к</w:t>
      </w:r>
      <w:bookmarkEnd w:id="33"/>
      <w:r w:rsidRPr="00146CB1">
        <w:rPr>
          <w:rFonts w:cs="Arial"/>
          <w:sz w:val="26"/>
          <w:szCs w:val="26"/>
        </w:rPr>
        <w:t xml:space="preserve">ого средства устраивать санитарно-защитные зоны </w:t>
      </w:r>
      <w:bookmarkStart w:id="34" w:name="OCRUncertain1843"/>
      <w:r w:rsidRPr="00146CB1">
        <w:rPr>
          <w:rFonts w:cs="Arial"/>
          <w:sz w:val="26"/>
          <w:szCs w:val="26"/>
        </w:rPr>
        <w:t>(СЗЗ)</w:t>
      </w:r>
      <w:bookmarkEnd w:id="34"/>
      <w:r w:rsidRPr="00146CB1">
        <w:rPr>
          <w:rFonts w:cs="Arial"/>
          <w:sz w:val="26"/>
          <w:szCs w:val="26"/>
        </w:rPr>
        <w:t xml:space="preserve"> и зоны ограничения </w:t>
      </w:r>
      <w:bookmarkStart w:id="35" w:name="OCRUncertain1844"/>
      <w:r w:rsidRPr="00146CB1">
        <w:rPr>
          <w:rFonts w:cs="Arial"/>
          <w:sz w:val="26"/>
          <w:szCs w:val="26"/>
        </w:rPr>
        <w:t>з</w:t>
      </w:r>
      <w:bookmarkEnd w:id="35"/>
      <w:r w:rsidRPr="00146CB1">
        <w:rPr>
          <w:rFonts w:cs="Arial"/>
          <w:sz w:val="26"/>
          <w:szCs w:val="26"/>
        </w:rPr>
        <w:t>астройки (ЗОЗ). Разм</w:t>
      </w:r>
      <w:bookmarkStart w:id="36" w:name="OCRUncertain1845"/>
      <w:r w:rsidRPr="00146CB1">
        <w:rPr>
          <w:rFonts w:cs="Arial"/>
          <w:sz w:val="26"/>
          <w:szCs w:val="26"/>
        </w:rPr>
        <w:t>е</w:t>
      </w:r>
      <w:bookmarkEnd w:id="36"/>
      <w:r w:rsidRPr="00146CB1">
        <w:rPr>
          <w:rFonts w:cs="Arial"/>
          <w:sz w:val="26"/>
          <w:szCs w:val="26"/>
        </w:rPr>
        <w:t>ры этих зон должны опред</w:t>
      </w:r>
      <w:bookmarkStart w:id="37" w:name="OCRUncertain1846"/>
      <w:r w:rsidRPr="00146CB1">
        <w:rPr>
          <w:rFonts w:cs="Arial"/>
          <w:sz w:val="26"/>
          <w:szCs w:val="26"/>
        </w:rPr>
        <w:t>е</w:t>
      </w:r>
      <w:bookmarkEnd w:id="37"/>
      <w:r w:rsidRPr="00146CB1">
        <w:rPr>
          <w:rFonts w:cs="Arial"/>
          <w:sz w:val="26"/>
          <w:szCs w:val="26"/>
        </w:rPr>
        <w:t>ляться расчетами в соответствии с ведомственными нормати</w:t>
      </w:r>
      <w:bookmarkStart w:id="38" w:name="OCRUncertain1847"/>
      <w:r w:rsidRPr="00146CB1">
        <w:rPr>
          <w:rFonts w:cs="Arial"/>
          <w:sz w:val="26"/>
          <w:szCs w:val="26"/>
        </w:rPr>
        <w:t>в</w:t>
      </w:r>
      <w:bookmarkEnd w:id="38"/>
      <w:r w:rsidRPr="00146CB1">
        <w:rPr>
          <w:rFonts w:cs="Arial"/>
          <w:sz w:val="26"/>
          <w:szCs w:val="26"/>
        </w:rPr>
        <w:t>ными документами.</w:t>
      </w:r>
    </w:p>
    <w:p w:rsidR="00146CB1" w:rsidRPr="00146CB1" w:rsidRDefault="00146CB1" w:rsidP="00146CB1">
      <w:pPr>
        <w:pStyle w:val="ab"/>
        <w:spacing w:before="0" w:beforeAutospacing="0" w:after="0" w:afterAutospacing="0"/>
        <w:ind w:firstLine="709"/>
        <w:jc w:val="both"/>
        <w:rPr>
          <w:rFonts w:cs="Arial"/>
          <w:sz w:val="26"/>
          <w:szCs w:val="26"/>
        </w:rPr>
      </w:pPr>
      <w:proofErr w:type="gramStart"/>
      <w:r w:rsidRPr="00146CB1">
        <w:rPr>
          <w:rFonts w:cs="Arial"/>
          <w:sz w:val="26"/>
          <w:szCs w:val="26"/>
        </w:rPr>
        <w:t>В п</w:t>
      </w:r>
      <w:bookmarkStart w:id="39" w:name="OCRUncertain1849"/>
      <w:r w:rsidRPr="00146CB1">
        <w:rPr>
          <w:rFonts w:cs="Arial"/>
          <w:sz w:val="26"/>
          <w:szCs w:val="26"/>
        </w:rPr>
        <w:t>р</w:t>
      </w:r>
      <w:bookmarkEnd w:id="39"/>
      <w:r w:rsidRPr="00146CB1">
        <w:rPr>
          <w:rFonts w:cs="Arial"/>
          <w:sz w:val="26"/>
          <w:szCs w:val="26"/>
        </w:rPr>
        <w:t xml:space="preserve">еделах </w:t>
      </w:r>
      <w:bookmarkStart w:id="40" w:name="OCRUncertain1850"/>
      <w:r w:rsidRPr="00146CB1">
        <w:rPr>
          <w:rFonts w:cs="Arial"/>
          <w:sz w:val="26"/>
          <w:szCs w:val="26"/>
        </w:rPr>
        <w:t>СЗЗ</w:t>
      </w:r>
      <w:bookmarkEnd w:id="40"/>
      <w:r w:rsidRPr="00146CB1">
        <w:rPr>
          <w:rFonts w:cs="Arial"/>
          <w:sz w:val="26"/>
          <w:szCs w:val="26"/>
        </w:rPr>
        <w:t xml:space="preserve"> и ЗОЗ новое жилое строительство не допускается, но существующая жилая застройка может быть сохране</w:t>
      </w:r>
      <w:bookmarkStart w:id="41" w:name="OCRUncertain1851"/>
      <w:r w:rsidRPr="00146CB1">
        <w:rPr>
          <w:rFonts w:cs="Arial"/>
          <w:sz w:val="26"/>
          <w:szCs w:val="26"/>
        </w:rPr>
        <w:t>н</w:t>
      </w:r>
      <w:bookmarkEnd w:id="41"/>
      <w:r w:rsidRPr="00146CB1">
        <w:rPr>
          <w:rFonts w:cs="Arial"/>
          <w:sz w:val="26"/>
          <w:szCs w:val="26"/>
        </w:rPr>
        <w:t>а п</w:t>
      </w:r>
      <w:bookmarkStart w:id="42" w:name="OCRUncertain1852"/>
      <w:r w:rsidRPr="00146CB1">
        <w:rPr>
          <w:rFonts w:cs="Arial"/>
          <w:sz w:val="26"/>
          <w:szCs w:val="26"/>
        </w:rPr>
        <w:t>р</w:t>
      </w:r>
      <w:bookmarkEnd w:id="42"/>
      <w:r w:rsidRPr="00146CB1">
        <w:rPr>
          <w:rFonts w:cs="Arial"/>
          <w:sz w:val="26"/>
          <w:szCs w:val="26"/>
        </w:rPr>
        <w:t>и условии проведения обоснованного расчетом комплекса мероприятий по защите населения, предусматривающего: выделение секторов с пониженной до безопасного уровня мощностью излучения; применение специальных экранов из радиозащитных материалов; использование защитных лесопосадок; систематический контро</w:t>
      </w:r>
      <w:bookmarkStart w:id="43" w:name="OCRUncertain1853"/>
      <w:r w:rsidRPr="00146CB1">
        <w:rPr>
          <w:rFonts w:cs="Arial"/>
          <w:sz w:val="26"/>
          <w:szCs w:val="26"/>
        </w:rPr>
        <w:t>л</w:t>
      </w:r>
      <w:bookmarkEnd w:id="43"/>
      <w:r w:rsidRPr="00146CB1">
        <w:rPr>
          <w:rFonts w:cs="Arial"/>
          <w:sz w:val="26"/>
          <w:szCs w:val="26"/>
        </w:rPr>
        <w:t>ь уровней излучения в соответствии с требованиями ГОСТ 12.1.006 и другие мероприятия.</w:t>
      </w:r>
      <w:proofErr w:type="gramEnd"/>
    </w:p>
    <w:p w:rsidR="00B326C3" w:rsidRPr="003A542C" w:rsidRDefault="00B326C3" w:rsidP="003A542C">
      <w:pPr>
        <w:ind w:firstLine="709"/>
        <w:jc w:val="both"/>
        <w:rPr>
          <w:sz w:val="26"/>
          <w:szCs w:val="26"/>
        </w:rPr>
      </w:pPr>
      <w:r w:rsidRPr="003A542C">
        <w:rPr>
          <w:sz w:val="26"/>
          <w:szCs w:val="26"/>
        </w:rPr>
        <w:t>В целом по городскому поселению «Поселок Воротынск» общая площадь источников загрязнения довольно значительная.</w:t>
      </w:r>
    </w:p>
    <w:p w:rsidR="00B326C3" w:rsidRPr="00974B9B" w:rsidRDefault="00974B9B" w:rsidP="00974B9B">
      <w:pPr>
        <w:pStyle w:val="31"/>
        <w:jc w:val="center"/>
        <w:rPr>
          <w:rFonts w:ascii="Times New Roman" w:hAnsi="Times New Roman" w:cs="Times New Roman"/>
        </w:rPr>
      </w:pPr>
      <w:bookmarkStart w:id="44" w:name="_Toc58834013"/>
      <w:r w:rsidRPr="00974B9B">
        <w:rPr>
          <w:rFonts w:ascii="Times New Roman" w:hAnsi="Times New Roman" w:cs="Times New Roman"/>
          <w:lang w:val="en-US"/>
        </w:rPr>
        <w:t>II</w:t>
      </w:r>
      <w:r w:rsidRPr="00974B9B">
        <w:rPr>
          <w:rFonts w:ascii="Times New Roman" w:hAnsi="Times New Roman" w:cs="Times New Roman"/>
        </w:rPr>
        <w:t xml:space="preserve">.3.2 </w:t>
      </w:r>
      <w:r w:rsidR="00B326C3" w:rsidRPr="00974B9B">
        <w:rPr>
          <w:rFonts w:ascii="Times New Roman" w:hAnsi="Times New Roman" w:cs="Times New Roman"/>
        </w:rPr>
        <w:t>СЗЗ от инженерно-технических объектов</w:t>
      </w:r>
      <w:bookmarkEnd w:id="44"/>
    </w:p>
    <w:p w:rsidR="00B326C3" w:rsidRPr="003A542C" w:rsidRDefault="00F90D10" w:rsidP="003A542C">
      <w:pPr>
        <w:ind w:firstLine="709"/>
        <w:jc w:val="both"/>
        <w:rPr>
          <w:sz w:val="26"/>
          <w:szCs w:val="26"/>
        </w:rPr>
      </w:pPr>
      <w:r>
        <w:rPr>
          <w:sz w:val="26"/>
          <w:szCs w:val="26"/>
        </w:rPr>
        <w:t>Санитарно-защитная зона</w:t>
      </w:r>
      <w:r w:rsidR="00B326C3" w:rsidRPr="003A542C">
        <w:rPr>
          <w:sz w:val="26"/>
          <w:szCs w:val="26"/>
        </w:rPr>
        <w:t xml:space="preserve"> трансформаторной подстанции. В соответствии со СНиП 2.07.01-89* расстояние до жилой застройки принимается 10 метров.</w:t>
      </w:r>
    </w:p>
    <w:p w:rsidR="00B326C3" w:rsidRPr="003A542C" w:rsidRDefault="00B326C3" w:rsidP="003A542C">
      <w:pPr>
        <w:ind w:firstLine="709"/>
        <w:jc w:val="both"/>
        <w:rPr>
          <w:sz w:val="26"/>
          <w:szCs w:val="26"/>
        </w:rPr>
      </w:pPr>
      <w:r w:rsidRPr="003A542C">
        <w:rPr>
          <w:sz w:val="26"/>
          <w:szCs w:val="26"/>
        </w:rPr>
        <w:t xml:space="preserve">Автодороги </w:t>
      </w:r>
      <w:r w:rsidRPr="003A542C">
        <w:rPr>
          <w:sz w:val="26"/>
          <w:szCs w:val="26"/>
          <w:lang w:val="en-US"/>
        </w:rPr>
        <w:t>II</w:t>
      </w:r>
      <w:r w:rsidRPr="003A542C">
        <w:rPr>
          <w:sz w:val="26"/>
          <w:szCs w:val="26"/>
        </w:rPr>
        <w:t xml:space="preserve"> – </w:t>
      </w:r>
      <w:r w:rsidRPr="003A542C">
        <w:rPr>
          <w:sz w:val="26"/>
          <w:szCs w:val="26"/>
          <w:lang w:val="en-US"/>
        </w:rPr>
        <w:t>III</w:t>
      </w:r>
      <w:r w:rsidRPr="003A542C">
        <w:rPr>
          <w:sz w:val="26"/>
          <w:szCs w:val="26"/>
        </w:rPr>
        <w:t xml:space="preserve"> категорий - </w:t>
      </w:r>
      <w:smartTag w:uri="urn:schemas-microsoft-com:office:smarttags" w:element="metricconverter">
        <w:smartTagPr>
          <w:attr w:name="ProductID" w:val="100 метров"/>
        </w:smartTagPr>
        <w:r w:rsidRPr="003A542C">
          <w:rPr>
            <w:sz w:val="26"/>
            <w:szCs w:val="26"/>
          </w:rPr>
          <w:t>100 метров</w:t>
        </w:r>
      </w:smartTag>
      <w:r w:rsidRPr="003A542C">
        <w:rPr>
          <w:sz w:val="26"/>
          <w:szCs w:val="26"/>
        </w:rPr>
        <w:t xml:space="preserve"> до жилой застройки. Для дорог </w:t>
      </w:r>
      <w:r w:rsidRPr="003A542C">
        <w:rPr>
          <w:sz w:val="26"/>
          <w:szCs w:val="26"/>
          <w:lang w:val="en-US"/>
        </w:rPr>
        <w:t>IV</w:t>
      </w:r>
      <w:r w:rsidRPr="003A542C">
        <w:rPr>
          <w:sz w:val="26"/>
          <w:szCs w:val="26"/>
        </w:rPr>
        <w:t xml:space="preserve"> категории следует принимать соответственно 50 метров.</w:t>
      </w:r>
    </w:p>
    <w:p w:rsidR="00B326C3" w:rsidRPr="003A542C" w:rsidRDefault="00B326C3" w:rsidP="003A542C">
      <w:pPr>
        <w:ind w:firstLine="709"/>
        <w:jc w:val="both"/>
        <w:rPr>
          <w:sz w:val="26"/>
          <w:szCs w:val="26"/>
        </w:rPr>
      </w:pPr>
      <w:r w:rsidRPr="003A542C">
        <w:rPr>
          <w:sz w:val="26"/>
          <w:szCs w:val="26"/>
        </w:rPr>
        <w:t xml:space="preserve">Для защиты застройки от шума и выхлопных газов автомобилей следует предусматривать вдоль дороги полосу зеленых насаждений шириной около </w:t>
      </w:r>
      <w:smartTag w:uri="urn:schemas-microsoft-com:office:smarttags" w:element="metricconverter">
        <w:smartTagPr>
          <w:attr w:name="ProductID" w:val="10 м"/>
        </w:smartTagPr>
        <w:r w:rsidRPr="003A542C">
          <w:rPr>
            <w:sz w:val="26"/>
            <w:szCs w:val="26"/>
          </w:rPr>
          <w:t>10 м</w:t>
        </w:r>
      </w:smartTag>
      <w:r w:rsidRPr="003A542C">
        <w:rPr>
          <w:sz w:val="26"/>
          <w:szCs w:val="26"/>
        </w:rPr>
        <w:t>.</w:t>
      </w:r>
    </w:p>
    <w:p w:rsidR="00B326C3" w:rsidRPr="003A542C" w:rsidRDefault="00B326C3" w:rsidP="003A542C">
      <w:pPr>
        <w:ind w:firstLine="709"/>
        <w:jc w:val="both"/>
        <w:rPr>
          <w:sz w:val="26"/>
          <w:szCs w:val="26"/>
        </w:rPr>
      </w:pPr>
      <w:r w:rsidRPr="003A542C">
        <w:rPr>
          <w:sz w:val="26"/>
          <w:szCs w:val="26"/>
        </w:rPr>
        <w:t>Размеры установлены в соответствии со СНиП 2.07.01-89* п. 6.9 «Градостроительство. Планировка и застройка городских и сельских поселений».</w:t>
      </w:r>
    </w:p>
    <w:p w:rsidR="00B326C3" w:rsidRPr="00CC2004" w:rsidRDefault="00CC2004" w:rsidP="00CC2004">
      <w:pPr>
        <w:pStyle w:val="31"/>
        <w:jc w:val="center"/>
        <w:rPr>
          <w:rFonts w:ascii="Times New Roman" w:hAnsi="Times New Roman" w:cs="Times New Roman"/>
        </w:rPr>
      </w:pPr>
      <w:bookmarkStart w:id="45" w:name="_Toc58834014"/>
      <w:r w:rsidRPr="00CC2004">
        <w:rPr>
          <w:rFonts w:ascii="Times New Roman" w:hAnsi="Times New Roman" w:cs="Times New Roman"/>
          <w:lang w:val="en-US"/>
        </w:rPr>
        <w:t>II</w:t>
      </w:r>
      <w:r w:rsidRPr="00CC2004">
        <w:rPr>
          <w:rFonts w:ascii="Times New Roman" w:hAnsi="Times New Roman" w:cs="Times New Roman"/>
        </w:rPr>
        <w:t xml:space="preserve">.3.3 </w:t>
      </w:r>
      <w:r w:rsidR="00F90D10" w:rsidRPr="00CC2004">
        <w:rPr>
          <w:rFonts w:ascii="Times New Roman" w:hAnsi="Times New Roman" w:cs="Times New Roman"/>
        </w:rPr>
        <w:t>Охранные коридоры коммуникаций</w:t>
      </w:r>
      <w:bookmarkEnd w:id="45"/>
    </w:p>
    <w:p w:rsidR="00B326C3" w:rsidRPr="003A542C" w:rsidRDefault="00B326C3" w:rsidP="003A542C">
      <w:pPr>
        <w:ind w:firstLine="709"/>
        <w:jc w:val="both"/>
        <w:rPr>
          <w:i/>
          <w:sz w:val="26"/>
          <w:szCs w:val="26"/>
          <w:u w:val="single"/>
        </w:rPr>
      </w:pPr>
      <w:r w:rsidRPr="003A542C">
        <w:rPr>
          <w:i/>
          <w:sz w:val="26"/>
          <w:szCs w:val="26"/>
          <w:u w:val="single"/>
        </w:rPr>
        <w:t>Параметры охранной зоны ЛЭП в обе стороны от крайних проводов (согласно ГОСТ 12.1051.):</w:t>
      </w:r>
    </w:p>
    <w:p w:rsidR="00B326C3" w:rsidRPr="003A542C" w:rsidRDefault="00B326C3" w:rsidP="003A542C">
      <w:pPr>
        <w:ind w:firstLine="709"/>
        <w:jc w:val="both"/>
        <w:rPr>
          <w:sz w:val="26"/>
          <w:szCs w:val="26"/>
        </w:rPr>
      </w:pPr>
      <w:r w:rsidRPr="003A542C">
        <w:rPr>
          <w:b/>
          <w:sz w:val="26"/>
          <w:szCs w:val="26"/>
        </w:rPr>
        <w:t xml:space="preserve">- </w:t>
      </w:r>
      <w:r w:rsidRPr="003A542C">
        <w:rPr>
          <w:sz w:val="26"/>
          <w:szCs w:val="26"/>
        </w:rPr>
        <w:t xml:space="preserve">ЛЭП 10 </w:t>
      </w:r>
      <w:proofErr w:type="spellStart"/>
      <w:r w:rsidRPr="003A542C">
        <w:rPr>
          <w:sz w:val="26"/>
          <w:szCs w:val="26"/>
        </w:rPr>
        <w:t>кВ</w:t>
      </w:r>
      <w:proofErr w:type="spellEnd"/>
      <w:r w:rsidRPr="003A542C">
        <w:rPr>
          <w:sz w:val="26"/>
          <w:szCs w:val="26"/>
        </w:rPr>
        <w:t xml:space="preserve"> – охранный коридор </w:t>
      </w:r>
      <w:smartTag w:uri="urn:schemas-microsoft-com:office:smarttags" w:element="metricconverter">
        <w:smartTagPr>
          <w:attr w:name="ProductID" w:val="10 метров"/>
        </w:smartTagPr>
        <w:r w:rsidRPr="003A542C">
          <w:rPr>
            <w:sz w:val="26"/>
            <w:szCs w:val="26"/>
          </w:rPr>
          <w:t>10 метров</w:t>
        </w:r>
      </w:smartTag>
      <w:r w:rsidRPr="003A542C">
        <w:rPr>
          <w:sz w:val="26"/>
          <w:szCs w:val="26"/>
        </w:rPr>
        <w:t xml:space="preserve"> с каждой стороны от крайнего провода;</w:t>
      </w:r>
    </w:p>
    <w:p w:rsidR="00B326C3" w:rsidRPr="003A542C" w:rsidRDefault="00B326C3" w:rsidP="003A542C">
      <w:pPr>
        <w:ind w:firstLine="709"/>
        <w:jc w:val="both"/>
        <w:rPr>
          <w:sz w:val="26"/>
          <w:szCs w:val="26"/>
        </w:rPr>
      </w:pPr>
      <w:r w:rsidRPr="003A542C">
        <w:rPr>
          <w:sz w:val="26"/>
          <w:szCs w:val="26"/>
        </w:rPr>
        <w:t xml:space="preserve">- ЛЭП 35 </w:t>
      </w:r>
      <w:proofErr w:type="spellStart"/>
      <w:r w:rsidRPr="003A542C">
        <w:rPr>
          <w:sz w:val="26"/>
          <w:szCs w:val="26"/>
        </w:rPr>
        <w:t>кВ</w:t>
      </w:r>
      <w:proofErr w:type="spellEnd"/>
      <w:r w:rsidRPr="003A542C">
        <w:rPr>
          <w:sz w:val="26"/>
          <w:szCs w:val="26"/>
        </w:rPr>
        <w:t xml:space="preserve"> – охранный коридор </w:t>
      </w:r>
      <w:smartTag w:uri="urn:schemas-microsoft-com:office:smarttags" w:element="metricconverter">
        <w:smartTagPr>
          <w:attr w:name="ProductID" w:val="15 метров"/>
        </w:smartTagPr>
        <w:r w:rsidRPr="003A542C">
          <w:rPr>
            <w:sz w:val="26"/>
            <w:szCs w:val="26"/>
          </w:rPr>
          <w:t>15 метров</w:t>
        </w:r>
      </w:smartTag>
      <w:r w:rsidRPr="003A542C">
        <w:rPr>
          <w:sz w:val="26"/>
          <w:szCs w:val="26"/>
        </w:rPr>
        <w:t xml:space="preserve"> с каждой стороны от крайнего провода;</w:t>
      </w:r>
    </w:p>
    <w:p w:rsidR="00B326C3" w:rsidRPr="003A542C" w:rsidRDefault="00B326C3" w:rsidP="003A542C">
      <w:pPr>
        <w:ind w:firstLine="709"/>
        <w:jc w:val="both"/>
        <w:rPr>
          <w:sz w:val="26"/>
          <w:szCs w:val="26"/>
        </w:rPr>
      </w:pPr>
      <w:r w:rsidRPr="003A542C">
        <w:rPr>
          <w:sz w:val="26"/>
          <w:szCs w:val="26"/>
        </w:rPr>
        <w:t xml:space="preserve">- ЛЭП 110 </w:t>
      </w:r>
      <w:proofErr w:type="spellStart"/>
      <w:r w:rsidRPr="003A542C">
        <w:rPr>
          <w:sz w:val="26"/>
          <w:szCs w:val="26"/>
        </w:rPr>
        <w:t>кВ</w:t>
      </w:r>
      <w:proofErr w:type="spellEnd"/>
      <w:r w:rsidRPr="003A542C">
        <w:rPr>
          <w:sz w:val="26"/>
          <w:szCs w:val="26"/>
        </w:rPr>
        <w:t xml:space="preserve"> – охранный коридор от </w:t>
      </w:r>
      <w:smartTag w:uri="urn:schemas-microsoft-com:office:smarttags" w:element="metricconverter">
        <w:smartTagPr>
          <w:attr w:name="ProductID" w:val="20 метров"/>
        </w:smartTagPr>
        <w:r w:rsidRPr="003A542C">
          <w:rPr>
            <w:sz w:val="26"/>
            <w:szCs w:val="26"/>
          </w:rPr>
          <w:t>20 метров</w:t>
        </w:r>
      </w:smartTag>
      <w:r w:rsidRPr="003A542C">
        <w:rPr>
          <w:sz w:val="26"/>
          <w:szCs w:val="26"/>
        </w:rPr>
        <w:t xml:space="preserve"> с каждой стороны от крайнего провода.</w:t>
      </w:r>
    </w:p>
    <w:p w:rsidR="00B326C3" w:rsidRPr="003A542C" w:rsidRDefault="00B326C3" w:rsidP="003A542C">
      <w:pPr>
        <w:ind w:firstLine="709"/>
        <w:jc w:val="both"/>
        <w:rPr>
          <w:sz w:val="26"/>
          <w:szCs w:val="26"/>
        </w:rPr>
      </w:pPr>
      <w:r w:rsidRPr="003A542C">
        <w:rPr>
          <w:i/>
          <w:sz w:val="26"/>
          <w:szCs w:val="26"/>
          <w:u w:val="single"/>
        </w:rPr>
        <w:t>Параметры охранной зоны газопроводов (зона с особым режимом эксплуатации)</w:t>
      </w:r>
      <w:r w:rsidRPr="003A542C">
        <w:rPr>
          <w:sz w:val="26"/>
          <w:szCs w:val="26"/>
        </w:rPr>
        <w:t xml:space="preserve"> в соответствии с </w:t>
      </w:r>
      <w:r w:rsidRPr="003A542C">
        <w:rPr>
          <w:rStyle w:val="af7"/>
          <w:sz w:val="26"/>
          <w:szCs w:val="26"/>
        </w:rPr>
        <w:t>«Положением о порядке установления охранных зон объектов газораспределительной системы, размерах и</w:t>
      </w:r>
      <w:r w:rsidR="004C65B1">
        <w:rPr>
          <w:rStyle w:val="af7"/>
          <w:sz w:val="26"/>
          <w:szCs w:val="26"/>
        </w:rPr>
        <w:t xml:space="preserve"> </w:t>
      </w:r>
      <w:r w:rsidRPr="003A542C">
        <w:rPr>
          <w:rStyle w:val="af7"/>
          <w:sz w:val="26"/>
          <w:szCs w:val="26"/>
        </w:rPr>
        <w:t xml:space="preserve">режиме их использования» - </w:t>
      </w:r>
      <w:r w:rsidRPr="003A542C">
        <w:rPr>
          <w:sz w:val="26"/>
          <w:szCs w:val="26"/>
        </w:rPr>
        <w:t>нормативное расстояние от</w:t>
      </w:r>
      <w:r w:rsidR="004C65B1">
        <w:rPr>
          <w:sz w:val="26"/>
          <w:szCs w:val="26"/>
        </w:rPr>
        <w:t xml:space="preserve"> </w:t>
      </w:r>
      <w:r w:rsidRPr="003A542C">
        <w:rPr>
          <w:sz w:val="26"/>
          <w:szCs w:val="26"/>
        </w:rPr>
        <w:t>подземных газопроводов до</w:t>
      </w:r>
      <w:r w:rsidR="004C65B1">
        <w:rPr>
          <w:sz w:val="26"/>
          <w:szCs w:val="26"/>
        </w:rPr>
        <w:t xml:space="preserve"> фундаментов зданий </w:t>
      </w:r>
      <w:r w:rsidRPr="003A542C">
        <w:rPr>
          <w:sz w:val="26"/>
          <w:szCs w:val="26"/>
        </w:rPr>
        <w:t>сооружений составляет:</w:t>
      </w:r>
    </w:p>
    <w:p w:rsidR="00B326C3" w:rsidRPr="003A542C" w:rsidRDefault="00B326C3" w:rsidP="003A542C">
      <w:pPr>
        <w:ind w:firstLine="709"/>
        <w:jc w:val="both"/>
        <w:rPr>
          <w:sz w:val="26"/>
          <w:szCs w:val="26"/>
        </w:rPr>
      </w:pPr>
      <w:r w:rsidRPr="003A542C">
        <w:rPr>
          <w:sz w:val="26"/>
          <w:szCs w:val="26"/>
        </w:rPr>
        <w:t xml:space="preserve">- газопроводов низкого давления – </w:t>
      </w:r>
      <w:smartTag w:uri="urn:schemas-microsoft-com:office:smarttags" w:element="metricconverter">
        <w:smartTagPr>
          <w:attr w:name="ProductID" w:val="2,0 м"/>
        </w:smartTagPr>
        <w:r w:rsidRPr="003A542C">
          <w:rPr>
            <w:sz w:val="26"/>
            <w:szCs w:val="26"/>
          </w:rPr>
          <w:t>2,0 м</w:t>
        </w:r>
      </w:smartTag>
      <w:r w:rsidRPr="003A542C">
        <w:rPr>
          <w:sz w:val="26"/>
          <w:szCs w:val="26"/>
        </w:rPr>
        <w:t xml:space="preserve"> (до 0,005 МПа);</w:t>
      </w:r>
    </w:p>
    <w:p w:rsidR="00B326C3" w:rsidRPr="003A542C" w:rsidRDefault="00B326C3" w:rsidP="003A542C">
      <w:pPr>
        <w:ind w:firstLine="709"/>
        <w:jc w:val="both"/>
        <w:rPr>
          <w:sz w:val="26"/>
          <w:szCs w:val="26"/>
        </w:rPr>
      </w:pPr>
      <w:r w:rsidRPr="003A542C">
        <w:rPr>
          <w:sz w:val="26"/>
          <w:szCs w:val="26"/>
        </w:rPr>
        <w:t xml:space="preserve">- газопроводов среднего давления – </w:t>
      </w:r>
      <w:smartTag w:uri="urn:schemas-microsoft-com:office:smarttags" w:element="metricconverter">
        <w:smartTagPr>
          <w:attr w:name="ProductID" w:val="4,0 м"/>
        </w:smartTagPr>
        <w:r w:rsidRPr="003A542C">
          <w:rPr>
            <w:sz w:val="26"/>
            <w:szCs w:val="26"/>
          </w:rPr>
          <w:t>4,0 м</w:t>
        </w:r>
      </w:smartTag>
      <w:r w:rsidRPr="003A542C">
        <w:rPr>
          <w:sz w:val="26"/>
          <w:szCs w:val="26"/>
        </w:rPr>
        <w:t xml:space="preserve"> (свыше 0,005 до 0,3 МПа);</w:t>
      </w:r>
    </w:p>
    <w:p w:rsidR="00B326C3" w:rsidRDefault="00B326C3" w:rsidP="003A542C">
      <w:pPr>
        <w:ind w:firstLine="709"/>
        <w:jc w:val="both"/>
        <w:rPr>
          <w:sz w:val="26"/>
          <w:szCs w:val="26"/>
        </w:rPr>
      </w:pPr>
      <w:r w:rsidRPr="003A542C">
        <w:rPr>
          <w:sz w:val="26"/>
          <w:szCs w:val="26"/>
        </w:rPr>
        <w:t xml:space="preserve">- газопроводов высокого давления – </w:t>
      </w:r>
      <w:smartTag w:uri="urn:schemas-microsoft-com:office:smarttags" w:element="metricconverter">
        <w:smartTagPr>
          <w:attr w:name="ProductID" w:val="7,0 м"/>
        </w:smartTagPr>
        <w:r w:rsidRPr="003A542C">
          <w:rPr>
            <w:sz w:val="26"/>
            <w:szCs w:val="26"/>
          </w:rPr>
          <w:t>7,0 м</w:t>
        </w:r>
      </w:smartTag>
      <w:r w:rsidRPr="003A542C">
        <w:rPr>
          <w:sz w:val="26"/>
          <w:szCs w:val="26"/>
        </w:rPr>
        <w:t xml:space="preserve"> (свыше 0,3 до 0,6 МПа)</w:t>
      </w:r>
      <w:r w:rsidR="004E573F">
        <w:rPr>
          <w:sz w:val="26"/>
          <w:szCs w:val="26"/>
        </w:rPr>
        <w:t>;</w:t>
      </w:r>
    </w:p>
    <w:p w:rsidR="004E573F" w:rsidRPr="003A542C" w:rsidRDefault="004E573F" w:rsidP="003A542C">
      <w:pPr>
        <w:ind w:firstLine="709"/>
        <w:jc w:val="both"/>
        <w:rPr>
          <w:sz w:val="26"/>
          <w:szCs w:val="26"/>
        </w:rPr>
      </w:pPr>
      <w:r>
        <w:rPr>
          <w:sz w:val="26"/>
          <w:szCs w:val="26"/>
        </w:rPr>
        <w:t xml:space="preserve">- магистральный газопровод – 150,0 м (5,4 </w:t>
      </w:r>
      <w:r w:rsidRPr="003A542C">
        <w:rPr>
          <w:sz w:val="26"/>
          <w:szCs w:val="26"/>
        </w:rPr>
        <w:t>МПа</w:t>
      </w:r>
      <w:r>
        <w:rPr>
          <w:sz w:val="26"/>
          <w:szCs w:val="26"/>
        </w:rPr>
        <w:t>).</w:t>
      </w:r>
    </w:p>
    <w:p w:rsidR="00B326C3" w:rsidRPr="002E7F73" w:rsidRDefault="002E7F73" w:rsidP="002E7F73">
      <w:pPr>
        <w:pStyle w:val="31"/>
        <w:jc w:val="center"/>
        <w:rPr>
          <w:rFonts w:ascii="Times New Roman" w:hAnsi="Times New Roman" w:cs="Times New Roman"/>
        </w:rPr>
      </w:pPr>
      <w:bookmarkStart w:id="46" w:name="_Toc58834015"/>
      <w:r w:rsidRPr="002E7F73">
        <w:rPr>
          <w:rFonts w:ascii="Times New Roman" w:hAnsi="Times New Roman" w:cs="Times New Roman"/>
          <w:lang w:val="en-US"/>
        </w:rPr>
        <w:t>II</w:t>
      </w:r>
      <w:r w:rsidRPr="002E7F73">
        <w:rPr>
          <w:rFonts w:ascii="Times New Roman" w:hAnsi="Times New Roman" w:cs="Times New Roman"/>
        </w:rPr>
        <w:t>.3.</w:t>
      </w:r>
      <w:r w:rsidRPr="00284334">
        <w:rPr>
          <w:rFonts w:ascii="Times New Roman" w:hAnsi="Times New Roman" w:cs="Times New Roman"/>
        </w:rPr>
        <w:t xml:space="preserve">4 </w:t>
      </w:r>
      <w:r w:rsidR="00B326C3" w:rsidRPr="002E7F73">
        <w:rPr>
          <w:rFonts w:ascii="Times New Roman" w:hAnsi="Times New Roman" w:cs="Times New Roman"/>
        </w:rPr>
        <w:t>Планировочные природоохранные ограничения</w:t>
      </w:r>
      <w:bookmarkEnd w:id="46"/>
    </w:p>
    <w:p w:rsidR="00B326C3" w:rsidRPr="003A542C" w:rsidRDefault="00B326C3" w:rsidP="003A542C">
      <w:pPr>
        <w:pStyle w:val="ConsPlusNormal"/>
        <w:widowControl/>
        <w:ind w:firstLine="709"/>
        <w:jc w:val="both"/>
        <w:rPr>
          <w:rFonts w:ascii="Times New Roman" w:hAnsi="Times New Roman" w:cs="Times New Roman"/>
          <w:sz w:val="26"/>
          <w:szCs w:val="26"/>
        </w:rPr>
      </w:pPr>
      <w:r w:rsidRPr="003A542C">
        <w:rPr>
          <w:rFonts w:ascii="Times New Roman" w:hAnsi="Times New Roman" w:cs="Times New Roman"/>
          <w:sz w:val="26"/>
          <w:szCs w:val="26"/>
        </w:rPr>
        <w:t xml:space="preserve">К землям природоохранного назначения относятся земли: запретных и </w:t>
      </w:r>
      <w:proofErr w:type="spellStart"/>
      <w:r w:rsidRPr="003A542C">
        <w:rPr>
          <w:rFonts w:ascii="Times New Roman" w:hAnsi="Times New Roman" w:cs="Times New Roman"/>
          <w:sz w:val="26"/>
          <w:szCs w:val="26"/>
        </w:rPr>
        <w:t>нерестоохранных</w:t>
      </w:r>
      <w:proofErr w:type="spellEnd"/>
      <w:r w:rsidRPr="003A542C">
        <w:rPr>
          <w:rFonts w:ascii="Times New Roman" w:hAnsi="Times New Roman" w:cs="Times New Roman"/>
          <w:sz w:val="26"/>
          <w:szCs w:val="26"/>
        </w:rPr>
        <w:t xml:space="preserve"> полос; занятые защитными лесами, предусмотренными лесным законодательством (за исключением защитных лесов, расположенных на землях </w:t>
      </w:r>
      <w:r w:rsidRPr="003A542C">
        <w:rPr>
          <w:rFonts w:ascii="Times New Roman" w:hAnsi="Times New Roman" w:cs="Times New Roman"/>
          <w:sz w:val="26"/>
          <w:szCs w:val="26"/>
        </w:rPr>
        <w:lastRenderedPageBreak/>
        <w:t>лесного фонда, землях особо охраняемых территорий); иные земли, выполняющие природоохранные функции.</w:t>
      </w:r>
    </w:p>
    <w:p w:rsidR="00B326C3" w:rsidRDefault="00B326C3" w:rsidP="003A542C">
      <w:pPr>
        <w:ind w:firstLine="709"/>
        <w:jc w:val="both"/>
        <w:rPr>
          <w:sz w:val="26"/>
          <w:szCs w:val="26"/>
        </w:rPr>
      </w:pPr>
      <w:proofErr w:type="gramStart"/>
      <w:r w:rsidRPr="003A542C">
        <w:rPr>
          <w:sz w:val="26"/>
          <w:szCs w:val="26"/>
        </w:rPr>
        <w:t xml:space="preserve">Территориальная охрана природы регламентируется Земельным кодексом Российской Федерации (N 136-ФЗ от 25 октября 2001 года), Лесным кодексом Российской Федерации (N 200-ФЗ от 4 декабря 2006 года), специальными статьями Градостроительного Кодекса Российской Федерации (N 190-ФЗ от 29 декабря 2004 года), а также положениями об отдельных категориях ООПТ, </w:t>
      </w:r>
      <w:proofErr w:type="spellStart"/>
      <w:r w:rsidRPr="003A542C">
        <w:rPr>
          <w:sz w:val="26"/>
          <w:szCs w:val="26"/>
        </w:rPr>
        <w:t>водоохранных</w:t>
      </w:r>
      <w:proofErr w:type="spellEnd"/>
      <w:r w:rsidRPr="003A542C">
        <w:rPr>
          <w:sz w:val="26"/>
          <w:szCs w:val="26"/>
        </w:rPr>
        <w:t xml:space="preserve"> зонах водных объектов и некоторыми другими подзаконными актами.</w:t>
      </w:r>
      <w:proofErr w:type="gramEnd"/>
    </w:p>
    <w:p w:rsidR="00B326C3" w:rsidRPr="003A542C" w:rsidRDefault="00B326C3" w:rsidP="003A542C">
      <w:pPr>
        <w:suppressAutoHyphens/>
        <w:ind w:firstLine="720"/>
        <w:jc w:val="both"/>
        <w:rPr>
          <w:sz w:val="26"/>
          <w:szCs w:val="26"/>
        </w:rPr>
      </w:pPr>
      <w:r w:rsidRPr="003A542C">
        <w:rPr>
          <w:sz w:val="26"/>
          <w:szCs w:val="26"/>
        </w:rPr>
        <w:t xml:space="preserve">На территории городского поселения «Поселок Воротынск» особо охраняемых природных территорий, представленных государственными памятниками природы нет. </w:t>
      </w:r>
    </w:p>
    <w:p w:rsidR="00B326C3" w:rsidRPr="002E7F73" w:rsidRDefault="002E7F73" w:rsidP="002E7F73">
      <w:pPr>
        <w:pStyle w:val="31"/>
        <w:jc w:val="center"/>
        <w:rPr>
          <w:rFonts w:ascii="Times New Roman" w:hAnsi="Times New Roman" w:cs="Times New Roman"/>
        </w:rPr>
      </w:pPr>
      <w:bookmarkStart w:id="47" w:name="_Toc138762869"/>
      <w:bookmarkStart w:id="48" w:name="_Toc58834016"/>
      <w:r w:rsidRPr="002E7F73">
        <w:rPr>
          <w:rFonts w:ascii="Times New Roman" w:hAnsi="Times New Roman" w:cs="Times New Roman"/>
          <w:lang w:val="en-US"/>
        </w:rPr>
        <w:t>II</w:t>
      </w:r>
      <w:r w:rsidRPr="002E7F73">
        <w:rPr>
          <w:rFonts w:ascii="Times New Roman" w:hAnsi="Times New Roman" w:cs="Times New Roman"/>
        </w:rPr>
        <w:t xml:space="preserve">.3.5 </w:t>
      </w:r>
      <w:r w:rsidR="00B326C3" w:rsidRPr="002E7F73">
        <w:rPr>
          <w:rFonts w:ascii="Times New Roman" w:hAnsi="Times New Roman" w:cs="Times New Roman"/>
        </w:rPr>
        <w:t>Водоохранные зоны и прибрежные полосы водных объектов</w:t>
      </w:r>
      <w:bookmarkEnd w:id="47"/>
      <w:bookmarkEnd w:id="48"/>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1. </w:t>
      </w:r>
      <w:proofErr w:type="spellStart"/>
      <w:proofErr w:type="gramStart"/>
      <w:r w:rsidRPr="00CB60D8">
        <w:rPr>
          <w:sz w:val="26"/>
          <w:szCs w:val="26"/>
        </w:rPr>
        <w:t>Водоохранными</w:t>
      </w:r>
      <w:proofErr w:type="spellEnd"/>
      <w:r w:rsidRPr="00CB60D8">
        <w:rPr>
          <w:sz w:val="26"/>
          <w:szCs w:val="26"/>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2. В границах </w:t>
      </w:r>
      <w:proofErr w:type="spellStart"/>
      <w:r w:rsidRPr="00CB60D8">
        <w:rPr>
          <w:sz w:val="26"/>
          <w:szCs w:val="26"/>
        </w:rPr>
        <w:t>водоохранных</w:t>
      </w:r>
      <w:proofErr w:type="spellEnd"/>
      <w:r w:rsidRPr="00CB60D8">
        <w:rPr>
          <w:sz w:val="26"/>
          <w:szCs w:val="26"/>
        </w:rPr>
        <w:t xml:space="preserve"> зон устанавливаются прибрежные защитные полосы, на территориях которых вводятся дополнительные </w:t>
      </w:r>
      <w:hyperlink w:anchor="Par52" w:history="1">
        <w:r w:rsidRPr="00CB60D8">
          <w:rPr>
            <w:sz w:val="26"/>
            <w:szCs w:val="26"/>
          </w:rPr>
          <w:t>ограничения</w:t>
        </w:r>
      </w:hyperlink>
      <w:r w:rsidRPr="00CB60D8">
        <w:rPr>
          <w:sz w:val="26"/>
          <w:szCs w:val="26"/>
        </w:rPr>
        <w:t xml:space="preserve"> хозяйственной и иной деятельности.</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3. За пределами территорий городов и других населенных пунктов ширина </w:t>
      </w:r>
      <w:proofErr w:type="spellStart"/>
      <w:r w:rsidRPr="00CB60D8">
        <w:rPr>
          <w:sz w:val="26"/>
          <w:szCs w:val="26"/>
        </w:rPr>
        <w:t>водоохранной</w:t>
      </w:r>
      <w:proofErr w:type="spellEnd"/>
      <w:r w:rsidRPr="00CB60D8">
        <w:rPr>
          <w:sz w:val="26"/>
          <w:szCs w:val="26"/>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CB60D8">
        <w:rPr>
          <w:sz w:val="26"/>
          <w:szCs w:val="26"/>
        </w:rPr>
        <w:t>водоохранной</w:t>
      </w:r>
      <w:proofErr w:type="spellEnd"/>
      <w:r w:rsidRPr="00CB60D8">
        <w:rPr>
          <w:sz w:val="26"/>
          <w:szCs w:val="26"/>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CB60D8">
        <w:rPr>
          <w:sz w:val="26"/>
          <w:szCs w:val="26"/>
        </w:rPr>
        <w:t>водоохранной</w:t>
      </w:r>
      <w:proofErr w:type="spellEnd"/>
      <w:r w:rsidRPr="00CB60D8">
        <w:rPr>
          <w:sz w:val="26"/>
          <w:szCs w:val="26"/>
        </w:rPr>
        <w:t xml:space="preserve"> зоны на таких территориях устанавливается от парапета набережной.</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4. Ширина </w:t>
      </w:r>
      <w:proofErr w:type="spellStart"/>
      <w:r w:rsidRPr="00CB60D8">
        <w:rPr>
          <w:sz w:val="26"/>
          <w:szCs w:val="26"/>
        </w:rPr>
        <w:t>водоохранной</w:t>
      </w:r>
      <w:proofErr w:type="spellEnd"/>
      <w:r w:rsidRPr="00CB60D8">
        <w:rPr>
          <w:sz w:val="26"/>
          <w:szCs w:val="26"/>
        </w:rPr>
        <w:t xml:space="preserve"> зоны рек или ручьев устанавливается от их истока для рек или ручьев протяженностью:</w:t>
      </w:r>
    </w:p>
    <w:p w:rsidR="00CB60D8" w:rsidRPr="00CB60D8" w:rsidRDefault="00CB60D8" w:rsidP="00CB60D8">
      <w:pPr>
        <w:autoSpaceDE w:val="0"/>
        <w:autoSpaceDN w:val="0"/>
        <w:adjustRightInd w:val="0"/>
        <w:ind w:firstLine="539"/>
        <w:jc w:val="both"/>
        <w:rPr>
          <w:sz w:val="26"/>
          <w:szCs w:val="26"/>
        </w:rPr>
      </w:pPr>
      <w:r w:rsidRPr="00CB60D8">
        <w:rPr>
          <w:sz w:val="26"/>
          <w:szCs w:val="26"/>
        </w:rPr>
        <w:t>1) до десяти километров - в размере пятидесяти метров;</w:t>
      </w:r>
    </w:p>
    <w:p w:rsidR="00CB60D8" w:rsidRPr="00CB60D8" w:rsidRDefault="00CB60D8" w:rsidP="00CB60D8">
      <w:pPr>
        <w:autoSpaceDE w:val="0"/>
        <w:autoSpaceDN w:val="0"/>
        <w:adjustRightInd w:val="0"/>
        <w:ind w:firstLine="539"/>
        <w:jc w:val="both"/>
        <w:rPr>
          <w:sz w:val="26"/>
          <w:szCs w:val="26"/>
        </w:rPr>
      </w:pPr>
      <w:r w:rsidRPr="00CB60D8">
        <w:rPr>
          <w:sz w:val="26"/>
          <w:szCs w:val="26"/>
        </w:rPr>
        <w:t>2) от десяти до пятидесяти километров - в размере ста метров;</w:t>
      </w:r>
    </w:p>
    <w:p w:rsidR="00CB60D8" w:rsidRPr="00CB60D8" w:rsidRDefault="00CB60D8" w:rsidP="00CB60D8">
      <w:pPr>
        <w:autoSpaceDE w:val="0"/>
        <w:autoSpaceDN w:val="0"/>
        <w:adjustRightInd w:val="0"/>
        <w:ind w:firstLine="539"/>
        <w:jc w:val="both"/>
        <w:rPr>
          <w:sz w:val="26"/>
          <w:szCs w:val="26"/>
        </w:rPr>
      </w:pPr>
      <w:r w:rsidRPr="00CB60D8">
        <w:rPr>
          <w:sz w:val="26"/>
          <w:szCs w:val="26"/>
        </w:rPr>
        <w:t>3) от пятидесяти километров и более - в размере двухсот метров.</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5. Для реки, ручья протяженностью менее десяти километров от истока до устья </w:t>
      </w:r>
      <w:proofErr w:type="spellStart"/>
      <w:r w:rsidRPr="00CB60D8">
        <w:rPr>
          <w:sz w:val="26"/>
          <w:szCs w:val="26"/>
        </w:rPr>
        <w:t>водоохранная</w:t>
      </w:r>
      <w:proofErr w:type="spellEnd"/>
      <w:r w:rsidRPr="00CB60D8">
        <w:rPr>
          <w:sz w:val="26"/>
          <w:szCs w:val="26"/>
        </w:rPr>
        <w:t xml:space="preserve"> зона совпадает с прибрежной защитной полосой. Радиус </w:t>
      </w:r>
      <w:proofErr w:type="spellStart"/>
      <w:r w:rsidRPr="00CB60D8">
        <w:rPr>
          <w:sz w:val="26"/>
          <w:szCs w:val="26"/>
        </w:rPr>
        <w:t>водоохранной</w:t>
      </w:r>
      <w:proofErr w:type="spellEnd"/>
      <w:r w:rsidRPr="00CB60D8">
        <w:rPr>
          <w:sz w:val="26"/>
          <w:szCs w:val="26"/>
        </w:rPr>
        <w:t xml:space="preserve"> зоны для истоков реки, ручья устанавливается в размере пятидесяти метров.</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6. Ширина </w:t>
      </w:r>
      <w:proofErr w:type="spellStart"/>
      <w:r w:rsidRPr="00CB60D8">
        <w:rPr>
          <w:sz w:val="26"/>
          <w:szCs w:val="26"/>
        </w:rPr>
        <w:t>водоохранной</w:t>
      </w:r>
      <w:proofErr w:type="spellEnd"/>
      <w:r w:rsidRPr="00CB60D8">
        <w:rPr>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CB60D8">
        <w:rPr>
          <w:sz w:val="26"/>
          <w:szCs w:val="26"/>
        </w:rPr>
        <w:t>водоохранной</w:t>
      </w:r>
      <w:proofErr w:type="spellEnd"/>
      <w:r w:rsidRPr="00CB60D8">
        <w:rPr>
          <w:sz w:val="26"/>
          <w:szCs w:val="26"/>
        </w:rPr>
        <w:t xml:space="preserve"> зоны водохранилища, расположенного на водотоке, устанавливается равной ширине </w:t>
      </w:r>
      <w:proofErr w:type="spellStart"/>
      <w:r w:rsidRPr="00CB60D8">
        <w:rPr>
          <w:sz w:val="26"/>
          <w:szCs w:val="26"/>
        </w:rPr>
        <w:t>водоохранной</w:t>
      </w:r>
      <w:proofErr w:type="spellEnd"/>
      <w:r w:rsidRPr="00CB60D8">
        <w:rPr>
          <w:sz w:val="26"/>
          <w:szCs w:val="26"/>
        </w:rPr>
        <w:t xml:space="preserve"> зоны этого водотока.</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7. Границы </w:t>
      </w:r>
      <w:proofErr w:type="spellStart"/>
      <w:r w:rsidRPr="00CB60D8">
        <w:rPr>
          <w:sz w:val="26"/>
          <w:szCs w:val="26"/>
        </w:rPr>
        <w:t>водоохранной</w:t>
      </w:r>
      <w:proofErr w:type="spellEnd"/>
      <w:r w:rsidRPr="00CB60D8">
        <w:rPr>
          <w:sz w:val="26"/>
          <w:szCs w:val="26"/>
        </w:rPr>
        <w:t xml:space="preserve"> зоны озера Байкал устанавливаются в соответствии с Федеральным </w:t>
      </w:r>
      <w:hyperlink r:id="rId22" w:history="1">
        <w:r w:rsidRPr="00CB60D8">
          <w:rPr>
            <w:sz w:val="26"/>
            <w:szCs w:val="26"/>
          </w:rPr>
          <w:t>законом</w:t>
        </w:r>
      </w:hyperlink>
      <w:r w:rsidRPr="00CB60D8">
        <w:rPr>
          <w:sz w:val="26"/>
          <w:szCs w:val="26"/>
        </w:rPr>
        <w:t xml:space="preserve"> от 1 мая 1999 года N 94-ФЗ "Об охране озера Байкал".</w:t>
      </w:r>
    </w:p>
    <w:p w:rsidR="00CB60D8" w:rsidRPr="00CB60D8" w:rsidRDefault="00CB60D8" w:rsidP="00CB60D8">
      <w:pPr>
        <w:autoSpaceDE w:val="0"/>
        <w:autoSpaceDN w:val="0"/>
        <w:adjustRightInd w:val="0"/>
        <w:ind w:firstLine="539"/>
        <w:jc w:val="both"/>
        <w:rPr>
          <w:sz w:val="26"/>
          <w:szCs w:val="26"/>
        </w:rPr>
      </w:pPr>
      <w:r w:rsidRPr="00CB60D8">
        <w:rPr>
          <w:sz w:val="26"/>
          <w:szCs w:val="26"/>
        </w:rPr>
        <w:lastRenderedPageBreak/>
        <w:t xml:space="preserve">(часть 7 в ред. Федерального </w:t>
      </w:r>
      <w:hyperlink r:id="rId23" w:history="1">
        <w:r w:rsidRPr="00CB60D8">
          <w:rPr>
            <w:sz w:val="26"/>
            <w:szCs w:val="26"/>
          </w:rPr>
          <w:t>закона</w:t>
        </w:r>
      </w:hyperlink>
      <w:r w:rsidRPr="00CB60D8">
        <w:rPr>
          <w:sz w:val="26"/>
          <w:szCs w:val="26"/>
        </w:rPr>
        <w:t xml:space="preserve"> от 28.06.2014 N 181-ФЗ)</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8. Ширина </w:t>
      </w:r>
      <w:proofErr w:type="spellStart"/>
      <w:r w:rsidRPr="00CB60D8">
        <w:rPr>
          <w:sz w:val="26"/>
          <w:szCs w:val="26"/>
        </w:rPr>
        <w:t>водоохранной</w:t>
      </w:r>
      <w:proofErr w:type="spellEnd"/>
      <w:r w:rsidRPr="00CB60D8">
        <w:rPr>
          <w:sz w:val="26"/>
          <w:szCs w:val="26"/>
        </w:rPr>
        <w:t xml:space="preserve"> зоны моря составляет пятьсот метров.</w:t>
      </w:r>
    </w:p>
    <w:p w:rsidR="00CB60D8" w:rsidRPr="00CB60D8" w:rsidRDefault="00CB60D8" w:rsidP="00CB60D8">
      <w:pPr>
        <w:autoSpaceDE w:val="0"/>
        <w:autoSpaceDN w:val="0"/>
        <w:adjustRightInd w:val="0"/>
        <w:ind w:firstLine="539"/>
        <w:jc w:val="both"/>
        <w:rPr>
          <w:sz w:val="26"/>
          <w:szCs w:val="26"/>
        </w:rPr>
      </w:pPr>
      <w:r w:rsidRPr="00CB60D8">
        <w:rPr>
          <w:sz w:val="26"/>
          <w:szCs w:val="26"/>
        </w:rPr>
        <w:t>9. Водоохранные зоны магистральных или межхозяйственных каналов совпадают по ширине с полосами отводов таких каналов.</w:t>
      </w:r>
    </w:p>
    <w:p w:rsidR="00CB60D8" w:rsidRPr="00CB60D8" w:rsidRDefault="00CB60D8" w:rsidP="00CB60D8">
      <w:pPr>
        <w:autoSpaceDE w:val="0"/>
        <w:autoSpaceDN w:val="0"/>
        <w:adjustRightInd w:val="0"/>
        <w:ind w:firstLine="539"/>
        <w:jc w:val="both"/>
        <w:rPr>
          <w:sz w:val="26"/>
          <w:szCs w:val="26"/>
        </w:rPr>
      </w:pPr>
      <w:r w:rsidRPr="00CB60D8">
        <w:rPr>
          <w:sz w:val="26"/>
          <w:szCs w:val="26"/>
        </w:rPr>
        <w:t>10. Водоохранные зоны рек, их частей, помещенных в закрытые коллекторы, не устанавливаются.</w:t>
      </w:r>
    </w:p>
    <w:p w:rsidR="00CB60D8" w:rsidRPr="00CB60D8" w:rsidRDefault="00CB60D8" w:rsidP="00CB60D8">
      <w:pPr>
        <w:autoSpaceDE w:val="0"/>
        <w:autoSpaceDN w:val="0"/>
        <w:adjustRightInd w:val="0"/>
        <w:ind w:firstLine="539"/>
        <w:jc w:val="both"/>
        <w:rPr>
          <w:sz w:val="26"/>
          <w:szCs w:val="26"/>
        </w:rPr>
      </w:pPr>
      <w:r w:rsidRPr="00CB60D8">
        <w:rPr>
          <w:sz w:val="26"/>
          <w:szCs w:val="26"/>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B60D8" w:rsidRPr="00CB60D8" w:rsidRDefault="00CB60D8" w:rsidP="00CB60D8">
      <w:pPr>
        <w:autoSpaceDE w:val="0"/>
        <w:autoSpaceDN w:val="0"/>
        <w:adjustRightInd w:val="0"/>
        <w:ind w:firstLine="539"/>
        <w:jc w:val="both"/>
        <w:rPr>
          <w:sz w:val="26"/>
          <w:szCs w:val="26"/>
        </w:rPr>
      </w:pPr>
      <w:r w:rsidRPr="00CB60D8">
        <w:rPr>
          <w:sz w:val="26"/>
          <w:szCs w:val="26"/>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13. Ширина прибрежной защитной полосы реки, озера, водохранилища, имеющих особо ценное </w:t>
      </w:r>
      <w:proofErr w:type="spellStart"/>
      <w:r w:rsidRPr="00CB60D8">
        <w:rPr>
          <w:sz w:val="26"/>
          <w:szCs w:val="26"/>
        </w:rPr>
        <w:t>рыбохозяйственное</w:t>
      </w:r>
      <w:proofErr w:type="spellEnd"/>
      <w:r w:rsidRPr="00CB60D8">
        <w:rPr>
          <w:sz w:val="26"/>
          <w:szCs w:val="26"/>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CB60D8">
        <w:rPr>
          <w:sz w:val="26"/>
          <w:szCs w:val="26"/>
        </w:rPr>
        <w:t>водоохранной</w:t>
      </w:r>
      <w:proofErr w:type="spellEnd"/>
      <w:r w:rsidRPr="00CB60D8">
        <w:rPr>
          <w:sz w:val="26"/>
          <w:szCs w:val="26"/>
        </w:rPr>
        <w:t xml:space="preserve"> зоны на таких территориях устанавливается от парапета набережной. При отсутствии набережной ширина </w:t>
      </w:r>
      <w:proofErr w:type="spellStart"/>
      <w:r w:rsidRPr="00CB60D8">
        <w:rPr>
          <w:sz w:val="26"/>
          <w:szCs w:val="26"/>
        </w:rPr>
        <w:t>водоохранной</w:t>
      </w:r>
      <w:proofErr w:type="spellEnd"/>
      <w:r w:rsidRPr="00CB60D8">
        <w:rPr>
          <w:sz w:val="26"/>
          <w:szCs w:val="26"/>
        </w:rPr>
        <w:t xml:space="preserve"> зоны, прибрежной защитной полосы измеряется от местоположения береговой линии (границы водного объекта).</w:t>
      </w:r>
    </w:p>
    <w:p w:rsidR="00CB60D8" w:rsidRPr="00CB60D8" w:rsidRDefault="00CB60D8" w:rsidP="00CB60D8">
      <w:pPr>
        <w:autoSpaceDE w:val="0"/>
        <w:autoSpaceDN w:val="0"/>
        <w:adjustRightInd w:val="0"/>
        <w:ind w:firstLine="539"/>
        <w:jc w:val="both"/>
        <w:rPr>
          <w:sz w:val="26"/>
          <w:szCs w:val="26"/>
        </w:rPr>
      </w:pPr>
      <w:bookmarkStart w:id="49" w:name="Par24"/>
      <w:bookmarkEnd w:id="49"/>
      <w:r w:rsidRPr="00CB60D8">
        <w:rPr>
          <w:sz w:val="26"/>
          <w:szCs w:val="26"/>
        </w:rPr>
        <w:t xml:space="preserve">15. В границах </w:t>
      </w:r>
      <w:proofErr w:type="spellStart"/>
      <w:r w:rsidRPr="00CB60D8">
        <w:rPr>
          <w:sz w:val="26"/>
          <w:szCs w:val="26"/>
        </w:rPr>
        <w:t>водоохранных</w:t>
      </w:r>
      <w:proofErr w:type="spellEnd"/>
      <w:r w:rsidRPr="00CB60D8">
        <w:rPr>
          <w:sz w:val="26"/>
          <w:szCs w:val="26"/>
        </w:rPr>
        <w:t xml:space="preserve"> зон запрещаются:</w:t>
      </w:r>
    </w:p>
    <w:p w:rsidR="00CB60D8" w:rsidRPr="00CB60D8" w:rsidRDefault="00CB60D8" w:rsidP="00CB60D8">
      <w:pPr>
        <w:autoSpaceDE w:val="0"/>
        <w:autoSpaceDN w:val="0"/>
        <w:adjustRightInd w:val="0"/>
        <w:ind w:firstLine="539"/>
        <w:jc w:val="both"/>
        <w:rPr>
          <w:sz w:val="26"/>
          <w:szCs w:val="26"/>
        </w:rPr>
      </w:pPr>
      <w:r w:rsidRPr="00CB60D8">
        <w:rPr>
          <w:sz w:val="26"/>
          <w:szCs w:val="26"/>
        </w:rPr>
        <w:t>1) использование сточных вод в целях регулирования плодородия почв;</w:t>
      </w:r>
    </w:p>
    <w:p w:rsidR="00CB60D8" w:rsidRPr="00CB60D8" w:rsidRDefault="00CB60D8" w:rsidP="00CB60D8">
      <w:pPr>
        <w:autoSpaceDE w:val="0"/>
        <w:autoSpaceDN w:val="0"/>
        <w:adjustRightInd w:val="0"/>
        <w:ind w:firstLine="539"/>
        <w:jc w:val="both"/>
        <w:rPr>
          <w:sz w:val="26"/>
          <w:szCs w:val="26"/>
        </w:rPr>
      </w:pPr>
      <w:r w:rsidRPr="00CB60D8">
        <w:rPr>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B60D8" w:rsidRPr="00CB60D8" w:rsidRDefault="00CB60D8" w:rsidP="00CB60D8">
      <w:pPr>
        <w:autoSpaceDE w:val="0"/>
        <w:autoSpaceDN w:val="0"/>
        <w:adjustRightInd w:val="0"/>
        <w:ind w:firstLine="539"/>
        <w:jc w:val="both"/>
        <w:rPr>
          <w:sz w:val="26"/>
          <w:szCs w:val="26"/>
        </w:rPr>
      </w:pPr>
      <w:r w:rsidRPr="00CB60D8">
        <w:rPr>
          <w:sz w:val="26"/>
          <w:szCs w:val="26"/>
        </w:rPr>
        <w:t>3) осуществление авиационных мер по борьбе с вредными организмами;</w:t>
      </w:r>
    </w:p>
    <w:p w:rsidR="00CB60D8" w:rsidRPr="00CB60D8" w:rsidRDefault="00CB60D8" w:rsidP="00CB60D8">
      <w:pPr>
        <w:autoSpaceDE w:val="0"/>
        <w:autoSpaceDN w:val="0"/>
        <w:adjustRightInd w:val="0"/>
        <w:ind w:firstLine="539"/>
        <w:jc w:val="both"/>
        <w:rPr>
          <w:sz w:val="26"/>
          <w:szCs w:val="26"/>
        </w:rPr>
      </w:pPr>
      <w:r w:rsidRPr="00CB60D8">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B60D8" w:rsidRPr="00CB60D8" w:rsidRDefault="00CB60D8" w:rsidP="00CB60D8">
      <w:pPr>
        <w:autoSpaceDE w:val="0"/>
        <w:autoSpaceDN w:val="0"/>
        <w:adjustRightInd w:val="0"/>
        <w:ind w:firstLine="539"/>
        <w:jc w:val="both"/>
        <w:rPr>
          <w:sz w:val="26"/>
          <w:szCs w:val="26"/>
        </w:rPr>
      </w:pPr>
      <w:proofErr w:type="gramStart"/>
      <w:r w:rsidRPr="00CB60D8">
        <w:rPr>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6) размещение специализированных хранилищ пестицидов и </w:t>
      </w:r>
      <w:proofErr w:type="spellStart"/>
      <w:r w:rsidRPr="00CB60D8">
        <w:rPr>
          <w:sz w:val="26"/>
          <w:szCs w:val="26"/>
        </w:rPr>
        <w:t>агрохимикатов</w:t>
      </w:r>
      <w:proofErr w:type="spellEnd"/>
      <w:r w:rsidRPr="00CB60D8">
        <w:rPr>
          <w:sz w:val="26"/>
          <w:szCs w:val="26"/>
        </w:rPr>
        <w:t xml:space="preserve">, применение пестицидов и </w:t>
      </w:r>
      <w:proofErr w:type="spellStart"/>
      <w:r w:rsidRPr="00CB60D8">
        <w:rPr>
          <w:sz w:val="26"/>
          <w:szCs w:val="26"/>
        </w:rPr>
        <w:t>агрохимикатов</w:t>
      </w:r>
      <w:proofErr w:type="spellEnd"/>
      <w:r w:rsidRPr="00CB60D8">
        <w:rPr>
          <w:sz w:val="26"/>
          <w:szCs w:val="26"/>
        </w:rPr>
        <w:t>;</w:t>
      </w:r>
    </w:p>
    <w:p w:rsidR="00CB60D8" w:rsidRPr="00CB60D8" w:rsidRDefault="00CB60D8" w:rsidP="00CB60D8">
      <w:pPr>
        <w:autoSpaceDE w:val="0"/>
        <w:autoSpaceDN w:val="0"/>
        <w:adjustRightInd w:val="0"/>
        <w:ind w:firstLine="539"/>
        <w:jc w:val="both"/>
        <w:rPr>
          <w:sz w:val="26"/>
          <w:szCs w:val="26"/>
        </w:rPr>
      </w:pPr>
      <w:r w:rsidRPr="00CB60D8">
        <w:rPr>
          <w:sz w:val="26"/>
          <w:szCs w:val="26"/>
        </w:rPr>
        <w:t>7) сброс сточных, в том числе дренажных, вод;</w:t>
      </w:r>
    </w:p>
    <w:p w:rsidR="00CB60D8" w:rsidRPr="00CB60D8" w:rsidRDefault="00CB60D8" w:rsidP="00CB60D8">
      <w:pPr>
        <w:autoSpaceDE w:val="0"/>
        <w:autoSpaceDN w:val="0"/>
        <w:adjustRightInd w:val="0"/>
        <w:ind w:firstLine="539"/>
        <w:jc w:val="both"/>
        <w:rPr>
          <w:sz w:val="26"/>
          <w:szCs w:val="26"/>
        </w:rPr>
      </w:pPr>
      <w:proofErr w:type="gramStart"/>
      <w:r w:rsidRPr="00CB60D8">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r w:rsidRPr="00CB60D8">
        <w:rPr>
          <w:sz w:val="26"/>
          <w:szCs w:val="26"/>
        </w:rPr>
        <w:lastRenderedPageBreak/>
        <w:t xml:space="preserve">в соответствии со </w:t>
      </w:r>
      <w:hyperlink r:id="rId24" w:history="1">
        <w:r w:rsidRPr="00CB60D8">
          <w:rPr>
            <w:sz w:val="26"/>
            <w:szCs w:val="26"/>
          </w:rPr>
          <w:t>статьей 19.1</w:t>
        </w:r>
      </w:hyperlink>
      <w:r w:rsidRPr="00CB60D8">
        <w:rPr>
          <w:sz w:val="26"/>
          <w:szCs w:val="26"/>
        </w:rPr>
        <w:t xml:space="preserve"> Закона Российской Федерации от</w:t>
      </w:r>
      <w:proofErr w:type="gramEnd"/>
      <w:r w:rsidRPr="00CB60D8">
        <w:rPr>
          <w:sz w:val="26"/>
          <w:szCs w:val="26"/>
        </w:rPr>
        <w:t xml:space="preserve"> </w:t>
      </w:r>
      <w:proofErr w:type="gramStart"/>
      <w:r w:rsidRPr="00CB60D8">
        <w:rPr>
          <w:sz w:val="26"/>
          <w:szCs w:val="26"/>
        </w:rPr>
        <w:t>21 февраля 1992 года N 2395-1 "О недрах").</w:t>
      </w:r>
      <w:proofErr w:type="gramEnd"/>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16. В границах </w:t>
      </w:r>
      <w:proofErr w:type="spellStart"/>
      <w:r w:rsidRPr="00CB60D8">
        <w:rPr>
          <w:sz w:val="26"/>
          <w:szCs w:val="26"/>
        </w:rPr>
        <w:t>водоохранных</w:t>
      </w:r>
      <w:proofErr w:type="spellEnd"/>
      <w:r w:rsidRPr="00CB60D8">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B60D8" w:rsidRPr="00CB60D8" w:rsidRDefault="009275F3" w:rsidP="00CB60D8">
      <w:pPr>
        <w:autoSpaceDE w:val="0"/>
        <w:autoSpaceDN w:val="0"/>
        <w:adjustRightInd w:val="0"/>
        <w:ind w:firstLine="539"/>
        <w:jc w:val="both"/>
        <w:rPr>
          <w:sz w:val="26"/>
          <w:szCs w:val="26"/>
        </w:rPr>
      </w:pPr>
      <w:bookmarkStart w:id="50" w:name="Par41"/>
      <w:bookmarkEnd w:id="50"/>
      <w:r>
        <w:rPr>
          <w:sz w:val="26"/>
          <w:szCs w:val="26"/>
        </w:rPr>
        <w:t>1)</w:t>
      </w:r>
      <w:r w:rsidR="00CB60D8" w:rsidRPr="00CB60D8">
        <w:rPr>
          <w:sz w:val="26"/>
          <w:szCs w:val="26"/>
        </w:rPr>
        <w:t>централизованные системы водоотведения (канализации), централизованные ливневые системы водоотведения;</w:t>
      </w:r>
    </w:p>
    <w:p w:rsidR="00CB60D8" w:rsidRPr="00CB60D8" w:rsidRDefault="009275F3" w:rsidP="00CB60D8">
      <w:pPr>
        <w:autoSpaceDE w:val="0"/>
        <w:autoSpaceDN w:val="0"/>
        <w:adjustRightInd w:val="0"/>
        <w:ind w:firstLine="539"/>
        <w:jc w:val="both"/>
        <w:rPr>
          <w:sz w:val="26"/>
          <w:szCs w:val="26"/>
        </w:rPr>
      </w:pPr>
      <w:r>
        <w:rPr>
          <w:sz w:val="26"/>
          <w:szCs w:val="26"/>
        </w:rPr>
        <w:t>2)</w:t>
      </w:r>
      <w:r w:rsidR="00CB60D8" w:rsidRPr="00CB60D8">
        <w:rPr>
          <w:sz w:val="26"/>
          <w:szCs w:val="26"/>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B60D8" w:rsidRPr="00CB60D8" w:rsidRDefault="00CB60D8" w:rsidP="00CB60D8">
      <w:pPr>
        <w:autoSpaceDE w:val="0"/>
        <w:autoSpaceDN w:val="0"/>
        <w:adjustRightInd w:val="0"/>
        <w:ind w:firstLine="539"/>
        <w:jc w:val="both"/>
        <w:rPr>
          <w:sz w:val="26"/>
          <w:szCs w:val="26"/>
        </w:rPr>
      </w:pPr>
      <w:r w:rsidRPr="00CB60D8">
        <w:rPr>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B60D8" w:rsidRPr="00CB60D8" w:rsidRDefault="009275F3" w:rsidP="00CB60D8">
      <w:pPr>
        <w:autoSpaceDE w:val="0"/>
        <w:autoSpaceDN w:val="0"/>
        <w:adjustRightInd w:val="0"/>
        <w:ind w:firstLine="539"/>
        <w:jc w:val="both"/>
        <w:rPr>
          <w:sz w:val="26"/>
          <w:szCs w:val="26"/>
        </w:rPr>
      </w:pPr>
      <w:r>
        <w:rPr>
          <w:sz w:val="26"/>
          <w:szCs w:val="26"/>
        </w:rPr>
        <w:t>4)</w:t>
      </w:r>
      <w:r w:rsidR="00CB60D8" w:rsidRPr="00CB60D8">
        <w:rPr>
          <w:sz w:val="26"/>
          <w:szCs w:val="26"/>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B60D8" w:rsidRPr="00CB60D8" w:rsidRDefault="00CB60D8" w:rsidP="00CB60D8">
      <w:pPr>
        <w:autoSpaceDE w:val="0"/>
        <w:autoSpaceDN w:val="0"/>
        <w:adjustRightInd w:val="0"/>
        <w:ind w:firstLine="539"/>
        <w:jc w:val="both"/>
        <w:rPr>
          <w:sz w:val="26"/>
          <w:szCs w:val="26"/>
        </w:rPr>
      </w:pPr>
      <w:r w:rsidRPr="00CB60D8">
        <w:rPr>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16.1. </w:t>
      </w:r>
      <w:proofErr w:type="gramStart"/>
      <w:r w:rsidRPr="00CB60D8">
        <w:rPr>
          <w:sz w:val="26"/>
          <w:szCs w:val="26"/>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CB60D8">
        <w:rPr>
          <w:sz w:val="26"/>
          <w:szCs w:val="26"/>
        </w:rPr>
        <w:t>водоохранных</w:t>
      </w:r>
      <w:proofErr w:type="spellEnd"/>
      <w:r w:rsidRPr="00CB60D8">
        <w:rPr>
          <w:sz w:val="26"/>
          <w:szCs w:val="26"/>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41" w:history="1">
        <w:r w:rsidRPr="00CB60D8">
          <w:rPr>
            <w:sz w:val="26"/>
            <w:szCs w:val="26"/>
          </w:rPr>
          <w:t>пункте 1 части 16</w:t>
        </w:r>
      </w:hyperlink>
      <w:r w:rsidRPr="00CB60D8">
        <w:rPr>
          <w:sz w:val="26"/>
          <w:szCs w:val="26"/>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CB60D8">
        <w:rPr>
          <w:sz w:val="26"/>
          <w:szCs w:val="26"/>
        </w:rPr>
        <w:t xml:space="preserve"> среду.</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16.2. </w:t>
      </w:r>
      <w:proofErr w:type="gramStart"/>
      <w:r w:rsidRPr="00CB60D8">
        <w:rPr>
          <w:sz w:val="26"/>
          <w:szCs w:val="26"/>
        </w:rPr>
        <w:t xml:space="preserve">На территориях, расположенных в границах </w:t>
      </w:r>
      <w:proofErr w:type="spellStart"/>
      <w:r w:rsidRPr="00CB60D8">
        <w:rPr>
          <w:sz w:val="26"/>
          <w:szCs w:val="26"/>
        </w:rPr>
        <w:t>водоохранных</w:t>
      </w:r>
      <w:proofErr w:type="spellEnd"/>
      <w:r w:rsidRPr="00CB60D8">
        <w:rPr>
          <w:sz w:val="26"/>
          <w:szCs w:val="26"/>
        </w:rPr>
        <w:t xml:space="preserve"> зон и занятых защитными лесами, особо защитными участками лесов, наряду с ограничениями, установленными </w:t>
      </w:r>
      <w:hyperlink w:anchor="Par24" w:history="1">
        <w:r w:rsidRPr="00CB60D8">
          <w:rPr>
            <w:sz w:val="26"/>
            <w:szCs w:val="26"/>
          </w:rPr>
          <w:t>частью 15</w:t>
        </w:r>
      </w:hyperlink>
      <w:r w:rsidRPr="00CB60D8">
        <w:rPr>
          <w:sz w:val="26"/>
          <w:szCs w:val="26"/>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CB60D8" w:rsidRPr="00CB60D8" w:rsidRDefault="00CB60D8" w:rsidP="00CB60D8">
      <w:pPr>
        <w:autoSpaceDE w:val="0"/>
        <w:autoSpaceDN w:val="0"/>
        <w:adjustRightInd w:val="0"/>
        <w:ind w:firstLine="539"/>
        <w:jc w:val="both"/>
        <w:rPr>
          <w:sz w:val="26"/>
          <w:szCs w:val="26"/>
        </w:rPr>
      </w:pPr>
      <w:bookmarkStart w:id="51" w:name="Par52"/>
      <w:bookmarkEnd w:id="51"/>
      <w:r w:rsidRPr="00CB60D8">
        <w:rPr>
          <w:sz w:val="26"/>
          <w:szCs w:val="26"/>
        </w:rPr>
        <w:t xml:space="preserve">17. В границах прибрежных защитных полос наряду с установленными </w:t>
      </w:r>
      <w:hyperlink w:anchor="Par24" w:history="1">
        <w:r w:rsidRPr="00CB60D8">
          <w:rPr>
            <w:sz w:val="26"/>
            <w:szCs w:val="26"/>
          </w:rPr>
          <w:t>частью 15</w:t>
        </w:r>
      </w:hyperlink>
      <w:r w:rsidRPr="00CB60D8">
        <w:rPr>
          <w:sz w:val="26"/>
          <w:szCs w:val="26"/>
        </w:rPr>
        <w:t xml:space="preserve"> настоящей статьи ограничениями запрещаются:</w:t>
      </w:r>
    </w:p>
    <w:p w:rsidR="00CB60D8" w:rsidRPr="00CB60D8" w:rsidRDefault="00CB60D8" w:rsidP="00CB60D8">
      <w:pPr>
        <w:autoSpaceDE w:val="0"/>
        <w:autoSpaceDN w:val="0"/>
        <w:adjustRightInd w:val="0"/>
        <w:ind w:firstLine="539"/>
        <w:jc w:val="both"/>
        <w:rPr>
          <w:sz w:val="26"/>
          <w:szCs w:val="26"/>
        </w:rPr>
      </w:pPr>
      <w:r w:rsidRPr="00CB60D8">
        <w:rPr>
          <w:sz w:val="26"/>
          <w:szCs w:val="26"/>
        </w:rPr>
        <w:t>1) распашка земель;</w:t>
      </w:r>
    </w:p>
    <w:p w:rsidR="00CB60D8" w:rsidRPr="00CB60D8" w:rsidRDefault="00CB60D8" w:rsidP="00CB60D8">
      <w:pPr>
        <w:autoSpaceDE w:val="0"/>
        <w:autoSpaceDN w:val="0"/>
        <w:adjustRightInd w:val="0"/>
        <w:ind w:firstLine="539"/>
        <w:jc w:val="both"/>
        <w:rPr>
          <w:sz w:val="26"/>
          <w:szCs w:val="26"/>
        </w:rPr>
      </w:pPr>
      <w:r w:rsidRPr="00CB60D8">
        <w:rPr>
          <w:sz w:val="26"/>
          <w:szCs w:val="26"/>
        </w:rPr>
        <w:lastRenderedPageBreak/>
        <w:t>2) размещение отвалов размываемых грунтов;</w:t>
      </w:r>
    </w:p>
    <w:p w:rsidR="00CB60D8" w:rsidRPr="00CB60D8" w:rsidRDefault="00CB60D8" w:rsidP="00CB60D8">
      <w:pPr>
        <w:autoSpaceDE w:val="0"/>
        <w:autoSpaceDN w:val="0"/>
        <w:adjustRightInd w:val="0"/>
        <w:ind w:firstLine="539"/>
        <w:jc w:val="both"/>
        <w:rPr>
          <w:sz w:val="26"/>
          <w:szCs w:val="26"/>
        </w:rPr>
      </w:pPr>
      <w:r w:rsidRPr="00CB60D8">
        <w:rPr>
          <w:sz w:val="26"/>
          <w:szCs w:val="26"/>
        </w:rPr>
        <w:t>3) выпас сельскохозяйственных животных и организация для них летних лагерей, ванн.</w:t>
      </w:r>
    </w:p>
    <w:p w:rsidR="00CB60D8" w:rsidRPr="00CB60D8" w:rsidRDefault="00CB60D8" w:rsidP="00CB60D8">
      <w:pPr>
        <w:autoSpaceDE w:val="0"/>
        <w:autoSpaceDN w:val="0"/>
        <w:adjustRightInd w:val="0"/>
        <w:ind w:firstLine="539"/>
        <w:jc w:val="both"/>
        <w:rPr>
          <w:sz w:val="26"/>
          <w:szCs w:val="26"/>
        </w:rPr>
      </w:pPr>
      <w:r w:rsidRPr="00CB60D8">
        <w:rPr>
          <w:sz w:val="26"/>
          <w:szCs w:val="26"/>
        </w:rPr>
        <w:t xml:space="preserve">18. Установление границ </w:t>
      </w:r>
      <w:proofErr w:type="spellStart"/>
      <w:r w:rsidRPr="00CB60D8">
        <w:rPr>
          <w:sz w:val="26"/>
          <w:szCs w:val="26"/>
        </w:rPr>
        <w:t>водоохранных</w:t>
      </w:r>
      <w:proofErr w:type="spellEnd"/>
      <w:r w:rsidRPr="00CB60D8">
        <w:rPr>
          <w:sz w:val="26"/>
          <w:szCs w:val="26"/>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25" w:history="1">
        <w:r w:rsidRPr="00CB60D8">
          <w:rPr>
            <w:sz w:val="26"/>
            <w:szCs w:val="26"/>
          </w:rPr>
          <w:t>порядке</w:t>
        </w:r>
      </w:hyperlink>
      <w:r w:rsidRPr="00CB60D8">
        <w:rPr>
          <w:sz w:val="26"/>
          <w:szCs w:val="26"/>
        </w:rPr>
        <w:t>, установленном Правительством Российской Федерации.</w:t>
      </w:r>
    </w:p>
    <w:p w:rsidR="00307B77" w:rsidRPr="00307B77" w:rsidRDefault="00307B77" w:rsidP="00307B77">
      <w:pPr>
        <w:widowControl w:val="0"/>
        <w:suppressAutoHyphens/>
        <w:ind w:firstLine="709"/>
        <w:jc w:val="right"/>
        <w:rPr>
          <w:rFonts w:eastAsia="Arial" w:cs="Tahoma"/>
          <w:sz w:val="26"/>
          <w:szCs w:val="26"/>
          <w:lang w:eastAsia="ar-SA"/>
        </w:rPr>
      </w:pPr>
      <w:r w:rsidRPr="00307B77">
        <w:rPr>
          <w:rFonts w:eastAsia="Arial" w:cs="Tahoma"/>
          <w:sz w:val="26"/>
          <w:szCs w:val="26"/>
          <w:lang w:eastAsia="ar-SA"/>
        </w:rPr>
        <w:t>Таблица 3</w:t>
      </w:r>
    </w:p>
    <w:p w:rsidR="00307B77" w:rsidRPr="00307B77" w:rsidRDefault="00307B77" w:rsidP="00307B77">
      <w:pPr>
        <w:widowControl w:val="0"/>
        <w:suppressAutoHyphens/>
        <w:ind w:firstLine="709"/>
        <w:jc w:val="center"/>
        <w:rPr>
          <w:rFonts w:eastAsia="Arial" w:cs="Tahoma"/>
          <w:sz w:val="26"/>
          <w:szCs w:val="26"/>
          <w:lang w:eastAsia="ar-SA"/>
        </w:rPr>
      </w:pPr>
      <w:r w:rsidRPr="00307B77">
        <w:rPr>
          <w:rFonts w:eastAsia="Arial" w:cs="Tahoma"/>
          <w:b/>
          <w:sz w:val="26"/>
          <w:szCs w:val="26"/>
          <w:lang w:eastAsia="ar-SA"/>
        </w:rPr>
        <w:t>Водоохранные зоны, прибрежные защитные и береговые полосы рек и ручьев</w:t>
      </w:r>
    </w:p>
    <w:tbl>
      <w:tblPr>
        <w:tblW w:w="10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49"/>
        <w:gridCol w:w="2122"/>
        <w:gridCol w:w="2123"/>
        <w:gridCol w:w="2119"/>
      </w:tblGrid>
      <w:tr w:rsidR="00307B77" w:rsidRPr="00307B77" w:rsidTr="00D878FD">
        <w:tc>
          <w:tcPr>
            <w:tcW w:w="540" w:type="dxa"/>
            <w:vAlign w:val="center"/>
          </w:tcPr>
          <w:p w:rsidR="00307B77" w:rsidRPr="00307B77" w:rsidRDefault="00307B77" w:rsidP="00307B77">
            <w:pPr>
              <w:jc w:val="center"/>
              <w:rPr>
                <w:sz w:val="26"/>
                <w:szCs w:val="26"/>
              </w:rPr>
            </w:pPr>
            <w:r w:rsidRPr="00307B77">
              <w:rPr>
                <w:sz w:val="26"/>
                <w:szCs w:val="26"/>
              </w:rPr>
              <w:t xml:space="preserve">№ </w:t>
            </w:r>
            <w:proofErr w:type="gramStart"/>
            <w:r w:rsidRPr="00307B77">
              <w:rPr>
                <w:sz w:val="26"/>
                <w:szCs w:val="26"/>
              </w:rPr>
              <w:t>п</w:t>
            </w:r>
            <w:proofErr w:type="gramEnd"/>
            <w:r w:rsidRPr="00307B77">
              <w:rPr>
                <w:sz w:val="26"/>
                <w:szCs w:val="26"/>
              </w:rPr>
              <w:t>/п</w:t>
            </w:r>
          </w:p>
        </w:tc>
        <w:tc>
          <w:tcPr>
            <w:tcW w:w="3261" w:type="dxa"/>
            <w:vAlign w:val="center"/>
          </w:tcPr>
          <w:p w:rsidR="00307B77" w:rsidRPr="00307B77" w:rsidRDefault="00307B77" w:rsidP="00307B77">
            <w:pPr>
              <w:jc w:val="center"/>
              <w:rPr>
                <w:sz w:val="26"/>
                <w:szCs w:val="26"/>
              </w:rPr>
            </w:pPr>
            <w:r w:rsidRPr="00307B77">
              <w:rPr>
                <w:sz w:val="26"/>
                <w:szCs w:val="26"/>
              </w:rPr>
              <w:t>Наименование водоема</w:t>
            </w:r>
          </w:p>
        </w:tc>
        <w:tc>
          <w:tcPr>
            <w:tcW w:w="2126" w:type="dxa"/>
            <w:vAlign w:val="center"/>
          </w:tcPr>
          <w:p w:rsidR="00307B77" w:rsidRPr="00307B77" w:rsidRDefault="00307B77" w:rsidP="00307B77">
            <w:pPr>
              <w:jc w:val="center"/>
              <w:rPr>
                <w:sz w:val="26"/>
                <w:szCs w:val="26"/>
              </w:rPr>
            </w:pPr>
            <w:r w:rsidRPr="00307B77">
              <w:rPr>
                <w:sz w:val="26"/>
                <w:szCs w:val="26"/>
              </w:rPr>
              <w:t xml:space="preserve">Ширина водоохраной зоны, </w:t>
            </w:r>
            <w:proofErr w:type="gramStart"/>
            <w:r w:rsidRPr="00307B77">
              <w:rPr>
                <w:sz w:val="26"/>
                <w:szCs w:val="26"/>
              </w:rPr>
              <w:t>м</w:t>
            </w:r>
            <w:proofErr w:type="gramEnd"/>
          </w:p>
        </w:tc>
        <w:tc>
          <w:tcPr>
            <w:tcW w:w="2127" w:type="dxa"/>
            <w:vAlign w:val="center"/>
          </w:tcPr>
          <w:p w:rsidR="00307B77" w:rsidRPr="00307B77" w:rsidRDefault="00307B77" w:rsidP="00307B77">
            <w:pPr>
              <w:jc w:val="center"/>
              <w:rPr>
                <w:sz w:val="26"/>
                <w:szCs w:val="26"/>
              </w:rPr>
            </w:pPr>
            <w:r w:rsidRPr="00307B77">
              <w:rPr>
                <w:sz w:val="26"/>
                <w:szCs w:val="26"/>
              </w:rPr>
              <w:t xml:space="preserve">Ширина прибрежной полосы, </w:t>
            </w:r>
            <w:proofErr w:type="gramStart"/>
            <w:r w:rsidRPr="00307B77">
              <w:rPr>
                <w:sz w:val="26"/>
                <w:szCs w:val="26"/>
              </w:rPr>
              <w:t>м</w:t>
            </w:r>
            <w:proofErr w:type="gramEnd"/>
          </w:p>
        </w:tc>
        <w:tc>
          <w:tcPr>
            <w:tcW w:w="2126" w:type="dxa"/>
            <w:vAlign w:val="center"/>
          </w:tcPr>
          <w:p w:rsidR="00307B77" w:rsidRPr="00307B77" w:rsidRDefault="00307B77" w:rsidP="00307B77">
            <w:pPr>
              <w:jc w:val="center"/>
              <w:rPr>
                <w:sz w:val="26"/>
                <w:szCs w:val="26"/>
              </w:rPr>
            </w:pPr>
            <w:r w:rsidRPr="00307B77">
              <w:rPr>
                <w:color w:val="000000"/>
                <w:sz w:val="26"/>
                <w:szCs w:val="26"/>
              </w:rPr>
              <w:t xml:space="preserve">Ширина береговой полосы, </w:t>
            </w:r>
            <w:proofErr w:type="gramStart"/>
            <w:r w:rsidRPr="00307B77">
              <w:rPr>
                <w:color w:val="000000"/>
                <w:sz w:val="26"/>
                <w:szCs w:val="26"/>
              </w:rPr>
              <w:t>м</w:t>
            </w:r>
            <w:proofErr w:type="gramEnd"/>
          </w:p>
        </w:tc>
      </w:tr>
      <w:tr w:rsidR="00307B77" w:rsidRPr="00307B77" w:rsidTr="00D878FD">
        <w:tc>
          <w:tcPr>
            <w:tcW w:w="540" w:type="dxa"/>
            <w:vAlign w:val="center"/>
          </w:tcPr>
          <w:p w:rsidR="00307B77" w:rsidRPr="00307B77" w:rsidRDefault="00307B77" w:rsidP="00307B77">
            <w:pPr>
              <w:jc w:val="center"/>
              <w:rPr>
                <w:sz w:val="26"/>
                <w:szCs w:val="26"/>
              </w:rPr>
            </w:pPr>
            <w:r w:rsidRPr="00307B77">
              <w:rPr>
                <w:sz w:val="26"/>
                <w:szCs w:val="26"/>
              </w:rPr>
              <w:t>1.</w:t>
            </w:r>
          </w:p>
        </w:tc>
        <w:tc>
          <w:tcPr>
            <w:tcW w:w="3261" w:type="dxa"/>
            <w:vAlign w:val="center"/>
          </w:tcPr>
          <w:p w:rsidR="00307B77" w:rsidRPr="00307B77" w:rsidRDefault="00307B77" w:rsidP="00307B77">
            <w:pPr>
              <w:jc w:val="center"/>
              <w:rPr>
                <w:sz w:val="26"/>
                <w:szCs w:val="26"/>
              </w:rPr>
            </w:pPr>
            <w:r w:rsidRPr="00307B77">
              <w:rPr>
                <w:sz w:val="26"/>
                <w:szCs w:val="26"/>
              </w:rPr>
              <w:t xml:space="preserve">река </w:t>
            </w:r>
            <w:proofErr w:type="spellStart"/>
            <w:r w:rsidRPr="00307B77">
              <w:rPr>
                <w:sz w:val="26"/>
                <w:szCs w:val="26"/>
              </w:rPr>
              <w:t>Тирекрея</w:t>
            </w:r>
            <w:proofErr w:type="spellEnd"/>
          </w:p>
        </w:tc>
        <w:tc>
          <w:tcPr>
            <w:tcW w:w="2126" w:type="dxa"/>
            <w:vAlign w:val="center"/>
          </w:tcPr>
          <w:p w:rsidR="00307B77" w:rsidRPr="00307B77" w:rsidRDefault="00307B77" w:rsidP="00307B77">
            <w:pPr>
              <w:jc w:val="center"/>
              <w:rPr>
                <w:sz w:val="26"/>
                <w:szCs w:val="26"/>
              </w:rPr>
            </w:pPr>
            <w:r w:rsidRPr="00307B77">
              <w:rPr>
                <w:sz w:val="26"/>
                <w:szCs w:val="26"/>
              </w:rPr>
              <w:t>100</w:t>
            </w:r>
          </w:p>
        </w:tc>
        <w:tc>
          <w:tcPr>
            <w:tcW w:w="2127" w:type="dxa"/>
            <w:vAlign w:val="center"/>
          </w:tcPr>
          <w:p w:rsidR="00307B77" w:rsidRPr="00307B77" w:rsidRDefault="00307B77" w:rsidP="00307B77">
            <w:pPr>
              <w:jc w:val="center"/>
              <w:rPr>
                <w:sz w:val="26"/>
                <w:szCs w:val="26"/>
              </w:rPr>
            </w:pPr>
            <w:r w:rsidRPr="00307B77">
              <w:rPr>
                <w:sz w:val="26"/>
                <w:szCs w:val="26"/>
              </w:rPr>
              <w:t>50</w:t>
            </w:r>
          </w:p>
        </w:tc>
        <w:tc>
          <w:tcPr>
            <w:tcW w:w="2126" w:type="dxa"/>
            <w:vAlign w:val="center"/>
          </w:tcPr>
          <w:p w:rsidR="00307B77" w:rsidRPr="00307B77" w:rsidRDefault="00307B77" w:rsidP="00307B77">
            <w:pPr>
              <w:jc w:val="center"/>
              <w:rPr>
                <w:sz w:val="26"/>
                <w:szCs w:val="26"/>
              </w:rPr>
            </w:pPr>
            <w:r w:rsidRPr="00307B77">
              <w:rPr>
                <w:sz w:val="26"/>
                <w:szCs w:val="26"/>
              </w:rPr>
              <w:t>20</w:t>
            </w:r>
          </w:p>
        </w:tc>
      </w:tr>
      <w:tr w:rsidR="00307B77" w:rsidRPr="00307B77" w:rsidTr="00D878FD">
        <w:tc>
          <w:tcPr>
            <w:tcW w:w="540" w:type="dxa"/>
            <w:vAlign w:val="center"/>
          </w:tcPr>
          <w:p w:rsidR="00307B77" w:rsidRPr="00307B77" w:rsidRDefault="00307B77" w:rsidP="00307B77">
            <w:pPr>
              <w:jc w:val="center"/>
              <w:rPr>
                <w:sz w:val="26"/>
                <w:szCs w:val="26"/>
              </w:rPr>
            </w:pPr>
            <w:r w:rsidRPr="00307B77">
              <w:rPr>
                <w:sz w:val="26"/>
                <w:szCs w:val="26"/>
              </w:rPr>
              <w:t>2.</w:t>
            </w:r>
          </w:p>
        </w:tc>
        <w:tc>
          <w:tcPr>
            <w:tcW w:w="3261" w:type="dxa"/>
            <w:vAlign w:val="center"/>
          </w:tcPr>
          <w:p w:rsidR="00307B77" w:rsidRPr="00307B77" w:rsidRDefault="00307B77" w:rsidP="00307B77">
            <w:pPr>
              <w:jc w:val="center"/>
              <w:rPr>
                <w:sz w:val="26"/>
                <w:szCs w:val="26"/>
              </w:rPr>
            </w:pPr>
            <w:r w:rsidRPr="00307B77">
              <w:rPr>
                <w:sz w:val="26"/>
                <w:szCs w:val="26"/>
              </w:rPr>
              <w:t xml:space="preserve">река </w:t>
            </w:r>
            <w:proofErr w:type="spellStart"/>
            <w:r w:rsidRPr="00307B77">
              <w:rPr>
                <w:sz w:val="26"/>
                <w:szCs w:val="26"/>
              </w:rPr>
              <w:t>Вежна</w:t>
            </w:r>
            <w:proofErr w:type="spellEnd"/>
          </w:p>
        </w:tc>
        <w:tc>
          <w:tcPr>
            <w:tcW w:w="2126" w:type="dxa"/>
            <w:vAlign w:val="center"/>
          </w:tcPr>
          <w:p w:rsidR="00307B77" w:rsidRPr="00307B77" w:rsidRDefault="00307B77" w:rsidP="00307B77">
            <w:pPr>
              <w:jc w:val="center"/>
              <w:rPr>
                <w:sz w:val="26"/>
                <w:szCs w:val="26"/>
              </w:rPr>
            </w:pPr>
            <w:r w:rsidRPr="00307B77">
              <w:rPr>
                <w:sz w:val="26"/>
                <w:szCs w:val="26"/>
              </w:rPr>
              <w:t>50</w:t>
            </w:r>
          </w:p>
        </w:tc>
        <w:tc>
          <w:tcPr>
            <w:tcW w:w="2127" w:type="dxa"/>
            <w:vAlign w:val="center"/>
          </w:tcPr>
          <w:p w:rsidR="00307B77" w:rsidRPr="00307B77" w:rsidRDefault="00307B77" w:rsidP="00307B77">
            <w:pPr>
              <w:jc w:val="center"/>
              <w:rPr>
                <w:sz w:val="26"/>
                <w:szCs w:val="26"/>
              </w:rPr>
            </w:pPr>
            <w:r w:rsidRPr="00307B77">
              <w:rPr>
                <w:sz w:val="26"/>
                <w:szCs w:val="26"/>
              </w:rPr>
              <w:t>50</w:t>
            </w:r>
          </w:p>
        </w:tc>
        <w:tc>
          <w:tcPr>
            <w:tcW w:w="2126" w:type="dxa"/>
            <w:vAlign w:val="center"/>
          </w:tcPr>
          <w:p w:rsidR="00307B77" w:rsidRPr="00307B77" w:rsidRDefault="00307B77" w:rsidP="00307B77">
            <w:pPr>
              <w:jc w:val="center"/>
              <w:rPr>
                <w:sz w:val="26"/>
                <w:szCs w:val="26"/>
              </w:rPr>
            </w:pPr>
            <w:r w:rsidRPr="00307B77">
              <w:rPr>
                <w:sz w:val="26"/>
                <w:szCs w:val="26"/>
              </w:rPr>
              <w:t>5</w:t>
            </w:r>
          </w:p>
        </w:tc>
      </w:tr>
      <w:tr w:rsidR="00307B77" w:rsidRPr="00307B77" w:rsidTr="00D878FD">
        <w:trPr>
          <w:trHeight w:val="323"/>
        </w:trPr>
        <w:tc>
          <w:tcPr>
            <w:tcW w:w="540" w:type="dxa"/>
            <w:vAlign w:val="center"/>
          </w:tcPr>
          <w:p w:rsidR="00307B77" w:rsidRPr="00307B77" w:rsidRDefault="00307B77" w:rsidP="00307B77">
            <w:pPr>
              <w:jc w:val="center"/>
              <w:rPr>
                <w:sz w:val="26"/>
                <w:szCs w:val="26"/>
              </w:rPr>
            </w:pPr>
            <w:r w:rsidRPr="00307B77">
              <w:rPr>
                <w:sz w:val="26"/>
                <w:szCs w:val="26"/>
              </w:rPr>
              <w:t>3.</w:t>
            </w:r>
          </w:p>
        </w:tc>
        <w:tc>
          <w:tcPr>
            <w:tcW w:w="3261" w:type="dxa"/>
            <w:vAlign w:val="center"/>
          </w:tcPr>
          <w:p w:rsidR="00307B77" w:rsidRPr="00307B77" w:rsidRDefault="00307B77" w:rsidP="00307B77">
            <w:pPr>
              <w:jc w:val="center"/>
              <w:rPr>
                <w:sz w:val="26"/>
                <w:szCs w:val="26"/>
              </w:rPr>
            </w:pPr>
            <w:r w:rsidRPr="00307B77">
              <w:rPr>
                <w:sz w:val="26"/>
                <w:szCs w:val="26"/>
              </w:rPr>
              <w:t xml:space="preserve">ручей </w:t>
            </w:r>
            <w:proofErr w:type="spellStart"/>
            <w:r w:rsidRPr="00307B77">
              <w:rPr>
                <w:sz w:val="26"/>
                <w:szCs w:val="26"/>
              </w:rPr>
              <w:t>Бизика</w:t>
            </w:r>
            <w:proofErr w:type="spellEnd"/>
          </w:p>
        </w:tc>
        <w:tc>
          <w:tcPr>
            <w:tcW w:w="2126" w:type="dxa"/>
            <w:vAlign w:val="center"/>
          </w:tcPr>
          <w:p w:rsidR="00307B77" w:rsidRPr="00307B77" w:rsidRDefault="00307B77" w:rsidP="00307B77">
            <w:pPr>
              <w:jc w:val="center"/>
              <w:rPr>
                <w:sz w:val="26"/>
                <w:szCs w:val="26"/>
              </w:rPr>
            </w:pPr>
            <w:r w:rsidRPr="00307B77">
              <w:rPr>
                <w:sz w:val="26"/>
                <w:szCs w:val="26"/>
              </w:rPr>
              <w:t>50</w:t>
            </w:r>
          </w:p>
        </w:tc>
        <w:tc>
          <w:tcPr>
            <w:tcW w:w="2127" w:type="dxa"/>
            <w:vAlign w:val="center"/>
          </w:tcPr>
          <w:p w:rsidR="00307B77" w:rsidRPr="00307B77" w:rsidRDefault="00307B77" w:rsidP="00307B77">
            <w:pPr>
              <w:jc w:val="center"/>
              <w:rPr>
                <w:sz w:val="26"/>
                <w:szCs w:val="26"/>
              </w:rPr>
            </w:pPr>
            <w:r w:rsidRPr="00307B77">
              <w:rPr>
                <w:sz w:val="26"/>
                <w:szCs w:val="26"/>
              </w:rPr>
              <w:t>50</w:t>
            </w:r>
          </w:p>
        </w:tc>
        <w:tc>
          <w:tcPr>
            <w:tcW w:w="2126" w:type="dxa"/>
            <w:vAlign w:val="center"/>
          </w:tcPr>
          <w:p w:rsidR="00307B77" w:rsidRPr="00307B77" w:rsidRDefault="00307B77" w:rsidP="00307B77">
            <w:pPr>
              <w:jc w:val="center"/>
              <w:rPr>
                <w:sz w:val="26"/>
                <w:szCs w:val="26"/>
              </w:rPr>
            </w:pPr>
            <w:r w:rsidRPr="00307B77">
              <w:rPr>
                <w:sz w:val="26"/>
                <w:szCs w:val="26"/>
              </w:rPr>
              <w:t>5</w:t>
            </w:r>
          </w:p>
        </w:tc>
      </w:tr>
    </w:tbl>
    <w:p w:rsidR="00853D67" w:rsidRPr="00554F58" w:rsidRDefault="00554F58" w:rsidP="00554F58">
      <w:pPr>
        <w:pStyle w:val="31"/>
        <w:jc w:val="center"/>
        <w:rPr>
          <w:rFonts w:ascii="Times New Roman" w:hAnsi="Times New Roman" w:cs="Times New Roman"/>
        </w:rPr>
      </w:pPr>
      <w:bookmarkStart w:id="52" w:name="_Toc58834017"/>
      <w:r w:rsidRPr="00554F58">
        <w:rPr>
          <w:rFonts w:ascii="Times New Roman" w:hAnsi="Times New Roman" w:cs="Times New Roman"/>
          <w:lang w:val="en-US"/>
        </w:rPr>
        <w:t>II</w:t>
      </w:r>
      <w:r w:rsidRPr="00554F58">
        <w:rPr>
          <w:rFonts w:ascii="Times New Roman" w:hAnsi="Times New Roman" w:cs="Times New Roman"/>
        </w:rPr>
        <w:t xml:space="preserve">.3.6 </w:t>
      </w:r>
      <w:r w:rsidR="00853D67" w:rsidRPr="00554F58">
        <w:rPr>
          <w:rFonts w:ascii="Times New Roman" w:hAnsi="Times New Roman" w:cs="Times New Roman"/>
        </w:rPr>
        <w:t xml:space="preserve">Оценка </w:t>
      </w:r>
      <w:bookmarkEnd w:id="31"/>
      <w:r w:rsidR="00720F14" w:rsidRPr="00554F58">
        <w:rPr>
          <w:rFonts w:ascii="Times New Roman" w:hAnsi="Times New Roman" w:cs="Times New Roman"/>
        </w:rPr>
        <w:t>инженерно-геоморфологических и инженерно-геологических условий ландшафтов</w:t>
      </w:r>
      <w:bookmarkEnd w:id="52"/>
    </w:p>
    <w:p w:rsidR="00720F14" w:rsidRPr="000E45E0" w:rsidRDefault="00720F14" w:rsidP="00720F14">
      <w:pPr>
        <w:ind w:firstLine="709"/>
        <w:jc w:val="both"/>
        <w:rPr>
          <w:sz w:val="26"/>
          <w:szCs w:val="26"/>
        </w:rPr>
      </w:pPr>
      <w:bookmarkStart w:id="53" w:name="_Toc138762868"/>
      <w:r w:rsidRPr="000E45E0">
        <w:rPr>
          <w:sz w:val="26"/>
          <w:szCs w:val="26"/>
        </w:rPr>
        <w:t>По условиям строительного освоения территории (в границах существующего п. Воротынск) использованы оценки природных и санитарных условий поселения.</w:t>
      </w:r>
    </w:p>
    <w:p w:rsidR="00720F14" w:rsidRPr="000E45E0" w:rsidRDefault="00720F14" w:rsidP="00720F14">
      <w:pPr>
        <w:ind w:firstLine="709"/>
        <w:jc w:val="both"/>
        <w:rPr>
          <w:sz w:val="26"/>
          <w:szCs w:val="26"/>
        </w:rPr>
      </w:pPr>
      <w:r w:rsidRPr="00720F14">
        <w:rPr>
          <w:b/>
          <w:i/>
          <w:sz w:val="26"/>
          <w:szCs w:val="26"/>
        </w:rPr>
        <w:t>1.</w:t>
      </w:r>
      <w:r>
        <w:rPr>
          <w:sz w:val="26"/>
          <w:szCs w:val="26"/>
        </w:rPr>
        <w:t> </w:t>
      </w:r>
      <w:r w:rsidRPr="000E45E0">
        <w:rPr>
          <w:sz w:val="26"/>
          <w:szCs w:val="26"/>
        </w:rPr>
        <w:t>Поверхности с условиями до 10</w:t>
      </w:r>
      <w:r>
        <w:rPr>
          <w:sz w:val="26"/>
          <w:szCs w:val="26"/>
        </w:rPr>
        <w:t> </w:t>
      </w:r>
      <w:r w:rsidRPr="000E45E0">
        <w:rPr>
          <w:sz w:val="26"/>
          <w:szCs w:val="26"/>
        </w:rPr>
        <w:t xml:space="preserve">%; рельеф слаборасчлененный, поверхности </w:t>
      </w:r>
      <w:proofErr w:type="spellStart"/>
      <w:r w:rsidRPr="000E45E0">
        <w:rPr>
          <w:sz w:val="26"/>
          <w:szCs w:val="26"/>
        </w:rPr>
        <w:t>флювиогляцеальных</w:t>
      </w:r>
      <w:proofErr w:type="spellEnd"/>
      <w:r w:rsidRPr="000E45E0">
        <w:rPr>
          <w:sz w:val="26"/>
          <w:szCs w:val="26"/>
        </w:rPr>
        <w:t xml:space="preserve"> равнин.</w:t>
      </w:r>
    </w:p>
    <w:p w:rsidR="00720F14" w:rsidRPr="000E45E0" w:rsidRDefault="00720F14" w:rsidP="00720F14">
      <w:pPr>
        <w:ind w:firstLine="709"/>
        <w:jc w:val="both"/>
        <w:rPr>
          <w:sz w:val="26"/>
          <w:szCs w:val="26"/>
        </w:rPr>
      </w:pPr>
      <w:r w:rsidRPr="00720F14">
        <w:rPr>
          <w:b/>
          <w:i/>
          <w:sz w:val="26"/>
          <w:szCs w:val="26"/>
        </w:rPr>
        <w:t>2.</w:t>
      </w:r>
      <w:r>
        <w:rPr>
          <w:sz w:val="26"/>
          <w:szCs w:val="26"/>
        </w:rPr>
        <w:t xml:space="preserve"> </w:t>
      </w:r>
      <w:r w:rsidRPr="000E45E0">
        <w:rPr>
          <w:sz w:val="26"/>
          <w:szCs w:val="26"/>
        </w:rPr>
        <w:t>Почвы: светло-серо лесные.</w:t>
      </w:r>
    </w:p>
    <w:p w:rsidR="00720F14" w:rsidRPr="000E45E0" w:rsidRDefault="00720F14" w:rsidP="00720F14">
      <w:pPr>
        <w:ind w:firstLine="709"/>
        <w:jc w:val="both"/>
        <w:rPr>
          <w:sz w:val="26"/>
          <w:szCs w:val="26"/>
        </w:rPr>
      </w:pPr>
      <w:r w:rsidRPr="00720F14">
        <w:rPr>
          <w:b/>
          <w:i/>
          <w:sz w:val="26"/>
          <w:szCs w:val="26"/>
        </w:rPr>
        <w:t>3.</w:t>
      </w:r>
      <w:r>
        <w:rPr>
          <w:sz w:val="26"/>
          <w:szCs w:val="26"/>
        </w:rPr>
        <w:t> </w:t>
      </w:r>
      <w:proofErr w:type="spellStart"/>
      <w:r w:rsidRPr="000E45E0">
        <w:rPr>
          <w:sz w:val="26"/>
          <w:szCs w:val="26"/>
        </w:rPr>
        <w:t>Мехаический</w:t>
      </w:r>
      <w:proofErr w:type="spellEnd"/>
      <w:r w:rsidRPr="000E45E0">
        <w:rPr>
          <w:sz w:val="26"/>
          <w:szCs w:val="26"/>
        </w:rPr>
        <w:t xml:space="preserve"> состав грунтов: Легкие и средние суглинки, супеси.</w:t>
      </w:r>
    </w:p>
    <w:p w:rsidR="00720F14" w:rsidRPr="000E45E0" w:rsidRDefault="00720F14" w:rsidP="00720F14">
      <w:pPr>
        <w:ind w:firstLine="709"/>
        <w:jc w:val="both"/>
        <w:rPr>
          <w:sz w:val="26"/>
          <w:szCs w:val="26"/>
        </w:rPr>
      </w:pPr>
      <w:r w:rsidRPr="00720F14">
        <w:rPr>
          <w:b/>
          <w:i/>
          <w:sz w:val="26"/>
          <w:szCs w:val="26"/>
        </w:rPr>
        <w:t>4.</w:t>
      </w:r>
      <w:r>
        <w:rPr>
          <w:sz w:val="26"/>
          <w:szCs w:val="26"/>
        </w:rPr>
        <w:t> Уровень грунтовых вод глубже 3 </w:t>
      </w:r>
      <w:r w:rsidRPr="000E45E0">
        <w:rPr>
          <w:sz w:val="26"/>
          <w:szCs w:val="26"/>
        </w:rPr>
        <w:t>м.</w:t>
      </w:r>
    </w:p>
    <w:p w:rsidR="00720F14" w:rsidRPr="000E45E0" w:rsidRDefault="00720F14" w:rsidP="00720F14">
      <w:pPr>
        <w:ind w:firstLine="709"/>
        <w:jc w:val="both"/>
        <w:rPr>
          <w:sz w:val="26"/>
          <w:szCs w:val="26"/>
        </w:rPr>
      </w:pPr>
      <w:r w:rsidRPr="00720F14">
        <w:rPr>
          <w:b/>
          <w:i/>
          <w:sz w:val="26"/>
          <w:szCs w:val="26"/>
        </w:rPr>
        <w:t>5.</w:t>
      </w:r>
      <w:r>
        <w:rPr>
          <w:sz w:val="26"/>
          <w:szCs w:val="26"/>
        </w:rPr>
        <w:t> </w:t>
      </w:r>
      <w:proofErr w:type="spellStart"/>
      <w:r w:rsidRPr="000E45E0">
        <w:rPr>
          <w:sz w:val="26"/>
          <w:szCs w:val="26"/>
        </w:rPr>
        <w:t>Незотопляемая</w:t>
      </w:r>
      <w:proofErr w:type="spellEnd"/>
      <w:r w:rsidRPr="000E45E0">
        <w:rPr>
          <w:sz w:val="26"/>
          <w:szCs w:val="26"/>
        </w:rPr>
        <w:t xml:space="preserve"> паводками территория.</w:t>
      </w:r>
    </w:p>
    <w:p w:rsidR="00720F14" w:rsidRPr="000E45E0" w:rsidRDefault="00720F14" w:rsidP="00720F14">
      <w:pPr>
        <w:ind w:firstLine="709"/>
        <w:jc w:val="both"/>
        <w:rPr>
          <w:sz w:val="26"/>
          <w:szCs w:val="26"/>
        </w:rPr>
      </w:pPr>
      <w:r w:rsidRPr="00720F14">
        <w:rPr>
          <w:b/>
          <w:i/>
          <w:sz w:val="26"/>
          <w:szCs w:val="26"/>
        </w:rPr>
        <w:t>6.</w:t>
      </w:r>
      <w:r>
        <w:rPr>
          <w:sz w:val="26"/>
          <w:szCs w:val="26"/>
        </w:rPr>
        <w:t> </w:t>
      </w:r>
      <w:r w:rsidRPr="000E45E0">
        <w:rPr>
          <w:sz w:val="26"/>
          <w:szCs w:val="26"/>
        </w:rPr>
        <w:t>Стабилизировавшиеся овраги глубиной до 5</w:t>
      </w:r>
      <w:r>
        <w:rPr>
          <w:sz w:val="26"/>
          <w:szCs w:val="26"/>
        </w:rPr>
        <w:t> </w:t>
      </w:r>
      <w:r w:rsidRPr="000E45E0">
        <w:rPr>
          <w:sz w:val="26"/>
          <w:szCs w:val="26"/>
        </w:rPr>
        <w:t>м с пологими склонами.</w:t>
      </w:r>
    </w:p>
    <w:p w:rsidR="00720F14" w:rsidRPr="000E45E0" w:rsidRDefault="00720F14" w:rsidP="00720F14">
      <w:pPr>
        <w:ind w:firstLine="709"/>
        <w:jc w:val="both"/>
        <w:rPr>
          <w:sz w:val="26"/>
          <w:szCs w:val="26"/>
        </w:rPr>
      </w:pPr>
      <w:r w:rsidRPr="00720F14">
        <w:rPr>
          <w:b/>
          <w:i/>
          <w:sz w:val="26"/>
          <w:szCs w:val="26"/>
        </w:rPr>
        <w:t>7.</w:t>
      </w:r>
      <w:r>
        <w:rPr>
          <w:sz w:val="26"/>
          <w:szCs w:val="26"/>
        </w:rPr>
        <w:t> </w:t>
      </w:r>
      <w:proofErr w:type="gramStart"/>
      <w:r w:rsidRPr="000E45E0">
        <w:rPr>
          <w:sz w:val="26"/>
          <w:szCs w:val="26"/>
        </w:rPr>
        <w:t>Оползни-отсутствуют</w:t>
      </w:r>
      <w:proofErr w:type="gramEnd"/>
      <w:r w:rsidRPr="000E45E0">
        <w:rPr>
          <w:sz w:val="26"/>
          <w:szCs w:val="26"/>
        </w:rPr>
        <w:t>.</w:t>
      </w:r>
    </w:p>
    <w:p w:rsidR="00720F14" w:rsidRPr="000E45E0" w:rsidRDefault="00720F14" w:rsidP="00720F14">
      <w:pPr>
        <w:ind w:firstLine="709"/>
        <w:jc w:val="both"/>
        <w:rPr>
          <w:sz w:val="26"/>
          <w:szCs w:val="26"/>
        </w:rPr>
      </w:pPr>
      <w:r w:rsidRPr="00720F14">
        <w:rPr>
          <w:b/>
          <w:i/>
          <w:sz w:val="26"/>
          <w:szCs w:val="26"/>
        </w:rPr>
        <w:t>8.</w:t>
      </w:r>
      <w:r>
        <w:rPr>
          <w:sz w:val="26"/>
          <w:szCs w:val="26"/>
        </w:rPr>
        <w:t> </w:t>
      </w:r>
      <w:r w:rsidRPr="000E45E0">
        <w:rPr>
          <w:sz w:val="26"/>
          <w:szCs w:val="26"/>
        </w:rPr>
        <w:t>Карст поверхности не наблюдается.</w:t>
      </w:r>
    </w:p>
    <w:p w:rsidR="00720F14" w:rsidRPr="000E45E0" w:rsidRDefault="00720F14" w:rsidP="00720F14">
      <w:pPr>
        <w:ind w:firstLine="709"/>
        <w:jc w:val="both"/>
        <w:rPr>
          <w:sz w:val="26"/>
          <w:szCs w:val="26"/>
        </w:rPr>
      </w:pPr>
      <w:r w:rsidRPr="00720F14">
        <w:rPr>
          <w:b/>
          <w:i/>
          <w:sz w:val="26"/>
          <w:szCs w:val="26"/>
        </w:rPr>
        <w:t>9.</w:t>
      </w:r>
      <w:r>
        <w:rPr>
          <w:sz w:val="26"/>
          <w:szCs w:val="26"/>
        </w:rPr>
        <w:t> </w:t>
      </w:r>
      <w:r w:rsidRPr="000E45E0">
        <w:rPr>
          <w:sz w:val="26"/>
          <w:szCs w:val="26"/>
        </w:rPr>
        <w:t xml:space="preserve">Размыв и подмыв овражной сети и мелких ручьев отсутствует. </w:t>
      </w:r>
    </w:p>
    <w:p w:rsidR="00720F14" w:rsidRPr="000E45E0" w:rsidRDefault="00720F14" w:rsidP="00720F14">
      <w:pPr>
        <w:ind w:firstLine="709"/>
        <w:jc w:val="both"/>
        <w:rPr>
          <w:sz w:val="26"/>
          <w:szCs w:val="26"/>
        </w:rPr>
      </w:pPr>
      <w:r w:rsidRPr="00720F14">
        <w:rPr>
          <w:b/>
          <w:i/>
          <w:sz w:val="26"/>
          <w:szCs w:val="26"/>
        </w:rPr>
        <w:t>10.</w:t>
      </w:r>
      <w:r>
        <w:rPr>
          <w:sz w:val="26"/>
          <w:szCs w:val="26"/>
        </w:rPr>
        <w:t> </w:t>
      </w:r>
      <w:r w:rsidRPr="000E45E0">
        <w:rPr>
          <w:sz w:val="26"/>
          <w:szCs w:val="26"/>
        </w:rPr>
        <w:t xml:space="preserve">Территория хорошо </w:t>
      </w:r>
      <w:proofErr w:type="gramStart"/>
      <w:r w:rsidRPr="000E45E0">
        <w:rPr>
          <w:sz w:val="26"/>
          <w:szCs w:val="26"/>
        </w:rPr>
        <w:t>проветривается</w:t>
      </w:r>
      <w:proofErr w:type="gramEnd"/>
      <w:r w:rsidRPr="000E45E0">
        <w:rPr>
          <w:sz w:val="26"/>
          <w:szCs w:val="26"/>
        </w:rPr>
        <w:t xml:space="preserve"> но открыта возможным сильным ветрам и бурям.</w:t>
      </w:r>
    </w:p>
    <w:p w:rsidR="00720F14" w:rsidRPr="000E45E0" w:rsidRDefault="00720F14" w:rsidP="00720F14">
      <w:pPr>
        <w:ind w:firstLine="709"/>
        <w:jc w:val="both"/>
        <w:rPr>
          <w:sz w:val="26"/>
          <w:szCs w:val="26"/>
        </w:rPr>
      </w:pPr>
      <w:r w:rsidRPr="00720F14">
        <w:rPr>
          <w:b/>
          <w:i/>
          <w:sz w:val="26"/>
          <w:szCs w:val="26"/>
        </w:rPr>
        <w:t>11.</w:t>
      </w:r>
      <w:r>
        <w:rPr>
          <w:sz w:val="26"/>
          <w:szCs w:val="26"/>
        </w:rPr>
        <w:t> </w:t>
      </w:r>
      <w:r w:rsidRPr="000E45E0">
        <w:rPr>
          <w:sz w:val="26"/>
          <w:szCs w:val="26"/>
        </w:rPr>
        <w:t xml:space="preserve">Нормально </w:t>
      </w:r>
      <w:proofErr w:type="spellStart"/>
      <w:r w:rsidRPr="000E45E0">
        <w:rPr>
          <w:sz w:val="26"/>
          <w:szCs w:val="26"/>
        </w:rPr>
        <w:t>инсолируемая</w:t>
      </w:r>
      <w:proofErr w:type="spellEnd"/>
      <w:r w:rsidRPr="000E45E0">
        <w:rPr>
          <w:sz w:val="26"/>
          <w:szCs w:val="26"/>
        </w:rPr>
        <w:t xml:space="preserve"> в течение всего года.</w:t>
      </w:r>
    </w:p>
    <w:p w:rsidR="00720F14" w:rsidRPr="000E45E0" w:rsidRDefault="00720F14" w:rsidP="00720F14">
      <w:pPr>
        <w:ind w:firstLine="709"/>
        <w:jc w:val="both"/>
        <w:rPr>
          <w:sz w:val="26"/>
          <w:szCs w:val="26"/>
        </w:rPr>
      </w:pPr>
      <w:r w:rsidRPr="000E45E0">
        <w:rPr>
          <w:sz w:val="26"/>
          <w:szCs w:val="26"/>
        </w:rPr>
        <w:t>Все характеристики соответствуют благоприятным условиям за исключением пункта 10 по совокупности современных оценочных параметров состояния городского поселения его центр</w:t>
      </w:r>
      <w:r>
        <w:rPr>
          <w:sz w:val="26"/>
          <w:szCs w:val="26"/>
        </w:rPr>
        <w:t xml:space="preserve"> -</w:t>
      </w:r>
      <w:r w:rsidRPr="000E45E0">
        <w:rPr>
          <w:sz w:val="26"/>
          <w:szCs w:val="26"/>
        </w:rPr>
        <w:t xml:space="preserve"> поселок Воротынск и его инфраструктур можно отнести к типу поселок-завод.</w:t>
      </w:r>
    </w:p>
    <w:p w:rsidR="00720F14" w:rsidRPr="000E45E0" w:rsidRDefault="00720F14" w:rsidP="00720F14">
      <w:pPr>
        <w:ind w:firstLine="709"/>
        <w:jc w:val="both"/>
        <w:rPr>
          <w:sz w:val="26"/>
          <w:szCs w:val="26"/>
        </w:rPr>
      </w:pPr>
      <w:r w:rsidRPr="000E45E0">
        <w:rPr>
          <w:sz w:val="26"/>
          <w:szCs w:val="26"/>
        </w:rPr>
        <w:t>Территория поселения в существующих границах наиболее хорошо для ее дальнейшего освоения в качестве промышленной зоны т.к. здесь уже существует значительная промышленная инфраструктура. Эта местность имеет плоскую и довольно низкую по абсолютным отметкам поверхность рельефа с полным отсутствием лесов. Такая территория мало пригодна для жилищного строительства, а расположение здесь аэродрома делает эту местность, малопривлекательным по шумовым восприятиям.</w:t>
      </w:r>
    </w:p>
    <w:p w:rsidR="00720F14" w:rsidRPr="000E45E0" w:rsidRDefault="00720F14" w:rsidP="00720F14">
      <w:pPr>
        <w:ind w:firstLine="709"/>
        <w:jc w:val="both"/>
        <w:rPr>
          <w:sz w:val="26"/>
          <w:szCs w:val="26"/>
        </w:rPr>
      </w:pPr>
      <w:r w:rsidRPr="00720F14">
        <w:rPr>
          <w:b/>
          <w:i/>
          <w:sz w:val="26"/>
          <w:szCs w:val="26"/>
        </w:rPr>
        <w:t>Первый тип ландшафта.</w:t>
      </w:r>
      <w:r w:rsidRPr="000E45E0">
        <w:rPr>
          <w:sz w:val="26"/>
          <w:szCs w:val="26"/>
        </w:rPr>
        <w:t xml:space="preserve"> </w:t>
      </w:r>
      <w:proofErr w:type="gramStart"/>
      <w:r w:rsidRPr="000E45E0">
        <w:rPr>
          <w:sz w:val="26"/>
          <w:szCs w:val="26"/>
        </w:rPr>
        <w:t>Крупно холмистая</w:t>
      </w:r>
      <w:proofErr w:type="gramEnd"/>
      <w:r w:rsidRPr="000E45E0">
        <w:rPr>
          <w:sz w:val="26"/>
          <w:szCs w:val="26"/>
        </w:rPr>
        <w:t xml:space="preserve"> морено-зандровая слаборасчлененная равнина. Преимущественные уклоны поверхности до 3-х градусов,  глубина расчленения менее 15</w:t>
      </w:r>
      <w:r>
        <w:rPr>
          <w:sz w:val="26"/>
          <w:szCs w:val="26"/>
        </w:rPr>
        <w:t> </w:t>
      </w:r>
      <w:r w:rsidRPr="000E45E0">
        <w:rPr>
          <w:sz w:val="26"/>
          <w:szCs w:val="26"/>
        </w:rPr>
        <w:t>м/км</w:t>
      </w:r>
      <w:proofErr w:type="gramStart"/>
      <w:r w:rsidRPr="000E45E0">
        <w:rPr>
          <w:sz w:val="26"/>
          <w:szCs w:val="26"/>
          <w:vertAlign w:val="superscript"/>
        </w:rPr>
        <w:t>2</w:t>
      </w:r>
      <w:proofErr w:type="gramEnd"/>
      <w:r w:rsidRPr="000E45E0">
        <w:rPr>
          <w:sz w:val="26"/>
          <w:szCs w:val="26"/>
        </w:rPr>
        <w:t xml:space="preserve">, густота расчленения менее </w:t>
      </w:r>
      <w:r w:rsidRPr="000E45E0">
        <w:rPr>
          <w:sz w:val="26"/>
          <w:szCs w:val="26"/>
        </w:rPr>
        <w:lastRenderedPageBreak/>
        <w:t>1</w:t>
      </w:r>
      <w:r>
        <w:rPr>
          <w:sz w:val="26"/>
          <w:szCs w:val="26"/>
          <w:lang w:val="en-US"/>
        </w:rPr>
        <w:t> </w:t>
      </w:r>
      <w:r w:rsidRPr="000E45E0">
        <w:rPr>
          <w:sz w:val="26"/>
          <w:szCs w:val="26"/>
        </w:rPr>
        <w:t>км/км</w:t>
      </w:r>
      <w:r>
        <w:rPr>
          <w:sz w:val="26"/>
          <w:szCs w:val="26"/>
          <w:vertAlign w:val="superscript"/>
        </w:rPr>
        <w:t>2</w:t>
      </w:r>
      <w:r w:rsidRPr="000E45E0">
        <w:rPr>
          <w:sz w:val="26"/>
          <w:szCs w:val="26"/>
        </w:rPr>
        <w:t>, почвы сероземы мощностью до 0,5</w:t>
      </w:r>
      <w:r>
        <w:rPr>
          <w:sz w:val="26"/>
          <w:szCs w:val="26"/>
        </w:rPr>
        <w:t> </w:t>
      </w:r>
      <w:r w:rsidRPr="000E45E0">
        <w:rPr>
          <w:sz w:val="26"/>
          <w:szCs w:val="26"/>
        </w:rPr>
        <w:t>м, на суглинистой основе, глубина залегания грунтовых вот свыше 5</w:t>
      </w:r>
      <w:r>
        <w:rPr>
          <w:sz w:val="26"/>
          <w:szCs w:val="26"/>
        </w:rPr>
        <w:t> </w:t>
      </w:r>
      <w:r w:rsidRPr="000E45E0">
        <w:rPr>
          <w:sz w:val="26"/>
          <w:szCs w:val="26"/>
        </w:rPr>
        <w:t xml:space="preserve">м, эрозионные процессы отсутствуют, за исключением плоскостного смыва почв. Слагающие данный ландшафт грунты залегают горизонтально и </w:t>
      </w:r>
      <w:proofErr w:type="gramStart"/>
      <w:r w:rsidRPr="000E45E0">
        <w:rPr>
          <w:sz w:val="26"/>
          <w:szCs w:val="26"/>
        </w:rPr>
        <w:t>слабо наклонно</w:t>
      </w:r>
      <w:proofErr w:type="gramEnd"/>
      <w:r w:rsidRPr="000E45E0">
        <w:rPr>
          <w:sz w:val="26"/>
          <w:szCs w:val="26"/>
        </w:rPr>
        <w:t>. Мощность слоев выдержанно по простиранию и на глубину. Не значительная степень не однородности слоев показателям свой</w:t>
      </w:r>
      <w:proofErr w:type="gramStart"/>
      <w:r w:rsidRPr="000E45E0">
        <w:rPr>
          <w:sz w:val="26"/>
          <w:szCs w:val="26"/>
        </w:rPr>
        <w:t>ств гр</w:t>
      </w:r>
      <w:proofErr w:type="gramEnd"/>
      <w:r w:rsidRPr="000E45E0">
        <w:rPr>
          <w:sz w:val="26"/>
          <w:szCs w:val="26"/>
        </w:rPr>
        <w:t>унтов. П</w:t>
      </w:r>
      <w:r>
        <w:rPr>
          <w:sz w:val="26"/>
          <w:szCs w:val="26"/>
        </w:rPr>
        <w:t>о</w:t>
      </w:r>
      <w:r w:rsidRPr="000E45E0">
        <w:rPr>
          <w:sz w:val="26"/>
          <w:szCs w:val="26"/>
        </w:rPr>
        <w:t xml:space="preserve"> сложности </w:t>
      </w:r>
      <w:proofErr w:type="gramStart"/>
      <w:r w:rsidRPr="000E45E0">
        <w:rPr>
          <w:sz w:val="26"/>
          <w:szCs w:val="26"/>
        </w:rPr>
        <w:t>инженерно-геологических</w:t>
      </w:r>
      <w:proofErr w:type="gramEnd"/>
      <w:r w:rsidRPr="000E45E0">
        <w:rPr>
          <w:sz w:val="26"/>
          <w:szCs w:val="26"/>
        </w:rPr>
        <w:t xml:space="preserve"> условии данный ландшафт относится к категории 1 (простая). Эта местность наиболее хорошо </w:t>
      </w:r>
      <w:proofErr w:type="gramStart"/>
      <w:r w:rsidRPr="000E45E0">
        <w:rPr>
          <w:sz w:val="26"/>
          <w:szCs w:val="26"/>
        </w:rPr>
        <w:t>продуваема</w:t>
      </w:r>
      <w:proofErr w:type="gramEnd"/>
      <w:r w:rsidRPr="000E45E0">
        <w:rPr>
          <w:sz w:val="26"/>
          <w:szCs w:val="26"/>
        </w:rPr>
        <w:t xml:space="preserve"> находится с подветренной стороны по отношению существующих заводов </w:t>
      </w:r>
      <w:proofErr w:type="spellStart"/>
      <w:r w:rsidRPr="000E45E0">
        <w:rPr>
          <w:sz w:val="26"/>
          <w:szCs w:val="26"/>
        </w:rPr>
        <w:t>Воротынска</w:t>
      </w:r>
      <w:proofErr w:type="spellEnd"/>
      <w:r w:rsidRPr="000E45E0">
        <w:rPr>
          <w:sz w:val="26"/>
          <w:szCs w:val="26"/>
        </w:rPr>
        <w:t xml:space="preserve"> (преобладающая роза ветров западная). Перепад лесов достаточен для создания </w:t>
      </w:r>
      <w:proofErr w:type="spellStart"/>
      <w:r w:rsidRPr="000E45E0">
        <w:rPr>
          <w:sz w:val="26"/>
          <w:szCs w:val="26"/>
        </w:rPr>
        <w:t>ландшафто</w:t>
      </w:r>
      <w:proofErr w:type="spellEnd"/>
      <w:r w:rsidRPr="000E45E0">
        <w:rPr>
          <w:sz w:val="26"/>
          <w:szCs w:val="26"/>
        </w:rPr>
        <w:t xml:space="preserve">-архитектурных ансамблей визуально-открытых для окружающей природной среды. На данной территории окские известняки обводнены и можно </w:t>
      </w:r>
      <w:proofErr w:type="gramStart"/>
      <w:r w:rsidRPr="000E45E0">
        <w:rPr>
          <w:sz w:val="26"/>
          <w:szCs w:val="26"/>
        </w:rPr>
        <w:t>обустроить</w:t>
      </w:r>
      <w:proofErr w:type="gramEnd"/>
      <w:r w:rsidRPr="000E45E0">
        <w:rPr>
          <w:sz w:val="26"/>
          <w:szCs w:val="26"/>
        </w:rPr>
        <w:t xml:space="preserve"> водозабор артезианских вод хорошего качества. </w:t>
      </w:r>
    </w:p>
    <w:p w:rsidR="00720F14" w:rsidRPr="000E45E0" w:rsidRDefault="00720F14" w:rsidP="00720F14">
      <w:pPr>
        <w:ind w:firstLine="709"/>
        <w:jc w:val="both"/>
        <w:rPr>
          <w:sz w:val="26"/>
          <w:szCs w:val="26"/>
        </w:rPr>
      </w:pPr>
      <w:r w:rsidRPr="00720F14">
        <w:rPr>
          <w:b/>
          <w:i/>
          <w:sz w:val="26"/>
          <w:szCs w:val="26"/>
        </w:rPr>
        <w:t>Второй тип ландшафта.</w:t>
      </w:r>
      <w:r w:rsidRPr="000E45E0">
        <w:rPr>
          <w:sz w:val="26"/>
          <w:szCs w:val="26"/>
        </w:rPr>
        <w:t xml:space="preserve"> </w:t>
      </w:r>
      <w:proofErr w:type="spellStart"/>
      <w:r w:rsidRPr="000E45E0">
        <w:rPr>
          <w:sz w:val="26"/>
          <w:szCs w:val="26"/>
        </w:rPr>
        <w:t>Пологохолмистая</w:t>
      </w:r>
      <w:proofErr w:type="spellEnd"/>
      <w:r w:rsidRPr="000E45E0">
        <w:rPr>
          <w:sz w:val="26"/>
          <w:szCs w:val="26"/>
        </w:rPr>
        <w:t xml:space="preserve">, </w:t>
      </w:r>
      <w:proofErr w:type="spellStart"/>
      <w:r w:rsidRPr="000E45E0">
        <w:rPr>
          <w:sz w:val="26"/>
          <w:szCs w:val="26"/>
        </w:rPr>
        <w:t>пологонаклонная</w:t>
      </w:r>
      <w:proofErr w:type="spellEnd"/>
      <w:r w:rsidRPr="000E45E0">
        <w:rPr>
          <w:sz w:val="26"/>
          <w:szCs w:val="26"/>
        </w:rPr>
        <w:t xml:space="preserve"> морено-</w:t>
      </w:r>
      <w:proofErr w:type="spellStart"/>
      <w:r w:rsidRPr="000E45E0">
        <w:rPr>
          <w:sz w:val="26"/>
          <w:szCs w:val="26"/>
        </w:rPr>
        <w:t>водноледниковая</w:t>
      </w:r>
      <w:proofErr w:type="spellEnd"/>
      <w:r w:rsidRPr="000E45E0">
        <w:rPr>
          <w:sz w:val="26"/>
          <w:szCs w:val="26"/>
        </w:rPr>
        <w:t xml:space="preserve"> слаборасчлененная, как по глубине, так и по площади равнина. Уклоны дневной поверхности изменяются от 0,5</w:t>
      </w:r>
      <w:r>
        <w:rPr>
          <w:sz w:val="26"/>
          <w:szCs w:val="26"/>
        </w:rPr>
        <w:t>°</w:t>
      </w:r>
      <w:r w:rsidRPr="000E45E0">
        <w:rPr>
          <w:sz w:val="26"/>
          <w:szCs w:val="26"/>
        </w:rPr>
        <w:t xml:space="preserve"> до 5</w:t>
      </w:r>
      <w:r>
        <w:rPr>
          <w:sz w:val="26"/>
          <w:szCs w:val="26"/>
        </w:rPr>
        <w:t>°</w:t>
      </w:r>
      <w:r w:rsidRPr="000E45E0">
        <w:rPr>
          <w:sz w:val="26"/>
          <w:szCs w:val="26"/>
        </w:rPr>
        <w:t>. Глубина залегания грунтовых вод глубже 3</w:t>
      </w:r>
      <w:r>
        <w:rPr>
          <w:sz w:val="26"/>
          <w:szCs w:val="26"/>
        </w:rPr>
        <w:t> </w:t>
      </w:r>
      <w:r w:rsidRPr="000E45E0">
        <w:rPr>
          <w:sz w:val="26"/>
          <w:szCs w:val="26"/>
        </w:rPr>
        <w:t xml:space="preserve">м. Из эрозионных процессов наблюдается только плоскостной смыв. Среди грунтов преобладают разнообразные суглинки и прослой </w:t>
      </w:r>
      <w:proofErr w:type="gramStart"/>
      <w:r w:rsidRPr="000E45E0">
        <w:rPr>
          <w:sz w:val="26"/>
          <w:szCs w:val="26"/>
        </w:rPr>
        <w:t>тонко зернистых</w:t>
      </w:r>
      <w:proofErr w:type="gramEnd"/>
      <w:r w:rsidRPr="000E45E0">
        <w:rPr>
          <w:sz w:val="26"/>
          <w:szCs w:val="26"/>
        </w:rPr>
        <w:t xml:space="preserve"> обводненных песков. Почвы гумусовые лесные серые и светло-серые, мощностью до 0,5</w:t>
      </w:r>
      <w:r>
        <w:rPr>
          <w:sz w:val="26"/>
          <w:szCs w:val="26"/>
        </w:rPr>
        <w:t> </w:t>
      </w:r>
      <w:r w:rsidRPr="000E45E0">
        <w:rPr>
          <w:sz w:val="26"/>
          <w:szCs w:val="26"/>
        </w:rPr>
        <w:t>м. Существенные изменения характеристик свой</w:t>
      </w:r>
      <w:proofErr w:type="gramStart"/>
      <w:r w:rsidRPr="000E45E0">
        <w:rPr>
          <w:sz w:val="26"/>
          <w:szCs w:val="26"/>
        </w:rPr>
        <w:t>ств гр</w:t>
      </w:r>
      <w:proofErr w:type="gramEnd"/>
      <w:r w:rsidRPr="000E45E0">
        <w:rPr>
          <w:sz w:val="26"/>
          <w:szCs w:val="26"/>
        </w:rPr>
        <w:t>унтов. По сложности инженерно-геологических условий данный ландшафт относится к категориям 1(</w:t>
      </w:r>
      <w:proofErr w:type="gramStart"/>
      <w:r w:rsidRPr="000E45E0">
        <w:rPr>
          <w:sz w:val="26"/>
          <w:szCs w:val="26"/>
        </w:rPr>
        <w:t>простая</w:t>
      </w:r>
      <w:proofErr w:type="gramEnd"/>
      <w:r w:rsidRPr="000E45E0">
        <w:rPr>
          <w:sz w:val="26"/>
          <w:szCs w:val="26"/>
        </w:rPr>
        <w:t>) и 2 (средней сложности).</w:t>
      </w:r>
    </w:p>
    <w:p w:rsidR="00720F14" w:rsidRPr="000E45E0" w:rsidRDefault="00720F14" w:rsidP="00720F14">
      <w:pPr>
        <w:ind w:firstLine="709"/>
        <w:jc w:val="both"/>
        <w:rPr>
          <w:sz w:val="26"/>
          <w:szCs w:val="26"/>
        </w:rPr>
      </w:pPr>
      <w:r w:rsidRPr="000E45E0">
        <w:rPr>
          <w:sz w:val="26"/>
          <w:szCs w:val="26"/>
        </w:rPr>
        <w:t xml:space="preserve"> </w:t>
      </w:r>
      <w:r w:rsidRPr="00720F14">
        <w:rPr>
          <w:b/>
          <w:i/>
          <w:sz w:val="26"/>
          <w:szCs w:val="26"/>
        </w:rPr>
        <w:t>Третий тип ландшафта.</w:t>
      </w:r>
      <w:r w:rsidRPr="000E45E0">
        <w:rPr>
          <w:sz w:val="26"/>
          <w:szCs w:val="26"/>
        </w:rPr>
        <w:t xml:space="preserve"> Пологоволнистая аллювиально-</w:t>
      </w:r>
      <w:proofErr w:type="spellStart"/>
      <w:r w:rsidRPr="000E45E0">
        <w:rPr>
          <w:sz w:val="26"/>
          <w:szCs w:val="26"/>
        </w:rPr>
        <w:t>водноледниковая</w:t>
      </w:r>
      <w:proofErr w:type="spellEnd"/>
      <w:r w:rsidRPr="000E45E0">
        <w:rPr>
          <w:sz w:val="26"/>
          <w:szCs w:val="26"/>
        </w:rPr>
        <w:t xml:space="preserve"> слаборасчлененная равнина. Уклоны дневной поверхности в основном до 3-х градусов. В геологическом разрезе чередуются суглинки, супеси, пески, озерно-болотные глины не выдержанные по мощности, как по </w:t>
      </w:r>
      <w:proofErr w:type="gramStart"/>
      <w:r w:rsidRPr="000E45E0">
        <w:rPr>
          <w:sz w:val="26"/>
          <w:szCs w:val="26"/>
        </w:rPr>
        <w:t>глубине</w:t>
      </w:r>
      <w:proofErr w:type="gramEnd"/>
      <w:r w:rsidRPr="000E45E0">
        <w:rPr>
          <w:sz w:val="26"/>
          <w:szCs w:val="26"/>
        </w:rPr>
        <w:t xml:space="preserve"> так и по простиранию соответственно и характеристики их свойств изменчивы. Часть грунтов относятся к </w:t>
      </w:r>
      <w:proofErr w:type="gramStart"/>
      <w:r w:rsidRPr="000E45E0">
        <w:rPr>
          <w:sz w:val="26"/>
          <w:szCs w:val="26"/>
        </w:rPr>
        <w:t>суффозионно-неустойчивы</w:t>
      </w:r>
      <w:proofErr w:type="gramEnd"/>
      <w:r w:rsidRPr="000E45E0">
        <w:rPr>
          <w:sz w:val="26"/>
          <w:szCs w:val="26"/>
        </w:rPr>
        <w:t>. Геологический разрез верхней части сухой и идет интенсивная вертикальная фильтрация атмосферных осадков. Данный ландшафт по сложности инженерно-геологических условий относится к категории 2 (средней сложности), а для крупного строительства к 3 (</w:t>
      </w:r>
      <w:proofErr w:type="gramStart"/>
      <w:r w:rsidRPr="000E45E0">
        <w:rPr>
          <w:sz w:val="26"/>
          <w:szCs w:val="26"/>
        </w:rPr>
        <w:t>сложная</w:t>
      </w:r>
      <w:proofErr w:type="gramEnd"/>
      <w:r w:rsidRPr="000E45E0">
        <w:rPr>
          <w:sz w:val="26"/>
          <w:szCs w:val="26"/>
        </w:rPr>
        <w:t xml:space="preserve">) </w:t>
      </w:r>
    </w:p>
    <w:p w:rsidR="00720F14" w:rsidRPr="000E45E0" w:rsidRDefault="00720F14" w:rsidP="00720F14">
      <w:pPr>
        <w:ind w:firstLine="709"/>
        <w:jc w:val="both"/>
        <w:rPr>
          <w:sz w:val="26"/>
          <w:szCs w:val="26"/>
        </w:rPr>
      </w:pPr>
      <w:r w:rsidRPr="00720F14">
        <w:rPr>
          <w:b/>
          <w:i/>
          <w:sz w:val="26"/>
          <w:szCs w:val="26"/>
        </w:rPr>
        <w:t>Четвертый тип ландшафта.</w:t>
      </w:r>
      <w:r w:rsidRPr="000E45E0">
        <w:rPr>
          <w:sz w:val="26"/>
          <w:szCs w:val="26"/>
        </w:rPr>
        <w:t xml:space="preserve"> Плоская зандровая слаборасчлененная равнина. Уклоны дневной поверхности менее 1</w:t>
      </w:r>
      <w:r>
        <w:rPr>
          <w:sz w:val="26"/>
          <w:szCs w:val="26"/>
        </w:rPr>
        <w:t>°</w:t>
      </w:r>
      <w:r w:rsidRPr="000E45E0">
        <w:rPr>
          <w:sz w:val="26"/>
          <w:szCs w:val="26"/>
        </w:rPr>
        <w:t xml:space="preserve">. Геологический разрез представлен покровными, </w:t>
      </w:r>
      <w:proofErr w:type="spellStart"/>
      <w:r w:rsidRPr="000E45E0">
        <w:rPr>
          <w:sz w:val="26"/>
          <w:szCs w:val="26"/>
        </w:rPr>
        <w:t>водноледниковыми</w:t>
      </w:r>
      <w:proofErr w:type="spellEnd"/>
      <w:r w:rsidRPr="000E45E0">
        <w:rPr>
          <w:sz w:val="26"/>
          <w:szCs w:val="26"/>
        </w:rPr>
        <w:t xml:space="preserve"> песчаными суглинками и разнозернистыми песками, в подошве четвертичных образований. Поверхность коренных пород представленных известняками </w:t>
      </w:r>
      <w:proofErr w:type="gramStart"/>
      <w:r w:rsidRPr="000E45E0">
        <w:rPr>
          <w:sz w:val="26"/>
          <w:szCs w:val="26"/>
        </w:rPr>
        <w:t>неровны</w:t>
      </w:r>
      <w:proofErr w:type="gramEnd"/>
      <w:r w:rsidRPr="000E45E0">
        <w:rPr>
          <w:sz w:val="26"/>
          <w:szCs w:val="26"/>
        </w:rPr>
        <w:t xml:space="preserve">, </w:t>
      </w:r>
      <w:proofErr w:type="spellStart"/>
      <w:r w:rsidRPr="000E45E0">
        <w:rPr>
          <w:sz w:val="26"/>
          <w:szCs w:val="26"/>
        </w:rPr>
        <w:t>закорстованная</w:t>
      </w:r>
      <w:proofErr w:type="spellEnd"/>
      <w:r w:rsidRPr="000E45E0">
        <w:rPr>
          <w:sz w:val="26"/>
          <w:szCs w:val="26"/>
        </w:rPr>
        <w:t xml:space="preserve"> (скрытый карст). Глубина грунтовых вод (постоянный водоносный горизонт) находится на глубинах свыше пяти метров, но из-за плоского рельефа в верхних слоях суглинков может проявляться верховодка. Литологические слои пород выдержанны по площади и глубине. Общая мощность четвертичных отложений 10-25</w:t>
      </w:r>
      <w:r>
        <w:rPr>
          <w:sz w:val="26"/>
          <w:szCs w:val="26"/>
        </w:rPr>
        <w:t> </w:t>
      </w:r>
      <w:r w:rsidRPr="000E45E0">
        <w:rPr>
          <w:sz w:val="26"/>
          <w:szCs w:val="26"/>
        </w:rPr>
        <w:t>м. По сложности инженерно-геологических условий можно отнести к категории 1</w:t>
      </w:r>
      <w:r w:rsidR="00F92EFC">
        <w:rPr>
          <w:sz w:val="26"/>
          <w:szCs w:val="26"/>
        </w:rPr>
        <w:t> </w:t>
      </w:r>
      <w:r w:rsidRPr="000E45E0">
        <w:rPr>
          <w:sz w:val="26"/>
          <w:szCs w:val="26"/>
        </w:rPr>
        <w:t xml:space="preserve">(простая). </w:t>
      </w:r>
    </w:p>
    <w:p w:rsidR="00720F14" w:rsidRPr="000E45E0" w:rsidRDefault="00720F14" w:rsidP="00720F14">
      <w:pPr>
        <w:ind w:firstLine="709"/>
        <w:jc w:val="both"/>
        <w:rPr>
          <w:sz w:val="26"/>
          <w:szCs w:val="26"/>
        </w:rPr>
      </w:pPr>
      <w:r w:rsidRPr="00720F14">
        <w:rPr>
          <w:b/>
          <w:i/>
          <w:sz w:val="26"/>
          <w:szCs w:val="26"/>
        </w:rPr>
        <w:t>Пятый тип ландшафта.</w:t>
      </w:r>
      <w:r w:rsidRPr="000E45E0">
        <w:rPr>
          <w:sz w:val="26"/>
          <w:szCs w:val="26"/>
        </w:rPr>
        <w:t xml:space="preserve"> </w:t>
      </w:r>
      <w:proofErr w:type="gramStart"/>
      <w:r w:rsidRPr="000E45E0">
        <w:rPr>
          <w:sz w:val="26"/>
          <w:szCs w:val="26"/>
        </w:rPr>
        <w:t>Плоско-волнистое</w:t>
      </w:r>
      <w:proofErr w:type="gramEnd"/>
      <w:r w:rsidRPr="000E45E0">
        <w:rPr>
          <w:sz w:val="26"/>
          <w:szCs w:val="26"/>
        </w:rPr>
        <w:t xml:space="preserve"> зандровая слаборасчлененная равнина в пределах древней </w:t>
      </w:r>
      <w:proofErr w:type="spellStart"/>
      <w:r w:rsidRPr="000E45E0">
        <w:rPr>
          <w:sz w:val="26"/>
          <w:szCs w:val="26"/>
        </w:rPr>
        <w:t>палеодолины</w:t>
      </w:r>
      <w:proofErr w:type="spellEnd"/>
      <w:r w:rsidRPr="000E45E0">
        <w:rPr>
          <w:sz w:val="26"/>
          <w:szCs w:val="26"/>
        </w:rPr>
        <w:t xml:space="preserve"> сложенной суффозионно-неустойчивыми грунтами. Сезонно подтопляется талыми и ливневыми водами. Грунты по глубине и простиранию сильно </w:t>
      </w:r>
      <w:proofErr w:type="gramStart"/>
      <w:r w:rsidRPr="000E45E0">
        <w:rPr>
          <w:sz w:val="26"/>
          <w:szCs w:val="26"/>
        </w:rPr>
        <w:t xml:space="preserve">изменяют свои характеристики по дну </w:t>
      </w:r>
      <w:proofErr w:type="spellStart"/>
      <w:r w:rsidRPr="000E45E0">
        <w:rPr>
          <w:sz w:val="26"/>
          <w:szCs w:val="26"/>
        </w:rPr>
        <w:t>котловано</w:t>
      </w:r>
      <w:proofErr w:type="spellEnd"/>
      <w:r w:rsidRPr="000E45E0">
        <w:rPr>
          <w:sz w:val="26"/>
          <w:szCs w:val="26"/>
        </w:rPr>
        <w:t>-образного понижения грунтовые воды залегают</w:t>
      </w:r>
      <w:proofErr w:type="gramEnd"/>
      <w:r w:rsidRPr="000E45E0">
        <w:rPr>
          <w:sz w:val="26"/>
          <w:szCs w:val="26"/>
        </w:rPr>
        <w:t xml:space="preserve"> на глубине 0-0,5</w:t>
      </w:r>
      <w:r>
        <w:rPr>
          <w:sz w:val="26"/>
          <w:szCs w:val="26"/>
        </w:rPr>
        <w:t> </w:t>
      </w:r>
      <w:r w:rsidRPr="000E45E0">
        <w:rPr>
          <w:sz w:val="26"/>
          <w:szCs w:val="26"/>
        </w:rPr>
        <w:t>м. По сложности инженерно-геологических условий этот ландшафт относится к категории 3 (сложной) и не пригодный для строительства.</w:t>
      </w:r>
    </w:p>
    <w:p w:rsidR="00720F14" w:rsidRPr="000E45E0" w:rsidRDefault="00720F14" w:rsidP="00720F14">
      <w:pPr>
        <w:ind w:firstLine="709"/>
        <w:jc w:val="both"/>
        <w:rPr>
          <w:sz w:val="26"/>
          <w:szCs w:val="26"/>
        </w:rPr>
      </w:pPr>
      <w:r w:rsidRPr="00720F14">
        <w:rPr>
          <w:b/>
          <w:i/>
          <w:sz w:val="26"/>
          <w:szCs w:val="26"/>
        </w:rPr>
        <w:lastRenderedPageBreak/>
        <w:t>Шестой тип ландшафта.</w:t>
      </w:r>
      <w:r w:rsidRPr="000E45E0">
        <w:rPr>
          <w:sz w:val="26"/>
          <w:szCs w:val="26"/>
        </w:rPr>
        <w:t xml:space="preserve"> Плоская аллювиальная равнина-первая надпойменная терраса р. </w:t>
      </w:r>
      <w:proofErr w:type="spellStart"/>
      <w:r w:rsidRPr="000E45E0">
        <w:rPr>
          <w:sz w:val="26"/>
          <w:szCs w:val="26"/>
        </w:rPr>
        <w:t>Тирекреи</w:t>
      </w:r>
      <w:proofErr w:type="spellEnd"/>
      <w:r w:rsidRPr="000E45E0">
        <w:rPr>
          <w:sz w:val="26"/>
          <w:szCs w:val="26"/>
        </w:rPr>
        <w:t xml:space="preserve">. Этот ландшафт имеет очень незначительную площадь распространения. Эта территория постоянно подтапливается и </w:t>
      </w:r>
      <w:proofErr w:type="gramStart"/>
      <w:r w:rsidRPr="000E45E0">
        <w:rPr>
          <w:sz w:val="26"/>
          <w:szCs w:val="26"/>
        </w:rPr>
        <w:t>по этому</w:t>
      </w:r>
      <w:proofErr w:type="gramEnd"/>
      <w:r w:rsidRPr="000E45E0">
        <w:rPr>
          <w:sz w:val="26"/>
          <w:szCs w:val="26"/>
        </w:rPr>
        <w:t xml:space="preserve"> глубина стояния грунтовых вод находится на глубинных 0,5-1,5</w:t>
      </w:r>
      <w:r>
        <w:rPr>
          <w:sz w:val="26"/>
          <w:szCs w:val="26"/>
        </w:rPr>
        <w:t> </w:t>
      </w:r>
      <w:r w:rsidRPr="000E45E0">
        <w:rPr>
          <w:sz w:val="26"/>
          <w:szCs w:val="26"/>
        </w:rPr>
        <w:t>м. Сложен геологический разрез трассы суффозионно-неустойчивыми грунтами. Данный ландшафт по сложности инженерно-геологических условий относятся к категории 3 (</w:t>
      </w:r>
      <w:proofErr w:type="gramStart"/>
      <w:r w:rsidRPr="000E45E0">
        <w:rPr>
          <w:sz w:val="26"/>
          <w:szCs w:val="26"/>
        </w:rPr>
        <w:t>сложная</w:t>
      </w:r>
      <w:proofErr w:type="gramEnd"/>
      <w:r w:rsidRPr="000E45E0">
        <w:rPr>
          <w:sz w:val="26"/>
          <w:szCs w:val="26"/>
        </w:rPr>
        <w:t>) и практически для строительных целей не пригоден.</w:t>
      </w:r>
    </w:p>
    <w:p w:rsidR="00720F14" w:rsidRDefault="00720F14" w:rsidP="00720F14">
      <w:pPr>
        <w:ind w:firstLine="709"/>
        <w:jc w:val="both"/>
        <w:rPr>
          <w:sz w:val="26"/>
          <w:szCs w:val="26"/>
        </w:rPr>
      </w:pPr>
      <w:r w:rsidRPr="00720F14">
        <w:rPr>
          <w:b/>
          <w:i/>
          <w:sz w:val="26"/>
          <w:szCs w:val="26"/>
        </w:rPr>
        <w:t>Седьмой тип ландшафта.</w:t>
      </w:r>
      <w:r w:rsidRPr="000E45E0">
        <w:rPr>
          <w:sz w:val="26"/>
          <w:szCs w:val="26"/>
        </w:rPr>
        <w:t xml:space="preserve"> Плоская аллювиальная равнина-пойма рек. Из-за малой площади распространения (</w:t>
      </w:r>
      <w:r w:rsidR="00FF4EA0">
        <w:rPr>
          <w:sz w:val="26"/>
          <w:szCs w:val="26"/>
        </w:rPr>
        <w:t>разв</w:t>
      </w:r>
      <w:r w:rsidRPr="000E45E0">
        <w:rPr>
          <w:sz w:val="26"/>
          <w:szCs w:val="26"/>
        </w:rPr>
        <w:t>ит данный ландшафт только вдоль водотоков), постоянного подтопления и весеннего затопления данный тип территории не пригоден для любого строительства.</w:t>
      </w:r>
    </w:p>
    <w:p w:rsidR="00720F14" w:rsidRPr="000E45E0" w:rsidRDefault="00720F14" w:rsidP="00720F14">
      <w:pPr>
        <w:ind w:firstLine="709"/>
        <w:jc w:val="both"/>
        <w:rPr>
          <w:sz w:val="26"/>
          <w:szCs w:val="26"/>
        </w:rPr>
      </w:pPr>
      <w:r w:rsidRPr="00720F14">
        <w:rPr>
          <w:b/>
          <w:i/>
          <w:sz w:val="26"/>
          <w:szCs w:val="26"/>
        </w:rPr>
        <w:t>Восьмой тип ландшафта.</w:t>
      </w:r>
      <w:r>
        <w:rPr>
          <w:sz w:val="26"/>
          <w:szCs w:val="26"/>
        </w:rPr>
        <w:t xml:space="preserve"> </w:t>
      </w:r>
      <w:r w:rsidRPr="000E45E0">
        <w:rPr>
          <w:sz w:val="26"/>
          <w:szCs w:val="26"/>
        </w:rPr>
        <w:t>Покатые склоны речных долин и овражно-балочных эрозионных врезов. Данный ландшафт из-за крутизны дневной поверхности имеющей втянутые формы, вдоль линейных элементов рельефа, а также возможного возникновения линейной эрозии, образование оползней и оплывов, т.к. склонность сложены рыхлыми делювиальными отложениями четвертичного времени, не пригоден для любого вида строительства.</w:t>
      </w:r>
    </w:p>
    <w:p w:rsidR="00853D67" w:rsidRPr="00F854AA" w:rsidRDefault="00F854AA" w:rsidP="00F854AA">
      <w:pPr>
        <w:pStyle w:val="31"/>
        <w:jc w:val="center"/>
        <w:rPr>
          <w:rFonts w:ascii="Times New Roman" w:hAnsi="Times New Roman" w:cs="Times New Roman"/>
        </w:rPr>
      </w:pPr>
      <w:bookmarkStart w:id="54" w:name="_Toc58834018"/>
      <w:bookmarkEnd w:id="53"/>
      <w:r w:rsidRPr="00F854AA">
        <w:rPr>
          <w:rFonts w:ascii="Times New Roman" w:hAnsi="Times New Roman" w:cs="Times New Roman"/>
          <w:lang w:val="en-US"/>
        </w:rPr>
        <w:t>II</w:t>
      </w:r>
      <w:r w:rsidRPr="00F854AA">
        <w:rPr>
          <w:rFonts w:ascii="Times New Roman" w:hAnsi="Times New Roman" w:cs="Times New Roman"/>
        </w:rPr>
        <w:t xml:space="preserve">.3.7 </w:t>
      </w:r>
      <w:r w:rsidR="00853D67" w:rsidRPr="00F854AA">
        <w:rPr>
          <w:rFonts w:ascii="Times New Roman" w:hAnsi="Times New Roman" w:cs="Times New Roman"/>
        </w:rPr>
        <w:t>Оценка территории по санитарно-гигиеническим ограничениям</w:t>
      </w:r>
      <w:bookmarkEnd w:id="54"/>
    </w:p>
    <w:p w:rsidR="00853D67" w:rsidRPr="000B4FF3" w:rsidRDefault="00853D67" w:rsidP="003A542C">
      <w:pPr>
        <w:pStyle w:val="a4"/>
        <w:suppressAutoHyphens/>
        <w:rPr>
          <w:i/>
          <w:sz w:val="26"/>
          <w:szCs w:val="26"/>
        </w:rPr>
      </w:pPr>
      <w:r w:rsidRPr="000B4FF3">
        <w:rPr>
          <w:i/>
          <w:sz w:val="26"/>
          <w:szCs w:val="26"/>
        </w:rPr>
        <w:t>Экологическая обстановка</w:t>
      </w:r>
    </w:p>
    <w:p w:rsidR="00853D67" w:rsidRPr="003A542C" w:rsidRDefault="00853D67" w:rsidP="003A542C">
      <w:pPr>
        <w:pStyle w:val="13"/>
        <w:spacing w:before="0" w:after="0"/>
        <w:ind w:firstLine="720"/>
        <w:jc w:val="both"/>
        <w:rPr>
          <w:sz w:val="26"/>
          <w:szCs w:val="26"/>
        </w:rPr>
      </w:pPr>
      <w:r w:rsidRPr="003A542C">
        <w:rPr>
          <w:sz w:val="26"/>
          <w:szCs w:val="26"/>
        </w:rPr>
        <w:t>В настоящее время тенденция такова, что объемы жилой застройки должны резко возрасти. Администраци</w:t>
      </w:r>
      <w:r w:rsidR="00533715" w:rsidRPr="003A542C">
        <w:rPr>
          <w:sz w:val="26"/>
          <w:szCs w:val="26"/>
        </w:rPr>
        <w:t>я</w:t>
      </w:r>
      <w:r w:rsidRPr="003A542C">
        <w:rPr>
          <w:sz w:val="26"/>
          <w:szCs w:val="26"/>
        </w:rPr>
        <w:t xml:space="preserve"> </w:t>
      </w:r>
      <w:r w:rsidR="00AF6068" w:rsidRPr="003A542C">
        <w:rPr>
          <w:sz w:val="26"/>
          <w:szCs w:val="26"/>
        </w:rPr>
        <w:t>городского поселения</w:t>
      </w:r>
      <w:r w:rsidRPr="003A542C">
        <w:rPr>
          <w:sz w:val="26"/>
          <w:szCs w:val="26"/>
        </w:rPr>
        <w:t xml:space="preserve"> должн</w:t>
      </w:r>
      <w:r w:rsidR="00560401" w:rsidRPr="003A542C">
        <w:rPr>
          <w:sz w:val="26"/>
          <w:szCs w:val="26"/>
        </w:rPr>
        <w:t>а</w:t>
      </w:r>
      <w:r w:rsidRPr="003A542C">
        <w:rPr>
          <w:sz w:val="26"/>
          <w:szCs w:val="26"/>
        </w:rPr>
        <w:t xml:space="preserve"> выбрать новые земельные участки, подготовленные к развитию жилищного строительства.</w:t>
      </w:r>
    </w:p>
    <w:p w:rsidR="00853D67" w:rsidRPr="003A542C" w:rsidRDefault="00560401" w:rsidP="003A542C">
      <w:pPr>
        <w:pStyle w:val="13"/>
        <w:spacing w:before="0" w:after="0"/>
        <w:ind w:firstLine="720"/>
        <w:jc w:val="both"/>
        <w:rPr>
          <w:sz w:val="26"/>
          <w:szCs w:val="26"/>
        </w:rPr>
      </w:pPr>
      <w:r w:rsidRPr="003A542C">
        <w:rPr>
          <w:sz w:val="26"/>
          <w:szCs w:val="26"/>
        </w:rPr>
        <w:t xml:space="preserve">В настоящее время </w:t>
      </w:r>
      <w:r w:rsidR="00853D67" w:rsidRPr="003A542C">
        <w:rPr>
          <w:sz w:val="26"/>
          <w:szCs w:val="26"/>
        </w:rPr>
        <w:t>уделяет</w:t>
      </w:r>
      <w:r w:rsidRPr="003A542C">
        <w:rPr>
          <w:sz w:val="26"/>
          <w:szCs w:val="26"/>
        </w:rPr>
        <w:t>ся</w:t>
      </w:r>
      <w:r w:rsidR="00853D67" w:rsidRPr="003A542C">
        <w:rPr>
          <w:sz w:val="26"/>
          <w:szCs w:val="26"/>
        </w:rPr>
        <w:t xml:space="preserve"> очень серьезное внимание вопросам размещения жилой застройки, потому что на территории населенных пунктов существуют определенные зоны ограничения, где строительство жилья не может быть осуществлено. В первую очередь, это санитарно-защитные зоны промышленных объектов, предприятий. На здоровье населения в значительной степени влияют физические факторы: шум транспорта и предприятий, выбросы в атмосферный воздух.</w:t>
      </w:r>
      <w:r w:rsidR="00AF6068" w:rsidRPr="003A542C">
        <w:rPr>
          <w:sz w:val="26"/>
          <w:szCs w:val="26"/>
        </w:rPr>
        <w:t xml:space="preserve"> </w:t>
      </w:r>
      <w:r w:rsidR="00DC0A1B" w:rsidRPr="003A542C">
        <w:rPr>
          <w:sz w:val="26"/>
          <w:szCs w:val="26"/>
        </w:rPr>
        <w:t>Основная доля вышеперечисленных факторов относится к центральному населенному пункту городского поселения – поселку Воротынск.</w:t>
      </w:r>
      <w:r w:rsidR="00245F86" w:rsidRPr="003A542C">
        <w:rPr>
          <w:sz w:val="26"/>
          <w:szCs w:val="26"/>
        </w:rPr>
        <w:t xml:space="preserve"> </w:t>
      </w:r>
    </w:p>
    <w:p w:rsidR="00853D67" w:rsidRPr="003A542C" w:rsidRDefault="00853D67" w:rsidP="003A542C">
      <w:pPr>
        <w:pStyle w:val="13"/>
        <w:spacing w:before="0" w:after="0"/>
        <w:ind w:firstLine="720"/>
        <w:jc w:val="both"/>
        <w:rPr>
          <w:sz w:val="26"/>
          <w:szCs w:val="26"/>
        </w:rPr>
      </w:pPr>
      <w:r w:rsidRPr="003A542C">
        <w:rPr>
          <w:sz w:val="26"/>
          <w:szCs w:val="26"/>
        </w:rPr>
        <w:t xml:space="preserve">Так как техногенное воздействие является комплексным фактором и ведет к отрицательным последствиям для целостности и устойчивости природных сообществ, то в числе основных задач повышения качества </w:t>
      </w:r>
      <w:r w:rsidR="00C5482C" w:rsidRPr="003A542C">
        <w:rPr>
          <w:sz w:val="26"/>
          <w:szCs w:val="26"/>
        </w:rPr>
        <w:t>поселковой</w:t>
      </w:r>
      <w:r w:rsidRPr="003A542C">
        <w:rPr>
          <w:sz w:val="26"/>
          <w:szCs w:val="26"/>
        </w:rPr>
        <w:t xml:space="preserve"> среды п. Воротынск предусматривается:</w:t>
      </w:r>
    </w:p>
    <w:p w:rsidR="00853D67" w:rsidRPr="003A542C" w:rsidRDefault="00853D67" w:rsidP="003A542C">
      <w:pPr>
        <w:pStyle w:val="13"/>
        <w:spacing w:before="0" w:after="0"/>
        <w:ind w:firstLine="720"/>
        <w:jc w:val="both"/>
        <w:rPr>
          <w:sz w:val="26"/>
          <w:szCs w:val="26"/>
        </w:rPr>
      </w:pPr>
      <w:r w:rsidRPr="003A542C">
        <w:rPr>
          <w:sz w:val="26"/>
          <w:szCs w:val="26"/>
        </w:rPr>
        <w:t xml:space="preserve">- обеспечение экологической безопасности </w:t>
      </w:r>
      <w:r w:rsidR="00C5482C" w:rsidRPr="003A542C">
        <w:rPr>
          <w:sz w:val="26"/>
          <w:szCs w:val="26"/>
        </w:rPr>
        <w:t>поселковой</w:t>
      </w:r>
      <w:r w:rsidRPr="003A542C">
        <w:rPr>
          <w:sz w:val="26"/>
          <w:szCs w:val="26"/>
        </w:rPr>
        <w:t xml:space="preserve"> среды и повышение устойчивости природного комплекса поселка;</w:t>
      </w:r>
    </w:p>
    <w:p w:rsidR="00853D67" w:rsidRPr="003A542C" w:rsidRDefault="00853D67" w:rsidP="003A542C">
      <w:pPr>
        <w:pStyle w:val="13"/>
        <w:spacing w:before="0" w:after="0"/>
        <w:ind w:firstLine="720"/>
        <w:jc w:val="both"/>
        <w:rPr>
          <w:sz w:val="26"/>
          <w:szCs w:val="26"/>
        </w:rPr>
      </w:pPr>
      <w:r w:rsidRPr="003A542C">
        <w:rPr>
          <w:sz w:val="26"/>
          <w:szCs w:val="26"/>
        </w:rPr>
        <w:t>- повышение эффективности использования территории поселка.</w:t>
      </w:r>
    </w:p>
    <w:p w:rsidR="00853D67" w:rsidRPr="003A542C" w:rsidRDefault="00853D67" w:rsidP="003A542C">
      <w:pPr>
        <w:pStyle w:val="a8"/>
        <w:ind w:firstLine="720"/>
        <w:jc w:val="both"/>
        <w:rPr>
          <w:sz w:val="26"/>
          <w:szCs w:val="26"/>
        </w:rPr>
      </w:pPr>
      <w:r w:rsidRPr="003A542C">
        <w:rPr>
          <w:sz w:val="26"/>
          <w:szCs w:val="26"/>
        </w:rPr>
        <w:tab/>
        <w:t>Исследуемая территория для размещения индустриального парка «</w:t>
      </w:r>
      <w:r w:rsidR="003B3598">
        <w:rPr>
          <w:sz w:val="26"/>
          <w:szCs w:val="26"/>
        </w:rPr>
        <w:t>Воротынск</w:t>
      </w:r>
      <w:r w:rsidRPr="003A542C">
        <w:rPr>
          <w:sz w:val="26"/>
          <w:szCs w:val="26"/>
        </w:rPr>
        <w:t xml:space="preserve">» и его инфраструктуры располагается на расстоянии около </w:t>
      </w:r>
      <w:smartTag w:uri="urn:schemas-microsoft-com:office:smarttags" w:element="metricconverter">
        <w:smartTagPr>
          <w:attr w:name="ProductID" w:val="1 км"/>
        </w:smartTagPr>
        <w:r w:rsidRPr="003A542C">
          <w:rPr>
            <w:sz w:val="26"/>
            <w:szCs w:val="26"/>
          </w:rPr>
          <w:t>1 км</w:t>
        </w:r>
      </w:smartTag>
      <w:r w:rsidRPr="003A542C">
        <w:rPr>
          <w:sz w:val="26"/>
          <w:szCs w:val="26"/>
        </w:rPr>
        <w:t xml:space="preserve"> юго-западнее п.</w:t>
      </w:r>
      <w:r w:rsidR="002810A7">
        <w:rPr>
          <w:sz w:val="26"/>
          <w:szCs w:val="26"/>
        </w:rPr>
        <w:t> </w:t>
      </w:r>
      <w:r w:rsidRPr="003A542C">
        <w:rPr>
          <w:sz w:val="26"/>
          <w:szCs w:val="26"/>
        </w:rPr>
        <w:t xml:space="preserve">Воротынск </w:t>
      </w:r>
      <w:proofErr w:type="spellStart"/>
      <w:r w:rsidRPr="003A542C">
        <w:rPr>
          <w:sz w:val="26"/>
          <w:szCs w:val="26"/>
        </w:rPr>
        <w:t>Бабынинского</w:t>
      </w:r>
      <w:proofErr w:type="spellEnd"/>
      <w:r w:rsidRPr="003A542C">
        <w:rPr>
          <w:sz w:val="26"/>
          <w:szCs w:val="26"/>
        </w:rPr>
        <w:t xml:space="preserve"> района Калужской области.</w:t>
      </w:r>
    </w:p>
    <w:p w:rsidR="00853D67" w:rsidRDefault="00853D67" w:rsidP="003A542C">
      <w:pPr>
        <w:pStyle w:val="13"/>
        <w:spacing w:before="0" w:after="0"/>
        <w:ind w:firstLine="720"/>
        <w:jc w:val="both"/>
        <w:rPr>
          <w:sz w:val="26"/>
          <w:szCs w:val="26"/>
        </w:rPr>
      </w:pPr>
      <w:r w:rsidRPr="003A542C">
        <w:rPr>
          <w:sz w:val="26"/>
          <w:szCs w:val="26"/>
        </w:rPr>
        <w:t>Влияние основных техногенных факторов на окружающую среду при планируемой хозяйственной деятельности возможно по следующим основным направлениям:</w:t>
      </w:r>
    </w:p>
    <w:p w:rsidR="00BB78C4" w:rsidRDefault="00BB78C4" w:rsidP="003A542C">
      <w:pPr>
        <w:pStyle w:val="13"/>
        <w:spacing w:before="0" w:after="0"/>
        <w:ind w:firstLine="720"/>
        <w:jc w:val="both"/>
        <w:rPr>
          <w:sz w:val="26"/>
          <w:szCs w:val="26"/>
        </w:rPr>
      </w:pPr>
    </w:p>
    <w:p w:rsidR="006D1DE6" w:rsidRDefault="006D1DE6">
      <w:pPr>
        <w:rPr>
          <w:sz w:val="26"/>
          <w:szCs w:val="26"/>
        </w:rPr>
      </w:pPr>
      <w:r>
        <w:rPr>
          <w:sz w:val="26"/>
          <w:szCs w:val="26"/>
        </w:rPr>
        <w:br w:type="page"/>
      </w:r>
    </w:p>
    <w:p w:rsidR="00853D67" w:rsidRPr="003A542C" w:rsidRDefault="00853D67" w:rsidP="003A542C">
      <w:pPr>
        <w:pStyle w:val="a8"/>
        <w:tabs>
          <w:tab w:val="left" w:pos="567"/>
        </w:tabs>
        <w:ind w:firstLine="720"/>
        <w:jc w:val="right"/>
        <w:rPr>
          <w:sz w:val="26"/>
          <w:szCs w:val="26"/>
          <w:lang w:val="en-US"/>
        </w:rPr>
      </w:pPr>
      <w:r w:rsidRPr="003A542C">
        <w:rPr>
          <w:sz w:val="26"/>
          <w:szCs w:val="26"/>
        </w:rPr>
        <w:lastRenderedPageBreak/>
        <w:t xml:space="preserve">Таблица </w:t>
      </w:r>
      <w:r w:rsidR="005B3280">
        <w:rPr>
          <w:sz w:val="26"/>
          <w:szCs w:val="2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161"/>
        <w:gridCol w:w="2519"/>
        <w:gridCol w:w="1903"/>
      </w:tblGrid>
      <w:tr w:rsidR="00D85E5E" w:rsidRPr="000B4FF3">
        <w:tc>
          <w:tcPr>
            <w:tcW w:w="1561" w:type="pct"/>
            <w:vAlign w:val="center"/>
          </w:tcPr>
          <w:p w:rsidR="00853D67" w:rsidRPr="000B4FF3" w:rsidRDefault="00853D67" w:rsidP="003A542C">
            <w:pPr>
              <w:pStyle w:val="a8"/>
              <w:tabs>
                <w:tab w:val="clear" w:pos="4153"/>
              </w:tabs>
              <w:jc w:val="center"/>
              <w:rPr>
                <w:b/>
                <w:i/>
                <w:sz w:val="26"/>
                <w:szCs w:val="26"/>
              </w:rPr>
            </w:pPr>
            <w:r w:rsidRPr="000B4FF3">
              <w:rPr>
                <w:b/>
                <w:i/>
                <w:sz w:val="26"/>
                <w:szCs w:val="26"/>
              </w:rPr>
              <w:t>Атмосфера</w:t>
            </w:r>
          </w:p>
        </w:tc>
        <w:tc>
          <w:tcPr>
            <w:tcW w:w="1129" w:type="pct"/>
            <w:vAlign w:val="center"/>
          </w:tcPr>
          <w:p w:rsidR="00853D67" w:rsidRPr="000B4FF3" w:rsidRDefault="00853D67" w:rsidP="003A542C">
            <w:pPr>
              <w:pStyle w:val="a8"/>
              <w:tabs>
                <w:tab w:val="clear" w:pos="4153"/>
              </w:tabs>
              <w:jc w:val="center"/>
              <w:rPr>
                <w:b/>
                <w:i/>
                <w:sz w:val="26"/>
                <w:szCs w:val="26"/>
              </w:rPr>
            </w:pPr>
            <w:r w:rsidRPr="000B4FF3">
              <w:rPr>
                <w:b/>
                <w:i/>
                <w:sz w:val="26"/>
                <w:szCs w:val="26"/>
              </w:rPr>
              <w:t>Земля</w:t>
            </w:r>
          </w:p>
        </w:tc>
        <w:tc>
          <w:tcPr>
            <w:tcW w:w="1316" w:type="pct"/>
            <w:vAlign w:val="center"/>
          </w:tcPr>
          <w:p w:rsidR="00853D67" w:rsidRPr="000B4FF3" w:rsidRDefault="00853D67" w:rsidP="003A542C">
            <w:pPr>
              <w:pStyle w:val="a8"/>
              <w:tabs>
                <w:tab w:val="clear" w:pos="4153"/>
              </w:tabs>
              <w:jc w:val="center"/>
              <w:rPr>
                <w:b/>
                <w:i/>
                <w:sz w:val="26"/>
                <w:szCs w:val="26"/>
              </w:rPr>
            </w:pPr>
            <w:r w:rsidRPr="000B4FF3">
              <w:rPr>
                <w:b/>
                <w:i/>
                <w:sz w:val="26"/>
                <w:szCs w:val="26"/>
              </w:rPr>
              <w:t>Водные ресурсы</w:t>
            </w:r>
          </w:p>
        </w:tc>
        <w:tc>
          <w:tcPr>
            <w:tcW w:w="994" w:type="pct"/>
            <w:vAlign w:val="center"/>
          </w:tcPr>
          <w:p w:rsidR="00853D67" w:rsidRPr="000B4FF3" w:rsidRDefault="00853D67" w:rsidP="003A542C">
            <w:pPr>
              <w:pStyle w:val="a8"/>
              <w:tabs>
                <w:tab w:val="clear" w:pos="4153"/>
              </w:tabs>
              <w:jc w:val="center"/>
              <w:rPr>
                <w:b/>
                <w:i/>
                <w:sz w:val="26"/>
                <w:szCs w:val="26"/>
              </w:rPr>
            </w:pPr>
            <w:r w:rsidRPr="000B4FF3">
              <w:rPr>
                <w:b/>
                <w:i/>
                <w:sz w:val="26"/>
                <w:szCs w:val="26"/>
              </w:rPr>
              <w:t xml:space="preserve">Гидрологический </w:t>
            </w:r>
          </w:p>
          <w:p w:rsidR="00853D67" w:rsidRPr="000B4FF3" w:rsidRDefault="00853D67" w:rsidP="003A542C">
            <w:pPr>
              <w:pStyle w:val="a8"/>
              <w:tabs>
                <w:tab w:val="clear" w:pos="4153"/>
              </w:tabs>
              <w:jc w:val="center"/>
              <w:rPr>
                <w:b/>
                <w:i/>
                <w:sz w:val="26"/>
                <w:szCs w:val="26"/>
              </w:rPr>
            </w:pPr>
            <w:r w:rsidRPr="000B4FF3">
              <w:rPr>
                <w:b/>
                <w:i/>
                <w:sz w:val="26"/>
                <w:szCs w:val="26"/>
              </w:rPr>
              <w:t>режим</w:t>
            </w:r>
          </w:p>
        </w:tc>
      </w:tr>
      <w:tr w:rsidR="00D85E5E" w:rsidRPr="003A542C">
        <w:tc>
          <w:tcPr>
            <w:tcW w:w="1561" w:type="pct"/>
          </w:tcPr>
          <w:p w:rsidR="00853D67" w:rsidRPr="003A542C" w:rsidRDefault="00853D67" w:rsidP="00D85E5E">
            <w:pPr>
              <w:pStyle w:val="a8"/>
              <w:tabs>
                <w:tab w:val="clear" w:pos="4153"/>
              </w:tabs>
              <w:rPr>
                <w:sz w:val="26"/>
                <w:szCs w:val="26"/>
              </w:rPr>
            </w:pPr>
            <w:r w:rsidRPr="003A542C">
              <w:rPr>
                <w:sz w:val="26"/>
                <w:szCs w:val="26"/>
              </w:rPr>
              <w:t xml:space="preserve">Загрязнение </w:t>
            </w:r>
            <w:r w:rsidR="00231B2D">
              <w:rPr>
                <w:sz w:val="26"/>
                <w:szCs w:val="26"/>
              </w:rPr>
              <w:t xml:space="preserve">атмосферного </w:t>
            </w:r>
            <w:r w:rsidRPr="003A542C">
              <w:rPr>
                <w:sz w:val="26"/>
                <w:szCs w:val="26"/>
              </w:rPr>
              <w:t xml:space="preserve">воздуха </w:t>
            </w:r>
            <w:r w:rsidR="00231B2D">
              <w:rPr>
                <w:sz w:val="26"/>
                <w:szCs w:val="26"/>
              </w:rPr>
              <w:t xml:space="preserve">твердыми и газообразными веществами, выделяемыми стационарными и </w:t>
            </w:r>
            <w:r w:rsidR="00D85E5E">
              <w:rPr>
                <w:sz w:val="26"/>
                <w:szCs w:val="26"/>
              </w:rPr>
              <w:t>передвижными источниками выбросов.</w:t>
            </w:r>
          </w:p>
        </w:tc>
        <w:tc>
          <w:tcPr>
            <w:tcW w:w="1129" w:type="pct"/>
          </w:tcPr>
          <w:p w:rsidR="00853D67" w:rsidRPr="003A542C" w:rsidRDefault="00853D67" w:rsidP="00D85E5E">
            <w:pPr>
              <w:pStyle w:val="a8"/>
              <w:tabs>
                <w:tab w:val="clear" w:pos="4153"/>
              </w:tabs>
              <w:rPr>
                <w:sz w:val="26"/>
                <w:szCs w:val="26"/>
              </w:rPr>
            </w:pPr>
            <w:r w:rsidRPr="003A542C">
              <w:rPr>
                <w:sz w:val="26"/>
                <w:szCs w:val="26"/>
              </w:rPr>
              <w:t>Отчуждение земель из хозяйственного оборота (использования), а также утрата почвенно-растительного слоя</w:t>
            </w:r>
          </w:p>
        </w:tc>
        <w:tc>
          <w:tcPr>
            <w:tcW w:w="1316" w:type="pct"/>
          </w:tcPr>
          <w:p w:rsidR="00853D67" w:rsidRPr="003A542C" w:rsidRDefault="00853D67" w:rsidP="00D85E5E">
            <w:pPr>
              <w:pStyle w:val="a8"/>
              <w:tabs>
                <w:tab w:val="clear" w:pos="4153"/>
              </w:tabs>
              <w:rPr>
                <w:sz w:val="26"/>
                <w:szCs w:val="26"/>
              </w:rPr>
            </w:pPr>
            <w:r w:rsidRPr="003A542C">
              <w:rPr>
                <w:sz w:val="26"/>
                <w:szCs w:val="26"/>
              </w:rPr>
              <w:t>Загрязнение подземных вод нефтепродуктами и от</w:t>
            </w:r>
            <w:r w:rsidR="00560401" w:rsidRPr="003A542C">
              <w:rPr>
                <w:sz w:val="26"/>
                <w:szCs w:val="26"/>
              </w:rPr>
              <w:t>ходами</w:t>
            </w:r>
            <w:r w:rsidRPr="003A542C">
              <w:rPr>
                <w:sz w:val="26"/>
                <w:szCs w:val="26"/>
              </w:rPr>
              <w:t xml:space="preserve"> жизнедеятельности</w:t>
            </w:r>
          </w:p>
        </w:tc>
        <w:tc>
          <w:tcPr>
            <w:tcW w:w="994" w:type="pct"/>
          </w:tcPr>
          <w:p w:rsidR="00853D67" w:rsidRPr="003A542C" w:rsidRDefault="00853D67" w:rsidP="00D85E5E">
            <w:pPr>
              <w:pStyle w:val="a8"/>
              <w:tabs>
                <w:tab w:val="clear" w:pos="4153"/>
              </w:tabs>
              <w:rPr>
                <w:sz w:val="26"/>
                <w:szCs w:val="26"/>
              </w:rPr>
            </w:pPr>
            <w:r w:rsidRPr="003A542C">
              <w:rPr>
                <w:sz w:val="26"/>
                <w:szCs w:val="26"/>
              </w:rPr>
              <w:t>Нарушение гидрологического режима в районе работ</w:t>
            </w:r>
          </w:p>
        </w:tc>
      </w:tr>
    </w:tbl>
    <w:p w:rsidR="00853D67" w:rsidRPr="003A542C" w:rsidRDefault="00853D67" w:rsidP="003A542C">
      <w:pPr>
        <w:pStyle w:val="13"/>
        <w:spacing w:before="0" w:after="0"/>
        <w:ind w:firstLine="720"/>
        <w:jc w:val="both"/>
        <w:rPr>
          <w:sz w:val="26"/>
          <w:szCs w:val="26"/>
        </w:rPr>
      </w:pPr>
      <w:r w:rsidRPr="003A542C">
        <w:rPr>
          <w:sz w:val="26"/>
          <w:szCs w:val="26"/>
        </w:rPr>
        <w:t>При проведении оценки воздействия объекта строительства на окружающую среду необходимо выявить:</w:t>
      </w:r>
    </w:p>
    <w:p w:rsidR="00853D67" w:rsidRPr="003A542C" w:rsidRDefault="00853D67" w:rsidP="003B5F6C">
      <w:pPr>
        <w:pStyle w:val="13"/>
        <w:numPr>
          <w:ilvl w:val="0"/>
          <w:numId w:val="1"/>
        </w:numPr>
        <w:tabs>
          <w:tab w:val="clear" w:pos="360"/>
          <w:tab w:val="num" w:pos="993"/>
        </w:tabs>
        <w:spacing w:before="0" w:after="0"/>
        <w:ind w:left="0" w:firstLine="720"/>
        <w:jc w:val="both"/>
        <w:rPr>
          <w:sz w:val="26"/>
          <w:szCs w:val="26"/>
        </w:rPr>
      </w:pPr>
      <w:r w:rsidRPr="003A542C">
        <w:rPr>
          <w:sz w:val="26"/>
          <w:szCs w:val="26"/>
        </w:rPr>
        <w:t>Существующие характеристики состояния окружающей среды в районе расположения объекта;</w:t>
      </w:r>
    </w:p>
    <w:p w:rsidR="00853D67" w:rsidRPr="003A542C" w:rsidRDefault="00853D67" w:rsidP="003B5F6C">
      <w:pPr>
        <w:pStyle w:val="13"/>
        <w:numPr>
          <w:ilvl w:val="0"/>
          <w:numId w:val="1"/>
        </w:numPr>
        <w:tabs>
          <w:tab w:val="clear" w:pos="360"/>
          <w:tab w:val="num" w:pos="993"/>
        </w:tabs>
        <w:spacing w:before="0" w:after="0"/>
        <w:ind w:left="0" w:firstLine="720"/>
        <w:jc w:val="both"/>
        <w:rPr>
          <w:sz w:val="26"/>
          <w:szCs w:val="26"/>
        </w:rPr>
      </w:pPr>
      <w:r w:rsidRPr="003A542C">
        <w:rPr>
          <w:sz w:val="26"/>
          <w:szCs w:val="26"/>
        </w:rPr>
        <w:t>Виды, основные источники и интенсивность существующего техногенного воздействия в рассматриваемом районе;</w:t>
      </w:r>
    </w:p>
    <w:p w:rsidR="00853D67" w:rsidRPr="003A542C" w:rsidRDefault="00853D67" w:rsidP="003B5F6C">
      <w:pPr>
        <w:pStyle w:val="13"/>
        <w:numPr>
          <w:ilvl w:val="0"/>
          <w:numId w:val="1"/>
        </w:numPr>
        <w:tabs>
          <w:tab w:val="clear" w:pos="360"/>
          <w:tab w:val="num" w:pos="993"/>
        </w:tabs>
        <w:spacing w:before="0" w:after="0"/>
        <w:ind w:left="0" w:firstLine="720"/>
        <w:jc w:val="both"/>
        <w:rPr>
          <w:sz w:val="26"/>
          <w:szCs w:val="26"/>
        </w:rPr>
      </w:pPr>
      <w:r w:rsidRPr="003A542C">
        <w:rPr>
          <w:sz w:val="26"/>
          <w:szCs w:val="26"/>
        </w:rPr>
        <w:t>Характер, объем и интенсивность предполагаемого воздействия проектируемого объекта на компоненты окружающей среды в процессе строительства и эксплуатации;</w:t>
      </w:r>
    </w:p>
    <w:p w:rsidR="00853D67" w:rsidRPr="003A542C" w:rsidRDefault="00853D67" w:rsidP="003B5F6C">
      <w:pPr>
        <w:pStyle w:val="13"/>
        <w:numPr>
          <w:ilvl w:val="0"/>
          <w:numId w:val="1"/>
        </w:numPr>
        <w:tabs>
          <w:tab w:val="clear" w:pos="360"/>
          <w:tab w:val="num" w:pos="993"/>
        </w:tabs>
        <w:spacing w:before="0" w:after="0"/>
        <w:ind w:left="0" w:firstLine="720"/>
        <w:jc w:val="both"/>
        <w:rPr>
          <w:sz w:val="26"/>
          <w:szCs w:val="26"/>
        </w:rPr>
      </w:pPr>
      <w:r w:rsidRPr="003A542C">
        <w:rPr>
          <w:sz w:val="26"/>
          <w:szCs w:val="26"/>
        </w:rPr>
        <w:t>Возможность аварийных ситуаций на объекте и их последствия.</w:t>
      </w:r>
    </w:p>
    <w:p w:rsidR="006A7BE8" w:rsidRPr="003A542C" w:rsidRDefault="006A7BE8" w:rsidP="003A542C">
      <w:pPr>
        <w:pStyle w:val="a6"/>
        <w:suppressAutoHyphens/>
        <w:spacing w:line="240" w:lineRule="auto"/>
        <w:ind w:firstLine="709"/>
        <w:rPr>
          <w:sz w:val="26"/>
          <w:szCs w:val="26"/>
        </w:rPr>
      </w:pPr>
      <w:r w:rsidRPr="003A542C">
        <w:rPr>
          <w:sz w:val="26"/>
          <w:szCs w:val="26"/>
        </w:rPr>
        <w:t xml:space="preserve">Объекты энергетики, промышленного и сельскохозяйственного производства, транспорт, оказывают негативное воздействие на состояние окружающей среды в </w:t>
      </w:r>
      <w:r w:rsidR="00C5482C" w:rsidRPr="003A542C">
        <w:rPr>
          <w:sz w:val="26"/>
          <w:szCs w:val="26"/>
        </w:rPr>
        <w:t>поселк</w:t>
      </w:r>
      <w:r w:rsidRPr="003A542C">
        <w:rPr>
          <w:sz w:val="26"/>
          <w:szCs w:val="26"/>
        </w:rPr>
        <w:t>е и на прилегающих территориях.</w:t>
      </w:r>
    </w:p>
    <w:p w:rsidR="00853D67" w:rsidRPr="000B4FF3" w:rsidRDefault="00F854AA" w:rsidP="006D1DE6">
      <w:pPr>
        <w:pStyle w:val="a6"/>
        <w:suppressAutoHyphens/>
        <w:spacing w:before="120" w:after="120" w:line="240" w:lineRule="auto"/>
        <w:jc w:val="center"/>
        <w:rPr>
          <w:b/>
          <w:i/>
          <w:sz w:val="26"/>
          <w:szCs w:val="26"/>
        </w:rPr>
      </w:pPr>
      <w:r w:rsidRPr="002E7F73">
        <w:t xml:space="preserve"> </w:t>
      </w:r>
      <w:r w:rsidRPr="00F854AA">
        <w:t xml:space="preserve"> </w:t>
      </w:r>
      <w:r w:rsidR="00853D67" w:rsidRPr="000B4FF3">
        <w:rPr>
          <w:b/>
          <w:i/>
          <w:sz w:val="26"/>
          <w:szCs w:val="26"/>
        </w:rPr>
        <w:t>Состояние воздушного бассейна</w:t>
      </w:r>
    </w:p>
    <w:p w:rsidR="00A5130D" w:rsidRDefault="00A5130D" w:rsidP="003A542C">
      <w:pPr>
        <w:shd w:val="clear" w:color="auto" w:fill="FFFFFF"/>
        <w:ind w:firstLine="709"/>
        <w:jc w:val="both"/>
        <w:rPr>
          <w:sz w:val="26"/>
          <w:szCs w:val="26"/>
        </w:rPr>
      </w:pPr>
      <w:r w:rsidRPr="003A542C">
        <w:rPr>
          <w:sz w:val="26"/>
          <w:szCs w:val="26"/>
        </w:rPr>
        <w:t xml:space="preserve">На территории </w:t>
      </w:r>
      <w:r w:rsidR="004A717F" w:rsidRPr="003A542C">
        <w:rPr>
          <w:sz w:val="26"/>
          <w:szCs w:val="26"/>
        </w:rPr>
        <w:t xml:space="preserve">МО </w:t>
      </w:r>
      <w:r w:rsidRPr="003A542C">
        <w:rPr>
          <w:sz w:val="26"/>
          <w:szCs w:val="26"/>
        </w:rPr>
        <w:t xml:space="preserve">ГП «Поселок Воротынск» располагаются следующие потенциально опасные объекты (в соответствии с перечнем ПОО Калужской области, утвержденным комиссией </w:t>
      </w:r>
      <w:proofErr w:type="spellStart"/>
      <w:r w:rsidRPr="003A542C">
        <w:rPr>
          <w:sz w:val="26"/>
          <w:szCs w:val="26"/>
        </w:rPr>
        <w:t>КЧСиПБ</w:t>
      </w:r>
      <w:proofErr w:type="spellEnd"/>
      <w:r w:rsidRPr="003A542C">
        <w:rPr>
          <w:sz w:val="26"/>
          <w:szCs w:val="26"/>
        </w:rPr>
        <w:t xml:space="preserve"> при Правительстве Калужской области, протокол № 10 от 29 ноября 2006 года).</w:t>
      </w:r>
    </w:p>
    <w:p w:rsidR="000B4FF3" w:rsidRDefault="000B4FF3" w:rsidP="000B4FF3">
      <w:pPr>
        <w:shd w:val="clear" w:color="auto" w:fill="FFFFFF"/>
        <w:ind w:firstLine="709"/>
        <w:jc w:val="right"/>
        <w:rPr>
          <w:sz w:val="26"/>
          <w:szCs w:val="26"/>
          <w:lang w:val="en-US"/>
        </w:rPr>
      </w:pPr>
      <w:r>
        <w:rPr>
          <w:sz w:val="26"/>
          <w:szCs w:val="26"/>
        </w:rPr>
        <w:t xml:space="preserve">Таблица </w:t>
      </w:r>
      <w:r w:rsidR="005B3280">
        <w:rPr>
          <w:sz w:val="26"/>
          <w:szCs w:val="26"/>
        </w:rPr>
        <w:t>5</w:t>
      </w:r>
    </w:p>
    <w:p w:rsidR="006E7F03" w:rsidRPr="006E7F03" w:rsidRDefault="006E7F03" w:rsidP="006E7F03">
      <w:pPr>
        <w:shd w:val="clear" w:color="auto" w:fill="FFFFFF"/>
        <w:jc w:val="center"/>
        <w:rPr>
          <w:b/>
          <w:i/>
          <w:sz w:val="26"/>
          <w:szCs w:val="26"/>
          <w:lang w:val="en-US"/>
        </w:rPr>
      </w:pPr>
      <w:r w:rsidRPr="006E7F03">
        <w:rPr>
          <w:b/>
          <w:i/>
          <w:sz w:val="26"/>
          <w:szCs w:val="26"/>
        </w:rPr>
        <w:t>Перечень потенциально опасных объектов</w:t>
      </w:r>
    </w:p>
    <w:tbl>
      <w:tblPr>
        <w:tblW w:w="99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8"/>
        <w:gridCol w:w="2657"/>
        <w:gridCol w:w="2610"/>
        <w:gridCol w:w="2590"/>
        <w:gridCol w:w="1419"/>
      </w:tblGrid>
      <w:tr w:rsidR="00A5130D" w:rsidRPr="003A542C" w:rsidTr="006D1DE6">
        <w:trPr>
          <w:trHeight w:hRule="exact" w:val="860"/>
        </w:trPr>
        <w:tc>
          <w:tcPr>
            <w:tcW w:w="648" w:type="dxa"/>
            <w:shd w:val="clear" w:color="auto" w:fill="FFFFFF"/>
            <w:vAlign w:val="center"/>
          </w:tcPr>
          <w:p w:rsidR="00A5130D" w:rsidRPr="006D1DE6" w:rsidRDefault="00A5130D" w:rsidP="003A542C">
            <w:pPr>
              <w:shd w:val="clear" w:color="auto" w:fill="FFFFFF"/>
              <w:ind w:left="25"/>
              <w:jc w:val="center"/>
              <w:rPr>
                <w:b/>
                <w:sz w:val="26"/>
                <w:szCs w:val="26"/>
              </w:rPr>
            </w:pPr>
            <w:r w:rsidRPr="006D1DE6">
              <w:rPr>
                <w:b/>
                <w:sz w:val="26"/>
                <w:szCs w:val="26"/>
              </w:rPr>
              <w:t xml:space="preserve">№ </w:t>
            </w:r>
            <w:proofErr w:type="gramStart"/>
            <w:r w:rsidRPr="006D1DE6">
              <w:rPr>
                <w:b/>
                <w:sz w:val="26"/>
                <w:szCs w:val="26"/>
              </w:rPr>
              <w:t>п</w:t>
            </w:r>
            <w:proofErr w:type="gramEnd"/>
            <w:r w:rsidRPr="006D1DE6">
              <w:rPr>
                <w:b/>
                <w:sz w:val="26"/>
                <w:szCs w:val="26"/>
              </w:rPr>
              <w:t>/п</w:t>
            </w:r>
          </w:p>
        </w:tc>
        <w:tc>
          <w:tcPr>
            <w:tcW w:w="2657" w:type="dxa"/>
            <w:shd w:val="clear" w:color="auto" w:fill="FFFFFF"/>
            <w:vAlign w:val="center"/>
          </w:tcPr>
          <w:p w:rsidR="00A5130D" w:rsidRPr="006D1DE6" w:rsidRDefault="00A5130D" w:rsidP="003A542C">
            <w:pPr>
              <w:shd w:val="clear" w:color="auto" w:fill="FFFFFF"/>
              <w:ind w:left="21"/>
              <w:jc w:val="center"/>
              <w:rPr>
                <w:b/>
                <w:sz w:val="26"/>
                <w:szCs w:val="26"/>
              </w:rPr>
            </w:pPr>
            <w:r w:rsidRPr="006D1DE6">
              <w:rPr>
                <w:b/>
                <w:sz w:val="26"/>
                <w:szCs w:val="26"/>
              </w:rPr>
              <w:t>Наименование</w:t>
            </w:r>
          </w:p>
        </w:tc>
        <w:tc>
          <w:tcPr>
            <w:tcW w:w="2610" w:type="dxa"/>
            <w:shd w:val="clear" w:color="auto" w:fill="FFFFFF"/>
            <w:vAlign w:val="center"/>
          </w:tcPr>
          <w:p w:rsidR="00A5130D" w:rsidRPr="006D1DE6" w:rsidRDefault="00A5130D" w:rsidP="003A542C">
            <w:pPr>
              <w:shd w:val="clear" w:color="auto" w:fill="FFFFFF"/>
              <w:jc w:val="center"/>
              <w:rPr>
                <w:b/>
                <w:sz w:val="26"/>
                <w:szCs w:val="26"/>
              </w:rPr>
            </w:pPr>
            <w:r w:rsidRPr="006D1DE6">
              <w:rPr>
                <w:b/>
                <w:sz w:val="26"/>
                <w:szCs w:val="26"/>
              </w:rPr>
              <w:t>Адрес</w:t>
            </w:r>
          </w:p>
        </w:tc>
        <w:tc>
          <w:tcPr>
            <w:tcW w:w="2590" w:type="dxa"/>
            <w:shd w:val="clear" w:color="auto" w:fill="FFFFFF"/>
            <w:vAlign w:val="center"/>
          </w:tcPr>
          <w:p w:rsidR="00A5130D" w:rsidRPr="006D1DE6" w:rsidRDefault="00A5130D" w:rsidP="003A542C">
            <w:pPr>
              <w:shd w:val="clear" w:color="auto" w:fill="FFFFFF"/>
              <w:jc w:val="center"/>
              <w:rPr>
                <w:b/>
                <w:sz w:val="26"/>
                <w:szCs w:val="26"/>
              </w:rPr>
            </w:pPr>
            <w:r w:rsidRPr="006D1DE6">
              <w:rPr>
                <w:b/>
                <w:sz w:val="26"/>
                <w:szCs w:val="26"/>
              </w:rPr>
              <w:t>Виды угроз</w:t>
            </w:r>
          </w:p>
        </w:tc>
        <w:tc>
          <w:tcPr>
            <w:tcW w:w="1419" w:type="dxa"/>
            <w:shd w:val="clear" w:color="auto" w:fill="FFFFFF"/>
            <w:vAlign w:val="center"/>
          </w:tcPr>
          <w:p w:rsidR="00A5130D" w:rsidRPr="006D1DE6" w:rsidRDefault="00A5130D" w:rsidP="003A542C">
            <w:pPr>
              <w:shd w:val="clear" w:color="auto" w:fill="FFFFFF"/>
              <w:jc w:val="center"/>
              <w:rPr>
                <w:b/>
                <w:sz w:val="26"/>
                <w:szCs w:val="26"/>
              </w:rPr>
            </w:pPr>
            <w:r w:rsidRPr="006D1DE6">
              <w:rPr>
                <w:b/>
                <w:sz w:val="26"/>
                <w:szCs w:val="26"/>
              </w:rPr>
              <w:t>Класс</w:t>
            </w:r>
          </w:p>
          <w:p w:rsidR="00A5130D" w:rsidRPr="006D1DE6" w:rsidRDefault="00A5130D" w:rsidP="003A542C">
            <w:pPr>
              <w:shd w:val="clear" w:color="auto" w:fill="FFFFFF"/>
              <w:jc w:val="center"/>
              <w:rPr>
                <w:b/>
                <w:sz w:val="26"/>
                <w:szCs w:val="26"/>
              </w:rPr>
            </w:pPr>
            <w:r w:rsidRPr="006D1DE6">
              <w:rPr>
                <w:b/>
                <w:bCs/>
                <w:sz w:val="26"/>
                <w:szCs w:val="26"/>
              </w:rPr>
              <w:t>опасности</w:t>
            </w:r>
            <w:r w:rsidRPr="006D1DE6">
              <w:rPr>
                <w:b/>
                <w:sz w:val="26"/>
                <w:szCs w:val="26"/>
              </w:rPr>
              <w:t>*</w:t>
            </w:r>
          </w:p>
        </w:tc>
      </w:tr>
      <w:tr w:rsidR="00A5130D" w:rsidRPr="006D1DE6" w:rsidTr="006D1DE6">
        <w:trPr>
          <w:trHeight w:hRule="exact" w:val="1144"/>
        </w:trPr>
        <w:tc>
          <w:tcPr>
            <w:tcW w:w="648" w:type="dxa"/>
            <w:shd w:val="clear" w:color="auto" w:fill="FFFFFF"/>
            <w:vAlign w:val="center"/>
          </w:tcPr>
          <w:p w:rsidR="00A5130D" w:rsidRPr="006D1DE6" w:rsidRDefault="00A5130D" w:rsidP="006D1DE6">
            <w:pPr>
              <w:shd w:val="clear" w:color="auto" w:fill="FFFFFF"/>
              <w:ind w:left="25"/>
              <w:jc w:val="center"/>
            </w:pPr>
            <w:r w:rsidRPr="006D1DE6">
              <w:t>1</w:t>
            </w:r>
          </w:p>
        </w:tc>
        <w:tc>
          <w:tcPr>
            <w:tcW w:w="2657" w:type="dxa"/>
            <w:shd w:val="clear" w:color="auto" w:fill="FFFFFF"/>
            <w:vAlign w:val="center"/>
          </w:tcPr>
          <w:p w:rsidR="00A5130D" w:rsidRPr="006D1DE6" w:rsidRDefault="00A5130D" w:rsidP="006D1DE6">
            <w:pPr>
              <w:shd w:val="clear" w:color="auto" w:fill="FFFFFF"/>
              <w:ind w:left="21"/>
              <w:jc w:val="center"/>
            </w:pPr>
            <w:r w:rsidRPr="006D1DE6">
              <w:t xml:space="preserve">ЗАО «Воротынский </w:t>
            </w:r>
            <w:proofErr w:type="spellStart"/>
            <w:r w:rsidRPr="006D1DE6">
              <w:t>э</w:t>
            </w:r>
            <w:r w:rsidR="0012695A" w:rsidRPr="006D1DE6">
              <w:t>нерг</w:t>
            </w:r>
            <w:r w:rsidRPr="006D1DE6">
              <w:t>оремонтный</w:t>
            </w:r>
            <w:proofErr w:type="spellEnd"/>
          </w:p>
          <w:p w:rsidR="00A5130D" w:rsidRPr="006D1DE6" w:rsidRDefault="00A5130D" w:rsidP="006D1DE6">
            <w:pPr>
              <w:shd w:val="clear" w:color="auto" w:fill="FFFFFF"/>
              <w:ind w:left="21"/>
              <w:jc w:val="center"/>
            </w:pPr>
            <w:r w:rsidRPr="006D1DE6">
              <w:t>завод»</w:t>
            </w:r>
          </w:p>
        </w:tc>
        <w:tc>
          <w:tcPr>
            <w:tcW w:w="2610" w:type="dxa"/>
            <w:shd w:val="clear" w:color="auto" w:fill="FFFFFF"/>
            <w:vAlign w:val="center"/>
          </w:tcPr>
          <w:p w:rsidR="00A5130D" w:rsidRPr="006D1DE6" w:rsidRDefault="00A5130D" w:rsidP="006D1DE6">
            <w:pPr>
              <w:shd w:val="clear" w:color="auto" w:fill="FFFFFF"/>
              <w:jc w:val="center"/>
            </w:pPr>
            <w:r w:rsidRPr="006D1DE6">
              <w:t>249200, Калужская обл., Баб</w:t>
            </w:r>
            <w:r w:rsidR="00E10433" w:rsidRPr="006D1DE6">
              <w:t>ын</w:t>
            </w:r>
            <w:r w:rsidRPr="006D1DE6">
              <w:t>инский район, п. Воротынск, ул. Мира, 1</w:t>
            </w:r>
          </w:p>
        </w:tc>
        <w:tc>
          <w:tcPr>
            <w:tcW w:w="2590" w:type="dxa"/>
            <w:shd w:val="clear" w:color="auto" w:fill="FFFFFF"/>
            <w:vAlign w:val="center"/>
          </w:tcPr>
          <w:p w:rsidR="00A5130D" w:rsidRPr="006D1DE6" w:rsidRDefault="00A5130D" w:rsidP="006D1DE6">
            <w:pPr>
              <w:shd w:val="clear" w:color="auto" w:fill="FFFFFF"/>
              <w:jc w:val="center"/>
            </w:pPr>
            <w:r w:rsidRPr="006D1DE6">
              <w:t>Пожароопасный</w:t>
            </w:r>
          </w:p>
          <w:p w:rsidR="006D1DE6" w:rsidRDefault="00A5130D" w:rsidP="006D1DE6">
            <w:pPr>
              <w:shd w:val="clear" w:color="auto" w:fill="FFFFFF"/>
              <w:jc w:val="center"/>
            </w:pPr>
            <w:r w:rsidRPr="006D1DE6">
              <w:t xml:space="preserve">объект </w:t>
            </w:r>
          </w:p>
          <w:p w:rsidR="00A5130D" w:rsidRPr="006D1DE6" w:rsidRDefault="00A5130D" w:rsidP="006D1DE6">
            <w:pPr>
              <w:shd w:val="clear" w:color="auto" w:fill="FFFFFF"/>
              <w:jc w:val="center"/>
            </w:pPr>
            <w:r w:rsidRPr="006D1DE6">
              <w:t>(угроза</w:t>
            </w:r>
            <w:r w:rsidR="006D1DE6">
              <w:t xml:space="preserve"> </w:t>
            </w:r>
            <w:r w:rsidRPr="006D1DE6">
              <w:t>пожара)</w:t>
            </w:r>
          </w:p>
        </w:tc>
        <w:tc>
          <w:tcPr>
            <w:tcW w:w="1419" w:type="dxa"/>
            <w:shd w:val="clear" w:color="auto" w:fill="FFFFFF"/>
            <w:vAlign w:val="center"/>
          </w:tcPr>
          <w:p w:rsidR="00A5130D" w:rsidRPr="006D1DE6" w:rsidRDefault="00A5130D" w:rsidP="006D1DE6">
            <w:pPr>
              <w:shd w:val="clear" w:color="auto" w:fill="FFFFFF"/>
              <w:jc w:val="center"/>
            </w:pPr>
            <w:r w:rsidRPr="006D1DE6">
              <w:rPr>
                <w:iCs/>
              </w:rPr>
              <w:t>5</w:t>
            </w:r>
          </w:p>
        </w:tc>
      </w:tr>
      <w:tr w:rsidR="00A5130D" w:rsidRPr="006D1DE6" w:rsidTr="006D1DE6">
        <w:trPr>
          <w:trHeight w:hRule="exact" w:val="1146"/>
        </w:trPr>
        <w:tc>
          <w:tcPr>
            <w:tcW w:w="648" w:type="dxa"/>
            <w:shd w:val="clear" w:color="auto" w:fill="FFFFFF"/>
            <w:vAlign w:val="center"/>
          </w:tcPr>
          <w:p w:rsidR="00A5130D" w:rsidRPr="006D1DE6" w:rsidRDefault="00A5130D" w:rsidP="006D1DE6">
            <w:pPr>
              <w:shd w:val="clear" w:color="auto" w:fill="FFFFFF"/>
              <w:ind w:left="25"/>
              <w:jc w:val="center"/>
            </w:pPr>
            <w:r w:rsidRPr="006D1DE6">
              <w:t>2</w:t>
            </w:r>
          </w:p>
        </w:tc>
        <w:tc>
          <w:tcPr>
            <w:tcW w:w="2657" w:type="dxa"/>
            <w:shd w:val="clear" w:color="auto" w:fill="FFFFFF"/>
            <w:vAlign w:val="center"/>
          </w:tcPr>
          <w:p w:rsidR="00A5130D" w:rsidRPr="006D1DE6" w:rsidRDefault="00A5130D" w:rsidP="006D1DE6">
            <w:pPr>
              <w:shd w:val="clear" w:color="auto" w:fill="FFFFFF"/>
              <w:ind w:left="21"/>
              <w:jc w:val="center"/>
            </w:pPr>
            <w:r w:rsidRPr="006D1DE6">
              <w:t>ЗАО «Воротынский</w:t>
            </w:r>
          </w:p>
          <w:p w:rsidR="00A5130D" w:rsidRPr="006D1DE6" w:rsidRDefault="00A5130D" w:rsidP="006D1DE6">
            <w:pPr>
              <w:shd w:val="clear" w:color="auto" w:fill="FFFFFF"/>
              <w:ind w:left="21"/>
              <w:jc w:val="center"/>
            </w:pPr>
            <w:r w:rsidRPr="006D1DE6">
              <w:t>комбинат</w:t>
            </w:r>
          </w:p>
          <w:p w:rsidR="00A5130D" w:rsidRPr="006D1DE6" w:rsidRDefault="00A5130D" w:rsidP="006D1DE6">
            <w:pPr>
              <w:shd w:val="clear" w:color="auto" w:fill="FFFFFF"/>
              <w:ind w:left="21"/>
              <w:jc w:val="center"/>
            </w:pPr>
            <w:r w:rsidRPr="006D1DE6">
              <w:t>хлебопродуктов»</w:t>
            </w:r>
          </w:p>
        </w:tc>
        <w:tc>
          <w:tcPr>
            <w:tcW w:w="2610" w:type="dxa"/>
            <w:shd w:val="clear" w:color="auto" w:fill="FFFFFF"/>
            <w:vAlign w:val="center"/>
          </w:tcPr>
          <w:p w:rsidR="00A5130D" w:rsidRPr="006D1DE6" w:rsidRDefault="00A5130D" w:rsidP="006D1DE6">
            <w:pPr>
              <w:shd w:val="clear" w:color="auto" w:fill="FFFFFF"/>
              <w:jc w:val="center"/>
            </w:pPr>
            <w:r w:rsidRPr="006D1DE6">
              <w:t>249200, Калужская обл.,</w:t>
            </w:r>
          </w:p>
          <w:p w:rsidR="00A5130D" w:rsidRPr="006D1DE6" w:rsidRDefault="00A5130D" w:rsidP="006D1DE6">
            <w:pPr>
              <w:shd w:val="clear" w:color="auto" w:fill="FFFFFF"/>
              <w:jc w:val="center"/>
            </w:pPr>
            <w:r w:rsidRPr="006D1DE6">
              <w:t>Бабынинский район, п.</w:t>
            </w:r>
            <w:r w:rsidR="000B4FF3" w:rsidRPr="006D1DE6">
              <w:t> </w:t>
            </w:r>
            <w:r w:rsidRPr="006D1DE6">
              <w:t>Вороты</w:t>
            </w:r>
            <w:r w:rsidR="00674611" w:rsidRPr="006D1DE6">
              <w:t>н</w:t>
            </w:r>
            <w:r w:rsidRPr="006D1DE6">
              <w:t>ск, ул.</w:t>
            </w:r>
          </w:p>
          <w:p w:rsidR="00A5130D" w:rsidRPr="006D1DE6" w:rsidRDefault="00A5130D" w:rsidP="006D1DE6">
            <w:pPr>
              <w:shd w:val="clear" w:color="auto" w:fill="FFFFFF"/>
              <w:jc w:val="center"/>
            </w:pPr>
            <w:r w:rsidRPr="006D1DE6">
              <w:t>Молодежная, 1</w:t>
            </w:r>
          </w:p>
        </w:tc>
        <w:tc>
          <w:tcPr>
            <w:tcW w:w="2590" w:type="dxa"/>
            <w:shd w:val="clear" w:color="auto" w:fill="FFFFFF"/>
            <w:vAlign w:val="center"/>
          </w:tcPr>
          <w:p w:rsidR="00A5130D" w:rsidRPr="006D1DE6" w:rsidRDefault="00A5130D" w:rsidP="006D1DE6">
            <w:pPr>
              <w:shd w:val="clear" w:color="auto" w:fill="FFFFFF"/>
              <w:jc w:val="center"/>
            </w:pPr>
            <w:proofErr w:type="gramStart"/>
            <w:r w:rsidRPr="006D1DE6">
              <w:t>Взрыв</w:t>
            </w:r>
            <w:r w:rsidR="006D1DE6">
              <w:t xml:space="preserve"> </w:t>
            </w:r>
            <w:proofErr w:type="spellStart"/>
            <w:r w:rsidRPr="006D1DE6">
              <w:t>опожароопасный</w:t>
            </w:r>
            <w:proofErr w:type="spellEnd"/>
            <w:proofErr w:type="gramEnd"/>
            <w:r w:rsidRPr="006D1DE6">
              <w:t xml:space="preserve"> объект (взрыв</w:t>
            </w:r>
          </w:p>
          <w:p w:rsidR="00A5130D" w:rsidRPr="006D1DE6" w:rsidRDefault="00A5130D" w:rsidP="006D1DE6">
            <w:pPr>
              <w:shd w:val="clear" w:color="auto" w:fill="FFFFFF"/>
              <w:jc w:val="center"/>
            </w:pPr>
            <w:r w:rsidRPr="006D1DE6">
              <w:t>пожароопасной</w:t>
            </w:r>
          </w:p>
          <w:p w:rsidR="00A5130D" w:rsidRPr="006D1DE6" w:rsidRDefault="00A5130D" w:rsidP="006D1DE6">
            <w:pPr>
              <w:shd w:val="clear" w:color="auto" w:fill="FFFFFF"/>
              <w:jc w:val="center"/>
            </w:pPr>
            <w:r w:rsidRPr="006D1DE6">
              <w:t>пыли)</w:t>
            </w:r>
          </w:p>
        </w:tc>
        <w:tc>
          <w:tcPr>
            <w:tcW w:w="1419" w:type="dxa"/>
            <w:shd w:val="clear" w:color="auto" w:fill="FFFFFF"/>
            <w:vAlign w:val="center"/>
          </w:tcPr>
          <w:p w:rsidR="00A5130D" w:rsidRPr="006D1DE6" w:rsidRDefault="00A5130D" w:rsidP="006D1DE6">
            <w:pPr>
              <w:shd w:val="clear" w:color="auto" w:fill="FFFFFF"/>
              <w:jc w:val="center"/>
            </w:pPr>
            <w:r w:rsidRPr="006D1DE6">
              <w:rPr>
                <w:bCs/>
              </w:rPr>
              <w:t>5</w:t>
            </w:r>
          </w:p>
        </w:tc>
      </w:tr>
      <w:tr w:rsidR="00A5130D" w:rsidRPr="006D1DE6" w:rsidTr="006D1DE6">
        <w:trPr>
          <w:trHeight w:hRule="exact" w:val="1508"/>
        </w:trPr>
        <w:tc>
          <w:tcPr>
            <w:tcW w:w="648" w:type="dxa"/>
            <w:shd w:val="clear" w:color="auto" w:fill="FFFFFF"/>
            <w:vAlign w:val="center"/>
          </w:tcPr>
          <w:p w:rsidR="00A5130D" w:rsidRPr="006D1DE6" w:rsidRDefault="00A5130D" w:rsidP="006D1DE6">
            <w:pPr>
              <w:shd w:val="clear" w:color="auto" w:fill="FFFFFF"/>
              <w:ind w:left="25"/>
              <w:jc w:val="center"/>
            </w:pPr>
            <w:r w:rsidRPr="006D1DE6">
              <w:t>3</w:t>
            </w:r>
          </w:p>
        </w:tc>
        <w:tc>
          <w:tcPr>
            <w:tcW w:w="2657" w:type="dxa"/>
            <w:shd w:val="clear" w:color="auto" w:fill="FFFFFF"/>
            <w:vAlign w:val="center"/>
          </w:tcPr>
          <w:p w:rsidR="00A5130D" w:rsidRPr="006D1DE6" w:rsidRDefault="00A5130D" w:rsidP="006D1DE6">
            <w:pPr>
              <w:shd w:val="clear" w:color="auto" w:fill="FFFFFF"/>
              <w:ind w:left="21"/>
              <w:jc w:val="center"/>
            </w:pPr>
            <w:r w:rsidRPr="006D1DE6">
              <w:t>ОАО «</w:t>
            </w:r>
            <w:proofErr w:type="spellStart"/>
            <w:r w:rsidRPr="006D1DE6">
              <w:t>Стройполимер</w:t>
            </w:r>
            <w:proofErr w:type="spellEnd"/>
            <w:r w:rsidRPr="006D1DE6">
              <w:t>-керамика»</w:t>
            </w:r>
          </w:p>
        </w:tc>
        <w:tc>
          <w:tcPr>
            <w:tcW w:w="2610" w:type="dxa"/>
            <w:shd w:val="clear" w:color="auto" w:fill="FFFFFF"/>
            <w:vAlign w:val="center"/>
          </w:tcPr>
          <w:p w:rsidR="00A5130D" w:rsidRPr="006D1DE6" w:rsidRDefault="00A5130D" w:rsidP="006D1DE6">
            <w:pPr>
              <w:shd w:val="clear" w:color="auto" w:fill="FFFFFF"/>
              <w:jc w:val="center"/>
            </w:pPr>
            <w:r w:rsidRPr="006D1DE6">
              <w:t>249200, Калужская</w:t>
            </w:r>
          </w:p>
          <w:p w:rsidR="006D1DE6" w:rsidRDefault="00A5130D" w:rsidP="006D1DE6">
            <w:pPr>
              <w:shd w:val="clear" w:color="auto" w:fill="FFFFFF"/>
              <w:jc w:val="center"/>
            </w:pPr>
            <w:r w:rsidRPr="006D1DE6">
              <w:t xml:space="preserve">область, </w:t>
            </w:r>
          </w:p>
          <w:p w:rsidR="00A5130D" w:rsidRPr="006D1DE6" w:rsidRDefault="00A5130D" w:rsidP="006D1DE6">
            <w:pPr>
              <w:shd w:val="clear" w:color="auto" w:fill="FFFFFF"/>
              <w:jc w:val="center"/>
            </w:pPr>
            <w:r w:rsidRPr="006D1DE6">
              <w:t>Бабынинский район,</w:t>
            </w:r>
          </w:p>
          <w:p w:rsidR="00A5130D" w:rsidRPr="006D1DE6" w:rsidRDefault="00A5130D" w:rsidP="006D1DE6">
            <w:pPr>
              <w:shd w:val="clear" w:color="auto" w:fill="FFFFFF"/>
              <w:jc w:val="center"/>
            </w:pPr>
            <w:r w:rsidRPr="006D1DE6">
              <w:t>п. Воротынск,</w:t>
            </w:r>
          </w:p>
          <w:p w:rsidR="00A5130D" w:rsidRPr="006D1DE6" w:rsidRDefault="00A5130D" w:rsidP="006D1DE6">
            <w:pPr>
              <w:shd w:val="clear" w:color="auto" w:fill="FFFFFF"/>
              <w:jc w:val="center"/>
            </w:pPr>
            <w:r w:rsidRPr="006D1DE6">
              <w:t>ул. Промышленная, 3</w:t>
            </w:r>
          </w:p>
        </w:tc>
        <w:tc>
          <w:tcPr>
            <w:tcW w:w="2590" w:type="dxa"/>
            <w:shd w:val="clear" w:color="auto" w:fill="FFFFFF"/>
            <w:vAlign w:val="center"/>
          </w:tcPr>
          <w:p w:rsidR="00A5130D" w:rsidRPr="006D1DE6" w:rsidRDefault="00A5130D" w:rsidP="006D1DE6">
            <w:pPr>
              <w:shd w:val="clear" w:color="auto" w:fill="FFFFFF"/>
              <w:jc w:val="center"/>
            </w:pPr>
            <w:r w:rsidRPr="006D1DE6">
              <w:t>Пожароопасный</w:t>
            </w:r>
          </w:p>
          <w:p w:rsidR="006D1DE6" w:rsidRDefault="00A5130D" w:rsidP="006D1DE6">
            <w:pPr>
              <w:shd w:val="clear" w:color="auto" w:fill="FFFFFF"/>
              <w:jc w:val="center"/>
            </w:pPr>
            <w:r w:rsidRPr="006D1DE6">
              <w:t xml:space="preserve">объект </w:t>
            </w:r>
          </w:p>
          <w:p w:rsidR="00A5130D" w:rsidRPr="006D1DE6" w:rsidRDefault="00A5130D" w:rsidP="006D1DE6">
            <w:pPr>
              <w:shd w:val="clear" w:color="auto" w:fill="FFFFFF"/>
              <w:jc w:val="center"/>
            </w:pPr>
            <w:r w:rsidRPr="006D1DE6">
              <w:t>(угроза</w:t>
            </w:r>
            <w:r w:rsidR="006D1DE6">
              <w:t xml:space="preserve"> </w:t>
            </w:r>
            <w:r w:rsidRPr="006D1DE6">
              <w:t>пожара)</w:t>
            </w:r>
          </w:p>
        </w:tc>
        <w:tc>
          <w:tcPr>
            <w:tcW w:w="1419" w:type="dxa"/>
            <w:shd w:val="clear" w:color="auto" w:fill="FFFFFF"/>
            <w:vAlign w:val="center"/>
          </w:tcPr>
          <w:p w:rsidR="00A5130D" w:rsidRPr="006D1DE6" w:rsidRDefault="00A5130D" w:rsidP="006D1DE6">
            <w:pPr>
              <w:shd w:val="clear" w:color="auto" w:fill="FFFFFF"/>
              <w:jc w:val="center"/>
            </w:pPr>
            <w:r w:rsidRPr="006D1DE6">
              <w:rPr>
                <w:bCs/>
                <w:iCs/>
              </w:rPr>
              <w:t>5</w:t>
            </w:r>
          </w:p>
        </w:tc>
      </w:tr>
    </w:tbl>
    <w:p w:rsidR="00A5130D" w:rsidRPr="003A542C" w:rsidRDefault="00A5130D" w:rsidP="003A542C">
      <w:pPr>
        <w:shd w:val="clear" w:color="auto" w:fill="FFFFFF"/>
        <w:ind w:firstLine="709"/>
        <w:jc w:val="both"/>
        <w:rPr>
          <w:sz w:val="26"/>
          <w:szCs w:val="26"/>
        </w:rPr>
      </w:pPr>
      <w:r w:rsidRPr="003A542C">
        <w:rPr>
          <w:i/>
          <w:iCs/>
          <w:sz w:val="26"/>
          <w:szCs w:val="26"/>
        </w:rPr>
        <w:lastRenderedPageBreak/>
        <w:t>*</w:t>
      </w:r>
      <w:r w:rsidRPr="003A542C">
        <w:rPr>
          <w:b/>
          <w:i/>
          <w:iCs/>
          <w:sz w:val="26"/>
          <w:szCs w:val="26"/>
        </w:rPr>
        <w:t>5 класс</w:t>
      </w:r>
      <w:r w:rsidRPr="003A542C">
        <w:rPr>
          <w:iCs/>
          <w:sz w:val="26"/>
          <w:szCs w:val="26"/>
        </w:rPr>
        <w:t xml:space="preserve"> – потенциально опасные объекты, аварии на которых могут являться источниками возникновения локальных чрезвычайных ситуаций (в пределах территории объекта).</w:t>
      </w:r>
    </w:p>
    <w:p w:rsidR="00853D67" w:rsidRPr="003A542C" w:rsidRDefault="004A717F" w:rsidP="003A542C">
      <w:pPr>
        <w:suppressAutoHyphens/>
        <w:ind w:firstLine="720"/>
        <w:jc w:val="both"/>
        <w:rPr>
          <w:sz w:val="26"/>
          <w:szCs w:val="26"/>
        </w:rPr>
      </w:pPr>
      <w:r w:rsidRPr="003A542C">
        <w:rPr>
          <w:sz w:val="26"/>
          <w:szCs w:val="26"/>
        </w:rPr>
        <w:t>О</w:t>
      </w:r>
      <w:r w:rsidR="00853D67" w:rsidRPr="003A542C">
        <w:rPr>
          <w:sz w:val="26"/>
          <w:szCs w:val="26"/>
        </w:rPr>
        <w:t>стро стоит проблема загрязнения воздушного бассейна</w:t>
      </w:r>
      <w:r w:rsidRPr="003A542C">
        <w:rPr>
          <w:sz w:val="26"/>
          <w:szCs w:val="26"/>
        </w:rPr>
        <w:t xml:space="preserve"> в самом поселке Воротынск</w:t>
      </w:r>
      <w:r w:rsidR="00853D67" w:rsidRPr="003A542C">
        <w:rPr>
          <w:sz w:val="26"/>
          <w:szCs w:val="26"/>
        </w:rPr>
        <w:t>. Большое количество стационарных и передвижных источников выбросов, повышенный потенциал загрязнения атмосферы, сложные орографические условия обусловливают высокий уровень загрязнения приземного слоя воздуха на значительной по площади территории поселка.</w:t>
      </w:r>
    </w:p>
    <w:p w:rsidR="000228C6" w:rsidRPr="001F58CB" w:rsidRDefault="001F58CB" w:rsidP="001F58CB">
      <w:pPr>
        <w:shd w:val="clear" w:color="auto" w:fill="FFFFFF"/>
        <w:ind w:firstLine="709"/>
        <w:jc w:val="both"/>
        <w:rPr>
          <w:b/>
          <w:i/>
          <w:sz w:val="26"/>
          <w:szCs w:val="26"/>
        </w:rPr>
      </w:pPr>
      <w:r w:rsidRPr="001F58CB">
        <w:rPr>
          <w:b/>
          <w:i/>
          <w:sz w:val="26"/>
          <w:szCs w:val="26"/>
        </w:rPr>
        <w:t>В соответствии с перечнем</w:t>
      </w:r>
      <w:r w:rsidR="000228C6" w:rsidRPr="001F58CB">
        <w:rPr>
          <w:b/>
          <w:i/>
          <w:sz w:val="26"/>
          <w:szCs w:val="26"/>
        </w:rPr>
        <w:t>-2020 потенциально</w:t>
      </w:r>
      <w:r w:rsidRPr="001F58CB">
        <w:rPr>
          <w:b/>
          <w:i/>
          <w:sz w:val="26"/>
          <w:szCs w:val="26"/>
        </w:rPr>
        <w:t xml:space="preserve"> опасных объектов, расположенных на территории Калужской </w:t>
      </w:r>
      <w:proofErr w:type="gramStart"/>
      <w:r w:rsidRPr="001F58CB">
        <w:rPr>
          <w:b/>
          <w:i/>
          <w:sz w:val="26"/>
          <w:szCs w:val="26"/>
        </w:rPr>
        <w:t>области</w:t>
      </w:r>
      <w:proofErr w:type="gramEnd"/>
      <w:r w:rsidRPr="001F58CB">
        <w:rPr>
          <w:b/>
          <w:i/>
          <w:sz w:val="26"/>
          <w:szCs w:val="26"/>
        </w:rPr>
        <w:t xml:space="preserve"> </w:t>
      </w:r>
      <w:r w:rsidR="000228C6" w:rsidRPr="001F58CB">
        <w:rPr>
          <w:b/>
          <w:i/>
          <w:sz w:val="26"/>
          <w:szCs w:val="26"/>
        </w:rPr>
        <w:t xml:space="preserve"> </w:t>
      </w:r>
      <w:r w:rsidRPr="001F58CB">
        <w:rPr>
          <w:b/>
          <w:i/>
          <w:sz w:val="26"/>
          <w:szCs w:val="26"/>
        </w:rPr>
        <w:t>н</w:t>
      </w:r>
      <w:r w:rsidR="000228C6" w:rsidRPr="001F58CB">
        <w:rPr>
          <w:b/>
          <w:i/>
          <w:sz w:val="26"/>
          <w:szCs w:val="26"/>
        </w:rPr>
        <w:t xml:space="preserve">а территории МО ГП «Поселок Воротынск» </w:t>
      </w:r>
      <w:r w:rsidRPr="001F58CB">
        <w:rPr>
          <w:b/>
          <w:i/>
          <w:sz w:val="26"/>
          <w:szCs w:val="26"/>
        </w:rPr>
        <w:t xml:space="preserve">не располагаются </w:t>
      </w:r>
      <w:r w:rsidR="000228C6" w:rsidRPr="001F58CB">
        <w:rPr>
          <w:b/>
          <w:i/>
          <w:sz w:val="26"/>
          <w:szCs w:val="26"/>
        </w:rPr>
        <w:t>потенциально опасные объекты (</w:t>
      </w:r>
      <w:r w:rsidRPr="001F58CB">
        <w:rPr>
          <w:b/>
          <w:i/>
          <w:sz w:val="26"/>
          <w:szCs w:val="26"/>
        </w:rPr>
        <w:t>Перечень 2020 потенциально опасных объектов, расположенных на территории Калужской области, Утвержден на заседании комиссии по чрезвычайным ситуациям и пожарной безопасности при Правительстве Калужской области, протокол № 7 от 27 ноября 2019 года</w:t>
      </w:r>
      <w:r w:rsidR="000228C6" w:rsidRPr="001F58CB">
        <w:rPr>
          <w:b/>
          <w:i/>
          <w:sz w:val="26"/>
          <w:szCs w:val="26"/>
        </w:rPr>
        <w:t>).</w:t>
      </w:r>
    </w:p>
    <w:p w:rsidR="00853D67" w:rsidRPr="000B4FF3" w:rsidRDefault="000B4FF3" w:rsidP="000B4FF3">
      <w:pPr>
        <w:pStyle w:val="27"/>
        <w:spacing w:after="0" w:line="240" w:lineRule="auto"/>
        <w:ind w:firstLine="720"/>
        <w:jc w:val="right"/>
        <w:rPr>
          <w:sz w:val="26"/>
          <w:szCs w:val="26"/>
        </w:rPr>
      </w:pPr>
      <w:r w:rsidRPr="003A542C">
        <w:rPr>
          <w:sz w:val="26"/>
          <w:szCs w:val="26"/>
        </w:rPr>
        <w:t xml:space="preserve">Таблица </w:t>
      </w:r>
      <w:r w:rsidR="005B3280">
        <w:rPr>
          <w:sz w:val="26"/>
          <w:szCs w:val="26"/>
        </w:rPr>
        <w:t>6</w:t>
      </w:r>
    </w:p>
    <w:p w:rsidR="00853D67" w:rsidRPr="000B4FF3" w:rsidRDefault="00853D67" w:rsidP="003A542C">
      <w:pPr>
        <w:pStyle w:val="27"/>
        <w:spacing w:after="0" w:line="240" w:lineRule="auto"/>
        <w:ind w:firstLine="720"/>
        <w:jc w:val="center"/>
        <w:rPr>
          <w:b/>
          <w:i/>
          <w:sz w:val="26"/>
          <w:szCs w:val="26"/>
        </w:rPr>
      </w:pPr>
      <w:r w:rsidRPr="000B4FF3">
        <w:rPr>
          <w:b/>
          <w:i/>
          <w:sz w:val="26"/>
          <w:szCs w:val="26"/>
        </w:rPr>
        <w:t xml:space="preserve">Критерии оценки состояния атмосферы воздуха </w:t>
      </w:r>
    </w:p>
    <w:p w:rsidR="00853D67" w:rsidRPr="000B4FF3" w:rsidRDefault="00853D67" w:rsidP="003A542C">
      <w:pPr>
        <w:pStyle w:val="27"/>
        <w:spacing w:after="0" w:line="240" w:lineRule="auto"/>
        <w:ind w:firstLine="720"/>
        <w:jc w:val="center"/>
        <w:rPr>
          <w:b/>
          <w:i/>
          <w:sz w:val="26"/>
          <w:szCs w:val="26"/>
        </w:rPr>
      </w:pPr>
      <w:r w:rsidRPr="000B4FF3">
        <w:rPr>
          <w:b/>
          <w:i/>
          <w:sz w:val="26"/>
          <w:szCs w:val="26"/>
        </w:rPr>
        <w:t>по комплексному показателю</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1415"/>
        <w:gridCol w:w="1344"/>
        <w:gridCol w:w="8"/>
        <w:gridCol w:w="1598"/>
        <w:gridCol w:w="1654"/>
      </w:tblGrid>
      <w:tr w:rsidR="00853D67" w:rsidRPr="003A542C">
        <w:trPr>
          <w:cantSplit/>
          <w:trHeight w:val="272"/>
          <w:jc w:val="center"/>
        </w:trPr>
        <w:tc>
          <w:tcPr>
            <w:tcW w:w="3049" w:type="dxa"/>
            <w:vMerge w:val="restart"/>
            <w:vAlign w:val="center"/>
          </w:tcPr>
          <w:p w:rsidR="00853D67" w:rsidRPr="003A542C" w:rsidRDefault="00853D67" w:rsidP="003A542C">
            <w:pPr>
              <w:pStyle w:val="a6"/>
              <w:spacing w:line="240" w:lineRule="auto"/>
              <w:jc w:val="center"/>
              <w:rPr>
                <w:sz w:val="26"/>
                <w:szCs w:val="26"/>
              </w:rPr>
            </w:pPr>
            <w:r w:rsidRPr="003A542C">
              <w:rPr>
                <w:sz w:val="26"/>
                <w:szCs w:val="26"/>
              </w:rPr>
              <w:t>Оценочные показатели</w:t>
            </w:r>
          </w:p>
        </w:tc>
        <w:tc>
          <w:tcPr>
            <w:tcW w:w="6019" w:type="dxa"/>
            <w:gridSpan w:val="5"/>
          </w:tcPr>
          <w:p w:rsidR="00853D67" w:rsidRPr="003A542C" w:rsidRDefault="00853D67" w:rsidP="003A542C">
            <w:pPr>
              <w:pStyle w:val="a6"/>
              <w:spacing w:line="240" w:lineRule="auto"/>
              <w:jc w:val="center"/>
              <w:rPr>
                <w:sz w:val="26"/>
                <w:szCs w:val="26"/>
              </w:rPr>
            </w:pPr>
            <w:r w:rsidRPr="003A542C">
              <w:rPr>
                <w:sz w:val="26"/>
                <w:szCs w:val="26"/>
              </w:rPr>
              <w:t>Классы экологического состояния атмосферы</w:t>
            </w:r>
          </w:p>
        </w:tc>
      </w:tr>
      <w:tr w:rsidR="00853D67" w:rsidRPr="003A542C">
        <w:trPr>
          <w:cantSplit/>
          <w:trHeight w:val="240"/>
          <w:jc w:val="center"/>
        </w:trPr>
        <w:tc>
          <w:tcPr>
            <w:tcW w:w="3049" w:type="dxa"/>
            <w:vMerge/>
          </w:tcPr>
          <w:p w:rsidR="00853D67" w:rsidRPr="003A542C" w:rsidRDefault="00853D67" w:rsidP="003A542C">
            <w:pPr>
              <w:pStyle w:val="a6"/>
              <w:spacing w:line="240" w:lineRule="auto"/>
              <w:rPr>
                <w:sz w:val="26"/>
                <w:szCs w:val="26"/>
              </w:rPr>
            </w:pPr>
          </w:p>
        </w:tc>
        <w:tc>
          <w:tcPr>
            <w:tcW w:w="1415" w:type="dxa"/>
          </w:tcPr>
          <w:p w:rsidR="00853D67" w:rsidRPr="003A542C" w:rsidRDefault="00853D67" w:rsidP="003A542C">
            <w:pPr>
              <w:pStyle w:val="a6"/>
              <w:spacing w:line="240" w:lineRule="auto"/>
              <w:jc w:val="center"/>
              <w:rPr>
                <w:sz w:val="26"/>
                <w:szCs w:val="26"/>
              </w:rPr>
            </w:pPr>
            <w:r w:rsidRPr="003A542C">
              <w:rPr>
                <w:sz w:val="26"/>
                <w:szCs w:val="26"/>
                <w:lang w:val="en-US"/>
              </w:rPr>
              <w:t>I</w:t>
            </w:r>
          </w:p>
          <w:p w:rsidR="00853D67" w:rsidRPr="003A542C" w:rsidRDefault="00853D67" w:rsidP="003A542C">
            <w:pPr>
              <w:pStyle w:val="a6"/>
              <w:spacing w:line="240" w:lineRule="auto"/>
              <w:jc w:val="center"/>
              <w:rPr>
                <w:sz w:val="26"/>
                <w:szCs w:val="26"/>
              </w:rPr>
            </w:pPr>
            <w:r w:rsidRPr="003A542C">
              <w:rPr>
                <w:sz w:val="26"/>
                <w:szCs w:val="26"/>
              </w:rPr>
              <w:t>Нормы, (Н)</w:t>
            </w:r>
          </w:p>
        </w:tc>
        <w:tc>
          <w:tcPr>
            <w:tcW w:w="1352" w:type="dxa"/>
            <w:gridSpan w:val="2"/>
          </w:tcPr>
          <w:p w:rsidR="00853D67" w:rsidRPr="003A542C" w:rsidRDefault="00853D67" w:rsidP="003A542C">
            <w:pPr>
              <w:pStyle w:val="a6"/>
              <w:spacing w:line="240" w:lineRule="auto"/>
              <w:jc w:val="center"/>
              <w:rPr>
                <w:sz w:val="26"/>
                <w:szCs w:val="26"/>
              </w:rPr>
            </w:pPr>
            <w:r w:rsidRPr="003A542C">
              <w:rPr>
                <w:sz w:val="26"/>
                <w:szCs w:val="26"/>
                <w:lang w:val="en-US"/>
              </w:rPr>
              <w:t>II</w:t>
            </w:r>
          </w:p>
          <w:p w:rsidR="00853D67" w:rsidRPr="003A542C" w:rsidRDefault="00853D67" w:rsidP="003A542C">
            <w:pPr>
              <w:pStyle w:val="a6"/>
              <w:spacing w:line="240" w:lineRule="auto"/>
              <w:jc w:val="center"/>
              <w:rPr>
                <w:sz w:val="26"/>
                <w:szCs w:val="26"/>
              </w:rPr>
            </w:pPr>
            <w:r w:rsidRPr="003A542C">
              <w:rPr>
                <w:sz w:val="26"/>
                <w:szCs w:val="26"/>
              </w:rPr>
              <w:t>Риска, (Р)</w:t>
            </w:r>
          </w:p>
        </w:tc>
        <w:tc>
          <w:tcPr>
            <w:tcW w:w="1598" w:type="dxa"/>
          </w:tcPr>
          <w:p w:rsidR="00853D67" w:rsidRPr="003A542C" w:rsidRDefault="00853D67" w:rsidP="003A542C">
            <w:pPr>
              <w:pStyle w:val="a6"/>
              <w:spacing w:line="240" w:lineRule="auto"/>
              <w:jc w:val="center"/>
              <w:rPr>
                <w:sz w:val="26"/>
                <w:szCs w:val="26"/>
              </w:rPr>
            </w:pPr>
            <w:r w:rsidRPr="003A542C">
              <w:rPr>
                <w:sz w:val="26"/>
                <w:szCs w:val="26"/>
                <w:lang w:val="en-US"/>
              </w:rPr>
              <w:t>II</w:t>
            </w:r>
          </w:p>
          <w:p w:rsidR="00853D67" w:rsidRPr="003A542C" w:rsidRDefault="00853D67" w:rsidP="003A542C">
            <w:pPr>
              <w:pStyle w:val="a6"/>
              <w:spacing w:line="240" w:lineRule="auto"/>
              <w:jc w:val="center"/>
              <w:rPr>
                <w:sz w:val="26"/>
                <w:szCs w:val="26"/>
              </w:rPr>
            </w:pPr>
            <w:r w:rsidRPr="003A542C">
              <w:rPr>
                <w:sz w:val="26"/>
                <w:szCs w:val="26"/>
              </w:rPr>
              <w:t>Кризиса, (К)</w:t>
            </w:r>
          </w:p>
        </w:tc>
        <w:tc>
          <w:tcPr>
            <w:tcW w:w="1654" w:type="dxa"/>
          </w:tcPr>
          <w:p w:rsidR="00853D67" w:rsidRPr="003A542C" w:rsidRDefault="00853D67" w:rsidP="003A542C">
            <w:pPr>
              <w:pStyle w:val="a6"/>
              <w:spacing w:line="240" w:lineRule="auto"/>
              <w:jc w:val="center"/>
              <w:rPr>
                <w:sz w:val="26"/>
                <w:szCs w:val="26"/>
              </w:rPr>
            </w:pPr>
            <w:r w:rsidRPr="003A542C">
              <w:rPr>
                <w:sz w:val="26"/>
                <w:szCs w:val="26"/>
                <w:lang w:val="en-US"/>
              </w:rPr>
              <w:t>IV</w:t>
            </w:r>
          </w:p>
          <w:p w:rsidR="00853D67" w:rsidRPr="003A542C" w:rsidRDefault="00853D67" w:rsidP="003A542C">
            <w:pPr>
              <w:pStyle w:val="a6"/>
              <w:spacing w:line="240" w:lineRule="auto"/>
              <w:jc w:val="center"/>
              <w:rPr>
                <w:sz w:val="26"/>
                <w:szCs w:val="26"/>
              </w:rPr>
            </w:pPr>
            <w:r w:rsidRPr="003A542C">
              <w:rPr>
                <w:sz w:val="26"/>
                <w:szCs w:val="26"/>
              </w:rPr>
              <w:t>Бедствия, (Б)</w:t>
            </w:r>
          </w:p>
        </w:tc>
      </w:tr>
      <w:tr w:rsidR="00853D67" w:rsidRPr="003A542C">
        <w:trPr>
          <w:jc w:val="center"/>
        </w:trPr>
        <w:tc>
          <w:tcPr>
            <w:tcW w:w="3049" w:type="dxa"/>
            <w:vAlign w:val="center"/>
          </w:tcPr>
          <w:p w:rsidR="00853D67" w:rsidRPr="003A542C" w:rsidRDefault="00853D67" w:rsidP="003A542C">
            <w:pPr>
              <w:pStyle w:val="a6"/>
              <w:spacing w:line="240" w:lineRule="auto"/>
              <w:jc w:val="center"/>
              <w:rPr>
                <w:sz w:val="26"/>
                <w:szCs w:val="26"/>
              </w:rPr>
            </w:pPr>
            <w:r w:rsidRPr="003A542C">
              <w:rPr>
                <w:sz w:val="26"/>
                <w:szCs w:val="26"/>
              </w:rPr>
              <w:t xml:space="preserve">Уровни загрязнения </w:t>
            </w:r>
          </w:p>
          <w:p w:rsidR="00853D67" w:rsidRPr="003A542C" w:rsidRDefault="00853D67" w:rsidP="003A542C">
            <w:pPr>
              <w:pStyle w:val="a6"/>
              <w:spacing w:line="240" w:lineRule="auto"/>
              <w:jc w:val="center"/>
              <w:rPr>
                <w:sz w:val="26"/>
                <w:szCs w:val="26"/>
              </w:rPr>
            </w:pPr>
            <w:r w:rsidRPr="003A542C">
              <w:rPr>
                <w:sz w:val="26"/>
                <w:szCs w:val="26"/>
              </w:rPr>
              <w:t>воздуха</w:t>
            </w:r>
            <w:proofErr w:type="gramStart"/>
            <w:r w:rsidRPr="003A542C">
              <w:rPr>
                <w:sz w:val="26"/>
                <w:szCs w:val="26"/>
              </w:rPr>
              <w:t>, (%)</w:t>
            </w:r>
            <w:proofErr w:type="gramEnd"/>
          </w:p>
        </w:tc>
        <w:tc>
          <w:tcPr>
            <w:tcW w:w="1415" w:type="dxa"/>
            <w:vAlign w:val="center"/>
          </w:tcPr>
          <w:p w:rsidR="00853D67" w:rsidRPr="003A542C" w:rsidRDefault="00853D67" w:rsidP="003A542C">
            <w:pPr>
              <w:pStyle w:val="a6"/>
              <w:spacing w:line="240" w:lineRule="auto"/>
              <w:jc w:val="center"/>
              <w:rPr>
                <w:sz w:val="26"/>
                <w:szCs w:val="26"/>
              </w:rPr>
            </w:pPr>
            <w:r w:rsidRPr="003A542C">
              <w:rPr>
                <w:sz w:val="26"/>
                <w:szCs w:val="26"/>
              </w:rPr>
              <w:t>менее 5</w:t>
            </w:r>
          </w:p>
        </w:tc>
        <w:tc>
          <w:tcPr>
            <w:tcW w:w="1344" w:type="dxa"/>
            <w:vAlign w:val="center"/>
          </w:tcPr>
          <w:p w:rsidR="00853D67" w:rsidRPr="003A542C" w:rsidRDefault="00853D67" w:rsidP="003A542C">
            <w:pPr>
              <w:pStyle w:val="a6"/>
              <w:spacing w:line="240" w:lineRule="auto"/>
              <w:jc w:val="center"/>
              <w:rPr>
                <w:sz w:val="26"/>
                <w:szCs w:val="26"/>
              </w:rPr>
            </w:pPr>
            <w:r w:rsidRPr="003A542C">
              <w:rPr>
                <w:sz w:val="26"/>
                <w:szCs w:val="26"/>
              </w:rPr>
              <w:t>5-8</w:t>
            </w:r>
          </w:p>
        </w:tc>
        <w:tc>
          <w:tcPr>
            <w:tcW w:w="1606" w:type="dxa"/>
            <w:gridSpan w:val="2"/>
            <w:vAlign w:val="center"/>
          </w:tcPr>
          <w:p w:rsidR="00853D67" w:rsidRPr="003A542C" w:rsidRDefault="00853D67" w:rsidP="003A542C">
            <w:pPr>
              <w:pStyle w:val="a6"/>
              <w:spacing w:line="240" w:lineRule="auto"/>
              <w:jc w:val="center"/>
              <w:rPr>
                <w:sz w:val="26"/>
                <w:szCs w:val="26"/>
              </w:rPr>
            </w:pPr>
            <w:r w:rsidRPr="003A542C">
              <w:rPr>
                <w:sz w:val="26"/>
                <w:szCs w:val="26"/>
              </w:rPr>
              <w:t>8-15</w:t>
            </w:r>
          </w:p>
        </w:tc>
        <w:tc>
          <w:tcPr>
            <w:tcW w:w="1654" w:type="dxa"/>
            <w:vAlign w:val="center"/>
          </w:tcPr>
          <w:p w:rsidR="00853D67" w:rsidRPr="003A542C" w:rsidRDefault="00853D67" w:rsidP="003A542C">
            <w:pPr>
              <w:pStyle w:val="a6"/>
              <w:spacing w:line="240" w:lineRule="auto"/>
              <w:jc w:val="center"/>
              <w:rPr>
                <w:sz w:val="26"/>
                <w:szCs w:val="26"/>
              </w:rPr>
            </w:pPr>
            <w:r w:rsidRPr="003A542C">
              <w:rPr>
                <w:sz w:val="26"/>
                <w:szCs w:val="26"/>
              </w:rPr>
              <w:t>более 15</w:t>
            </w:r>
          </w:p>
        </w:tc>
      </w:tr>
    </w:tbl>
    <w:p w:rsidR="00853D67" w:rsidRPr="003A542C" w:rsidRDefault="00853D67" w:rsidP="003A542C">
      <w:pPr>
        <w:pStyle w:val="25"/>
        <w:spacing w:after="0" w:line="240" w:lineRule="auto"/>
        <w:ind w:left="0" w:firstLine="720"/>
        <w:jc w:val="both"/>
        <w:rPr>
          <w:sz w:val="26"/>
          <w:szCs w:val="26"/>
        </w:rPr>
      </w:pPr>
      <w:r w:rsidRPr="003A542C">
        <w:rPr>
          <w:sz w:val="26"/>
          <w:szCs w:val="26"/>
        </w:rPr>
        <w:t>Расчет приземных концентраций произведен по программе «Эколог-город».</w:t>
      </w:r>
    </w:p>
    <w:p w:rsidR="00853D67" w:rsidRPr="003A542C" w:rsidRDefault="00853D67" w:rsidP="003A542C">
      <w:pPr>
        <w:ind w:firstLine="720"/>
        <w:jc w:val="both"/>
        <w:rPr>
          <w:sz w:val="26"/>
          <w:szCs w:val="26"/>
        </w:rPr>
      </w:pPr>
      <w:r w:rsidRPr="003A542C">
        <w:rPr>
          <w:sz w:val="26"/>
          <w:szCs w:val="26"/>
        </w:rPr>
        <w:t>Расчеты производятся с учетом фоновых концентраций.</w:t>
      </w:r>
    </w:p>
    <w:p w:rsidR="00853D67" w:rsidRPr="003A542C" w:rsidRDefault="00853D67" w:rsidP="003A542C">
      <w:pPr>
        <w:pStyle w:val="ad"/>
        <w:spacing w:after="0"/>
        <w:ind w:left="0" w:firstLine="720"/>
        <w:jc w:val="both"/>
        <w:rPr>
          <w:sz w:val="26"/>
          <w:szCs w:val="26"/>
        </w:rPr>
      </w:pPr>
      <w:r w:rsidRPr="003A542C">
        <w:rPr>
          <w:sz w:val="26"/>
          <w:szCs w:val="26"/>
        </w:rPr>
        <w:t>На основании данных расчетов составлены следующие таблицы:</w:t>
      </w:r>
    </w:p>
    <w:p w:rsidR="00853D67" w:rsidRPr="003A542C" w:rsidRDefault="00853D67" w:rsidP="003B5F6C">
      <w:pPr>
        <w:pStyle w:val="ad"/>
        <w:numPr>
          <w:ilvl w:val="0"/>
          <w:numId w:val="3"/>
        </w:numPr>
        <w:tabs>
          <w:tab w:val="clear" w:pos="360"/>
          <w:tab w:val="left" w:pos="993"/>
        </w:tabs>
        <w:spacing w:after="0"/>
        <w:ind w:left="0" w:firstLine="720"/>
        <w:jc w:val="both"/>
        <w:rPr>
          <w:sz w:val="26"/>
          <w:szCs w:val="26"/>
        </w:rPr>
      </w:pPr>
      <w:r w:rsidRPr="003A542C">
        <w:rPr>
          <w:sz w:val="26"/>
          <w:szCs w:val="26"/>
        </w:rPr>
        <w:t>Перечень и количество загрязняющих веществ, разрешенных к выбросу в атмосферу;</w:t>
      </w:r>
    </w:p>
    <w:p w:rsidR="00853D67" w:rsidRPr="003A542C" w:rsidRDefault="00853D67" w:rsidP="003B5F6C">
      <w:pPr>
        <w:pStyle w:val="ad"/>
        <w:numPr>
          <w:ilvl w:val="0"/>
          <w:numId w:val="3"/>
        </w:numPr>
        <w:tabs>
          <w:tab w:val="clear" w:pos="360"/>
          <w:tab w:val="left" w:pos="993"/>
        </w:tabs>
        <w:spacing w:after="0"/>
        <w:ind w:left="0" w:firstLine="720"/>
        <w:jc w:val="both"/>
        <w:rPr>
          <w:sz w:val="26"/>
          <w:szCs w:val="26"/>
        </w:rPr>
      </w:pPr>
      <w:r w:rsidRPr="003A542C">
        <w:rPr>
          <w:sz w:val="26"/>
          <w:szCs w:val="26"/>
        </w:rPr>
        <w:t>Расчет приземных концентраций загрязняющих веществ;</w:t>
      </w:r>
    </w:p>
    <w:p w:rsidR="00853D67" w:rsidRPr="003A542C" w:rsidRDefault="00853D67" w:rsidP="003A542C">
      <w:pPr>
        <w:pStyle w:val="ad"/>
        <w:spacing w:after="0"/>
        <w:ind w:left="0" w:firstLine="720"/>
        <w:jc w:val="both"/>
        <w:rPr>
          <w:sz w:val="26"/>
          <w:szCs w:val="26"/>
        </w:rPr>
      </w:pPr>
      <w:r w:rsidRPr="003A542C">
        <w:rPr>
          <w:sz w:val="26"/>
          <w:szCs w:val="26"/>
        </w:rPr>
        <w:t xml:space="preserve">Расчеты выполнены по каждому ингредиенту. Максимальные приземные концентрации достаточно полно характеризуют влияние источников вредных выбросов на селитебную зону и загрязнение атмосферного воздуха по всей зоне их влияния (см. том ПДВ). </w:t>
      </w:r>
    </w:p>
    <w:p w:rsidR="00853D67" w:rsidRPr="003A542C" w:rsidRDefault="00853D67" w:rsidP="003A542C">
      <w:pPr>
        <w:pStyle w:val="ad"/>
        <w:spacing w:after="0"/>
        <w:ind w:left="0" w:firstLine="720"/>
        <w:jc w:val="both"/>
        <w:rPr>
          <w:sz w:val="26"/>
          <w:szCs w:val="26"/>
        </w:rPr>
      </w:pPr>
      <w:r w:rsidRPr="003A542C">
        <w:rPr>
          <w:sz w:val="26"/>
          <w:szCs w:val="26"/>
        </w:rPr>
        <w:t>Расчеты показывают, что выбросы от источников загрязнения при работе предприятий не создают приземных концентраций превышающих значения ПДК атмосферного воздуха, на границе санитарно-защитной зоны и за ее пределами, что хорошо подтверждается картами изолиний приземных концентраций загрязняющих веществ.</w:t>
      </w:r>
    </w:p>
    <w:p w:rsidR="000B4FF3" w:rsidRPr="000B4FF3" w:rsidRDefault="000B4FF3" w:rsidP="000B4FF3">
      <w:pPr>
        <w:pStyle w:val="27"/>
        <w:spacing w:after="0" w:line="240" w:lineRule="auto"/>
        <w:ind w:firstLine="720"/>
        <w:jc w:val="right"/>
        <w:rPr>
          <w:sz w:val="26"/>
          <w:szCs w:val="26"/>
        </w:rPr>
      </w:pPr>
      <w:r w:rsidRPr="003A542C">
        <w:rPr>
          <w:sz w:val="26"/>
          <w:szCs w:val="26"/>
        </w:rPr>
        <w:t xml:space="preserve">Таблица </w:t>
      </w:r>
      <w:r w:rsidR="005B3280">
        <w:rPr>
          <w:sz w:val="26"/>
          <w:szCs w:val="26"/>
        </w:rPr>
        <w:t>7</w:t>
      </w:r>
    </w:p>
    <w:p w:rsidR="00853D67" w:rsidRPr="000B4FF3" w:rsidRDefault="00853D67" w:rsidP="003A542C">
      <w:pPr>
        <w:shd w:val="clear" w:color="auto" w:fill="FFFFFF"/>
        <w:jc w:val="center"/>
        <w:rPr>
          <w:b/>
          <w:i/>
          <w:sz w:val="26"/>
          <w:szCs w:val="26"/>
        </w:rPr>
      </w:pPr>
      <w:r w:rsidRPr="000B4FF3">
        <w:rPr>
          <w:b/>
          <w:i/>
          <w:sz w:val="26"/>
          <w:szCs w:val="26"/>
        </w:rPr>
        <w:t>Валовые выбросы</w:t>
      </w:r>
      <w:r w:rsidRPr="000B4FF3">
        <w:rPr>
          <w:b/>
          <w:bCs/>
          <w:i/>
          <w:iCs/>
          <w:sz w:val="26"/>
          <w:szCs w:val="26"/>
        </w:rPr>
        <w:t xml:space="preserve"> загрязняющих</w:t>
      </w:r>
      <w:r w:rsidRPr="000B4FF3">
        <w:rPr>
          <w:rFonts w:cs="Arial"/>
          <w:b/>
          <w:bCs/>
          <w:i/>
          <w:iCs/>
          <w:sz w:val="26"/>
          <w:szCs w:val="26"/>
        </w:rPr>
        <w:t xml:space="preserve"> </w:t>
      </w:r>
      <w:r w:rsidRPr="000B4FF3">
        <w:rPr>
          <w:b/>
          <w:bCs/>
          <w:i/>
          <w:iCs/>
          <w:sz w:val="26"/>
          <w:szCs w:val="26"/>
        </w:rPr>
        <w:t>веще</w:t>
      </w:r>
      <w:proofErr w:type="gramStart"/>
      <w:r w:rsidRPr="000B4FF3">
        <w:rPr>
          <w:b/>
          <w:bCs/>
          <w:i/>
          <w:iCs/>
          <w:sz w:val="26"/>
          <w:szCs w:val="26"/>
        </w:rPr>
        <w:t>ств</w:t>
      </w:r>
      <w:r w:rsidR="000B4FF3">
        <w:rPr>
          <w:b/>
          <w:bCs/>
          <w:i/>
          <w:iCs/>
          <w:sz w:val="26"/>
          <w:szCs w:val="26"/>
        </w:rPr>
        <w:t xml:space="preserve"> </w:t>
      </w:r>
      <w:r w:rsidRPr="000B4FF3">
        <w:rPr>
          <w:b/>
          <w:i/>
          <w:sz w:val="26"/>
          <w:szCs w:val="26"/>
        </w:rPr>
        <w:t>пр</w:t>
      </w:r>
      <w:proofErr w:type="gramEnd"/>
      <w:r w:rsidRPr="000B4FF3">
        <w:rPr>
          <w:b/>
          <w:i/>
          <w:sz w:val="26"/>
          <w:szCs w:val="26"/>
        </w:rPr>
        <w:t>едприятия ЗАО «ВЭРЗ»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362"/>
        <w:gridCol w:w="1354"/>
        <w:gridCol w:w="1191"/>
        <w:gridCol w:w="1077"/>
        <w:gridCol w:w="755"/>
        <w:gridCol w:w="813"/>
      </w:tblGrid>
      <w:tr w:rsidR="00330C81" w:rsidRPr="00A66A9C" w:rsidTr="00A66A9C">
        <w:tc>
          <w:tcPr>
            <w:tcW w:w="3142" w:type="dxa"/>
            <w:vMerge w:val="restart"/>
            <w:shd w:val="clear" w:color="auto" w:fill="auto"/>
          </w:tcPr>
          <w:p w:rsidR="00330C81" w:rsidRPr="00A66A9C" w:rsidRDefault="00330C81" w:rsidP="00A66A9C">
            <w:pPr>
              <w:jc w:val="center"/>
              <w:rPr>
                <w:sz w:val="26"/>
                <w:szCs w:val="26"/>
              </w:rPr>
            </w:pPr>
            <w:r w:rsidRPr="00A66A9C">
              <w:rPr>
                <w:sz w:val="26"/>
                <w:szCs w:val="26"/>
              </w:rPr>
              <w:t xml:space="preserve">Загрязняющее вещество </w:t>
            </w:r>
          </w:p>
        </w:tc>
        <w:tc>
          <w:tcPr>
            <w:tcW w:w="1427" w:type="dxa"/>
            <w:vMerge w:val="restart"/>
            <w:shd w:val="clear" w:color="auto" w:fill="auto"/>
          </w:tcPr>
          <w:p w:rsidR="00330C81" w:rsidRPr="00A66A9C" w:rsidRDefault="00330C81" w:rsidP="00A66A9C">
            <w:pPr>
              <w:jc w:val="center"/>
              <w:rPr>
                <w:sz w:val="26"/>
                <w:szCs w:val="26"/>
              </w:rPr>
            </w:pPr>
            <w:r w:rsidRPr="00A66A9C">
              <w:rPr>
                <w:sz w:val="26"/>
                <w:szCs w:val="26"/>
              </w:rPr>
              <w:t>Код в-</w:t>
            </w:r>
            <w:proofErr w:type="spellStart"/>
            <w:r w:rsidRPr="00A66A9C">
              <w:rPr>
                <w:sz w:val="26"/>
                <w:szCs w:val="26"/>
              </w:rPr>
              <w:t>ва</w:t>
            </w:r>
            <w:proofErr w:type="spellEnd"/>
            <w:r w:rsidRPr="00A66A9C">
              <w:rPr>
                <w:sz w:val="26"/>
                <w:szCs w:val="26"/>
              </w:rPr>
              <w:t xml:space="preserve"> </w:t>
            </w:r>
          </w:p>
        </w:tc>
        <w:tc>
          <w:tcPr>
            <w:tcW w:w="1266" w:type="dxa"/>
            <w:vMerge w:val="restart"/>
            <w:shd w:val="clear" w:color="auto" w:fill="auto"/>
          </w:tcPr>
          <w:p w:rsidR="00330C81" w:rsidRPr="00A66A9C" w:rsidRDefault="00330C81" w:rsidP="00A66A9C">
            <w:pPr>
              <w:jc w:val="center"/>
              <w:rPr>
                <w:sz w:val="26"/>
                <w:szCs w:val="26"/>
              </w:rPr>
            </w:pPr>
            <w:r w:rsidRPr="00A66A9C">
              <w:rPr>
                <w:sz w:val="26"/>
                <w:szCs w:val="26"/>
              </w:rPr>
              <w:t>Класс опасности</w:t>
            </w:r>
          </w:p>
        </w:tc>
        <w:tc>
          <w:tcPr>
            <w:tcW w:w="2195" w:type="dxa"/>
            <w:gridSpan w:val="2"/>
            <w:shd w:val="clear" w:color="auto" w:fill="auto"/>
          </w:tcPr>
          <w:p w:rsidR="00330C81" w:rsidRPr="00A66A9C" w:rsidRDefault="00330C81" w:rsidP="00A66A9C">
            <w:pPr>
              <w:jc w:val="center"/>
              <w:rPr>
                <w:sz w:val="26"/>
                <w:szCs w:val="26"/>
              </w:rPr>
            </w:pPr>
            <w:r w:rsidRPr="00A66A9C">
              <w:rPr>
                <w:sz w:val="26"/>
                <w:szCs w:val="26"/>
              </w:rPr>
              <w:t xml:space="preserve">Суммарный выброс </w:t>
            </w:r>
          </w:p>
        </w:tc>
        <w:tc>
          <w:tcPr>
            <w:tcW w:w="720" w:type="dxa"/>
            <w:vMerge w:val="restart"/>
            <w:shd w:val="clear" w:color="auto" w:fill="auto"/>
          </w:tcPr>
          <w:p w:rsidR="00330C81" w:rsidRPr="00A66A9C" w:rsidRDefault="00330C81" w:rsidP="00A66A9C">
            <w:pPr>
              <w:jc w:val="center"/>
              <w:rPr>
                <w:sz w:val="26"/>
                <w:szCs w:val="26"/>
              </w:rPr>
            </w:pPr>
            <w:r w:rsidRPr="00A66A9C">
              <w:rPr>
                <w:sz w:val="26"/>
                <w:szCs w:val="26"/>
              </w:rPr>
              <w:t>ПДВ</w:t>
            </w:r>
          </w:p>
        </w:tc>
        <w:tc>
          <w:tcPr>
            <w:tcW w:w="821" w:type="dxa"/>
            <w:vMerge w:val="restart"/>
            <w:shd w:val="clear" w:color="auto" w:fill="auto"/>
          </w:tcPr>
          <w:p w:rsidR="00330C81" w:rsidRPr="00A66A9C" w:rsidRDefault="00330C81" w:rsidP="00A66A9C">
            <w:pPr>
              <w:jc w:val="center"/>
              <w:rPr>
                <w:sz w:val="26"/>
                <w:szCs w:val="26"/>
              </w:rPr>
            </w:pPr>
            <w:r w:rsidRPr="00A66A9C">
              <w:rPr>
                <w:sz w:val="26"/>
                <w:szCs w:val="26"/>
              </w:rPr>
              <w:t>ВСВ</w:t>
            </w:r>
          </w:p>
        </w:tc>
      </w:tr>
      <w:tr w:rsidR="00330C81" w:rsidRPr="00A66A9C" w:rsidTr="00A66A9C">
        <w:tc>
          <w:tcPr>
            <w:tcW w:w="3142" w:type="dxa"/>
            <w:vMerge/>
            <w:shd w:val="clear" w:color="auto" w:fill="auto"/>
          </w:tcPr>
          <w:p w:rsidR="00330C81" w:rsidRPr="00A66A9C" w:rsidRDefault="00330C81" w:rsidP="00A66A9C">
            <w:pPr>
              <w:jc w:val="center"/>
              <w:rPr>
                <w:sz w:val="26"/>
                <w:szCs w:val="26"/>
              </w:rPr>
            </w:pPr>
          </w:p>
        </w:tc>
        <w:tc>
          <w:tcPr>
            <w:tcW w:w="1427" w:type="dxa"/>
            <w:vMerge/>
            <w:shd w:val="clear" w:color="auto" w:fill="auto"/>
          </w:tcPr>
          <w:p w:rsidR="00330C81" w:rsidRPr="00A66A9C" w:rsidRDefault="00330C81" w:rsidP="00A66A9C">
            <w:pPr>
              <w:jc w:val="center"/>
              <w:rPr>
                <w:sz w:val="26"/>
                <w:szCs w:val="26"/>
              </w:rPr>
            </w:pPr>
          </w:p>
        </w:tc>
        <w:tc>
          <w:tcPr>
            <w:tcW w:w="1266" w:type="dxa"/>
            <w:vMerge/>
            <w:shd w:val="clear" w:color="auto" w:fill="auto"/>
          </w:tcPr>
          <w:p w:rsidR="00330C81" w:rsidRPr="00A66A9C" w:rsidRDefault="00330C81" w:rsidP="00A66A9C">
            <w:pPr>
              <w:jc w:val="center"/>
              <w:rPr>
                <w:sz w:val="26"/>
                <w:szCs w:val="26"/>
              </w:rPr>
            </w:pPr>
          </w:p>
        </w:tc>
        <w:tc>
          <w:tcPr>
            <w:tcW w:w="2195" w:type="dxa"/>
            <w:gridSpan w:val="2"/>
            <w:shd w:val="clear" w:color="auto" w:fill="auto"/>
          </w:tcPr>
          <w:p w:rsidR="00330C81" w:rsidRPr="00A66A9C" w:rsidRDefault="00330C81" w:rsidP="00A66A9C">
            <w:pPr>
              <w:jc w:val="center"/>
              <w:rPr>
                <w:sz w:val="26"/>
                <w:szCs w:val="26"/>
              </w:rPr>
            </w:pPr>
            <w:r w:rsidRPr="00A66A9C">
              <w:rPr>
                <w:sz w:val="26"/>
                <w:szCs w:val="26"/>
              </w:rPr>
              <w:t xml:space="preserve">Всего </w:t>
            </w:r>
          </w:p>
        </w:tc>
        <w:tc>
          <w:tcPr>
            <w:tcW w:w="720" w:type="dxa"/>
            <w:vMerge/>
            <w:shd w:val="clear" w:color="auto" w:fill="auto"/>
          </w:tcPr>
          <w:p w:rsidR="00330C81" w:rsidRPr="00A66A9C" w:rsidRDefault="00330C81" w:rsidP="00A66A9C">
            <w:pPr>
              <w:jc w:val="center"/>
              <w:rPr>
                <w:sz w:val="26"/>
                <w:szCs w:val="26"/>
              </w:rPr>
            </w:pPr>
          </w:p>
        </w:tc>
        <w:tc>
          <w:tcPr>
            <w:tcW w:w="821" w:type="dxa"/>
            <w:vMerge/>
            <w:shd w:val="clear" w:color="auto" w:fill="auto"/>
          </w:tcPr>
          <w:p w:rsidR="00330C81" w:rsidRPr="00A66A9C" w:rsidRDefault="00330C81" w:rsidP="00A66A9C">
            <w:pPr>
              <w:jc w:val="center"/>
              <w:rPr>
                <w:sz w:val="26"/>
                <w:szCs w:val="26"/>
              </w:rPr>
            </w:pPr>
          </w:p>
        </w:tc>
      </w:tr>
      <w:tr w:rsidR="00330C81" w:rsidRPr="00A66A9C" w:rsidTr="00A66A9C">
        <w:tc>
          <w:tcPr>
            <w:tcW w:w="3142" w:type="dxa"/>
            <w:vMerge/>
            <w:shd w:val="clear" w:color="auto" w:fill="auto"/>
          </w:tcPr>
          <w:p w:rsidR="00330C81" w:rsidRPr="00A66A9C" w:rsidRDefault="00330C81" w:rsidP="00A66A9C">
            <w:pPr>
              <w:jc w:val="center"/>
              <w:rPr>
                <w:sz w:val="26"/>
                <w:szCs w:val="26"/>
              </w:rPr>
            </w:pPr>
          </w:p>
        </w:tc>
        <w:tc>
          <w:tcPr>
            <w:tcW w:w="1427" w:type="dxa"/>
            <w:vMerge/>
            <w:shd w:val="clear" w:color="auto" w:fill="auto"/>
          </w:tcPr>
          <w:p w:rsidR="00330C81" w:rsidRPr="00A66A9C" w:rsidRDefault="00330C81" w:rsidP="00A66A9C">
            <w:pPr>
              <w:jc w:val="center"/>
              <w:rPr>
                <w:sz w:val="26"/>
                <w:szCs w:val="26"/>
              </w:rPr>
            </w:pPr>
          </w:p>
        </w:tc>
        <w:tc>
          <w:tcPr>
            <w:tcW w:w="1266" w:type="dxa"/>
            <w:vMerge/>
            <w:shd w:val="clear" w:color="auto" w:fill="auto"/>
          </w:tcPr>
          <w:p w:rsidR="00330C81" w:rsidRPr="00A66A9C" w:rsidRDefault="00330C81" w:rsidP="00A66A9C">
            <w:pPr>
              <w:jc w:val="center"/>
              <w:rPr>
                <w:sz w:val="26"/>
                <w:szCs w:val="26"/>
              </w:rPr>
            </w:pPr>
          </w:p>
        </w:tc>
        <w:tc>
          <w:tcPr>
            <w:tcW w:w="1116" w:type="dxa"/>
            <w:shd w:val="clear" w:color="auto" w:fill="auto"/>
          </w:tcPr>
          <w:p w:rsidR="00330C81" w:rsidRPr="00A66A9C" w:rsidRDefault="00330C81" w:rsidP="00A66A9C">
            <w:pPr>
              <w:jc w:val="center"/>
              <w:rPr>
                <w:sz w:val="26"/>
                <w:szCs w:val="26"/>
              </w:rPr>
            </w:pPr>
            <w:proofErr w:type="gramStart"/>
            <w:r w:rsidRPr="00A66A9C">
              <w:rPr>
                <w:sz w:val="26"/>
                <w:szCs w:val="26"/>
              </w:rPr>
              <w:t>г</w:t>
            </w:r>
            <w:proofErr w:type="gramEnd"/>
            <w:r w:rsidRPr="00A66A9C">
              <w:rPr>
                <w:sz w:val="26"/>
                <w:szCs w:val="26"/>
              </w:rPr>
              <w:t xml:space="preserve">/с </w:t>
            </w:r>
          </w:p>
        </w:tc>
        <w:tc>
          <w:tcPr>
            <w:tcW w:w="1079" w:type="dxa"/>
            <w:shd w:val="clear" w:color="auto" w:fill="auto"/>
          </w:tcPr>
          <w:p w:rsidR="00330C81" w:rsidRPr="00A66A9C" w:rsidRDefault="00330C81" w:rsidP="00A66A9C">
            <w:pPr>
              <w:jc w:val="center"/>
              <w:rPr>
                <w:sz w:val="26"/>
                <w:szCs w:val="26"/>
              </w:rPr>
            </w:pPr>
            <w:r w:rsidRPr="00A66A9C">
              <w:rPr>
                <w:sz w:val="26"/>
                <w:szCs w:val="26"/>
              </w:rPr>
              <w:t xml:space="preserve">т/год </w:t>
            </w:r>
          </w:p>
        </w:tc>
        <w:tc>
          <w:tcPr>
            <w:tcW w:w="720" w:type="dxa"/>
            <w:vMerge/>
            <w:shd w:val="clear" w:color="auto" w:fill="auto"/>
          </w:tcPr>
          <w:p w:rsidR="00330C81" w:rsidRPr="00A66A9C" w:rsidRDefault="00330C81" w:rsidP="00A66A9C">
            <w:pPr>
              <w:jc w:val="center"/>
              <w:rPr>
                <w:sz w:val="26"/>
                <w:szCs w:val="26"/>
              </w:rPr>
            </w:pPr>
          </w:p>
        </w:tc>
        <w:tc>
          <w:tcPr>
            <w:tcW w:w="821" w:type="dxa"/>
            <w:vMerge/>
            <w:shd w:val="clear" w:color="auto" w:fill="auto"/>
          </w:tcPr>
          <w:p w:rsidR="00330C81" w:rsidRPr="00A66A9C" w:rsidRDefault="00330C81" w:rsidP="00A66A9C">
            <w:pPr>
              <w:jc w:val="center"/>
              <w:rPr>
                <w:sz w:val="26"/>
                <w:szCs w:val="26"/>
              </w:rPr>
            </w:pPr>
          </w:p>
        </w:tc>
      </w:tr>
      <w:tr w:rsidR="00330C81" w:rsidRPr="00A66A9C" w:rsidTr="00A66A9C">
        <w:tc>
          <w:tcPr>
            <w:tcW w:w="3142" w:type="dxa"/>
            <w:shd w:val="clear" w:color="auto" w:fill="auto"/>
          </w:tcPr>
          <w:p w:rsidR="00330C81" w:rsidRPr="00A66A9C" w:rsidRDefault="00330C81" w:rsidP="00A66A9C">
            <w:pPr>
              <w:jc w:val="center"/>
              <w:rPr>
                <w:sz w:val="16"/>
                <w:szCs w:val="16"/>
              </w:rPr>
            </w:pPr>
            <w:r w:rsidRPr="00A66A9C">
              <w:rPr>
                <w:sz w:val="16"/>
                <w:szCs w:val="16"/>
              </w:rPr>
              <w:t>1</w:t>
            </w:r>
          </w:p>
        </w:tc>
        <w:tc>
          <w:tcPr>
            <w:tcW w:w="1427" w:type="dxa"/>
            <w:shd w:val="clear" w:color="auto" w:fill="auto"/>
          </w:tcPr>
          <w:p w:rsidR="00330C81" w:rsidRPr="00A66A9C" w:rsidRDefault="00330C81" w:rsidP="00A66A9C">
            <w:pPr>
              <w:jc w:val="center"/>
              <w:rPr>
                <w:sz w:val="16"/>
                <w:szCs w:val="16"/>
              </w:rPr>
            </w:pPr>
            <w:r w:rsidRPr="00A66A9C">
              <w:rPr>
                <w:sz w:val="16"/>
                <w:szCs w:val="16"/>
              </w:rPr>
              <w:t>2</w:t>
            </w:r>
          </w:p>
        </w:tc>
        <w:tc>
          <w:tcPr>
            <w:tcW w:w="1266" w:type="dxa"/>
            <w:shd w:val="clear" w:color="auto" w:fill="auto"/>
          </w:tcPr>
          <w:p w:rsidR="00330C81" w:rsidRPr="00A66A9C" w:rsidRDefault="00330C81" w:rsidP="00A66A9C">
            <w:pPr>
              <w:jc w:val="center"/>
              <w:rPr>
                <w:sz w:val="16"/>
                <w:szCs w:val="16"/>
              </w:rPr>
            </w:pPr>
            <w:r w:rsidRPr="00A66A9C">
              <w:rPr>
                <w:sz w:val="16"/>
                <w:szCs w:val="16"/>
              </w:rPr>
              <w:t>3</w:t>
            </w:r>
          </w:p>
        </w:tc>
        <w:tc>
          <w:tcPr>
            <w:tcW w:w="1116" w:type="dxa"/>
            <w:shd w:val="clear" w:color="auto" w:fill="auto"/>
          </w:tcPr>
          <w:p w:rsidR="00330C81" w:rsidRPr="00A66A9C" w:rsidRDefault="00330C81" w:rsidP="00A66A9C">
            <w:pPr>
              <w:jc w:val="center"/>
              <w:rPr>
                <w:sz w:val="16"/>
                <w:szCs w:val="16"/>
              </w:rPr>
            </w:pPr>
            <w:r w:rsidRPr="00A66A9C">
              <w:rPr>
                <w:sz w:val="16"/>
                <w:szCs w:val="16"/>
              </w:rPr>
              <w:t>4</w:t>
            </w:r>
          </w:p>
        </w:tc>
        <w:tc>
          <w:tcPr>
            <w:tcW w:w="1079" w:type="dxa"/>
            <w:shd w:val="clear" w:color="auto" w:fill="auto"/>
          </w:tcPr>
          <w:p w:rsidR="00330C81" w:rsidRPr="00A66A9C" w:rsidRDefault="00330C81" w:rsidP="00A66A9C">
            <w:pPr>
              <w:jc w:val="center"/>
              <w:rPr>
                <w:sz w:val="16"/>
                <w:szCs w:val="16"/>
              </w:rPr>
            </w:pPr>
            <w:r w:rsidRPr="00A66A9C">
              <w:rPr>
                <w:sz w:val="16"/>
                <w:szCs w:val="16"/>
              </w:rPr>
              <w:t>5</w:t>
            </w:r>
          </w:p>
        </w:tc>
        <w:tc>
          <w:tcPr>
            <w:tcW w:w="720" w:type="dxa"/>
            <w:shd w:val="clear" w:color="auto" w:fill="auto"/>
          </w:tcPr>
          <w:p w:rsidR="00330C81" w:rsidRPr="00A66A9C" w:rsidRDefault="00330C81" w:rsidP="00A66A9C">
            <w:pPr>
              <w:jc w:val="center"/>
              <w:rPr>
                <w:sz w:val="16"/>
                <w:szCs w:val="16"/>
              </w:rPr>
            </w:pPr>
            <w:r w:rsidRPr="00A66A9C">
              <w:rPr>
                <w:sz w:val="16"/>
                <w:szCs w:val="16"/>
              </w:rPr>
              <w:t>6</w:t>
            </w:r>
          </w:p>
        </w:tc>
        <w:tc>
          <w:tcPr>
            <w:tcW w:w="821" w:type="dxa"/>
            <w:shd w:val="clear" w:color="auto" w:fill="auto"/>
          </w:tcPr>
          <w:p w:rsidR="00330C81" w:rsidRPr="00A66A9C" w:rsidRDefault="00330C81" w:rsidP="00A66A9C">
            <w:pPr>
              <w:jc w:val="center"/>
              <w:rPr>
                <w:sz w:val="16"/>
                <w:szCs w:val="16"/>
              </w:rPr>
            </w:pPr>
            <w:r w:rsidRPr="00A66A9C">
              <w:rPr>
                <w:sz w:val="16"/>
                <w:szCs w:val="16"/>
              </w:rPr>
              <w:t>7</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Марганца диоксид </w:t>
            </w:r>
          </w:p>
        </w:tc>
        <w:tc>
          <w:tcPr>
            <w:tcW w:w="1427" w:type="dxa"/>
            <w:shd w:val="clear" w:color="auto" w:fill="auto"/>
          </w:tcPr>
          <w:p w:rsidR="00330C81" w:rsidRPr="00A66A9C" w:rsidRDefault="00330C81" w:rsidP="00A66A9C">
            <w:pPr>
              <w:jc w:val="center"/>
              <w:rPr>
                <w:sz w:val="26"/>
                <w:szCs w:val="26"/>
              </w:rPr>
            </w:pPr>
            <w:r w:rsidRPr="00A66A9C">
              <w:rPr>
                <w:sz w:val="26"/>
                <w:szCs w:val="26"/>
              </w:rPr>
              <w:t>0143</w:t>
            </w:r>
          </w:p>
        </w:tc>
        <w:tc>
          <w:tcPr>
            <w:tcW w:w="1266" w:type="dxa"/>
            <w:shd w:val="clear" w:color="auto" w:fill="auto"/>
          </w:tcPr>
          <w:p w:rsidR="00330C81" w:rsidRPr="00A66A9C" w:rsidRDefault="00330C81" w:rsidP="00A66A9C">
            <w:pPr>
              <w:jc w:val="center"/>
              <w:rPr>
                <w:sz w:val="26"/>
                <w:szCs w:val="26"/>
              </w:rPr>
            </w:pPr>
            <w:r w:rsidRPr="00A66A9C">
              <w:rPr>
                <w:sz w:val="26"/>
                <w:szCs w:val="26"/>
              </w:rPr>
              <w:t>2</w:t>
            </w:r>
          </w:p>
        </w:tc>
        <w:tc>
          <w:tcPr>
            <w:tcW w:w="1116" w:type="dxa"/>
            <w:shd w:val="clear" w:color="auto" w:fill="auto"/>
          </w:tcPr>
          <w:p w:rsidR="00330C81" w:rsidRPr="00A66A9C" w:rsidRDefault="00330C81" w:rsidP="00A66A9C">
            <w:pPr>
              <w:jc w:val="center"/>
              <w:rPr>
                <w:sz w:val="26"/>
                <w:szCs w:val="26"/>
              </w:rPr>
            </w:pPr>
            <w:r w:rsidRPr="00A66A9C">
              <w:rPr>
                <w:sz w:val="26"/>
                <w:szCs w:val="26"/>
              </w:rPr>
              <w:t>0,00105</w:t>
            </w:r>
          </w:p>
        </w:tc>
        <w:tc>
          <w:tcPr>
            <w:tcW w:w="1079" w:type="dxa"/>
            <w:shd w:val="clear" w:color="auto" w:fill="auto"/>
          </w:tcPr>
          <w:p w:rsidR="00330C81" w:rsidRPr="00A66A9C" w:rsidRDefault="00330C81" w:rsidP="00A66A9C">
            <w:pPr>
              <w:jc w:val="center"/>
              <w:rPr>
                <w:sz w:val="26"/>
                <w:szCs w:val="26"/>
              </w:rPr>
            </w:pPr>
            <w:r w:rsidRPr="00A66A9C">
              <w:rPr>
                <w:sz w:val="26"/>
                <w:szCs w:val="26"/>
              </w:rPr>
              <w:t>0,00094</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Азота диоксид </w:t>
            </w:r>
          </w:p>
        </w:tc>
        <w:tc>
          <w:tcPr>
            <w:tcW w:w="1427" w:type="dxa"/>
            <w:shd w:val="clear" w:color="auto" w:fill="auto"/>
          </w:tcPr>
          <w:p w:rsidR="00330C81" w:rsidRPr="00A66A9C" w:rsidRDefault="00330C81" w:rsidP="00A66A9C">
            <w:pPr>
              <w:jc w:val="center"/>
              <w:rPr>
                <w:sz w:val="26"/>
                <w:szCs w:val="26"/>
              </w:rPr>
            </w:pPr>
            <w:r w:rsidRPr="00A66A9C">
              <w:rPr>
                <w:sz w:val="26"/>
                <w:szCs w:val="26"/>
              </w:rPr>
              <w:t>0301</w:t>
            </w:r>
          </w:p>
        </w:tc>
        <w:tc>
          <w:tcPr>
            <w:tcW w:w="1266" w:type="dxa"/>
            <w:shd w:val="clear" w:color="auto" w:fill="auto"/>
          </w:tcPr>
          <w:p w:rsidR="00330C81" w:rsidRPr="00A66A9C" w:rsidRDefault="00330C81" w:rsidP="00A66A9C">
            <w:pPr>
              <w:jc w:val="center"/>
              <w:rPr>
                <w:sz w:val="26"/>
                <w:szCs w:val="26"/>
              </w:rPr>
            </w:pPr>
            <w:r w:rsidRPr="00A66A9C">
              <w:rPr>
                <w:sz w:val="26"/>
                <w:szCs w:val="26"/>
              </w:rPr>
              <w:t>2</w:t>
            </w:r>
          </w:p>
        </w:tc>
        <w:tc>
          <w:tcPr>
            <w:tcW w:w="1116" w:type="dxa"/>
            <w:shd w:val="clear" w:color="auto" w:fill="auto"/>
          </w:tcPr>
          <w:p w:rsidR="00330C81" w:rsidRPr="00A66A9C" w:rsidRDefault="00330C81" w:rsidP="00A66A9C">
            <w:pPr>
              <w:jc w:val="center"/>
              <w:rPr>
                <w:sz w:val="26"/>
                <w:szCs w:val="26"/>
              </w:rPr>
            </w:pPr>
            <w:r w:rsidRPr="00A66A9C">
              <w:rPr>
                <w:sz w:val="26"/>
                <w:szCs w:val="26"/>
              </w:rPr>
              <w:t>0,01010</w:t>
            </w:r>
          </w:p>
        </w:tc>
        <w:tc>
          <w:tcPr>
            <w:tcW w:w="1079" w:type="dxa"/>
            <w:shd w:val="clear" w:color="auto" w:fill="auto"/>
          </w:tcPr>
          <w:p w:rsidR="00330C81" w:rsidRPr="00A66A9C" w:rsidRDefault="00330C81" w:rsidP="00A66A9C">
            <w:pPr>
              <w:jc w:val="center"/>
              <w:rPr>
                <w:sz w:val="26"/>
                <w:szCs w:val="26"/>
              </w:rPr>
            </w:pPr>
            <w:r w:rsidRPr="00A66A9C">
              <w:rPr>
                <w:sz w:val="26"/>
                <w:szCs w:val="26"/>
              </w:rPr>
              <w:t>0,00780</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Фтористый водород </w:t>
            </w:r>
          </w:p>
        </w:tc>
        <w:tc>
          <w:tcPr>
            <w:tcW w:w="1427" w:type="dxa"/>
            <w:shd w:val="clear" w:color="auto" w:fill="auto"/>
          </w:tcPr>
          <w:p w:rsidR="00330C81" w:rsidRPr="00A66A9C" w:rsidRDefault="00330C81" w:rsidP="00A66A9C">
            <w:pPr>
              <w:jc w:val="center"/>
              <w:rPr>
                <w:sz w:val="26"/>
                <w:szCs w:val="26"/>
              </w:rPr>
            </w:pPr>
            <w:r w:rsidRPr="00A66A9C">
              <w:rPr>
                <w:sz w:val="26"/>
                <w:szCs w:val="26"/>
              </w:rPr>
              <w:t>0342</w:t>
            </w:r>
          </w:p>
        </w:tc>
        <w:tc>
          <w:tcPr>
            <w:tcW w:w="1266" w:type="dxa"/>
            <w:shd w:val="clear" w:color="auto" w:fill="auto"/>
          </w:tcPr>
          <w:p w:rsidR="00330C81" w:rsidRPr="00A66A9C" w:rsidRDefault="00330C81" w:rsidP="00A66A9C">
            <w:pPr>
              <w:jc w:val="center"/>
              <w:rPr>
                <w:sz w:val="26"/>
                <w:szCs w:val="26"/>
              </w:rPr>
            </w:pPr>
            <w:r w:rsidRPr="00A66A9C">
              <w:rPr>
                <w:sz w:val="26"/>
                <w:szCs w:val="26"/>
              </w:rPr>
              <w:t>2</w:t>
            </w:r>
          </w:p>
        </w:tc>
        <w:tc>
          <w:tcPr>
            <w:tcW w:w="1116" w:type="dxa"/>
            <w:shd w:val="clear" w:color="auto" w:fill="auto"/>
          </w:tcPr>
          <w:p w:rsidR="00330C81" w:rsidRPr="00A66A9C" w:rsidRDefault="00330C81" w:rsidP="00A66A9C">
            <w:pPr>
              <w:jc w:val="center"/>
              <w:rPr>
                <w:sz w:val="26"/>
                <w:szCs w:val="26"/>
              </w:rPr>
            </w:pPr>
            <w:r w:rsidRPr="00A66A9C">
              <w:rPr>
                <w:sz w:val="26"/>
                <w:szCs w:val="26"/>
              </w:rPr>
              <w:t>0,00039</w:t>
            </w:r>
          </w:p>
        </w:tc>
        <w:tc>
          <w:tcPr>
            <w:tcW w:w="1079" w:type="dxa"/>
            <w:shd w:val="clear" w:color="auto" w:fill="auto"/>
          </w:tcPr>
          <w:p w:rsidR="00330C81" w:rsidRPr="00A66A9C" w:rsidRDefault="00330C81" w:rsidP="00A66A9C">
            <w:pPr>
              <w:jc w:val="center"/>
              <w:rPr>
                <w:sz w:val="26"/>
                <w:szCs w:val="26"/>
              </w:rPr>
            </w:pPr>
            <w:r w:rsidRPr="00A66A9C">
              <w:rPr>
                <w:sz w:val="26"/>
                <w:szCs w:val="26"/>
              </w:rPr>
              <w:t>0,00035</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lastRenderedPageBreak/>
              <w:t xml:space="preserve">Формальдегид </w:t>
            </w:r>
          </w:p>
        </w:tc>
        <w:tc>
          <w:tcPr>
            <w:tcW w:w="1427" w:type="dxa"/>
            <w:shd w:val="clear" w:color="auto" w:fill="auto"/>
          </w:tcPr>
          <w:p w:rsidR="00330C81" w:rsidRPr="00A66A9C" w:rsidRDefault="00330C81" w:rsidP="00A66A9C">
            <w:pPr>
              <w:jc w:val="center"/>
              <w:rPr>
                <w:sz w:val="26"/>
                <w:szCs w:val="26"/>
              </w:rPr>
            </w:pPr>
            <w:r w:rsidRPr="00A66A9C">
              <w:rPr>
                <w:sz w:val="26"/>
                <w:szCs w:val="26"/>
              </w:rPr>
              <w:t>1325</w:t>
            </w:r>
          </w:p>
        </w:tc>
        <w:tc>
          <w:tcPr>
            <w:tcW w:w="1266" w:type="dxa"/>
            <w:shd w:val="clear" w:color="auto" w:fill="auto"/>
          </w:tcPr>
          <w:p w:rsidR="00330C81" w:rsidRPr="00A66A9C" w:rsidRDefault="00330C81" w:rsidP="00A66A9C">
            <w:pPr>
              <w:jc w:val="center"/>
              <w:rPr>
                <w:sz w:val="26"/>
                <w:szCs w:val="26"/>
              </w:rPr>
            </w:pPr>
            <w:r w:rsidRPr="00A66A9C">
              <w:rPr>
                <w:sz w:val="26"/>
                <w:szCs w:val="26"/>
              </w:rPr>
              <w:t>2</w:t>
            </w:r>
          </w:p>
        </w:tc>
        <w:tc>
          <w:tcPr>
            <w:tcW w:w="1116" w:type="dxa"/>
            <w:shd w:val="clear" w:color="auto" w:fill="auto"/>
          </w:tcPr>
          <w:p w:rsidR="00330C81" w:rsidRPr="00A66A9C" w:rsidRDefault="00330C81" w:rsidP="00A66A9C">
            <w:pPr>
              <w:jc w:val="center"/>
              <w:rPr>
                <w:sz w:val="26"/>
                <w:szCs w:val="26"/>
              </w:rPr>
            </w:pPr>
            <w:r w:rsidRPr="00A66A9C">
              <w:rPr>
                <w:sz w:val="26"/>
                <w:szCs w:val="26"/>
              </w:rPr>
              <w:t>0,000705</w:t>
            </w:r>
          </w:p>
        </w:tc>
        <w:tc>
          <w:tcPr>
            <w:tcW w:w="1079" w:type="dxa"/>
            <w:shd w:val="clear" w:color="auto" w:fill="auto"/>
          </w:tcPr>
          <w:p w:rsidR="00330C81" w:rsidRPr="00A66A9C" w:rsidRDefault="00330C81" w:rsidP="00A66A9C">
            <w:pPr>
              <w:jc w:val="center"/>
              <w:rPr>
                <w:sz w:val="26"/>
                <w:szCs w:val="26"/>
              </w:rPr>
            </w:pPr>
            <w:r w:rsidRPr="00A66A9C">
              <w:rPr>
                <w:sz w:val="26"/>
                <w:szCs w:val="26"/>
              </w:rPr>
              <w:t>0,00103</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Меди оксид </w:t>
            </w:r>
          </w:p>
        </w:tc>
        <w:tc>
          <w:tcPr>
            <w:tcW w:w="1427" w:type="dxa"/>
            <w:shd w:val="clear" w:color="auto" w:fill="auto"/>
          </w:tcPr>
          <w:p w:rsidR="00330C81" w:rsidRPr="00A66A9C" w:rsidRDefault="00330C81" w:rsidP="00A66A9C">
            <w:pPr>
              <w:jc w:val="center"/>
              <w:rPr>
                <w:sz w:val="26"/>
                <w:szCs w:val="26"/>
              </w:rPr>
            </w:pPr>
            <w:r w:rsidRPr="00A66A9C">
              <w:rPr>
                <w:sz w:val="26"/>
                <w:szCs w:val="26"/>
              </w:rPr>
              <w:t>146</w:t>
            </w:r>
          </w:p>
        </w:tc>
        <w:tc>
          <w:tcPr>
            <w:tcW w:w="1266" w:type="dxa"/>
            <w:shd w:val="clear" w:color="auto" w:fill="auto"/>
          </w:tcPr>
          <w:p w:rsidR="00330C81" w:rsidRPr="00A66A9C" w:rsidRDefault="00330C81" w:rsidP="00A66A9C">
            <w:pPr>
              <w:jc w:val="center"/>
              <w:rPr>
                <w:sz w:val="26"/>
                <w:szCs w:val="26"/>
              </w:rPr>
            </w:pPr>
            <w:r w:rsidRPr="00A66A9C">
              <w:rPr>
                <w:sz w:val="26"/>
                <w:szCs w:val="26"/>
              </w:rPr>
              <w:t>2</w:t>
            </w:r>
          </w:p>
        </w:tc>
        <w:tc>
          <w:tcPr>
            <w:tcW w:w="1116" w:type="dxa"/>
            <w:shd w:val="clear" w:color="auto" w:fill="auto"/>
          </w:tcPr>
          <w:p w:rsidR="00330C81" w:rsidRPr="00A66A9C" w:rsidRDefault="00330C81" w:rsidP="00A66A9C">
            <w:pPr>
              <w:jc w:val="center"/>
              <w:rPr>
                <w:sz w:val="26"/>
                <w:szCs w:val="26"/>
              </w:rPr>
            </w:pPr>
            <w:r w:rsidRPr="00A66A9C">
              <w:rPr>
                <w:sz w:val="26"/>
                <w:szCs w:val="26"/>
              </w:rPr>
              <w:t>0,00004</w:t>
            </w:r>
          </w:p>
        </w:tc>
        <w:tc>
          <w:tcPr>
            <w:tcW w:w="1079" w:type="dxa"/>
            <w:shd w:val="clear" w:color="auto" w:fill="auto"/>
          </w:tcPr>
          <w:p w:rsidR="00330C81" w:rsidRPr="00A66A9C" w:rsidRDefault="00330C81" w:rsidP="00A66A9C">
            <w:pPr>
              <w:jc w:val="center"/>
              <w:rPr>
                <w:sz w:val="26"/>
                <w:szCs w:val="26"/>
              </w:rPr>
            </w:pPr>
            <w:r w:rsidRPr="00A66A9C">
              <w:rPr>
                <w:sz w:val="26"/>
                <w:szCs w:val="26"/>
              </w:rPr>
              <w:t>0,00011</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Железа оксид </w:t>
            </w:r>
          </w:p>
        </w:tc>
        <w:tc>
          <w:tcPr>
            <w:tcW w:w="1427" w:type="dxa"/>
            <w:shd w:val="clear" w:color="auto" w:fill="auto"/>
          </w:tcPr>
          <w:p w:rsidR="00330C81" w:rsidRPr="00A66A9C" w:rsidRDefault="00330C81" w:rsidP="00A66A9C">
            <w:pPr>
              <w:jc w:val="center"/>
              <w:rPr>
                <w:sz w:val="26"/>
                <w:szCs w:val="26"/>
              </w:rPr>
            </w:pPr>
            <w:r w:rsidRPr="00A66A9C">
              <w:rPr>
                <w:sz w:val="26"/>
                <w:szCs w:val="26"/>
              </w:rPr>
              <w:t>0123</w:t>
            </w:r>
          </w:p>
        </w:tc>
        <w:tc>
          <w:tcPr>
            <w:tcW w:w="1266" w:type="dxa"/>
            <w:shd w:val="clear" w:color="auto" w:fill="auto"/>
          </w:tcPr>
          <w:p w:rsidR="00330C81" w:rsidRPr="00A66A9C" w:rsidRDefault="00330C81" w:rsidP="00A66A9C">
            <w:pPr>
              <w:jc w:val="center"/>
              <w:rPr>
                <w:sz w:val="26"/>
                <w:szCs w:val="26"/>
              </w:rPr>
            </w:pPr>
            <w:r w:rsidRPr="00A66A9C">
              <w:rPr>
                <w:sz w:val="26"/>
                <w:szCs w:val="26"/>
              </w:rPr>
              <w:t>3</w:t>
            </w:r>
          </w:p>
        </w:tc>
        <w:tc>
          <w:tcPr>
            <w:tcW w:w="1116" w:type="dxa"/>
            <w:shd w:val="clear" w:color="auto" w:fill="auto"/>
          </w:tcPr>
          <w:p w:rsidR="00330C81" w:rsidRPr="00A66A9C" w:rsidRDefault="00330C81" w:rsidP="00A66A9C">
            <w:pPr>
              <w:jc w:val="center"/>
              <w:rPr>
                <w:sz w:val="26"/>
                <w:szCs w:val="26"/>
              </w:rPr>
            </w:pPr>
            <w:r w:rsidRPr="00A66A9C">
              <w:rPr>
                <w:sz w:val="26"/>
                <w:szCs w:val="26"/>
              </w:rPr>
              <w:t>0,01360</w:t>
            </w:r>
          </w:p>
        </w:tc>
        <w:tc>
          <w:tcPr>
            <w:tcW w:w="1079" w:type="dxa"/>
            <w:shd w:val="clear" w:color="auto" w:fill="auto"/>
          </w:tcPr>
          <w:p w:rsidR="00330C81" w:rsidRPr="00A66A9C" w:rsidRDefault="00330C81" w:rsidP="00A66A9C">
            <w:pPr>
              <w:jc w:val="center"/>
              <w:rPr>
                <w:sz w:val="26"/>
                <w:szCs w:val="26"/>
              </w:rPr>
            </w:pPr>
            <w:r w:rsidRPr="00A66A9C">
              <w:rPr>
                <w:sz w:val="26"/>
                <w:szCs w:val="26"/>
              </w:rPr>
              <w:t>0,01230</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Сажа </w:t>
            </w:r>
          </w:p>
        </w:tc>
        <w:tc>
          <w:tcPr>
            <w:tcW w:w="1427" w:type="dxa"/>
            <w:shd w:val="clear" w:color="auto" w:fill="auto"/>
          </w:tcPr>
          <w:p w:rsidR="00330C81" w:rsidRPr="00A66A9C" w:rsidRDefault="00330C81" w:rsidP="00A66A9C">
            <w:pPr>
              <w:jc w:val="center"/>
              <w:rPr>
                <w:sz w:val="26"/>
                <w:szCs w:val="26"/>
              </w:rPr>
            </w:pPr>
            <w:r w:rsidRPr="00A66A9C">
              <w:rPr>
                <w:sz w:val="26"/>
                <w:szCs w:val="26"/>
              </w:rPr>
              <w:t>0328</w:t>
            </w:r>
          </w:p>
        </w:tc>
        <w:tc>
          <w:tcPr>
            <w:tcW w:w="1266" w:type="dxa"/>
            <w:shd w:val="clear" w:color="auto" w:fill="auto"/>
          </w:tcPr>
          <w:p w:rsidR="00330C81" w:rsidRPr="00A66A9C" w:rsidRDefault="00330C81" w:rsidP="00A66A9C">
            <w:pPr>
              <w:jc w:val="center"/>
              <w:rPr>
                <w:sz w:val="26"/>
                <w:szCs w:val="26"/>
              </w:rPr>
            </w:pPr>
            <w:r w:rsidRPr="00A66A9C">
              <w:rPr>
                <w:sz w:val="26"/>
                <w:szCs w:val="26"/>
              </w:rPr>
              <w:t>3</w:t>
            </w:r>
          </w:p>
        </w:tc>
        <w:tc>
          <w:tcPr>
            <w:tcW w:w="1116" w:type="dxa"/>
            <w:shd w:val="clear" w:color="auto" w:fill="auto"/>
          </w:tcPr>
          <w:p w:rsidR="00330C81" w:rsidRPr="00A66A9C" w:rsidRDefault="00330C81" w:rsidP="00A66A9C">
            <w:pPr>
              <w:jc w:val="center"/>
              <w:rPr>
                <w:sz w:val="26"/>
                <w:szCs w:val="26"/>
              </w:rPr>
            </w:pPr>
            <w:r w:rsidRPr="00A66A9C">
              <w:rPr>
                <w:sz w:val="26"/>
                <w:szCs w:val="26"/>
              </w:rPr>
              <w:t>0,0010</w:t>
            </w:r>
          </w:p>
        </w:tc>
        <w:tc>
          <w:tcPr>
            <w:tcW w:w="1079" w:type="dxa"/>
            <w:shd w:val="clear" w:color="auto" w:fill="auto"/>
          </w:tcPr>
          <w:p w:rsidR="00330C81" w:rsidRPr="00A66A9C" w:rsidRDefault="00330C81" w:rsidP="00A66A9C">
            <w:pPr>
              <w:jc w:val="center"/>
              <w:rPr>
                <w:sz w:val="26"/>
                <w:szCs w:val="26"/>
              </w:rPr>
            </w:pPr>
            <w:r w:rsidRPr="00A66A9C">
              <w:rPr>
                <w:sz w:val="26"/>
                <w:szCs w:val="26"/>
              </w:rPr>
              <w:t>0,0010</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Серы диоксид </w:t>
            </w:r>
          </w:p>
        </w:tc>
        <w:tc>
          <w:tcPr>
            <w:tcW w:w="1427" w:type="dxa"/>
            <w:shd w:val="clear" w:color="auto" w:fill="auto"/>
          </w:tcPr>
          <w:p w:rsidR="00330C81" w:rsidRPr="00A66A9C" w:rsidRDefault="00330C81" w:rsidP="00A66A9C">
            <w:pPr>
              <w:jc w:val="center"/>
              <w:rPr>
                <w:sz w:val="26"/>
                <w:szCs w:val="26"/>
              </w:rPr>
            </w:pPr>
            <w:r w:rsidRPr="00A66A9C">
              <w:rPr>
                <w:sz w:val="26"/>
                <w:szCs w:val="26"/>
              </w:rPr>
              <w:t>0330</w:t>
            </w:r>
          </w:p>
        </w:tc>
        <w:tc>
          <w:tcPr>
            <w:tcW w:w="1266" w:type="dxa"/>
            <w:shd w:val="clear" w:color="auto" w:fill="auto"/>
          </w:tcPr>
          <w:p w:rsidR="00330C81" w:rsidRPr="00A66A9C" w:rsidRDefault="00330C81" w:rsidP="00A66A9C">
            <w:pPr>
              <w:jc w:val="center"/>
              <w:rPr>
                <w:sz w:val="26"/>
                <w:szCs w:val="26"/>
              </w:rPr>
            </w:pPr>
            <w:r w:rsidRPr="00A66A9C">
              <w:rPr>
                <w:sz w:val="26"/>
                <w:szCs w:val="26"/>
              </w:rPr>
              <w:t>3</w:t>
            </w:r>
          </w:p>
        </w:tc>
        <w:tc>
          <w:tcPr>
            <w:tcW w:w="1116" w:type="dxa"/>
            <w:shd w:val="clear" w:color="auto" w:fill="auto"/>
          </w:tcPr>
          <w:p w:rsidR="00330C81" w:rsidRPr="00A66A9C" w:rsidRDefault="00330C81" w:rsidP="00A66A9C">
            <w:pPr>
              <w:jc w:val="center"/>
              <w:rPr>
                <w:sz w:val="26"/>
                <w:szCs w:val="26"/>
              </w:rPr>
            </w:pPr>
            <w:r w:rsidRPr="00A66A9C">
              <w:rPr>
                <w:sz w:val="26"/>
                <w:szCs w:val="26"/>
              </w:rPr>
              <w:t>0,00122</w:t>
            </w:r>
          </w:p>
        </w:tc>
        <w:tc>
          <w:tcPr>
            <w:tcW w:w="1079" w:type="dxa"/>
            <w:shd w:val="clear" w:color="auto" w:fill="auto"/>
          </w:tcPr>
          <w:p w:rsidR="00330C81" w:rsidRPr="00A66A9C" w:rsidRDefault="00330C81" w:rsidP="00A66A9C">
            <w:pPr>
              <w:jc w:val="center"/>
              <w:rPr>
                <w:sz w:val="26"/>
                <w:szCs w:val="26"/>
              </w:rPr>
            </w:pPr>
            <w:r w:rsidRPr="00A66A9C">
              <w:rPr>
                <w:sz w:val="26"/>
                <w:szCs w:val="26"/>
              </w:rPr>
              <w:t>0,00102</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Толуол </w:t>
            </w:r>
          </w:p>
        </w:tc>
        <w:tc>
          <w:tcPr>
            <w:tcW w:w="1427" w:type="dxa"/>
            <w:shd w:val="clear" w:color="auto" w:fill="auto"/>
          </w:tcPr>
          <w:p w:rsidR="00330C81" w:rsidRPr="00A66A9C" w:rsidRDefault="00330C81" w:rsidP="00A66A9C">
            <w:pPr>
              <w:jc w:val="center"/>
              <w:rPr>
                <w:sz w:val="26"/>
                <w:szCs w:val="26"/>
              </w:rPr>
            </w:pPr>
            <w:r w:rsidRPr="00A66A9C">
              <w:rPr>
                <w:sz w:val="26"/>
                <w:szCs w:val="26"/>
              </w:rPr>
              <w:t>0621</w:t>
            </w:r>
          </w:p>
        </w:tc>
        <w:tc>
          <w:tcPr>
            <w:tcW w:w="1266" w:type="dxa"/>
            <w:shd w:val="clear" w:color="auto" w:fill="auto"/>
          </w:tcPr>
          <w:p w:rsidR="00330C81" w:rsidRPr="00A66A9C" w:rsidRDefault="00330C81" w:rsidP="00A66A9C">
            <w:pPr>
              <w:jc w:val="center"/>
              <w:rPr>
                <w:sz w:val="26"/>
                <w:szCs w:val="26"/>
              </w:rPr>
            </w:pPr>
            <w:r w:rsidRPr="00A66A9C">
              <w:rPr>
                <w:sz w:val="26"/>
                <w:szCs w:val="26"/>
              </w:rPr>
              <w:t>3</w:t>
            </w:r>
          </w:p>
        </w:tc>
        <w:tc>
          <w:tcPr>
            <w:tcW w:w="1116" w:type="dxa"/>
            <w:shd w:val="clear" w:color="auto" w:fill="auto"/>
          </w:tcPr>
          <w:p w:rsidR="00330C81" w:rsidRPr="00A66A9C" w:rsidRDefault="00330C81" w:rsidP="00A66A9C">
            <w:pPr>
              <w:jc w:val="center"/>
              <w:rPr>
                <w:sz w:val="26"/>
                <w:szCs w:val="26"/>
              </w:rPr>
            </w:pPr>
            <w:r w:rsidRPr="00A66A9C">
              <w:rPr>
                <w:sz w:val="26"/>
                <w:szCs w:val="26"/>
              </w:rPr>
              <w:t>0,1073</w:t>
            </w:r>
          </w:p>
        </w:tc>
        <w:tc>
          <w:tcPr>
            <w:tcW w:w="1079" w:type="dxa"/>
            <w:shd w:val="clear" w:color="auto" w:fill="auto"/>
          </w:tcPr>
          <w:p w:rsidR="00330C81" w:rsidRPr="00A66A9C" w:rsidRDefault="00330C81" w:rsidP="00A66A9C">
            <w:pPr>
              <w:jc w:val="center"/>
              <w:rPr>
                <w:sz w:val="26"/>
                <w:szCs w:val="26"/>
              </w:rPr>
            </w:pPr>
            <w:r w:rsidRPr="00A66A9C">
              <w:rPr>
                <w:sz w:val="26"/>
                <w:szCs w:val="26"/>
              </w:rPr>
              <w:t>0,3694</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Ксилол </w:t>
            </w:r>
          </w:p>
        </w:tc>
        <w:tc>
          <w:tcPr>
            <w:tcW w:w="1427" w:type="dxa"/>
            <w:shd w:val="clear" w:color="auto" w:fill="auto"/>
          </w:tcPr>
          <w:p w:rsidR="00330C81" w:rsidRPr="00A66A9C" w:rsidRDefault="00330C81" w:rsidP="00A66A9C">
            <w:pPr>
              <w:jc w:val="center"/>
              <w:rPr>
                <w:sz w:val="26"/>
                <w:szCs w:val="26"/>
              </w:rPr>
            </w:pPr>
            <w:r w:rsidRPr="00A66A9C">
              <w:rPr>
                <w:sz w:val="26"/>
                <w:szCs w:val="26"/>
              </w:rPr>
              <w:t>0616</w:t>
            </w:r>
          </w:p>
        </w:tc>
        <w:tc>
          <w:tcPr>
            <w:tcW w:w="1266" w:type="dxa"/>
            <w:shd w:val="clear" w:color="auto" w:fill="auto"/>
          </w:tcPr>
          <w:p w:rsidR="00330C81" w:rsidRPr="00A66A9C" w:rsidRDefault="00330C81" w:rsidP="00A66A9C">
            <w:pPr>
              <w:jc w:val="center"/>
              <w:rPr>
                <w:sz w:val="26"/>
                <w:szCs w:val="26"/>
              </w:rPr>
            </w:pPr>
            <w:r w:rsidRPr="00A66A9C">
              <w:rPr>
                <w:sz w:val="26"/>
                <w:szCs w:val="26"/>
              </w:rPr>
              <w:t>3</w:t>
            </w:r>
          </w:p>
        </w:tc>
        <w:tc>
          <w:tcPr>
            <w:tcW w:w="1116" w:type="dxa"/>
            <w:shd w:val="clear" w:color="auto" w:fill="auto"/>
          </w:tcPr>
          <w:p w:rsidR="00330C81" w:rsidRPr="00A66A9C" w:rsidRDefault="00330C81" w:rsidP="00A66A9C">
            <w:pPr>
              <w:jc w:val="center"/>
              <w:rPr>
                <w:sz w:val="26"/>
                <w:szCs w:val="26"/>
              </w:rPr>
            </w:pPr>
            <w:r w:rsidRPr="00A66A9C">
              <w:rPr>
                <w:sz w:val="26"/>
                <w:szCs w:val="26"/>
              </w:rPr>
              <w:t>0,0712</w:t>
            </w:r>
          </w:p>
        </w:tc>
        <w:tc>
          <w:tcPr>
            <w:tcW w:w="1079" w:type="dxa"/>
            <w:shd w:val="clear" w:color="auto" w:fill="auto"/>
          </w:tcPr>
          <w:p w:rsidR="00330C81" w:rsidRPr="00A66A9C" w:rsidRDefault="00330C81" w:rsidP="00A66A9C">
            <w:pPr>
              <w:jc w:val="center"/>
              <w:rPr>
                <w:sz w:val="26"/>
                <w:szCs w:val="26"/>
              </w:rPr>
            </w:pPr>
            <w:r w:rsidRPr="00A66A9C">
              <w:rPr>
                <w:sz w:val="26"/>
                <w:szCs w:val="26"/>
              </w:rPr>
              <w:t>0,0004</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Взвешенные вещества </w:t>
            </w:r>
          </w:p>
        </w:tc>
        <w:tc>
          <w:tcPr>
            <w:tcW w:w="1427" w:type="dxa"/>
            <w:shd w:val="clear" w:color="auto" w:fill="auto"/>
          </w:tcPr>
          <w:p w:rsidR="00330C81" w:rsidRPr="00A66A9C" w:rsidRDefault="00330C81" w:rsidP="00A66A9C">
            <w:pPr>
              <w:jc w:val="center"/>
              <w:rPr>
                <w:sz w:val="26"/>
                <w:szCs w:val="26"/>
              </w:rPr>
            </w:pPr>
            <w:r w:rsidRPr="00A66A9C">
              <w:rPr>
                <w:sz w:val="26"/>
                <w:szCs w:val="26"/>
              </w:rPr>
              <w:t>2902</w:t>
            </w:r>
          </w:p>
        </w:tc>
        <w:tc>
          <w:tcPr>
            <w:tcW w:w="1266" w:type="dxa"/>
            <w:shd w:val="clear" w:color="auto" w:fill="auto"/>
          </w:tcPr>
          <w:p w:rsidR="00330C81" w:rsidRPr="00A66A9C" w:rsidRDefault="00330C81" w:rsidP="00A66A9C">
            <w:pPr>
              <w:jc w:val="center"/>
              <w:rPr>
                <w:sz w:val="26"/>
                <w:szCs w:val="26"/>
              </w:rPr>
            </w:pPr>
            <w:r w:rsidRPr="00A66A9C">
              <w:rPr>
                <w:sz w:val="26"/>
                <w:szCs w:val="26"/>
              </w:rPr>
              <w:t>3</w:t>
            </w:r>
          </w:p>
        </w:tc>
        <w:tc>
          <w:tcPr>
            <w:tcW w:w="1116" w:type="dxa"/>
            <w:shd w:val="clear" w:color="auto" w:fill="auto"/>
          </w:tcPr>
          <w:p w:rsidR="00330C81" w:rsidRPr="00A66A9C" w:rsidRDefault="00330C81" w:rsidP="00A66A9C">
            <w:pPr>
              <w:jc w:val="center"/>
              <w:rPr>
                <w:sz w:val="26"/>
                <w:szCs w:val="26"/>
              </w:rPr>
            </w:pPr>
            <w:r w:rsidRPr="00A66A9C">
              <w:rPr>
                <w:sz w:val="26"/>
                <w:szCs w:val="26"/>
              </w:rPr>
              <w:t>0,1233</w:t>
            </w:r>
          </w:p>
        </w:tc>
        <w:tc>
          <w:tcPr>
            <w:tcW w:w="1079" w:type="dxa"/>
            <w:shd w:val="clear" w:color="auto" w:fill="auto"/>
          </w:tcPr>
          <w:p w:rsidR="00330C81" w:rsidRPr="00A66A9C" w:rsidRDefault="00330C81" w:rsidP="00A66A9C">
            <w:pPr>
              <w:jc w:val="center"/>
              <w:rPr>
                <w:sz w:val="26"/>
                <w:szCs w:val="26"/>
              </w:rPr>
            </w:pPr>
            <w:r w:rsidRPr="00A66A9C">
              <w:rPr>
                <w:sz w:val="26"/>
                <w:szCs w:val="26"/>
              </w:rPr>
              <w:t>0,1594</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Углерода оксид </w:t>
            </w:r>
          </w:p>
        </w:tc>
        <w:tc>
          <w:tcPr>
            <w:tcW w:w="1427" w:type="dxa"/>
            <w:shd w:val="clear" w:color="auto" w:fill="auto"/>
          </w:tcPr>
          <w:p w:rsidR="00330C81" w:rsidRPr="00A66A9C" w:rsidRDefault="00330C81" w:rsidP="00A66A9C">
            <w:pPr>
              <w:jc w:val="center"/>
              <w:rPr>
                <w:sz w:val="26"/>
                <w:szCs w:val="26"/>
              </w:rPr>
            </w:pPr>
            <w:r w:rsidRPr="00A66A9C">
              <w:rPr>
                <w:sz w:val="26"/>
                <w:szCs w:val="26"/>
              </w:rPr>
              <w:t>0337</w:t>
            </w:r>
          </w:p>
        </w:tc>
        <w:tc>
          <w:tcPr>
            <w:tcW w:w="1266" w:type="dxa"/>
            <w:shd w:val="clear" w:color="auto" w:fill="auto"/>
          </w:tcPr>
          <w:p w:rsidR="00330C81" w:rsidRPr="00A66A9C" w:rsidRDefault="00330C81" w:rsidP="00A66A9C">
            <w:pPr>
              <w:jc w:val="center"/>
              <w:rPr>
                <w:sz w:val="26"/>
                <w:szCs w:val="26"/>
              </w:rPr>
            </w:pPr>
            <w:r w:rsidRPr="00A66A9C">
              <w:rPr>
                <w:sz w:val="26"/>
                <w:szCs w:val="26"/>
              </w:rPr>
              <w:t>4</w:t>
            </w:r>
          </w:p>
        </w:tc>
        <w:tc>
          <w:tcPr>
            <w:tcW w:w="1116" w:type="dxa"/>
            <w:shd w:val="clear" w:color="auto" w:fill="auto"/>
          </w:tcPr>
          <w:p w:rsidR="00330C81" w:rsidRPr="00A66A9C" w:rsidRDefault="00330C81" w:rsidP="00A66A9C">
            <w:pPr>
              <w:jc w:val="center"/>
              <w:rPr>
                <w:sz w:val="26"/>
                <w:szCs w:val="26"/>
              </w:rPr>
            </w:pPr>
            <w:r w:rsidRPr="00A66A9C">
              <w:rPr>
                <w:sz w:val="26"/>
                <w:szCs w:val="26"/>
              </w:rPr>
              <w:t>0,0956</w:t>
            </w:r>
          </w:p>
        </w:tc>
        <w:tc>
          <w:tcPr>
            <w:tcW w:w="1079" w:type="dxa"/>
            <w:shd w:val="clear" w:color="auto" w:fill="auto"/>
          </w:tcPr>
          <w:p w:rsidR="00330C81" w:rsidRPr="00A66A9C" w:rsidRDefault="00330C81" w:rsidP="00A66A9C">
            <w:pPr>
              <w:jc w:val="center"/>
              <w:rPr>
                <w:sz w:val="26"/>
                <w:szCs w:val="26"/>
              </w:rPr>
            </w:pPr>
            <w:r w:rsidRPr="00A66A9C">
              <w:rPr>
                <w:sz w:val="26"/>
                <w:szCs w:val="26"/>
              </w:rPr>
              <w:t>0,1189</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Спирт этиловый </w:t>
            </w:r>
          </w:p>
        </w:tc>
        <w:tc>
          <w:tcPr>
            <w:tcW w:w="1427" w:type="dxa"/>
            <w:shd w:val="clear" w:color="auto" w:fill="auto"/>
          </w:tcPr>
          <w:p w:rsidR="00330C81" w:rsidRPr="00A66A9C" w:rsidRDefault="00330C81" w:rsidP="00A66A9C">
            <w:pPr>
              <w:jc w:val="center"/>
              <w:rPr>
                <w:sz w:val="26"/>
                <w:szCs w:val="26"/>
              </w:rPr>
            </w:pPr>
            <w:r w:rsidRPr="00A66A9C">
              <w:rPr>
                <w:sz w:val="26"/>
                <w:szCs w:val="26"/>
              </w:rPr>
              <w:t>1061</w:t>
            </w:r>
          </w:p>
        </w:tc>
        <w:tc>
          <w:tcPr>
            <w:tcW w:w="1266" w:type="dxa"/>
            <w:shd w:val="clear" w:color="auto" w:fill="auto"/>
          </w:tcPr>
          <w:p w:rsidR="00330C81" w:rsidRPr="00A66A9C" w:rsidRDefault="00330C81" w:rsidP="00A66A9C">
            <w:pPr>
              <w:jc w:val="center"/>
              <w:rPr>
                <w:sz w:val="26"/>
                <w:szCs w:val="26"/>
              </w:rPr>
            </w:pPr>
            <w:r w:rsidRPr="00A66A9C">
              <w:rPr>
                <w:sz w:val="26"/>
                <w:szCs w:val="26"/>
              </w:rPr>
              <w:t>4</w:t>
            </w:r>
          </w:p>
        </w:tc>
        <w:tc>
          <w:tcPr>
            <w:tcW w:w="1116" w:type="dxa"/>
            <w:shd w:val="clear" w:color="auto" w:fill="auto"/>
          </w:tcPr>
          <w:p w:rsidR="00330C81" w:rsidRPr="00A66A9C" w:rsidRDefault="00330C81" w:rsidP="00A66A9C">
            <w:pPr>
              <w:jc w:val="center"/>
              <w:rPr>
                <w:sz w:val="26"/>
                <w:szCs w:val="26"/>
              </w:rPr>
            </w:pPr>
            <w:r w:rsidRPr="00A66A9C">
              <w:rPr>
                <w:sz w:val="26"/>
                <w:szCs w:val="26"/>
              </w:rPr>
              <w:t>0,0715</w:t>
            </w:r>
          </w:p>
        </w:tc>
        <w:tc>
          <w:tcPr>
            <w:tcW w:w="1079" w:type="dxa"/>
            <w:shd w:val="clear" w:color="auto" w:fill="auto"/>
          </w:tcPr>
          <w:p w:rsidR="00330C81" w:rsidRPr="00A66A9C" w:rsidRDefault="00330C81" w:rsidP="00A66A9C">
            <w:pPr>
              <w:jc w:val="center"/>
              <w:rPr>
                <w:sz w:val="26"/>
                <w:szCs w:val="26"/>
              </w:rPr>
            </w:pPr>
            <w:r w:rsidRPr="00A66A9C">
              <w:rPr>
                <w:sz w:val="26"/>
                <w:szCs w:val="26"/>
              </w:rPr>
              <w:t>0,2427</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Этилацетат </w:t>
            </w:r>
          </w:p>
        </w:tc>
        <w:tc>
          <w:tcPr>
            <w:tcW w:w="1427" w:type="dxa"/>
            <w:shd w:val="clear" w:color="auto" w:fill="auto"/>
          </w:tcPr>
          <w:p w:rsidR="00330C81" w:rsidRPr="00A66A9C" w:rsidRDefault="00330C81" w:rsidP="00A66A9C">
            <w:pPr>
              <w:jc w:val="center"/>
              <w:rPr>
                <w:sz w:val="26"/>
                <w:szCs w:val="26"/>
              </w:rPr>
            </w:pPr>
            <w:r w:rsidRPr="00A66A9C">
              <w:rPr>
                <w:sz w:val="26"/>
                <w:szCs w:val="26"/>
              </w:rPr>
              <w:t>1240</w:t>
            </w:r>
          </w:p>
        </w:tc>
        <w:tc>
          <w:tcPr>
            <w:tcW w:w="1266" w:type="dxa"/>
            <w:shd w:val="clear" w:color="auto" w:fill="auto"/>
          </w:tcPr>
          <w:p w:rsidR="00330C81" w:rsidRPr="00A66A9C" w:rsidRDefault="00330C81" w:rsidP="00A66A9C">
            <w:pPr>
              <w:jc w:val="center"/>
              <w:rPr>
                <w:sz w:val="26"/>
                <w:szCs w:val="26"/>
              </w:rPr>
            </w:pPr>
            <w:r w:rsidRPr="00A66A9C">
              <w:rPr>
                <w:sz w:val="26"/>
                <w:szCs w:val="26"/>
              </w:rPr>
              <w:t>4</w:t>
            </w:r>
          </w:p>
        </w:tc>
        <w:tc>
          <w:tcPr>
            <w:tcW w:w="1116" w:type="dxa"/>
            <w:shd w:val="clear" w:color="auto" w:fill="auto"/>
          </w:tcPr>
          <w:p w:rsidR="00330C81" w:rsidRPr="00A66A9C" w:rsidRDefault="00330C81" w:rsidP="00A66A9C">
            <w:pPr>
              <w:jc w:val="center"/>
              <w:rPr>
                <w:sz w:val="26"/>
                <w:szCs w:val="26"/>
              </w:rPr>
            </w:pPr>
            <w:r w:rsidRPr="00A66A9C">
              <w:rPr>
                <w:sz w:val="26"/>
                <w:szCs w:val="26"/>
              </w:rPr>
              <w:t>0,0512</w:t>
            </w:r>
          </w:p>
        </w:tc>
        <w:tc>
          <w:tcPr>
            <w:tcW w:w="1079" w:type="dxa"/>
            <w:shd w:val="clear" w:color="auto" w:fill="auto"/>
          </w:tcPr>
          <w:p w:rsidR="00330C81" w:rsidRPr="00A66A9C" w:rsidRDefault="00330C81" w:rsidP="00A66A9C">
            <w:pPr>
              <w:jc w:val="center"/>
              <w:rPr>
                <w:sz w:val="26"/>
                <w:szCs w:val="26"/>
              </w:rPr>
            </w:pPr>
            <w:r w:rsidRPr="00A66A9C">
              <w:rPr>
                <w:sz w:val="26"/>
                <w:szCs w:val="26"/>
              </w:rPr>
              <w:t>0,0461</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Ацетон </w:t>
            </w:r>
          </w:p>
        </w:tc>
        <w:tc>
          <w:tcPr>
            <w:tcW w:w="1427" w:type="dxa"/>
            <w:shd w:val="clear" w:color="auto" w:fill="auto"/>
          </w:tcPr>
          <w:p w:rsidR="00330C81" w:rsidRPr="00A66A9C" w:rsidRDefault="00330C81" w:rsidP="00A66A9C">
            <w:pPr>
              <w:jc w:val="center"/>
              <w:rPr>
                <w:sz w:val="26"/>
                <w:szCs w:val="26"/>
              </w:rPr>
            </w:pPr>
            <w:r w:rsidRPr="00A66A9C">
              <w:rPr>
                <w:sz w:val="26"/>
                <w:szCs w:val="26"/>
              </w:rPr>
              <w:t>1401</w:t>
            </w:r>
          </w:p>
        </w:tc>
        <w:tc>
          <w:tcPr>
            <w:tcW w:w="1266" w:type="dxa"/>
            <w:shd w:val="clear" w:color="auto" w:fill="auto"/>
          </w:tcPr>
          <w:p w:rsidR="00330C81" w:rsidRPr="00A66A9C" w:rsidRDefault="00330C81" w:rsidP="00A66A9C">
            <w:pPr>
              <w:jc w:val="center"/>
              <w:rPr>
                <w:sz w:val="26"/>
                <w:szCs w:val="26"/>
              </w:rPr>
            </w:pPr>
            <w:r w:rsidRPr="00A66A9C">
              <w:rPr>
                <w:sz w:val="26"/>
                <w:szCs w:val="26"/>
              </w:rPr>
              <w:t>4</w:t>
            </w:r>
          </w:p>
        </w:tc>
        <w:tc>
          <w:tcPr>
            <w:tcW w:w="1116" w:type="dxa"/>
            <w:shd w:val="clear" w:color="auto" w:fill="auto"/>
          </w:tcPr>
          <w:p w:rsidR="00330C81" w:rsidRPr="00A66A9C" w:rsidRDefault="00330C81" w:rsidP="00A66A9C">
            <w:pPr>
              <w:jc w:val="center"/>
              <w:rPr>
                <w:sz w:val="26"/>
                <w:szCs w:val="26"/>
              </w:rPr>
            </w:pPr>
            <w:r w:rsidRPr="00A66A9C">
              <w:rPr>
                <w:sz w:val="26"/>
                <w:szCs w:val="26"/>
              </w:rPr>
              <w:t>0,01428</w:t>
            </w:r>
          </w:p>
        </w:tc>
        <w:tc>
          <w:tcPr>
            <w:tcW w:w="1079" w:type="dxa"/>
            <w:shd w:val="clear" w:color="auto" w:fill="auto"/>
          </w:tcPr>
          <w:p w:rsidR="00330C81" w:rsidRPr="00A66A9C" w:rsidRDefault="00330C81" w:rsidP="00A66A9C">
            <w:pPr>
              <w:jc w:val="center"/>
              <w:rPr>
                <w:sz w:val="26"/>
                <w:szCs w:val="26"/>
              </w:rPr>
            </w:pPr>
            <w:r w:rsidRPr="00A66A9C">
              <w:rPr>
                <w:sz w:val="26"/>
                <w:szCs w:val="26"/>
              </w:rPr>
              <w:t>0,0343</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Бензин </w:t>
            </w:r>
          </w:p>
        </w:tc>
        <w:tc>
          <w:tcPr>
            <w:tcW w:w="1427" w:type="dxa"/>
            <w:shd w:val="clear" w:color="auto" w:fill="auto"/>
          </w:tcPr>
          <w:p w:rsidR="00330C81" w:rsidRPr="00A66A9C" w:rsidRDefault="00330C81" w:rsidP="00A66A9C">
            <w:pPr>
              <w:jc w:val="center"/>
              <w:rPr>
                <w:sz w:val="26"/>
                <w:szCs w:val="26"/>
              </w:rPr>
            </w:pPr>
            <w:r w:rsidRPr="00A66A9C">
              <w:rPr>
                <w:sz w:val="26"/>
                <w:szCs w:val="26"/>
              </w:rPr>
              <w:t>2704</w:t>
            </w:r>
          </w:p>
        </w:tc>
        <w:tc>
          <w:tcPr>
            <w:tcW w:w="1266" w:type="dxa"/>
            <w:shd w:val="clear" w:color="auto" w:fill="auto"/>
          </w:tcPr>
          <w:p w:rsidR="00330C81" w:rsidRPr="00A66A9C" w:rsidRDefault="00330C81" w:rsidP="00A66A9C">
            <w:pPr>
              <w:jc w:val="center"/>
              <w:rPr>
                <w:sz w:val="26"/>
                <w:szCs w:val="26"/>
              </w:rPr>
            </w:pPr>
            <w:r w:rsidRPr="00A66A9C">
              <w:rPr>
                <w:sz w:val="26"/>
                <w:szCs w:val="26"/>
              </w:rPr>
              <w:t>4</w:t>
            </w:r>
          </w:p>
        </w:tc>
        <w:tc>
          <w:tcPr>
            <w:tcW w:w="1116" w:type="dxa"/>
            <w:shd w:val="clear" w:color="auto" w:fill="auto"/>
          </w:tcPr>
          <w:p w:rsidR="00330C81" w:rsidRPr="00A66A9C" w:rsidRDefault="00330C81" w:rsidP="00A66A9C">
            <w:pPr>
              <w:jc w:val="center"/>
              <w:rPr>
                <w:sz w:val="26"/>
                <w:szCs w:val="26"/>
              </w:rPr>
            </w:pPr>
            <w:r w:rsidRPr="00A66A9C">
              <w:rPr>
                <w:sz w:val="26"/>
                <w:szCs w:val="26"/>
              </w:rPr>
              <w:t>0,0007</w:t>
            </w:r>
          </w:p>
        </w:tc>
        <w:tc>
          <w:tcPr>
            <w:tcW w:w="1079" w:type="dxa"/>
            <w:shd w:val="clear" w:color="auto" w:fill="auto"/>
          </w:tcPr>
          <w:p w:rsidR="00330C81" w:rsidRPr="00A66A9C" w:rsidRDefault="00330C81" w:rsidP="00A66A9C">
            <w:pPr>
              <w:jc w:val="center"/>
              <w:rPr>
                <w:sz w:val="26"/>
                <w:szCs w:val="26"/>
              </w:rPr>
            </w:pPr>
            <w:r w:rsidRPr="00A66A9C">
              <w:rPr>
                <w:sz w:val="26"/>
                <w:szCs w:val="26"/>
              </w:rPr>
              <w:t>0,0007</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proofErr w:type="spellStart"/>
            <w:r w:rsidRPr="00A66A9C">
              <w:rPr>
                <w:sz w:val="26"/>
                <w:szCs w:val="26"/>
              </w:rPr>
              <w:t>Бутилацетат</w:t>
            </w:r>
            <w:proofErr w:type="spellEnd"/>
            <w:r w:rsidRPr="00A66A9C">
              <w:rPr>
                <w:sz w:val="26"/>
                <w:szCs w:val="26"/>
              </w:rPr>
              <w:t xml:space="preserve">  </w:t>
            </w:r>
          </w:p>
        </w:tc>
        <w:tc>
          <w:tcPr>
            <w:tcW w:w="1427" w:type="dxa"/>
            <w:shd w:val="clear" w:color="auto" w:fill="auto"/>
          </w:tcPr>
          <w:p w:rsidR="00330C81" w:rsidRPr="00A66A9C" w:rsidRDefault="00330C81" w:rsidP="00A66A9C">
            <w:pPr>
              <w:jc w:val="center"/>
              <w:rPr>
                <w:sz w:val="26"/>
                <w:szCs w:val="26"/>
              </w:rPr>
            </w:pPr>
            <w:r w:rsidRPr="00A66A9C">
              <w:rPr>
                <w:sz w:val="26"/>
                <w:szCs w:val="26"/>
              </w:rPr>
              <w:t>1210</w:t>
            </w:r>
          </w:p>
        </w:tc>
        <w:tc>
          <w:tcPr>
            <w:tcW w:w="1266" w:type="dxa"/>
            <w:shd w:val="clear" w:color="auto" w:fill="auto"/>
          </w:tcPr>
          <w:p w:rsidR="00330C81" w:rsidRPr="00A66A9C" w:rsidRDefault="00330C81" w:rsidP="00A66A9C">
            <w:pPr>
              <w:jc w:val="center"/>
              <w:rPr>
                <w:sz w:val="26"/>
                <w:szCs w:val="26"/>
              </w:rPr>
            </w:pPr>
            <w:r w:rsidRPr="00A66A9C">
              <w:rPr>
                <w:sz w:val="26"/>
                <w:szCs w:val="26"/>
              </w:rPr>
              <w:t>4</w:t>
            </w:r>
          </w:p>
        </w:tc>
        <w:tc>
          <w:tcPr>
            <w:tcW w:w="1116" w:type="dxa"/>
            <w:shd w:val="clear" w:color="auto" w:fill="auto"/>
          </w:tcPr>
          <w:p w:rsidR="00330C81" w:rsidRPr="00A66A9C" w:rsidRDefault="00330C81" w:rsidP="00A66A9C">
            <w:pPr>
              <w:jc w:val="center"/>
              <w:rPr>
                <w:sz w:val="26"/>
                <w:szCs w:val="26"/>
              </w:rPr>
            </w:pPr>
            <w:r w:rsidRPr="00A66A9C">
              <w:rPr>
                <w:sz w:val="26"/>
                <w:szCs w:val="26"/>
              </w:rPr>
              <w:t>0,0919</w:t>
            </w:r>
          </w:p>
        </w:tc>
        <w:tc>
          <w:tcPr>
            <w:tcW w:w="1079" w:type="dxa"/>
            <w:shd w:val="clear" w:color="auto" w:fill="auto"/>
          </w:tcPr>
          <w:p w:rsidR="00330C81" w:rsidRPr="00A66A9C" w:rsidRDefault="00330C81" w:rsidP="00A66A9C">
            <w:pPr>
              <w:jc w:val="center"/>
              <w:rPr>
                <w:sz w:val="26"/>
                <w:szCs w:val="26"/>
              </w:rPr>
            </w:pPr>
            <w:r w:rsidRPr="00A66A9C">
              <w:rPr>
                <w:sz w:val="26"/>
                <w:szCs w:val="26"/>
              </w:rPr>
              <w:t>0,3571</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Пыль стекловолокна </w:t>
            </w:r>
          </w:p>
        </w:tc>
        <w:tc>
          <w:tcPr>
            <w:tcW w:w="1427" w:type="dxa"/>
            <w:shd w:val="clear" w:color="auto" w:fill="auto"/>
          </w:tcPr>
          <w:p w:rsidR="00330C81" w:rsidRPr="00A66A9C" w:rsidRDefault="00330C81" w:rsidP="00A66A9C">
            <w:pPr>
              <w:jc w:val="center"/>
              <w:rPr>
                <w:sz w:val="26"/>
                <w:szCs w:val="26"/>
              </w:rPr>
            </w:pPr>
            <w:r w:rsidRPr="00A66A9C">
              <w:rPr>
                <w:sz w:val="26"/>
                <w:szCs w:val="26"/>
              </w:rPr>
              <w:t>2915</w:t>
            </w:r>
          </w:p>
        </w:tc>
        <w:tc>
          <w:tcPr>
            <w:tcW w:w="1266" w:type="dxa"/>
            <w:shd w:val="clear" w:color="auto" w:fill="auto"/>
          </w:tcPr>
          <w:p w:rsidR="00330C81" w:rsidRPr="00A66A9C" w:rsidRDefault="00330C81" w:rsidP="00A66A9C">
            <w:pPr>
              <w:jc w:val="center"/>
              <w:rPr>
                <w:sz w:val="26"/>
                <w:szCs w:val="26"/>
              </w:rPr>
            </w:pPr>
            <w:r w:rsidRPr="00A66A9C">
              <w:rPr>
                <w:sz w:val="26"/>
                <w:szCs w:val="26"/>
              </w:rPr>
              <w:t>-</w:t>
            </w:r>
          </w:p>
        </w:tc>
        <w:tc>
          <w:tcPr>
            <w:tcW w:w="1116" w:type="dxa"/>
            <w:shd w:val="clear" w:color="auto" w:fill="auto"/>
          </w:tcPr>
          <w:p w:rsidR="00330C81" w:rsidRPr="00A66A9C" w:rsidRDefault="00330C81" w:rsidP="00A66A9C">
            <w:pPr>
              <w:jc w:val="center"/>
              <w:rPr>
                <w:sz w:val="26"/>
                <w:szCs w:val="26"/>
              </w:rPr>
            </w:pPr>
            <w:r w:rsidRPr="00A66A9C">
              <w:rPr>
                <w:sz w:val="26"/>
                <w:szCs w:val="26"/>
              </w:rPr>
              <w:t>0,01335</w:t>
            </w:r>
          </w:p>
        </w:tc>
        <w:tc>
          <w:tcPr>
            <w:tcW w:w="1079" w:type="dxa"/>
            <w:shd w:val="clear" w:color="auto" w:fill="auto"/>
          </w:tcPr>
          <w:p w:rsidR="00330C81" w:rsidRPr="00A66A9C" w:rsidRDefault="00330C81" w:rsidP="00A66A9C">
            <w:pPr>
              <w:jc w:val="center"/>
              <w:rPr>
                <w:sz w:val="26"/>
                <w:szCs w:val="26"/>
              </w:rPr>
            </w:pPr>
            <w:r w:rsidRPr="00A66A9C">
              <w:rPr>
                <w:sz w:val="26"/>
                <w:szCs w:val="26"/>
              </w:rPr>
              <w:t>0,0268</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Пыль древесная </w:t>
            </w:r>
          </w:p>
        </w:tc>
        <w:tc>
          <w:tcPr>
            <w:tcW w:w="1427" w:type="dxa"/>
            <w:shd w:val="clear" w:color="auto" w:fill="auto"/>
          </w:tcPr>
          <w:p w:rsidR="00330C81" w:rsidRPr="00A66A9C" w:rsidRDefault="00330C81" w:rsidP="00A66A9C">
            <w:pPr>
              <w:jc w:val="center"/>
              <w:rPr>
                <w:sz w:val="26"/>
                <w:szCs w:val="26"/>
              </w:rPr>
            </w:pPr>
            <w:r w:rsidRPr="00A66A9C">
              <w:rPr>
                <w:sz w:val="26"/>
                <w:szCs w:val="26"/>
              </w:rPr>
              <w:t>2936</w:t>
            </w:r>
          </w:p>
        </w:tc>
        <w:tc>
          <w:tcPr>
            <w:tcW w:w="1266" w:type="dxa"/>
            <w:shd w:val="clear" w:color="auto" w:fill="auto"/>
          </w:tcPr>
          <w:p w:rsidR="00330C81" w:rsidRPr="00A66A9C" w:rsidRDefault="00330C81" w:rsidP="00A66A9C">
            <w:pPr>
              <w:jc w:val="center"/>
              <w:rPr>
                <w:sz w:val="26"/>
                <w:szCs w:val="26"/>
              </w:rPr>
            </w:pPr>
            <w:r w:rsidRPr="00A66A9C">
              <w:rPr>
                <w:sz w:val="26"/>
                <w:szCs w:val="26"/>
              </w:rPr>
              <w:t>-</w:t>
            </w:r>
          </w:p>
        </w:tc>
        <w:tc>
          <w:tcPr>
            <w:tcW w:w="1116" w:type="dxa"/>
            <w:shd w:val="clear" w:color="auto" w:fill="auto"/>
          </w:tcPr>
          <w:p w:rsidR="00330C81" w:rsidRPr="00A66A9C" w:rsidRDefault="00330C81" w:rsidP="00A66A9C">
            <w:pPr>
              <w:jc w:val="center"/>
              <w:rPr>
                <w:sz w:val="26"/>
                <w:szCs w:val="26"/>
              </w:rPr>
            </w:pPr>
            <w:r w:rsidRPr="00A66A9C">
              <w:rPr>
                <w:sz w:val="26"/>
                <w:szCs w:val="26"/>
              </w:rPr>
              <w:t>0,0704</w:t>
            </w:r>
          </w:p>
        </w:tc>
        <w:tc>
          <w:tcPr>
            <w:tcW w:w="1079" w:type="dxa"/>
            <w:shd w:val="clear" w:color="auto" w:fill="auto"/>
          </w:tcPr>
          <w:p w:rsidR="00330C81" w:rsidRPr="00A66A9C" w:rsidRDefault="00330C81" w:rsidP="00A66A9C">
            <w:pPr>
              <w:jc w:val="center"/>
              <w:rPr>
                <w:sz w:val="26"/>
                <w:szCs w:val="26"/>
              </w:rPr>
            </w:pPr>
            <w:r w:rsidRPr="00A66A9C">
              <w:rPr>
                <w:sz w:val="26"/>
                <w:szCs w:val="26"/>
              </w:rPr>
              <w:t>0,2250</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Керосин </w:t>
            </w:r>
          </w:p>
        </w:tc>
        <w:tc>
          <w:tcPr>
            <w:tcW w:w="1427" w:type="dxa"/>
            <w:shd w:val="clear" w:color="auto" w:fill="auto"/>
          </w:tcPr>
          <w:p w:rsidR="00330C81" w:rsidRPr="00A66A9C" w:rsidRDefault="00330C81" w:rsidP="00A66A9C">
            <w:pPr>
              <w:jc w:val="center"/>
              <w:rPr>
                <w:sz w:val="26"/>
                <w:szCs w:val="26"/>
              </w:rPr>
            </w:pPr>
            <w:r w:rsidRPr="00A66A9C">
              <w:rPr>
                <w:sz w:val="26"/>
                <w:szCs w:val="26"/>
              </w:rPr>
              <w:t>2732</w:t>
            </w:r>
          </w:p>
        </w:tc>
        <w:tc>
          <w:tcPr>
            <w:tcW w:w="1266" w:type="dxa"/>
            <w:shd w:val="clear" w:color="auto" w:fill="auto"/>
          </w:tcPr>
          <w:p w:rsidR="00330C81" w:rsidRPr="00A66A9C" w:rsidRDefault="00330C81" w:rsidP="00A66A9C">
            <w:pPr>
              <w:jc w:val="center"/>
              <w:rPr>
                <w:sz w:val="26"/>
                <w:szCs w:val="26"/>
              </w:rPr>
            </w:pPr>
            <w:r w:rsidRPr="00A66A9C">
              <w:rPr>
                <w:sz w:val="26"/>
                <w:szCs w:val="26"/>
              </w:rPr>
              <w:t>-</w:t>
            </w:r>
          </w:p>
        </w:tc>
        <w:tc>
          <w:tcPr>
            <w:tcW w:w="1116" w:type="dxa"/>
            <w:shd w:val="clear" w:color="auto" w:fill="auto"/>
          </w:tcPr>
          <w:p w:rsidR="00330C81" w:rsidRPr="00A66A9C" w:rsidRDefault="00330C81" w:rsidP="00A66A9C">
            <w:pPr>
              <w:jc w:val="center"/>
              <w:rPr>
                <w:sz w:val="26"/>
                <w:szCs w:val="26"/>
              </w:rPr>
            </w:pPr>
            <w:r w:rsidRPr="00A66A9C">
              <w:rPr>
                <w:sz w:val="26"/>
                <w:szCs w:val="26"/>
              </w:rPr>
              <w:t>0,0076</w:t>
            </w:r>
          </w:p>
        </w:tc>
        <w:tc>
          <w:tcPr>
            <w:tcW w:w="1079" w:type="dxa"/>
            <w:shd w:val="clear" w:color="auto" w:fill="auto"/>
          </w:tcPr>
          <w:p w:rsidR="00330C81" w:rsidRPr="00A66A9C" w:rsidRDefault="00330C81" w:rsidP="00A66A9C">
            <w:pPr>
              <w:jc w:val="center"/>
              <w:rPr>
                <w:sz w:val="26"/>
                <w:szCs w:val="26"/>
              </w:rPr>
            </w:pPr>
            <w:r w:rsidRPr="00A66A9C">
              <w:rPr>
                <w:sz w:val="26"/>
                <w:szCs w:val="26"/>
              </w:rPr>
              <w:t>0,0100</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Масло минеральное </w:t>
            </w:r>
          </w:p>
        </w:tc>
        <w:tc>
          <w:tcPr>
            <w:tcW w:w="1427" w:type="dxa"/>
            <w:shd w:val="clear" w:color="auto" w:fill="auto"/>
          </w:tcPr>
          <w:p w:rsidR="00330C81" w:rsidRPr="00A66A9C" w:rsidRDefault="00330C81" w:rsidP="00A66A9C">
            <w:pPr>
              <w:jc w:val="center"/>
              <w:rPr>
                <w:sz w:val="26"/>
                <w:szCs w:val="26"/>
              </w:rPr>
            </w:pPr>
            <w:r w:rsidRPr="00A66A9C">
              <w:rPr>
                <w:sz w:val="26"/>
                <w:szCs w:val="26"/>
              </w:rPr>
              <w:t>2735</w:t>
            </w:r>
          </w:p>
        </w:tc>
        <w:tc>
          <w:tcPr>
            <w:tcW w:w="1266" w:type="dxa"/>
            <w:shd w:val="clear" w:color="auto" w:fill="auto"/>
          </w:tcPr>
          <w:p w:rsidR="00330C81" w:rsidRPr="00A66A9C" w:rsidRDefault="00330C81" w:rsidP="00A66A9C">
            <w:pPr>
              <w:jc w:val="center"/>
              <w:rPr>
                <w:sz w:val="26"/>
                <w:szCs w:val="26"/>
              </w:rPr>
            </w:pPr>
            <w:r w:rsidRPr="00A66A9C">
              <w:rPr>
                <w:sz w:val="26"/>
                <w:szCs w:val="26"/>
              </w:rPr>
              <w:t>-</w:t>
            </w:r>
          </w:p>
        </w:tc>
        <w:tc>
          <w:tcPr>
            <w:tcW w:w="1116" w:type="dxa"/>
            <w:shd w:val="clear" w:color="auto" w:fill="auto"/>
          </w:tcPr>
          <w:p w:rsidR="00330C81" w:rsidRPr="00A66A9C" w:rsidRDefault="00330C81" w:rsidP="00A66A9C">
            <w:pPr>
              <w:jc w:val="center"/>
              <w:rPr>
                <w:sz w:val="26"/>
                <w:szCs w:val="26"/>
              </w:rPr>
            </w:pPr>
            <w:r w:rsidRPr="00A66A9C">
              <w:rPr>
                <w:sz w:val="26"/>
                <w:szCs w:val="26"/>
              </w:rPr>
              <w:t>0,0136</w:t>
            </w:r>
          </w:p>
        </w:tc>
        <w:tc>
          <w:tcPr>
            <w:tcW w:w="1079" w:type="dxa"/>
            <w:shd w:val="clear" w:color="auto" w:fill="auto"/>
          </w:tcPr>
          <w:p w:rsidR="00330C81" w:rsidRPr="00A66A9C" w:rsidRDefault="00330C81" w:rsidP="00A66A9C">
            <w:pPr>
              <w:jc w:val="center"/>
              <w:rPr>
                <w:sz w:val="26"/>
                <w:szCs w:val="26"/>
              </w:rPr>
            </w:pPr>
            <w:r w:rsidRPr="00A66A9C">
              <w:rPr>
                <w:sz w:val="26"/>
                <w:szCs w:val="26"/>
              </w:rPr>
              <w:t>0,0290</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sz w:val="26"/>
                <w:szCs w:val="26"/>
              </w:rPr>
              <w:t xml:space="preserve">Уайт-спирит </w:t>
            </w:r>
          </w:p>
        </w:tc>
        <w:tc>
          <w:tcPr>
            <w:tcW w:w="1427" w:type="dxa"/>
            <w:shd w:val="clear" w:color="auto" w:fill="auto"/>
          </w:tcPr>
          <w:p w:rsidR="00330C81" w:rsidRPr="00A66A9C" w:rsidRDefault="00330C81" w:rsidP="00A66A9C">
            <w:pPr>
              <w:jc w:val="center"/>
              <w:rPr>
                <w:sz w:val="26"/>
                <w:szCs w:val="26"/>
              </w:rPr>
            </w:pPr>
            <w:r w:rsidRPr="00A66A9C">
              <w:rPr>
                <w:sz w:val="26"/>
                <w:szCs w:val="26"/>
              </w:rPr>
              <w:t>2752</w:t>
            </w:r>
          </w:p>
        </w:tc>
        <w:tc>
          <w:tcPr>
            <w:tcW w:w="1266" w:type="dxa"/>
            <w:shd w:val="clear" w:color="auto" w:fill="auto"/>
          </w:tcPr>
          <w:p w:rsidR="00330C81" w:rsidRPr="00A66A9C" w:rsidRDefault="00330C81" w:rsidP="00A66A9C">
            <w:pPr>
              <w:jc w:val="center"/>
              <w:rPr>
                <w:sz w:val="26"/>
                <w:szCs w:val="26"/>
              </w:rPr>
            </w:pPr>
            <w:r w:rsidRPr="00A66A9C">
              <w:rPr>
                <w:sz w:val="26"/>
                <w:szCs w:val="26"/>
              </w:rPr>
              <w:t>-</w:t>
            </w:r>
          </w:p>
        </w:tc>
        <w:tc>
          <w:tcPr>
            <w:tcW w:w="1116" w:type="dxa"/>
            <w:shd w:val="clear" w:color="auto" w:fill="auto"/>
          </w:tcPr>
          <w:p w:rsidR="00330C81" w:rsidRPr="00A66A9C" w:rsidRDefault="00330C81" w:rsidP="00A66A9C">
            <w:pPr>
              <w:jc w:val="center"/>
              <w:rPr>
                <w:sz w:val="26"/>
                <w:szCs w:val="26"/>
              </w:rPr>
            </w:pPr>
            <w:r w:rsidRPr="00A66A9C">
              <w:rPr>
                <w:sz w:val="26"/>
                <w:szCs w:val="26"/>
              </w:rPr>
              <w:t>0,0643</w:t>
            </w:r>
          </w:p>
        </w:tc>
        <w:tc>
          <w:tcPr>
            <w:tcW w:w="1079" w:type="dxa"/>
            <w:shd w:val="clear" w:color="auto" w:fill="auto"/>
          </w:tcPr>
          <w:p w:rsidR="00330C81" w:rsidRPr="00A66A9C" w:rsidRDefault="00330C81" w:rsidP="00A66A9C">
            <w:pPr>
              <w:jc w:val="center"/>
              <w:rPr>
                <w:sz w:val="26"/>
                <w:szCs w:val="26"/>
              </w:rPr>
            </w:pPr>
            <w:r w:rsidRPr="00A66A9C">
              <w:rPr>
                <w:sz w:val="26"/>
                <w:szCs w:val="26"/>
              </w:rPr>
              <w:t>0,2565</w:t>
            </w:r>
          </w:p>
        </w:tc>
        <w:tc>
          <w:tcPr>
            <w:tcW w:w="720" w:type="dxa"/>
            <w:shd w:val="clear" w:color="auto" w:fill="auto"/>
          </w:tcPr>
          <w:p w:rsidR="00330C81" w:rsidRPr="00A66A9C" w:rsidRDefault="00330C81" w:rsidP="00A66A9C">
            <w:pPr>
              <w:jc w:val="center"/>
              <w:rPr>
                <w:sz w:val="26"/>
                <w:szCs w:val="26"/>
              </w:rPr>
            </w:pPr>
            <w:r w:rsidRPr="00A66A9C">
              <w:rPr>
                <w:sz w:val="26"/>
                <w:szCs w:val="26"/>
              </w:rPr>
              <w:t>да</w:t>
            </w:r>
          </w:p>
        </w:tc>
        <w:tc>
          <w:tcPr>
            <w:tcW w:w="821" w:type="dxa"/>
            <w:shd w:val="clear" w:color="auto" w:fill="auto"/>
          </w:tcPr>
          <w:p w:rsidR="00330C81" w:rsidRPr="00A66A9C" w:rsidRDefault="00330C81" w:rsidP="00A66A9C">
            <w:pPr>
              <w:jc w:val="center"/>
              <w:rPr>
                <w:sz w:val="26"/>
                <w:szCs w:val="26"/>
              </w:rPr>
            </w:pPr>
            <w:r w:rsidRPr="00A66A9C">
              <w:rPr>
                <w:sz w:val="26"/>
                <w:szCs w:val="26"/>
              </w:rPr>
              <w:t>нет</w:t>
            </w:r>
          </w:p>
        </w:tc>
      </w:tr>
      <w:tr w:rsidR="00330C81" w:rsidRPr="00A66A9C" w:rsidTr="00A66A9C">
        <w:tc>
          <w:tcPr>
            <w:tcW w:w="3142" w:type="dxa"/>
            <w:shd w:val="clear" w:color="auto" w:fill="auto"/>
          </w:tcPr>
          <w:p w:rsidR="00330C81" w:rsidRPr="00A66A9C" w:rsidRDefault="00330C81" w:rsidP="00A66A9C">
            <w:pPr>
              <w:jc w:val="center"/>
              <w:rPr>
                <w:sz w:val="26"/>
                <w:szCs w:val="26"/>
              </w:rPr>
            </w:pPr>
            <w:r w:rsidRPr="00A66A9C">
              <w:rPr>
                <w:b/>
                <w:sz w:val="26"/>
                <w:szCs w:val="26"/>
              </w:rPr>
              <w:t>Итого:</w:t>
            </w:r>
          </w:p>
        </w:tc>
        <w:tc>
          <w:tcPr>
            <w:tcW w:w="1427" w:type="dxa"/>
            <w:shd w:val="clear" w:color="auto" w:fill="auto"/>
          </w:tcPr>
          <w:p w:rsidR="00330C81" w:rsidRPr="00A66A9C" w:rsidRDefault="00330C81" w:rsidP="00A66A9C">
            <w:pPr>
              <w:jc w:val="center"/>
              <w:rPr>
                <w:sz w:val="26"/>
                <w:szCs w:val="26"/>
              </w:rPr>
            </w:pPr>
          </w:p>
        </w:tc>
        <w:tc>
          <w:tcPr>
            <w:tcW w:w="1266" w:type="dxa"/>
            <w:shd w:val="clear" w:color="auto" w:fill="auto"/>
          </w:tcPr>
          <w:p w:rsidR="00330C81" w:rsidRPr="00A66A9C" w:rsidRDefault="00330C81" w:rsidP="00A66A9C">
            <w:pPr>
              <w:jc w:val="center"/>
              <w:rPr>
                <w:sz w:val="26"/>
                <w:szCs w:val="26"/>
              </w:rPr>
            </w:pPr>
          </w:p>
        </w:tc>
        <w:tc>
          <w:tcPr>
            <w:tcW w:w="1116" w:type="dxa"/>
            <w:shd w:val="clear" w:color="auto" w:fill="auto"/>
          </w:tcPr>
          <w:p w:rsidR="00330C81" w:rsidRPr="00A66A9C" w:rsidRDefault="00330C81" w:rsidP="00A66A9C">
            <w:pPr>
              <w:jc w:val="center"/>
              <w:rPr>
                <w:sz w:val="26"/>
                <w:szCs w:val="26"/>
              </w:rPr>
            </w:pPr>
            <w:r w:rsidRPr="00A66A9C">
              <w:rPr>
                <w:sz w:val="26"/>
                <w:szCs w:val="26"/>
              </w:rPr>
              <w:t>0,824335</w:t>
            </w:r>
          </w:p>
        </w:tc>
        <w:tc>
          <w:tcPr>
            <w:tcW w:w="1079" w:type="dxa"/>
            <w:shd w:val="clear" w:color="auto" w:fill="auto"/>
          </w:tcPr>
          <w:p w:rsidR="00330C81" w:rsidRPr="00A66A9C" w:rsidRDefault="00330C81" w:rsidP="00A66A9C">
            <w:pPr>
              <w:jc w:val="center"/>
              <w:rPr>
                <w:sz w:val="26"/>
                <w:szCs w:val="26"/>
              </w:rPr>
            </w:pPr>
            <w:r w:rsidRPr="00A66A9C">
              <w:rPr>
                <w:sz w:val="26"/>
                <w:szCs w:val="26"/>
              </w:rPr>
              <w:t>2,12085</w:t>
            </w:r>
          </w:p>
        </w:tc>
        <w:tc>
          <w:tcPr>
            <w:tcW w:w="720" w:type="dxa"/>
            <w:shd w:val="clear" w:color="auto" w:fill="auto"/>
          </w:tcPr>
          <w:p w:rsidR="00330C81" w:rsidRPr="00A66A9C" w:rsidRDefault="00330C81" w:rsidP="00A66A9C">
            <w:pPr>
              <w:jc w:val="center"/>
              <w:rPr>
                <w:sz w:val="26"/>
                <w:szCs w:val="26"/>
              </w:rPr>
            </w:pPr>
          </w:p>
        </w:tc>
        <w:tc>
          <w:tcPr>
            <w:tcW w:w="821" w:type="dxa"/>
            <w:shd w:val="clear" w:color="auto" w:fill="auto"/>
          </w:tcPr>
          <w:p w:rsidR="00330C81" w:rsidRPr="00A66A9C" w:rsidRDefault="00330C81" w:rsidP="00A66A9C">
            <w:pPr>
              <w:jc w:val="center"/>
              <w:rPr>
                <w:sz w:val="26"/>
                <w:szCs w:val="26"/>
              </w:rPr>
            </w:pPr>
          </w:p>
        </w:tc>
      </w:tr>
    </w:tbl>
    <w:p w:rsidR="00330C81" w:rsidRDefault="00330C81" w:rsidP="000B4FF3">
      <w:pPr>
        <w:pStyle w:val="27"/>
        <w:spacing w:after="0" w:line="240" w:lineRule="auto"/>
        <w:ind w:firstLine="720"/>
        <w:jc w:val="right"/>
        <w:rPr>
          <w:sz w:val="26"/>
          <w:szCs w:val="26"/>
          <w:lang w:val="en-US"/>
        </w:rPr>
      </w:pPr>
    </w:p>
    <w:p w:rsidR="000B4FF3" w:rsidRPr="000B4FF3" w:rsidRDefault="000B4FF3" w:rsidP="000B4FF3">
      <w:pPr>
        <w:pStyle w:val="27"/>
        <w:spacing w:after="0" w:line="240" w:lineRule="auto"/>
        <w:ind w:firstLine="720"/>
        <w:jc w:val="right"/>
        <w:rPr>
          <w:sz w:val="26"/>
          <w:szCs w:val="26"/>
        </w:rPr>
      </w:pPr>
      <w:r w:rsidRPr="003A542C">
        <w:rPr>
          <w:sz w:val="26"/>
          <w:szCs w:val="26"/>
        </w:rPr>
        <w:t xml:space="preserve">Таблица </w:t>
      </w:r>
      <w:r w:rsidR="005B3280">
        <w:rPr>
          <w:sz w:val="26"/>
          <w:szCs w:val="26"/>
        </w:rPr>
        <w:t>8</w:t>
      </w:r>
    </w:p>
    <w:p w:rsidR="00853D67" w:rsidRPr="000B4FF3" w:rsidRDefault="00853D67" w:rsidP="003A542C">
      <w:pPr>
        <w:shd w:val="clear" w:color="auto" w:fill="FFFFFF"/>
        <w:jc w:val="center"/>
        <w:rPr>
          <w:b/>
          <w:i/>
          <w:sz w:val="26"/>
          <w:szCs w:val="26"/>
        </w:rPr>
      </w:pPr>
      <w:r w:rsidRPr="000B4FF3">
        <w:rPr>
          <w:b/>
          <w:bCs/>
          <w:i/>
          <w:iCs/>
          <w:sz w:val="26"/>
          <w:szCs w:val="26"/>
        </w:rPr>
        <w:t>Валовые</w:t>
      </w:r>
      <w:r w:rsidRPr="000B4FF3">
        <w:rPr>
          <w:rFonts w:cs="Arial"/>
          <w:b/>
          <w:bCs/>
          <w:i/>
          <w:iCs/>
          <w:sz w:val="26"/>
          <w:szCs w:val="26"/>
        </w:rPr>
        <w:t xml:space="preserve"> </w:t>
      </w:r>
      <w:r w:rsidRPr="000B4FF3">
        <w:rPr>
          <w:b/>
          <w:bCs/>
          <w:i/>
          <w:iCs/>
          <w:sz w:val="26"/>
          <w:szCs w:val="26"/>
        </w:rPr>
        <w:t>выбросы</w:t>
      </w:r>
      <w:r w:rsidRPr="000B4FF3">
        <w:rPr>
          <w:rFonts w:cs="Arial"/>
          <w:b/>
          <w:bCs/>
          <w:i/>
          <w:iCs/>
          <w:sz w:val="26"/>
          <w:szCs w:val="26"/>
        </w:rPr>
        <w:t xml:space="preserve"> </w:t>
      </w:r>
      <w:r w:rsidRPr="000B4FF3">
        <w:rPr>
          <w:b/>
          <w:bCs/>
          <w:i/>
          <w:iCs/>
          <w:sz w:val="26"/>
          <w:szCs w:val="26"/>
        </w:rPr>
        <w:t>загрязняющих</w:t>
      </w:r>
      <w:r w:rsidRPr="000B4FF3">
        <w:rPr>
          <w:rFonts w:cs="Arial"/>
          <w:b/>
          <w:bCs/>
          <w:i/>
          <w:iCs/>
          <w:sz w:val="26"/>
          <w:szCs w:val="26"/>
        </w:rPr>
        <w:t xml:space="preserve"> </w:t>
      </w:r>
      <w:r w:rsidRPr="000B4FF3">
        <w:rPr>
          <w:b/>
          <w:bCs/>
          <w:i/>
          <w:iCs/>
          <w:sz w:val="26"/>
          <w:szCs w:val="26"/>
        </w:rPr>
        <w:t>веществ</w:t>
      </w:r>
    </w:p>
    <w:p w:rsidR="00853D67" w:rsidRPr="000B4FF3" w:rsidRDefault="00853D67" w:rsidP="003A542C">
      <w:pPr>
        <w:shd w:val="clear" w:color="auto" w:fill="FFFFFF"/>
        <w:jc w:val="center"/>
        <w:rPr>
          <w:b/>
          <w:i/>
          <w:sz w:val="26"/>
          <w:szCs w:val="26"/>
        </w:rPr>
      </w:pPr>
      <w:r w:rsidRPr="000B4FF3">
        <w:rPr>
          <w:b/>
          <w:i/>
          <w:sz w:val="26"/>
          <w:szCs w:val="26"/>
        </w:rPr>
        <w:t>предприятия</w:t>
      </w:r>
      <w:r w:rsidRPr="000B4FF3">
        <w:rPr>
          <w:b/>
          <w:bCs/>
          <w:i/>
          <w:sz w:val="26"/>
          <w:szCs w:val="26"/>
        </w:rPr>
        <w:t xml:space="preserve"> ОАО «</w:t>
      </w:r>
      <w:proofErr w:type="spellStart"/>
      <w:r w:rsidRPr="000B4FF3">
        <w:rPr>
          <w:b/>
          <w:bCs/>
          <w:i/>
          <w:sz w:val="26"/>
          <w:szCs w:val="26"/>
        </w:rPr>
        <w:t>Стройполимеркерамика</w:t>
      </w:r>
      <w:proofErr w:type="spellEnd"/>
      <w:r w:rsidRPr="000B4FF3">
        <w:rPr>
          <w:b/>
          <w:bCs/>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10"/>
        <w:gridCol w:w="1980"/>
        <w:gridCol w:w="1800"/>
        <w:gridCol w:w="1543"/>
      </w:tblGrid>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 xml:space="preserve">№ </w:t>
            </w:r>
            <w:proofErr w:type="gramStart"/>
            <w:r w:rsidRPr="00A66A9C">
              <w:rPr>
                <w:sz w:val="26"/>
                <w:szCs w:val="26"/>
              </w:rPr>
              <w:t>п</w:t>
            </w:r>
            <w:proofErr w:type="gramEnd"/>
            <w:r w:rsidRPr="00A66A9C">
              <w:rPr>
                <w:sz w:val="26"/>
                <w:szCs w:val="26"/>
              </w:rPr>
              <w:t xml:space="preserve">/п </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Наименование вещества </w:t>
            </w:r>
          </w:p>
        </w:tc>
        <w:tc>
          <w:tcPr>
            <w:tcW w:w="1980" w:type="dxa"/>
            <w:shd w:val="clear" w:color="auto" w:fill="auto"/>
          </w:tcPr>
          <w:p w:rsidR="00330C81" w:rsidRPr="00A66A9C" w:rsidRDefault="00330C81" w:rsidP="00A66A9C">
            <w:pPr>
              <w:jc w:val="center"/>
              <w:rPr>
                <w:sz w:val="26"/>
                <w:szCs w:val="26"/>
              </w:rPr>
            </w:pPr>
            <w:r w:rsidRPr="00A66A9C">
              <w:rPr>
                <w:sz w:val="26"/>
                <w:szCs w:val="26"/>
              </w:rPr>
              <w:t xml:space="preserve">Фактический выброс вредного вещества за 2009 год </w:t>
            </w:r>
          </w:p>
        </w:tc>
        <w:tc>
          <w:tcPr>
            <w:tcW w:w="1800" w:type="dxa"/>
            <w:shd w:val="clear" w:color="auto" w:fill="auto"/>
          </w:tcPr>
          <w:p w:rsidR="00330C81" w:rsidRPr="00A66A9C" w:rsidRDefault="00330C81" w:rsidP="00A66A9C">
            <w:pPr>
              <w:jc w:val="center"/>
              <w:rPr>
                <w:sz w:val="26"/>
                <w:szCs w:val="26"/>
              </w:rPr>
            </w:pPr>
            <w:r w:rsidRPr="00A66A9C">
              <w:rPr>
                <w:sz w:val="26"/>
                <w:szCs w:val="26"/>
              </w:rPr>
              <w:t xml:space="preserve">Фактический выброс вредного вещества за 2010 год </w:t>
            </w:r>
          </w:p>
        </w:tc>
        <w:tc>
          <w:tcPr>
            <w:tcW w:w="1543" w:type="dxa"/>
            <w:shd w:val="clear" w:color="auto" w:fill="auto"/>
          </w:tcPr>
          <w:p w:rsidR="00330C81" w:rsidRPr="00A66A9C" w:rsidRDefault="00330C81" w:rsidP="00A66A9C">
            <w:pPr>
              <w:jc w:val="center"/>
              <w:rPr>
                <w:sz w:val="26"/>
                <w:szCs w:val="26"/>
              </w:rPr>
            </w:pPr>
            <w:r w:rsidRPr="00A66A9C">
              <w:rPr>
                <w:sz w:val="26"/>
                <w:szCs w:val="26"/>
              </w:rPr>
              <w:t xml:space="preserve">Единица измерения </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1</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Взвешенные вещества </w:t>
            </w:r>
          </w:p>
        </w:tc>
        <w:tc>
          <w:tcPr>
            <w:tcW w:w="1980" w:type="dxa"/>
            <w:shd w:val="clear" w:color="auto" w:fill="auto"/>
          </w:tcPr>
          <w:p w:rsidR="00330C81" w:rsidRPr="00A66A9C" w:rsidRDefault="00330C81" w:rsidP="00A66A9C">
            <w:pPr>
              <w:jc w:val="center"/>
              <w:rPr>
                <w:sz w:val="26"/>
                <w:szCs w:val="26"/>
              </w:rPr>
            </w:pPr>
            <w:r w:rsidRPr="00A66A9C">
              <w:rPr>
                <w:sz w:val="26"/>
                <w:szCs w:val="26"/>
              </w:rPr>
              <w:t>9,734</w:t>
            </w:r>
          </w:p>
        </w:tc>
        <w:tc>
          <w:tcPr>
            <w:tcW w:w="1800" w:type="dxa"/>
            <w:shd w:val="clear" w:color="auto" w:fill="auto"/>
          </w:tcPr>
          <w:p w:rsidR="00330C81" w:rsidRPr="00A66A9C" w:rsidRDefault="00330C81" w:rsidP="00A66A9C">
            <w:pPr>
              <w:jc w:val="center"/>
              <w:rPr>
                <w:sz w:val="26"/>
                <w:szCs w:val="26"/>
              </w:rPr>
            </w:pPr>
            <w:r w:rsidRPr="00A66A9C">
              <w:rPr>
                <w:sz w:val="26"/>
                <w:szCs w:val="26"/>
              </w:rPr>
              <w:t>0,000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2</w:t>
            </w:r>
          </w:p>
        </w:tc>
        <w:tc>
          <w:tcPr>
            <w:tcW w:w="3510" w:type="dxa"/>
            <w:shd w:val="clear" w:color="auto" w:fill="auto"/>
          </w:tcPr>
          <w:p w:rsidR="00330C81" w:rsidRPr="00A66A9C" w:rsidRDefault="00330C81" w:rsidP="00A66A9C">
            <w:pPr>
              <w:jc w:val="center"/>
              <w:rPr>
                <w:sz w:val="26"/>
                <w:szCs w:val="26"/>
              </w:rPr>
            </w:pPr>
            <w:r w:rsidRPr="00A66A9C">
              <w:rPr>
                <w:sz w:val="26"/>
                <w:szCs w:val="26"/>
              </w:rPr>
              <w:t>Уксусная кислота</w:t>
            </w:r>
          </w:p>
        </w:tc>
        <w:tc>
          <w:tcPr>
            <w:tcW w:w="1980" w:type="dxa"/>
            <w:shd w:val="clear" w:color="auto" w:fill="auto"/>
          </w:tcPr>
          <w:p w:rsidR="00330C81" w:rsidRPr="00A66A9C" w:rsidRDefault="00330C81" w:rsidP="00A66A9C">
            <w:pPr>
              <w:jc w:val="center"/>
              <w:rPr>
                <w:sz w:val="26"/>
                <w:szCs w:val="26"/>
              </w:rPr>
            </w:pPr>
            <w:r w:rsidRPr="00A66A9C">
              <w:rPr>
                <w:sz w:val="26"/>
                <w:szCs w:val="26"/>
              </w:rPr>
              <w:t>0,000</w:t>
            </w:r>
          </w:p>
        </w:tc>
        <w:tc>
          <w:tcPr>
            <w:tcW w:w="1800" w:type="dxa"/>
            <w:shd w:val="clear" w:color="auto" w:fill="auto"/>
          </w:tcPr>
          <w:p w:rsidR="00330C81" w:rsidRPr="00A66A9C" w:rsidRDefault="00330C81" w:rsidP="00A66A9C">
            <w:pPr>
              <w:jc w:val="center"/>
              <w:rPr>
                <w:sz w:val="26"/>
                <w:szCs w:val="26"/>
              </w:rPr>
            </w:pPr>
            <w:r w:rsidRPr="00A66A9C">
              <w:rPr>
                <w:sz w:val="26"/>
                <w:szCs w:val="26"/>
              </w:rPr>
              <w:t>0,000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3</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Серы диоксид </w:t>
            </w:r>
          </w:p>
        </w:tc>
        <w:tc>
          <w:tcPr>
            <w:tcW w:w="1980" w:type="dxa"/>
            <w:shd w:val="clear" w:color="auto" w:fill="auto"/>
          </w:tcPr>
          <w:p w:rsidR="00330C81" w:rsidRPr="00A66A9C" w:rsidRDefault="00330C81" w:rsidP="00A66A9C">
            <w:pPr>
              <w:jc w:val="center"/>
              <w:rPr>
                <w:sz w:val="26"/>
                <w:szCs w:val="26"/>
              </w:rPr>
            </w:pPr>
            <w:r w:rsidRPr="00A66A9C">
              <w:rPr>
                <w:sz w:val="26"/>
                <w:szCs w:val="26"/>
              </w:rPr>
              <w:t>16,008</w:t>
            </w:r>
          </w:p>
        </w:tc>
        <w:tc>
          <w:tcPr>
            <w:tcW w:w="1800" w:type="dxa"/>
            <w:shd w:val="clear" w:color="auto" w:fill="auto"/>
          </w:tcPr>
          <w:p w:rsidR="00330C81" w:rsidRPr="00A66A9C" w:rsidRDefault="00330C81" w:rsidP="00A66A9C">
            <w:pPr>
              <w:jc w:val="center"/>
              <w:rPr>
                <w:sz w:val="26"/>
                <w:szCs w:val="26"/>
              </w:rPr>
            </w:pPr>
            <w:r w:rsidRPr="00A66A9C">
              <w:rPr>
                <w:sz w:val="26"/>
                <w:szCs w:val="26"/>
              </w:rPr>
              <w:t>11,260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4</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Азота диоксид </w:t>
            </w:r>
          </w:p>
        </w:tc>
        <w:tc>
          <w:tcPr>
            <w:tcW w:w="1980" w:type="dxa"/>
            <w:shd w:val="clear" w:color="auto" w:fill="auto"/>
          </w:tcPr>
          <w:p w:rsidR="00330C81" w:rsidRPr="00A66A9C" w:rsidRDefault="00330C81" w:rsidP="00A66A9C">
            <w:pPr>
              <w:jc w:val="center"/>
              <w:rPr>
                <w:sz w:val="26"/>
                <w:szCs w:val="26"/>
              </w:rPr>
            </w:pPr>
            <w:r w:rsidRPr="00A66A9C">
              <w:rPr>
                <w:sz w:val="26"/>
                <w:szCs w:val="26"/>
              </w:rPr>
              <w:t>13,034</w:t>
            </w:r>
          </w:p>
        </w:tc>
        <w:tc>
          <w:tcPr>
            <w:tcW w:w="1800" w:type="dxa"/>
            <w:shd w:val="clear" w:color="auto" w:fill="auto"/>
          </w:tcPr>
          <w:p w:rsidR="00330C81" w:rsidRPr="00A66A9C" w:rsidRDefault="00330C81" w:rsidP="00A66A9C">
            <w:pPr>
              <w:jc w:val="center"/>
              <w:rPr>
                <w:sz w:val="26"/>
                <w:szCs w:val="26"/>
              </w:rPr>
            </w:pPr>
            <w:r w:rsidRPr="00A66A9C">
              <w:rPr>
                <w:sz w:val="26"/>
                <w:szCs w:val="26"/>
              </w:rPr>
              <w:t>3,457</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5</w:t>
            </w:r>
          </w:p>
        </w:tc>
        <w:tc>
          <w:tcPr>
            <w:tcW w:w="3510" w:type="dxa"/>
            <w:shd w:val="clear" w:color="auto" w:fill="auto"/>
          </w:tcPr>
          <w:p w:rsidR="00330C81" w:rsidRPr="00A66A9C" w:rsidRDefault="00330C81" w:rsidP="00A66A9C">
            <w:pPr>
              <w:jc w:val="center"/>
              <w:rPr>
                <w:sz w:val="26"/>
                <w:szCs w:val="26"/>
              </w:rPr>
            </w:pPr>
            <w:r w:rsidRPr="00A66A9C">
              <w:rPr>
                <w:sz w:val="26"/>
                <w:szCs w:val="26"/>
              </w:rPr>
              <w:t>Пыль органическая (содержание SiO</w:t>
            </w:r>
            <w:r w:rsidRPr="00A66A9C">
              <w:rPr>
                <w:sz w:val="26"/>
                <w:szCs w:val="26"/>
                <w:vertAlign w:val="subscript"/>
              </w:rPr>
              <w:t>2</w:t>
            </w:r>
            <w:r w:rsidRPr="00A66A9C">
              <w:rPr>
                <w:sz w:val="26"/>
                <w:szCs w:val="26"/>
              </w:rPr>
              <w:t xml:space="preserve"> более 70) </w:t>
            </w:r>
          </w:p>
        </w:tc>
        <w:tc>
          <w:tcPr>
            <w:tcW w:w="1980" w:type="dxa"/>
            <w:shd w:val="clear" w:color="auto" w:fill="auto"/>
          </w:tcPr>
          <w:p w:rsidR="00330C81" w:rsidRPr="00A66A9C" w:rsidRDefault="00330C81" w:rsidP="00A66A9C">
            <w:pPr>
              <w:jc w:val="center"/>
              <w:rPr>
                <w:sz w:val="26"/>
                <w:szCs w:val="26"/>
              </w:rPr>
            </w:pPr>
            <w:r w:rsidRPr="00A66A9C">
              <w:rPr>
                <w:sz w:val="26"/>
                <w:szCs w:val="26"/>
              </w:rPr>
              <w:t>2,117</w:t>
            </w:r>
          </w:p>
        </w:tc>
        <w:tc>
          <w:tcPr>
            <w:tcW w:w="1800" w:type="dxa"/>
            <w:shd w:val="clear" w:color="auto" w:fill="auto"/>
          </w:tcPr>
          <w:p w:rsidR="00330C81" w:rsidRPr="00A66A9C" w:rsidRDefault="00330C81" w:rsidP="00A66A9C">
            <w:pPr>
              <w:jc w:val="center"/>
              <w:rPr>
                <w:sz w:val="26"/>
                <w:szCs w:val="26"/>
              </w:rPr>
            </w:pPr>
            <w:r w:rsidRPr="00A66A9C">
              <w:rPr>
                <w:sz w:val="26"/>
                <w:szCs w:val="26"/>
              </w:rPr>
              <w:t>0,000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6</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Углерода оксид </w:t>
            </w:r>
          </w:p>
        </w:tc>
        <w:tc>
          <w:tcPr>
            <w:tcW w:w="1980" w:type="dxa"/>
            <w:shd w:val="clear" w:color="auto" w:fill="auto"/>
          </w:tcPr>
          <w:p w:rsidR="00330C81" w:rsidRPr="00A66A9C" w:rsidRDefault="00330C81" w:rsidP="00A66A9C">
            <w:pPr>
              <w:jc w:val="center"/>
              <w:rPr>
                <w:sz w:val="26"/>
                <w:szCs w:val="26"/>
              </w:rPr>
            </w:pPr>
            <w:r w:rsidRPr="00A66A9C">
              <w:rPr>
                <w:sz w:val="26"/>
                <w:szCs w:val="26"/>
              </w:rPr>
              <w:t>118,252</w:t>
            </w:r>
          </w:p>
        </w:tc>
        <w:tc>
          <w:tcPr>
            <w:tcW w:w="1800" w:type="dxa"/>
            <w:shd w:val="clear" w:color="auto" w:fill="auto"/>
          </w:tcPr>
          <w:p w:rsidR="00330C81" w:rsidRPr="00A66A9C" w:rsidRDefault="00330C81" w:rsidP="00A66A9C">
            <w:pPr>
              <w:jc w:val="center"/>
              <w:rPr>
                <w:sz w:val="26"/>
                <w:szCs w:val="26"/>
              </w:rPr>
            </w:pPr>
            <w:r w:rsidRPr="00A66A9C">
              <w:rPr>
                <w:sz w:val="26"/>
                <w:szCs w:val="26"/>
              </w:rPr>
              <w:t>59,767</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7</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Азота диоксид </w:t>
            </w:r>
          </w:p>
        </w:tc>
        <w:tc>
          <w:tcPr>
            <w:tcW w:w="1980" w:type="dxa"/>
            <w:shd w:val="clear" w:color="auto" w:fill="auto"/>
          </w:tcPr>
          <w:p w:rsidR="00330C81" w:rsidRPr="00A66A9C" w:rsidRDefault="00330C81" w:rsidP="00A66A9C">
            <w:pPr>
              <w:jc w:val="center"/>
              <w:rPr>
                <w:sz w:val="26"/>
                <w:szCs w:val="26"/>
              </w:rPr>
            </w:pPr>
            <w:r w:rsidRPr="00A66A9C">
              <w:rPr>
                <w:sz w:val="26"/>
                <w:szCs w:val="26"/>
              </w:rPr>
              <w:t>13,034</w:t>
            </w:r>
          </w:p>
        </w:tc>
        <w:tc>
          <w:tcPr>
            <w:tcW w:w="1800" w:type="dxa"/>
            <w:shd w:val="clear" w:color="auto" w:fill="auto"/>
          </w:tcPr>
          <w:p w:rsidR="00330C81" w:rsidRPr="00A66A9C" w:rsidRDefault="00330C81" w:rsidP="00A66A9C">
            <w:pPr>
              <w:jc w:val="center"/>
              <w:rPr>
                <w:sz w:val="26"/>
                <w:szCs w:val="26"/>
              </w:rPr>
            </w:pPr>
            <w:r w:rsidRPr="00A66A9C">
              <w:rPr>
                <w:sz w:val="26"/>
                <w:szCs w:val="26"/>
              </w:rPr>
              <w:t>0,858</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8</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Марганца диоксид </w:t>
            </w:r>
          </w:p>
        </w:tc>
        <w:tc>
          <w:tcPr>
            <w:tcW w:w="1980" w:type="dxa"/>
            <w:shd w:val="clear" w:color="auto" w:fill="auto"/>
          </w:tcPr>
          <w:p w:rsidR="00330C81" w:rsidRPr="00A66A9C" w:rsidRDefault="00330C81" w:rsidP="00A66A9C">
            <w:pPr>
              <w:jc w:val="center"/>
              <w:rPr>
                <w:sz w:val="26"/>
                <w:szCs w:val="26"/>
              </w:rPr>
            </w:pPr>
            <w:r w:rsidRPr="00A66A9C">
              <w:rPr>
                <w:sz w:val="26"/>
                <w:szCs w:val="26"/>
              </w:rPr>
              <w:t>0,010</w:t>
            </w:r>
          </w:p>
        </w:tc>
        <w:tc>
          <w:tcPr>
            <w:tcW w:w="1800" w:type="dxa"/>
            <w:shd w:val="clear" w:color="auto" w:fill="auto"/>
          </w:tcPr>
          <w:p w:rsidR="00330C81" w:rsidRPr="00A66A9C" w:rsidRDefault="00330C81" w:rsidP="00A66A9C">
            <w:pPr>
              <w:jc w:val="center"/>
              <w:rPr>
                <w:sz w:val="26"/>
                <w:szCs w:val="26"/>
              </w:rPr>
            </w:pPr>
            <w:r w:rsidRPr="00A66A9C">
              <w:rPr>
                <w:sz w:val="26"/>
                <w:szCs w:val="26"/>
              </w:rPr>
              <w:t>0,030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9</w:t>
            </w:r>
          </w:p>
        </w:tc>
        <w:tc>
          <w:tcPr>
            <w:tcW w:w="3510" w:type="dxa"/>
            <w:shd w:val="clear" w:color="auto" w:fill="auto"/>
          </w:tcPr>
          <w:p w:rsidR="00330C81" w:rsidRPr="00A66A9C" w:rsidRDefault="00330C81" w:rsidP="00A66A9C">
            <w:pPr>
              <w:jc w:val="center"/>
              <w:rPr>
                <w:sz w:val="26"/>
                <w:szCs w:val="26"/>
              </w:rPr>
            </w:pPr>
            <w:r w:rsidRPr="00A66A9C">
              <w:rPr>
                <w:sz w:val="26"/>
                <w:szCs w:val="26"/>
              </w:rPr>
              <w:t>Пыль органическая (содержание SiO</w:t>
            </w:r>
            <w:r w:rsidRPr="00A66A9C">
              <w:rPr>
                <w:sz w:val="26"/>
                <w:szCs w:val="26"/>
                <w:vertAlign w:val="subscript"/>
              </w:rPr>
              <w:t>2</w:t>
            </w:r>
            <w:r w:rsidRPr="00A66A9C">
              <w:rPr>
                <w:sz w:val="26"/>
                <w:szCs w:val="26"/>
              </w:rPr>
              <w:t xml:space="preserve"> 70-20%) </w:t>
            </w:r>
          </w:p>
        </w:tc>
        <w:tc>
          <w:tcPr>
            <w:tcW w:w="1980" w:type="dxa"/>
            <w:shd w:val="clear" w:color="auto" w:fill="auto"/>
          </w:tcPr>
          <w:p w:rsidR="00330C81" w:rsidRPr="00A66A9C" w:rsidRDefault="00330C81" w:rsidP="00A66A9C">
            <w:pPr>
              <w:jc w:val="center"/>
              <w:rPr>
                <w:sz w:val="26"/>
                <w:szCs w:val="26"/>
              </w:rPr>
            </w:pPr>
            <w:r w:rsidRPr="00A66A9C">
              <w:rPr>
                <w:sz w:val="26"/>
                <w:szCs w:val="26"/>
              </w:rPr>
              <w:t>31,305</w:t>
            </w:r>
          </w:p>
        </w:tc>
        <w:tc>
          <w:tcPr>
            <w:tcW w:w="1800" w:type="dxa"/>
            <w:shd w:val="clear" w:color="auto" w:fill="auto"/>
          </w:tcPr>
          <w:p w:rsidR="00330C81" w:rsidRPr="00A66A9C" w:rsidRDefault="00330C81" w:rsidP="00A66A9C">
            <w:pPr>
              <w:jc w:val="center"/>
              <w:rPr>
                <w:sz w:val="26"/>
                <w:szCs w:val="26"/>
              </w:rPr>
            </w:pPr>
            <w:r w:rsidRPr="00A66A9C">
              <w:rPr>
                <w:sz w:val="26"/>
                <w:szCs w:val="26"/>
              </w:rPr>
              <w:t>23,488</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10</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Углеводороды предельные </w:t>
            </w:r>
          </w:p>
        </w:tc>
        <w:tc>
          <w:tcPr>
            <w:tcW w:w="1980" w:type="dxa"/>
            <w:shd w:val="clear" w:color="auto" w:fill="auto"/>
          </w:tcPr>
          <w:p w:rsidR="00330C81" w:rsidRPr="00A66A9C" w:rsidRDefault="00330C81" w:rsidP="00A66A9C">
            <w:pPr>
              <w:jc w:val="center"/>
              <w:rPr>
                <w:sz w:val="26"/>
                <w:szCs w:val="26"/>
              </w:rPr>
            </w:pPr>
            <w:r w:rsidRPr="00A66A9C">
              <w:rPr>
                <w:sz w:val="26"/>
                <w:szCs w:val="26"/>
              </w:rPr>
              <w:t>1,944</w:t>
            </w:r>
          </w:p>
        </w:tc>
        <w:tc>
          <w:tcPr>
            <w:tcW w:w="1800" w:type="dxa"/>
            <w:shd w:val="clear" w:color="auto" w:fill="auto"/>
          </w:tcPr>
          <w:p w:rsidR="00330C81" w:rsidRPr="00A66A9C" w:rsidRDefault="00330C81" w:rsidP="00A66A9C">
            <w:pPr>
              <w:jc w:val="center"/>
              <w:rPr>
                <w:sz w:val="26"/>
                <w:szCs w:val="26"/>
              </w:rPr>
            </w:pPr>
            <w:r w:rsidRPr="00A66A9C">
              <w:rPr>
                <w:sz w:val="26"/>
                <w:szCs w:val="26"/>
              </w:rPr>
              <w:t>0,186</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11</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Пыль талька </w:t>
            </w:r>
          </w:p>
        </w:tc>
        <w:tc>
          <w:tcPr>
            <w:tcW w:w="1980" w:type="dxa"/>
            <w:shd w:val="clear" w:color="auto" w:fill="auto"/>
          </w:tcPr>
          <w:p w:rsidR="00330C81" w:rsidRPr="00A66A9C" w:rsidRDefault="00330C81" w:rsidP="00A66A9C">
            <w:pPr>
              <w:jc w:val="center"/>
              <w:rPr>
                <w:sz w:val="26"/>
                <w:szCs w:val="26"/>
              </w:rPr>
            </w:pPr>
            <w:r w:rsidRPr="00A66A9C">
              <w:rPr>
                <w:sz w:val="26"/>
                <w:szCs w:val="26"/>
              </w:rPr>
              <w:t>0,161</w:t>
            </w:r>
          </w:p>
        </w:tc>
        <w:tc>
          <w:tcPr>
            <w:tcW w:w="1800" w:type="dxa"/>
            <w:shd w:val="clear" w:color="auto" w:fill="auto"/>
          </w:tcPr>
          <w:p w:rsidR="00330C81" w:rsidRPr="00A66A9C" w:rsidRDefault="00330C81" w:rsidP="00A66A9C">
            <w:pPr>
              <w:jc w:val="center"/>
              <w:rPr>
                <w:sz w:val="26"/>
                <w:szCs w:val="26"/>
              </w:rPr>
            </w:pPr>
            <w:r w:rsidRPr="00A66A9C">
              <w:rPr>
                <w:sz w:val="26"/>
                <w:szCs w:val="26"/>
              </w:rPr>
              <w:t>0,000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12</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Сажа </w:t>
            </w:r>
          </w:p>
        </w:tc>
        <w:tc>
          <w:tcPr>
            <w:tcW w:w="1980" w:type="dxa"/>
            <w:shd w:val="clear" w:color="auto" w:fill="auto"/>
          </w:tcPr>
          <w:p w:rsidR="00330C81" w:rsidRPr="00A66A9C" w:rsidRDefault="00330C81" w:rsidP="00A66A9C">
            <w:pPr>
              <w:jc w:val="center"/>
              <w:rPr>
                <w:sz w:val="26"/>
                <w:szCs w:val="26"/>
              </w:rPr>
            </w:pPr>
            <w:r w:rsidRPr="00A66A9C">
              <w:rPr>
                <w:sz w:val="26"/>
                <w:szCs w:val="26"/>
              </w:rPr>
              <w:t>0,239</w:t>
            </w:r>
          </w:p>
        </w:tc>
        <w:tc>
          <w:tcPr>
            <w:tcW w:w="1800" w:type="dxa"/>
            <w:shd w:val="clear" w:color="auto" w:fill="auto"/>
          </w:tcPr>
          <w:p w:rsidR="00330C81" w:rsidRPr="00A66A9C" w:rsidRDefault="00330C81" w:rsidP="00A66A9C">
            <w:pPr>
              <w:jc w:val="center"/>
              <w:rPr>
                <w:sz w:val="26"/>
                <w:szCs w:val="26"/>
              </w:rPr>
            </w:pPr>
            <w:r w:rsidRPr="00A66A9C">
              <w:rPr>
                <w:sz w:val="26"/>
                <w:szCs w:val="26"/>
              </w:rPr>
              <w:t>0,0745</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13</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Железа оксид </w:t>
            </w:r>
          </w:p>
        </w:tc>
        <w:tc>
          <w:tcPr>
            <w:tcW w:w="1980" w:type="dxa"/>
            <w:shd w:val="clear" w:color="auto" w:fill="auto"/>
          </w:tcPr>
          <w:p w:rsidR="00330C81" w:rsidRPr="00A66A9C" w:rsidRDefault="00330C81" w:rsidP="00A66A9C">
            <w:pPr>
              <w:jc w:val="center"/>
              <w:rPr>
                <w:sz w:val="26"/>
                <w:szCs w:val="26"/>
              </w:rPr>
            </w:pPr>
            <w:r w:rsidRPr="00A66A9C">
              <w:rPr>
                <w:sz w:val="26"/>
                <w:szCs w:val="26"/>
              </w:rPr>
              <w:t>0,157</w:t>
            </w:r>
          </w:p>
        </w:tc>
        <w:tc>
          <w:tcPr>
            <w:tcW w:w="1800" w:type="dxa"/>
            <w:shd w:val="clear" w:color="auto" w:fill="auto"/>
          </w:tcPr>
          <w:p w:rsidR="00330C81" w:rsidRPr="00A66A9C" w:rsidRDefault="00330C81" w:rsidP="00A66A9C">
            <w:pPr>
              <w:jc w:val="center"/>
              <w:rPr>
                <w:sz w:val="26"/>
                <w:szCs w:val="26"/>
              </w:rPr>
            </w:pPr>
            <w:r w:rsidRPr="00A66A9C">
              <w:rPr>
                <w:sz w:val="26"/>
                <w:szCs w:val="26"/>
              </w:rPr>
              <w:t>0,195</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 xml:space="preserve">14 </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Керосин </w:t>
            </w:r>
          </w:p>
        </w:tc>
        <w:tc>
          <w:tcPr>
            <w:tcW w:w="1980" w:type="dxa"/>
            <w:shd w:val="clear" w:color="auto" w:fill="auto"/>
          </w:tcPr>
          <w:p w:rsidR="00330C81" w:rsidRPr="00A66A9C" w:rsidRDefault="00330C81" w:rsidP="00A66A9C">
            <w:pPr>
              <w:jc w:val="center"/>
              <w:rPr>
                <w:sz w:val="26"/>
                <w:szCs w:val="26"/>
              </w:rPr>
            </w:pPr>
            <w:r w:rsidRPr="00A66A9C">
              <w:rPr>
                <w:sz w:val="26"/>
                <w:szCs w:val="26"/>
              </w:rPr>
              <w:t>1,514</w:t>
            </w:r>
          </w:p>
        </w:tc>
        <w:tc>
          <w:tcPr>
            <w:tcW w:w="1800" w:type="dxa"/>
            <w:shd w:val="clear" w:color="auto" w:fill="auto"/>
          </w:tcPr>
          <w:p w:rsidR="00330C81" w:rsidRPr="00A66A9C" w:rsidRDefault="00330C81" w:rsidP="00A66A9C">
            <w:pPr>
              <w:jc w:val="center"/>
              <w:rPr>
                <w:sz w:val="26"/>
                <w:szCs w:val="26"/>
              </w:rPr>
            </w:pPr>
            <w:r w:rsidRPr="00A66A9C">
              <w:rPr>
                <w:sz w:val="26"/>
                <w:szCs w:val="26"/>
              </w:rPr>
              <w:t>0,010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r w:rsidR="00330C81" w:rsidRPr="00A66A9C" w:rsidTr="00A66A9C">
        <w:tc>
          <w:tcPr>
            <w:tcW w:w="567" w:type="dxa"/>
            <w:shd w:val="clear" w:color="auto" w:fill="auto"/>
          </w:tcPr>
          <w:p w:rsidR="00330C81" w:rsidRPr="00A66A9C" w:rsidRDefault="00330C81" w:rsidP="00A66A9C">
            <w:pPr>
              <w:jc w:val="center"/>
              <w:rPr>
                <w:sz w:val="26"/>
                <w:szCs w:val="26"/>
              </w:rPr>
            </w:pPr>
            <w:r w:rsidRPr="00A66A9C">
              <w:rPr>
                <w:sz w:val="26"/>
                <w:szCs w:val="26"/>
              </w:rPr>
              <w:t>15</w:t>
            </w:r>
          </w:p>
        </w:tc>
        <w:tc>
          <w:tcPr>
            <w:tcW w:w="3510" w:type="dxa"/>
            <w:shd w:val="clear" w:color="auto" w:fill="auto"/>
          </w:tcPr>
          <w:p w:rsidR="00330C81" w:rsidRPr="00A66A9C" w:rsidRDefault="00330C81" w:rsidP="00A66A9C">
            <w:pPr>
              <w:jc w:val="center"/>
              <w:rPr>
                <w:sz w:val="26"/>
                <w:szCs w:val="26"/>
              </w:rPr>
            </w:pPr>
            <w:r w:rsidRPr="00A66A9C">
              <w:rPr>
                <w:sz w:val="26"/>
                <w:szCs w:val="26"/>
              </w:rPr>
              <w:t xml:space="preserve">Пыль </w:t>
            </w:r>
            <w:proofErr w:type="gramStart"/>
            <w:r w:rsidRPr="00A66A9C">
              <w:rPr>
                <w:sz w:val="26"/>
                <w:szCs w:val="26"/>
              </w:rPr>
              <w:t>гипсового</w:t>
            </w:r>
            <w:proofErr w:type="gramEnd"/>
            <w:r w:rsidRPr="00A66A9C">
              <w:rPr>
                <w:sz w:val="26"/>
                <w:szCs w:val="26"/>
              </w:rPr>
              <w:t xml:space="preserve"> вяжущего из </w:t>
            </w:r>
            <w:proofErr w:type="spellStart"/>
            <w:r w:rsidRPr="00A66A9C">
              <w:rPr>
                <w:sz w:val="26"/>
                <w:szCs w:val="26"/>
              </w:rPr>
              <w:t>фосфогипса</w:t>
            </w:r>
            <w:proofErr w:type="spellEnd"/>
            <w:r w:rsidRPr="00A66A9C">
              <w:rPr>
                <w:sz w:val="26"/>
                <w:szCs w:val="26"/>
              </w:rPr>
              <w:t xml:space="preserve"> с цементом </w:t>
            </w:r>
          </w:p>
        </w:tc>
        <w:tc>
          <w:tcPr>
            <w:tcW w:w="1980" w:type="dxa"/>
            <w:shd w:val="clear" w:color="auto" w:fill="auto"/>
          </w:tcPr>
          <w:p w:rsidR="00330C81" w:rsidRPr="00A66A9C" w:rsidRDefault="00330C81" w:rsidP="00A66A9C">
            <w:pPr>
              <w:jc w:val="center"/>
              <w:rPr>
                <w:sz w:val="26"/>
                <w:szCs w:val="26"/>
              </w:rPr>
            </w:pPr>
            <w:r w:rsidRPr="00A66A9C">
              <w:rPr>
                <w:sz w:val="26"/>
                <w:szCs w:val="26"/>
              </w:rPr>
              <w:t>0,162</w:t>
            </w:r>
          </w:p>
        </w:tc>
        <w:tc>
          <w:tcPr>
            <w:tcW w:w="1800" w:type="dxa"/>
            <w:shd w:val="clear" w:color="auto" w:fill="auto"/>
          </w:tcPr>
          <w:p w:rsidR="00330C81" w:rsidRPr="00A66A9C" w:rsidRDefault="00330C81" w:rsidP="00A66A9C">
            <w:pPr>
              <w:jc w:val="center"/>
              <w:rPr>
                <w:sz w:val="26"/>
                <w:szCs w:val="26"/>
              </w:rPr>
            </w:pPr>
            <w:r w:rsidRPr="00A66A9C">
              <w:rPr>
                <w:sz w:val="26"/>
                <w:szCs w:val="26"/>
              </w:rPr>
              <w:t>0,000</w:t>
            </w:r>
          </w:p>
        </w:tc>
        <w:tc>
          <w:tcPr>
            <w:tcW w:w="1543" w:type="dxa"/>
            <w:shd w:val="clear" w:color="auto" w:fill="auto"/>
          </w:tcPr>
          <w:p w:rsidR="00330C81" w:rsidRPr="00A66A9C" w:rsidRDefault="0071624B" w:rsidP="00A66A9C">
            <w:pPr>
              <w:jc w:val="center"/>
              <w:rPr>
                <w:sz w:val="26"/>
                <w:szCs w:val="26"/>
              </w:rPr>
            </w:pPr>
            <w:r w:rsidRPr="00A66A9C">
              <w:rPr>
                <w:sz w:val="26"/>
                <w:szCs w:val="26"/>
              </w:rPr>
              <w:t>т</w:t>
            </w:r>
          </w:p>
        </w:tc>
      </w:tr>
    </w:tbl>
    <w:p w:rsidR="000B4FF3" w:rsidRPr="000B4FF3" w:rsidRDefault="000B4FF3" w:rsidP="000B4FF3">
      <w:pPr>
        <w:pStyle w:val="27"/>
        <w:spacing w:after="0" w:line="240" w:lineRule="auto"/>
        <w:ind w:firstLine="720"/>
        <w:jc w:val="right"/>
        <w:rPr>
          <w:sz w:val="26"/>
          <w:szCs w:val="26"/>
        </w:rPr>
      </w:pPr>
      <w:r w:rsidRPr="003A542C">
        <w:rPr>
          <w:sz w:val="26"/>
          <w:szCs w:val="26"/>
        </w:rPr>
        <w:t xml:space="preserve">Таблица </w:t>
      </w:r>
      <w:r w:rsidR="005B3280">
        <w:rPr>
          <w:sz w:val="26"/>
          <w:szCs w:val="26"/>
        </w:rPr>
        <w:t>9</w:t>
      </w:r>
    </w:p>
    <w:p w:rsidR="00853D67" w:rsidRPr="000B4FF3" w:rsidRDefault="00853D67" w:rsidP="003A542C">
      <w:pPr>
        <w:shd w:val="clear" w:color="auto" w:fill="FFFFFF"/>
        <w:jc w:val="center"/>
        <w:rPr>
          <w:b/>
          <w:i/>
          <w:sz w:val="26"/>
          <w:szCs w:val="26"/>
        </w:rPr>
      </w:pPr>
      <w:r w:rsidRPr="000B4FF3">
        <w:rPr>
          <w:b/>
          <w:bCs/>
          <w:i/>
          <w:iCs/>
          <w:sz w:val="26"/>
          <w:szCs w:val="26"/>
        </w:rPr>
        <w:lastRenderedPageBreak/>
        <w:t>Валовые</w:t>
      </w:r>
      <w:r w:rsidRPr="000B4FF3">
        <w:rPr>
          <w:rFonts w:cs="Arial"/>
          <w:b/>
          <w:bCs/>
          <w:i/>
          <w:iCs/>
          <w:sz w:val="26"/>
          <w:szCs w:val="26"/>
        </w:rPr>
        <w:t xml:space="preserve"> </w:t>
      </w:r>
      <w:r w:rsidRPr="000B4FF3">
        <w:rPr>
          <w:b/>
          <w:bCs/>
          <w:i/>
          <w:iCs/>
          <w:sz w:val="26"/>
          <w:szCs w:val="26"/>
        </w:rPr>
        <w:t>выбросы</w:t>
      </w:r>
      <w:r w:rsidRPr="000B4FF3">
        <w:rPr>
          <w:rFonts w:cs="Arial"/>
          <w:b/>
          <w:bCs/>
          <w:i/>
          <w:iCs/>
          <w:sz w:val="26"/>
          <w:szCs w:val="26"/>
        </w:rPr>
        <w:t xml:space="preserve"> </w:t>
      </w:r>
      <w:r w:rsidRPr="000B4FF3">
        <w:rPr>
          <w:b/>
          <w:bCs/>
          <w:i/>
          <w:iCs/>
          <w:sz w:val="26"/>
          <w:szCs w:val="26"/>
        </w:rPr>
        <w:t>загрязняющих</w:t>
      </w:r>
      <w:r w:rsidRPr="000B4FF3">
        <w:rPr>
          <w:rFonts w:cs="Arial"/>
          <w:b/>
          <w:bCs/>
          <w:i/>
          <w:iCs/>
          <w:sz w:val="26"/>
          <w:szCs w:val="26"/>
        </w:rPr>
        <w:t xml:space="preserve"> </w:t>
      </w:r>
      <w:r w:rsidRPr="000B4FF3">
        <w:rPr>
          <w:b/>
          <w:bCs/>
          <w:i/>
          <w:iCs/>
          <w:sz w:val="26"/>
          <w:szCs w:val="26"/>
        </w:rPr>
        <w:t>веществ</w:t>
      </w:r>
    </w:p>
    <w:p w:rsidR="00853D67" w:rsidRPr="000B4FF3" w:rsidRDefault="00853D67" w:rsidP="003A542C">
      <w:pPr>
        <w:shd w:val="clear" w:color="auto" w:fill="FFFFFF"/>
        <w:jc w:val="center"/>
        <w:rPr>
          <w:b/>
          <w:i/>
          <w:sz w:val="26"/>
          <w:szCs w:val="26"/>
        </w:rPr>
      </w:pPr>
      <w:r w:rsidRPr="000B4FF3">
        <w:rPr>
          <w:b/>
          <w:i/>
          <w:sz w:val="26"/>
          <w:szCs w:val="26"/>
        </w:rPr>
        <w:t>предприятия</w:t>
      </w:r>
      <w:r w:rsidRPr="000B4FF3">
        <w:rPr>
          <w:b/>
          <w:bCs/>
          <w:i/>
          <w:sz w:val="26"/>
          <w:szCs w:val="26"/>
        </w:rPr>
        <w:t xml:space="preserve"> </w:t>
      </w:r>
      <w:r w:rsidRPr="000B4FF3">
        <w:rPr>
          <w:b/>
          <w:i/>
          <w:sz w:val="26"/>
          <w:szCs w:val="26"/>
        </w:rPr>
        <w:t>ЗАО «Воротынский комбинат хлебопродуктов»</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47"/>
        <w:gridCol w:w="802"/>
        <w:gridCol w:w="917"/>
        <w:gridCol w:w="1397"/>
        <w:gridCol w:w="1418"/>
        <w:gridCol w:w="830"/>
        <w:gridCol w:w="893"/>
      </w:tblGrid>
      <w:tr w:rsidR="00853D67" w:rsidRPr="00330C81">
        <w:trPr>
          <w:trHeight w:hRule="exact" w:val="284"/>
        </w:trPr>
        <w:tc>
          <w:tcPr>
            <w:tcW w:w="2847" w:type="dxa"/>
            <w:vMerge w:val="restart"/>
            <w:shd w:val="clear" w:color="auto" w:fill="FFFFFF"/>
          </w:tcPr>
          <w:p w:rsidR="00853D67" w:rsidRPr="008750CF" w:rsidRDefault="00853D67" w:rsidP="008750CF">
            <w:pPr>
              <w:shd w:val="clear" w:color="auto" w:fill="FFFFFF"/>
              <w:jc w:val="center"/>
              <w:rPr>
                <w:sz w:val="26"/>
                <w:szCs w:val="26"/>
              </w:rPr>
            </w:pPr>
            <w:r w:rsidRPr="008750CF">
              <w:rPr>
                <w:sz w:val="26"/>
                <w:szCs w:val="26"/>
              </w:rPr>
              <w:t>Загрязняющее</w:t>
            </w:r>
          </w:p>
          <w:p w:rsidR="00853D67" w:rsidRPr="008750CF" w:rsidRDefault="00853D67" w:rsidP="008750CF">
            <w:pPr>
              <w:shd w:val="clear" w:color="auto" w:fill="FFFFFF"/>
              <w:jc w:val="center"/>
              <w:rPr>
                <w:sz w:val="26"/>
                <w:szCs w:val="26"/>
              </w:rPr>
            </w:pPr>
            <w:r w:rsidRPr="008750CF">
              <w:rPr>
                <w:sz w:val="26"/>
                <w:szCs w:val="26"/>
              </w:rPr>
              <w:t>вещество</w:t>
            </w:r>
          </w:p>
          <w:p w:rsidR="00853D67" w:rsidRPr="008750CF" w:rsidRDefault="00853D67" w:rsidP="008750CF">
            <w:pPr>
              <w:jc w:val="center"/>
              <w:rPr>
                <w:sz w:val="26"/>
                <w:szCs w:val="26"/>
              </w:rPr>
            </w:pPr>
          </w:p>
          <w:p w:rsidR="00853D67" w:rsidRPr="008750CF" w:rsidRDefault="00853D67" w:rsidP="008750CF">
            <w:pPr>
              <w:jc w:val="center"/>
              <w:rPr>
                <w:sz w:val="26"/>
                <w:szCs w:val="26"/>
              </w:rPr>
            </w:pPr>
          </w:p>
          <w:p w:rsidR="00853D67" w:rsidRPr="008750CF" w:rsidRDefault="00853D67" w:rsidP="008750CF">
            <w:pPr>
              <w:jc w:val="center"/>
              <w:rPr>
                <w:sz w:val="26"/>
                <w:szCs w:val="26"/>
              </w:rPr>
            </w:pPr>
          </w:p>
        </w:tc>
        <w:tc>
          <w:tcPr>
            <w:tcW w:w="802" w:type="dxa"/>
            <w:vMerge w:val="restart"/>
            <w:shd w:val="clear" w:color="auto" w:fill="FFFFFF"/>
          </w:tcPr>
          <w:p w:rsidR="00853D67" w:rsidRPr="008750CF" w:rsidRDefault="00853D67" w:rsidP="008750CF">
            <w:pPr>
              <w:shd w:val="clear" w:color="auto" w:fill="FFFFFF"/>
              <w:jc w:val="center"/>
              <w:rPr>
                <w:sz w:val="26"/>
                <w:szCs w:val="26"/>
              </w:rPr>
            </w:pPr>
            <w:r w:rsidRPr="008750CF">
              <w:rPr>
                <w:sz w:val="26"/>
                <w:szCs w:val="26"/>
              </w:rPr>
              <w:t>Код</w:t>
            </w:r>
          </w:p>
          <w:p w:rsidR="00853D67" w:rsidRPr="008750CF" w:rsidRDefault="00853D67" w:rsidP="008750CF">
            <w:pPr>
              <w:shd w:val="clear" w:color="auto" w:fill="FFFFFF"/>
              <w:jc w:val="center"/>
              <w:rPr>
                <w:sz w:val="26"/>
                <w:szCs w:val="26"/>
              </w:rPr>
            </w:pPr>
            <w:r w:rsidRPr="008750CF">
              <w:rPr>
                <w:sz w:val="26"/>
                <w:szCs w:val="26"/>
              </w:rPr>
              <w:t>в-</w:t>
            </w:r>
            <w:proofErr w:type="spellStart"/>
            <w:r w:rsidRPr="008750CF">
              <w:rPr>
                <w:sz w:val="26"/>
                <w:szCs w:val="26"/>
              </w:rPr>
              <w:t>ва</w:t>
            </w:r>
            <w:proofErr w:type="spellEnd"/>
          </w:p>
          <w:p w:rsidR="00853D67" w:rsidRPr="008750CF" w:rsidRDefault="00853D67" w:rsidP="008750CF">
            <w:pPr>
              <w:jc w:val="center"/>
              <w:rPr>
                <w:sz w:val="26"/>
                <w:szCs w:val="26"/>
              </w:rPr>
            </w:pPr>
          </w:p>
          <w:p w:rsidR="00853D67" w:rsidRPr="008750CF" w:rsidRDefault="00853D67" w:rsidP="008750CF">
            <w:pPr>
              <w:jc w:val="center"/>
              <w:rPr>
                <w:sz w:val="26"/>
                <w:szCs w:val="26"/>
              </w:rPr>
            </w:pPr>
          </w:p>
          <w:p w:rsidR="00853D67" w:rsidRPr="008750CF" w:rsidRDefault="00853D67" w:rsidP="008750CF">
            <w:pPr>
              <w:jc w:val="center"/>
              <w:rPr>
                <w:sz w:val="26"/>
                <w:szCs w:val="26"/>
              </w:rPr>
            </w:pPr>
          </w:p>
        </w:tc>
        <w:tc>
          <w:tcPr>
            <w:tcW w:w="917" w:type="dxa"/>
            <w:vMerge w:val="restart"/>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Класс опасности</w:t>
            </w:r>
          </w:p>
          <w:p w:rsidR="00853D67" w:rsidRPr="008750CF" w:rsidRDefault="00853D67" w:rsidP="008750CF">
            <w:pPr>
              <w:ind w:firstLine="24"/>
              <w:jc w:val="center"/>
              <w:rPr>
                <w:sz w:val="26"/>
                <w:szCs w:val="26"/>
              </w:rPr>
            </w:pPr>
          </w:p>
          <w:p w:rsidR="00853D67" w:rsidRPr="008750CF" w:rsidRDefault="00853D67" w:rsidP="008750CF">
            <w:pPr>
              <w:ind w:firstLine="24"/>
              <w:jc w:val="center"/>
              <w:rPr>
                <w:sz w:val="26"/>
                <w:szCs w:val="26"/>
              </w:rPr>
            </w:pPr>
          </w:p>
          <w:p w:rsidR="00853D67" w:rsidRPr="008750CF" w:rsidRDefault="00853D67" w:rsidP="008750CF">
            <w:pPr>
              <w:ind w:firstLine="24"/>
              <w:jc w:val="center"/>
              <w:rPr>
                <w:sz w:val="26"/>
                <w:szCs w:val="26"/>
              </w:rPr>
            </w:pPr>
          </w:p>
        </w:tc>
        <w:tc>
          <w:tcPr>
            <w:tcW w:w="2815" w:type="dxa"/>
            <w:gridSpan w:val="2"/>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Суммарный выброс</w:t>
            </w:r>
          </w:p>
          <w:p w:rsidR="00853D67" w:rsidRPr="008750CF" w:rsidRDefault="00853D67" w:rsidP="008750CF">
            <w:pPr>
              <w:shd w:val="clear" w:color="auto" w:fill="FFFFFF"/>
              <w:ind w:firstLine="7"/>
              <w:jc w:val="center"/>
              <w:rPr>
                <w:sz w:val="26"/>
                <w:szCs w:val="26"/>
              </w:rPr>
            </w:pPr>
          </w:p>
          <w:p w:rsidR="00853D67" w:rsidRPr="008750CF" w:rsidRDefault="00853D67" w:rsidP="008750CF">
            <w:pPr>
              <w:shd w:val="clear" w:color="auto" w:fill="FFFFFF"/>
              <w:ind w:firstLine="7"/>
              <w:jc w:val="center"/>
              <w:rPr>
                <w:sz w:val="26"/>
                <w:szCs w:val="26"/>
              </w:rPr>
            </w:pPr>
          </w:p>
        </w:tc>
        <w:tc>
          <w:tcPr>
            <w:tcW w:w="830" w:type="dxa"/>
            <w:vMerge w:val="restart"/>
            <w:shd w:val="clear" w:color="auto" w:fill="FFFFFF"/>
          </w:tcPr>
          <w:p w:rsidR="00853D67" w:rsidRPr="008750CF" w:rsidRDefault="00853D67" w:rsidP="008750CF">
            <w:pPr>
              <w:shd w:val="clear" w:color="auto" w:fill="FFFFFF"/>
              <w:jc w:val="center"/>
              <w:rPr>
                <w:sz w:val="26"/>
                <w:szCs w:val="26"/>
              </w:rPr>
            </w:pPr>
            <w:r w:rsidRPr="008750CF">
              <w:rPr>
                <w:sz w:val="26"/>
                <w:szCs w:val="26"/>
              </w:rPr>
              <w:t>ПДВ</w:t>
            </w:r>
          </w:p>
          <w:p w:rsidR="00853D67" w:rsidRPr="008750CF" w:rsidRDefault="00853D67" w:rsidP="008750CF">
            <w:pPr>
              <w:shd w:val="clear" w:color="auto" w:fill="FFFFFF"/>
              <w:jc w:val="center"/>
              <w:rPr>
                <w:sz w:val="26"/>
                <w:szCs w:val="26"/>
              </w:rPr>
            </w:pPr>
          </w:p>
          <w:p w:rsidR="00853D67" w:rsidRPr="008750CF" w:rsidRDefault="00853D67" w:rsidP="008750CF">
            <w:pPr>
              <w:shd w:val="clear" w:color="auto" w:fill="FFFFFF"/>
              <w:jc w:val="center"/>
              <w:rPr>
                <w:sz w:val="26"/>
                <w:szCs w:val="26"/>
              </w:rPr>
            </w:pPr>
          </w:p>
          <w:p w:rsidR="00853D67" w:rsidRPr="008750CF" w:rsidRDefault="00853D67" w:rsidP="008750CF">
            <w:pPr>
              <w:shd w:val="clear" w:color="auto" w:fill="FFFFFF"/>
              <w:jc w:val="center"/>
              <w:rPr>
                <w:sz w:val="26"/>
                <w:szCs w:val="26"/>
              </w:rPr>
            </w:pPr>
          </w:p>
        </w:tc>
        <w:tc>
          <w:tcPr>
            <w:tcW w:w="893" w:type="dxa"/>
            <w:vMerge w:val="restart"/>
            <w:shd w:val="clear" w:color="auto" w:fill="FFFFFF"/>
          </w:tcPr>
          <w:p w:rsidR="00853D67" w:rsidRPr="008750CF" w:rsidRDefault="00853D67" w:rsidP="008750CF">
            <w:pPr>
              <w:shd w:val="clear" w:color="auto" w:fill="FFFFFF"/>
              <w:jc w:val="center"/>
              <w:rPr>
                <w:sz w:val="26"/>
                <w:szCs w:val="26"/>
              </w:rPr>
            </w:pPr>
            <w:r w:rsidRPr="008750CF">
              <w:rPr>
                <w:sz w:val="26"/>
                <w:szCs w:val="26"/>
              </w:rPr>
              <w:t>ВСВ</w:t>
            </w:r>
          </w:p>
          <w:p w:rsidR="00853D67" w:rsidRPr="008750CF" w:rsidRDefault="00853D67" w:rsidP="008750CF">
            <w:pPr>
              <w:shd w:val="clear" w:color="auto" w:fill="FFFFFF"/>
              <w:jc w:val="center"/>
              <w:rPr>
                <w:sz w:val="26"/>
                <w:szCs w:val="26"/>
              </w:rPr>
            </w:pPr>
          </w:p>
          <w:p w:rsidR="00853D67" w:rsidRPr="008750CF" w:rsidRDefault="00853D67" w:rsidP="008750CF">
            <w:pPr>
              <w:shd w:val="clear" w:color="auto" w:fill="FFFFFF"/>
              <w:jc w:val="center"/>
              <w:rPr>
                <w:sz w:val="26"/>
                <w:szCs w:val="26"/>
              </w:rPr>
            </w:pPr>
          </w:p>
        </w:tc>
      </w:tr>
      <w:tr w:rsidR="00853D67" w:rsidRPr="00330C81">
        <w:trPr>
          <w:trHeight w:hRule="exact" w:val="283"/>
        </w:trPr>
        <w:tc>
          <w:tcPr>
            <w:tcW w:w="2847" w:type="dxa"/>
            <w:vMerge/>
            <w:shd w:val="clear" w:color="auto" w:fill="FFFFFF"/>
          </w:tcPr>
          <w:p w:rsidR="00853D67" w:rsidRPr="008750CF" w:rsidRDefault="00853D67" w:rsidP="008750CF">
            <w:pPr>
              <w:jc w:val="center"/>
              <w:rPr>
                <w:sz w:val="26"/>
                <w:szCs w:val="26"/>
              </w:rPr>
            </w:pPr>
          </w:p>
        </w:tc>
        <w:tc>
          <w:tcPr>
            <w:tcW w:w="802" w:type="dxa"/>
            <w:vMerge/>
            <w:shd w:val="clear" w:color="auto" w:fill="FFFFFF"/>
          </w:tcPr>
          <w:p w:rsidR="00853D67" w:rsidRPr="008750CF" w:rsidRDefault="00853D67" w:rsidP="008750CF">
            <w:pPr>
              <w:jc w:val="center"/>
              <w:rPr>
                <w:sz w:val="26"/>
                <w:szCs w:val="26"/>
              </w:rPr>
            </w:pPr>
          </w:p>
        </w:tc>
        <w:tc>
          <w:tcPr>
            <w:tcW w:w="917" w:type="dxa"/>
            <w:vMerge/>
            <w:shd w:val="clear" w:color="auto" w:fill="FFFFFF"/>
          </w:tcPr>
          <w:p w:rsidR="00853D67" w:rsidRPr="008750CF" w:rsidRDefault="00853D67" w:rsidP="008750CF">
            <w:pPr>
              <w:ind w:firstLine="24"/>
              <w:jc w:val="center"/>
              <w:rPr>
                <w:sz w:val="26"/>
                <w:szCs w:val="26"/>
              </w:rPr>
            </w:pPr>
          </w:p>
        </w:tc>
        <w:tc>
          <w:tcPr>
            <w:tcW w:w="2815" w:type="dxa"/>
            <w:gridSpan w:val="2"/>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Всего</w:t>
            </w:r>
          </w:p>
        </w:tc>
        <w:tc>
          <w:tcPr>
            <w:tcW w:w="830" w:type="dxa"/>
            <w:vMerge/>
            <w:shd w:val="clear" w:color="auto" w:fill="FFFFFF"/>
          </w:tcPr>
          <w:p w:rsidR="00853D67" w:rsidRPr="008750CF" w:rsidRDefault="00853D67" w:rsidP="008750CF">
            <w:pPr>
              <w:shd w:val="clear" w:color="auto" w:fill="FFFFFF"/>
              <w:jc w:val="center"/>
              <w:rPr>
                <w:sz w:val="26"/>
                <w:szCs w:val="26"/>
              </w:rPr>
            </w:pPr>
          </w:p>
        </w:tc>
        <w:tc>
          <w:tcPr>
            <w:tcW w:w="893" w:type="dxa"/>
            <w:vMerge/>
            <w:shd w:val="clear" w:color="auto" w:fill="FFFFFF"/>
          </w:tcPr>
          <w:p w:rsidR="00853D67" w:rsidRPr="008750CF" w:rsidRDefault="00853D67" w:rsidP="008750CF">
            <w:pPr>
              <w:shd w:val="clear" w:color="auto" w:fill="FFFFFF"/>
              <w:jc w:val="center"/>
              <w:rPr>
                <w:sz w:val="26"/>
                <w:szCs w:val="26"/>
              </w:rPr>
            </w:pPr>
          </w:p>
        </w:tc>
      </w:tr>
      <w:tr w:rsidR="00853D67" w:rsidRPr="00330C81">
        <w:trPr>
          <w:trHeight w:hRule="exact" w:val="367"/>
        </w:trPr>
        <w:tc>
          <w:tcPr>
            <w:tcW w:w="2847" w:type="dxa"/>
            <w:vMerge/>
            <w:shd w:val="clear" w:color="auto" w:fill="FFFFFF"/>
          </w:tcPr>
          <w:p w:rsidR="00853D67" w:rsidRPr="008750CF" w:rsidRDefault="00853D67" w:rsidP="008750CF">
            <w:pPr>
              <w:jc w:val="center"/>
              <w:rPr>
                <w:sz w:val="26"/>
                <w:szCs w:val="26"/>
              </w:rPr>
            </w:pPr>
          </w:p>
        </w:tc>
        <w:tc>
          <w:tcPr>
            <w:tcW w:w="802" w:type="dxa"/>
            <w:vMerge/>
            <w:shd w:val="clear" w:color="auto" w:fill="FFFFFF"/>
          </w:tcPr>
          <w:p w:rsidR="00853D67" w:rsidRPr="008750CF" w:rsidRDefault="00853D67" w:rsidP="008750CF">
            <w:pPr>
              <w:jc w:val="center"/>
              <w:rPr>
                <w:sz w:val="26"/>
                <w:szCs w:val="26"/>
              </w:rPr>
            </w:pPr>
          </w:p>
        </w:tc>
        <w:tc>
          <w:tcPr>
            <w:tcW w:w="917" w:type="dxa"/>
            <w:vMerge/>
            <w:shd w:val="clear" w:color="auto" w:fill="FFFFFF"/>
          </w:tcPr>
          <w:p w:rsidR="00853D67" w:rsidRPr="008750CF" w:rsidRDefault="00853D67" w:rsidP="008750CF">
            <w:pPr>
              <w:ind w:firstLine="24"/>
              <w:jc w:val="center"/>
              <w:rPr>
                <w:sz w:val="26"/>
                <w:szCs w:val="26"/>
              </w:rPr>
            </w:pPr>
          </w:p>
        </w:tc>
        <w:tc>
          <w:tcPr>
            <w:tcW w:w="1397" w:type="dxa"/>
            <w:shd w:val="clear" w:color="auto" w:fill="FFFFFF"/>
          </w:tcPr>
          <w:p w:rsidR="00853D67" w:rsidRPr="008750CF" w:rsidRDefault="00853D67" w:rsidP="008750CF">
            <w:pPr>
              <w:shd w:val="clear" w:color="auto" w:fill="FFFFFF"/>
              <w:ind w:firstLine="7"/>
              <w:jc w:val="center"/>
              <w:rPr>
                <w:sz w:val="26"/>
                <w:szCs w:val="26"/>
              </w:rPr>
            </w:pPr>
            <w:proofErr w:type="gramStart"/>
            <w:r w:rsidRPr="008750CF">
              <w:rPr>
                <w:sz w:val="26"/>
                <w:szCs w:val="26"/>
              </w:rPr>
              <w:t>г</w:t>
            </w:r>
            <w:proofErr w:type="gramEnd"/>
            <w:r w:rsidRPr="008750CF">
              <w:rPr>
                <w:sz w:val="26"/>
                <w:szCs w:val="26"/>
              </w:rPr>
              <w:t>/с</w:t>
            </w:r>
          </w:p>
        </w:tc>
        <w:tc>
          <w:tcPr>
            <w:tcW w:w="1418"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т/год</w:t>
            </w:r>
          </w:p>
        </w:tc>
        <w:tc>
          <w:tcPr>
            <w:tcW w:w="830" w:type="dxa"/>
            <w:vMerge/>
            <w:shd w:val="clear" w:color="auto" w:fill="FFFFFF"/>
          </w:tcPr>
          <w:p w:rsidR="00853D67" w:rsidRPr="008750CF" w:rsidRDefault="00853D67" w:rsidP="008750CF">
            <w:pPr>
              <w:shd w:val="clear" w:color="auto" w:fill="FFFFFF"/>
              <w:jc w:val="center"/>
              <w:rPr>
                <w:sz w:val="26"/>
                <w:szCs w:val="26"/>
              </w:rPr>
            </w:pPr>
          </w:p>
        </w:tc>
        <w:tc>
          <w:tcPr>
            <w:tcW w:w="893" w:type="dxa"/>
            <w:vMerge/>
            <w:shd w:val="clear" w:color="auto" w:fill="FFFFFF"/>
          </w:tcPr>
          <w:p w:rsidR="00853D67" w:rsidRPr="008750CF" w:rsidRDefault="00853D67" w:rsidP="008750CF">
            <w:pPr>
              <w:shd w:val="clear" w:color="auto" w:fill="FFFFFF"/>
              <w:jc w:val="center"/>
              <w:rPr>
                <w:sz w:val="26"/>
                <w:szCs w:val="26"/>
              </w:rPr>
            </w:pPr>
          </w:p>
        </w:tc>
      </w:tr>
      <w:tr w:rsidR="00853D67" w:rsidRPr="00330C81">
        <w:trPr>
          <w:trHeight w:hRule="exact" w:val="284"/>
        </w:trPr>
        <w:tc>
          <w:tcPr>
            <w:tcW w:w="2847" w:type="dxa"/>
            <w:shd w:val="clear" w:color="auto" w:fill="FFFFFF"/>
          </w:tcPr>
          <w:p w:rsidR="00853D67" w:rsidRPr="008750CF" w:rsidRDefault="008750CF" w:rsidP="008750CF">
            <w:pPr>
              <w:shd w:val="clear" w:color="auto" w:fill="FFFFFF"/>
              <w:rPr>
                <w:sz w:val="26"/>
                <w:szCs w:val="26"/>
              </w:rPr>
            </w:pPr>
            <w:r w:rsidRPr="008750CF">
              <w:rPr>
                <w:sz w:val="26"/>
                <w:szCs w:val="26"/>
                <w:lang w:val="en-US"/>
              </w:rPr>
              <w:t>М</w:t>
            </w:r>
            <w:proofErr w:type="spellStart"/>
            <w:r w:rsidRPr="008750CF">
              <w:rPr>
                <w:sz w:val="26"/>
                <w:szCs w:val="26"/>
              </w:rPr>
              <w:t>арганца</w:t>
            </w:r>
            <w:proofErr w:type="spellEnd"/>
            <w:r w:rsidRPr="008750CF">
              <w:rPr>
                <w:sz w:val="26"/>
                <w:szCs w:val="26"/>
              </w:rPr>
              <w:t xml:space="preserve"> д</w:t>
            </w:r>
            <w:r w:rsidR="00853D67" w:rsidRPr="008750CF">
              <w:rPr>
                <w:sz w:val="26"/>
                <w:szCs w:val="26"/>
              </w:rPr>
              <w:t xml:space="preserve">иоксид </w:t>
            </w:r>
            <w:r w:rsidRPr="008750CF">
              <w:rPr>
                <w:sz w:val="26"/>
                <w:szCs w:val="26"/>
                <w:lang w:val="en-US"/>
              </w:rPr>
              <w:t xml:space="preserve"> </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0143</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iCs/>
                <w:sz w:val="26"/>
                <w:szCs w:val="26"/>
              </w:rPr>
              <w:t>2</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0,0001528</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0,0000550</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750CF" w:rsidP="008750CF">
            <w:pPr>
              <w:shd w:val="clear" w:color="auto" w:fill="FFFFFF"/>
              <w:rPr>
                <w:sz w:val="26"/>
                <w:szCs w:val="26"/>
              </w:rPr>
            </w:pPr>
            <w:r w:rsidRPr="008750CF">
              <w:rPr>
                <w:sz w:val="26"/>
                <w:szCs w:val="26"/>
              </w:rPr>
              <w:t>Водород ф</w:t>
            </w:r>
            <w:r w:rsidR="00853D67" w:rsidRPr="008750CF">
              <w:rPr>
                <w:sz w:val="26"/>
                <w:szCs w:val="26"/>
              </w:rPr>
              <w:t xml:space="preserve">тористый </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0342</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iCs/>
                <w:sz w:val="26"/>
                <w:szCs w:val="26"/>
              </w:rPr>
              <w:t>2</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0,0000556</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0,0000200</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Азота оксид</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0304</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3</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0,0040049</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0,0021942</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750CF" w:rsidP="008750CF">
            <w:pPr>
              <w:shd w:val="clear" w:color="auto" w:fill="FFFFFF"/>
              <w:rPr>
                <w:sz w:val="26"/>
                <w:szCs w:val="26"/>
              </w:rPr>
            </w:pPr>
            <w:r w:rsidRPr="008750CF">
              <w:rPr>
                <w:sz w:val="26"/>
                <w:szCs w:val="26"/>
              </w:rPr>
              <w:t>Азота д</w:t>
            </w:r>
            <w:r w:rsidR="00853D67" w:rsidRPr="008750CF">
              <w:rPr>
                <w:sz w:val="26"/>
                <w:szCs w:val="26"/>
              </w:rPr>
              <w:t xml:space="preserve">иоксид </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0301</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3</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0,0246455</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0,0135026</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750CF" w:rsidP="008750CF">
            <w:pPr>
              <w:shd w:val="clear" w:color="auto" w:fill="FFFFFF"/>
              <w:rPr>
                <w:sz w:val="26"/>
                <w:szCs w:val="26"/>
              </w:rPr>
            </w:pPr>
            <w:r w:rsidRPr="008750CF">
              <w:rPr>
                <w:sz w:val="26"/>
                <w:szCs w:val="26"/>
              </w:rPr>
              <w:t>Серы д</w:t>
            </w:r>
            <w:r w:rsidR="00853D67" w:rsidRPr="008750CF">
              <w:rPr>
                <w:sz w:val="26"/>
                <w:szCs w:val="26"/>
              </w:rPr>
              <w:t xml:space="preserve">иоксид </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0330</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3</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0,0022122</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0,0013445</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Сажа</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0328</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3</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0,0022594</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0,0010709</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iCs/>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Железа оксид</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0123</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3</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0,0014017</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0,0039510</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Пыль зерновая</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2937</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3</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0,503400</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4,61304</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621"/>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Взвешенные вещества</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2902</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3</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0,02700</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0,3888</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Пыль мучная</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3721</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4</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0,02380</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0,342720</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Бензин</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27040</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iCs/>
                <w:sz w:val="26"/>
                <w:szCs w:val="26"/>
              </w:rPr>
              <w:t>4</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0,0295978</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0,0155342</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Углерода оксид</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0337</w:t>
            </w:r>
          </w:p>
        </w:tc>
        <w:tc>
          <w:tcPr>
            <w:tcW w:w="917" w:type="dxa"/>
            <w:shd w:val="clear" w:color="auto" w:fill="FFFFFF"/>
          </w:tcPr>
          <w:p w:rsidR="00853D67" w:rsidRPr="008750CF" w:rsidRDefault="00853D67" w:rsidP="008750CF">
            <w:pPr>
              <w:shd w:val="clear" w:color="auto" w:fill="FFFFFF"/>
              <w:ind w:firstLine="24"/>
              <w:jc w:val="center"/>
              <w:rPr>
                <w:sz w:val="26"/>
                <w:szCs w:val="26"/>
              </w:rPr>
            </w:pPr>
            <w:r w:rsidRPr="008750CF">
              <w:rPr>
                <w:sz w:val="26"/>
                <w:szCs w:val="26"/>
              </w:rPr>
              <w:t>4</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0,3452578</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0,1798088</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53D67" w:rsidRPr="00330C81">
        <w:trPr>
          <w:trHeight w:hRule="exact" w:val="284"/>
        </w:trPr>
        <w:tc>
          <w:tcPr>
            <w:tcW w:w="2847" w:type="dxa"/>
            <w:shd w:val="clear" w:color="auto" w:fill="FFFFFF"/>
          </w:tcPr>
          <w:p w:rsidR="00853D67" w:rsidRPr="008750CF" w:rsidRDefault="00853D67" w:rsidP="008750CF">
            <w:pPr>
              <w:shd w:val="clear" w:color="auto" w:fill="FFFFFF"/>
              <w:rPr>
                <w:sz w:val="26"/>
                <w:szCs w:val="26"/>
              </w:rPr>
            </w:pPr>
            <w:r w:rsidRPr="008750CF">
              <w:rPr>
                <w:sz w:val="26"/>
                <w:szCs w:val="26"/>
              </w:rPr>
              <w:t>Керосин</w:t>
            </w:r>
          </w:p>
        </w:tc>
        <w:tc>
          <w:tcPr>
            <w:tcW w:w="802" w:type="dxa"/>
            <w:shd w:val="clear" w:color="auto" w:fill="FFFFFF"/>
          </w:tcPr>
          <w:p w:rsidR="00853D67" w:rsidRPr="008750CF" w:rsidRDefault="00853D67" w:rsidP="008750CF">
            <w:pPr>
              <w:shd w:val="clear" w:color="auto" w:fill="FFFFFF"/>
              <w:jc w:val="center"/>
              <w:rPr>
                <w:sz w:val="26"/>
                <w:szCs w:val="26"/>
              </w:rPr>
            </w:pPr>
            <w:r w:rsidRPr="008750CF">
              <w:rPr>
                <w:sz w:val="26"/>
                <w:szCs w:val="26"/>
              </w:rPr>
              <w:t>2732</w:t>
            </w:r>
          </w:p>
        </w:tc>
        <w:tc>
          <w:tcPr>
            <w:tcW w:w="917" w:type="dxa"/>
            <w:shd w:val="clear" w:color="auto" w:fill="FFFFFF"/>
          </w:tcPr>
          <w:p w:rsidR="00853D67" w:rsidRPr="008750CF" w:rsidRDefault="008750CF" w:rsidP="008750CF">
            <w:pPr>
              <w:shd w:val="clear" w:color="auto" w:fill="FFFFFF"/>
              <w:ind w:firstLine="24"/>
              <w:jc w:val="center"/>
              <w:rPr>
                <w:sz w:val="26"/>
                <w:szCs w:val="26"/>
              </w:rPr>
            </w:pPr>
            <w:r w:rsidRPr="008750CF">
              <w:rPr>
                <w:sz w:val="26"/>
                <w:szCs w:val="26"/>
              </w:rPr>
              <w:t>ОБУВ</w:t>
            </w:r>
          </w:p>
        </w:tc>
        <w:tc>
          <w:tcPr>
            <w:tcW w:w="1397" w:type="dxa"/>
            <w:shd w:val="clear" w:color="auto" w:fill="FFFFFF"/>
          </w:tcPr>
          <w:p w:rsidR="00853D67" w:rsidRPr="008750CF" w:rsidRDefault="00853D67" w:rsidP="008750CF">
            <w:pPr>
              <w:shd w:val="clear" w:color="auto" w:fill="FFFFFF"/>
              <w:ind w:firstLine="7"/>
              <w:jc w:val="center"/>
              <w:rPr>
                <w:sz w:val="26"/>
                <w:szCs w:val="26"/>
              </w:rPr>
            </w:pPr>
            <w:r w:rsidRPr="008750CF">
              <w:rPr>
                <w:sz w:val="26"/>
                <w:szCs w:val="26"/>
              </w:rPr>
              <w:t>0,0155694</w:t>
            </w:r>
          </w:p>
        </w:tc>
        <w:tc>
          <w:tcPr>
            <w:tcW w:w="1418" w:type="dxa"/>
            <w:shd w:val="clear" w:color="auto" w:fill="FFFFFF"/>
          </w:tcPr>
          <w:p w:rsidR="00853D67" w:rsidRPr="000F0211" w:rsidRDefault="00853D67" w:rsidP="008750CF">
            <w:pPr>
              <w:shd w:val="clear" w:color="auto" w:fill="FFFFFF"/>
              <w:ind w:firstLine="7"/>
              <w:jc w:val="center"/>
              <w:rPr>
                <w:sz w:val="26"/>
                <w:szCs w:val="26"/>
              </w:rPr>
            </w:pPr>
            <w:r w:rsidRPr="000F0211">
              <w:rPr>
                <w:sz w:val="26"/>
                <w:szCs w:val="26"/>
              </w:rPr>
              <w:t>0,0077924</w:t>
            </w:r>
          </w:p>
        </w:tc>
        <w:tc>
          <w:tcPr>
            <w:tcW w:w="830"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Да</w:t>
            </w:r>
          </w:p>
        </w:tc>
        <w:tc>
          <w:tcPr>
            <w:tcW w:w="893" w:type="dxa"/>
            <w:shd w:val="clear" w:color="auto" w:fill="FFFFFF"/>
          </w:tcPr>
          <w:p w:rsidR="00853D67" w:rsidRPr="000F0211" w:rsidRDefault="00853D67" w:rsidP="008750CF">
            <w:pPr>
              <w:shd w:val="clear" w:color="auto" w:fill="FFFFFF"/>
              <w:jc w:val="center"/>
              <w:rPr>
                <w:sz w:val="26"/>
                <w:szCs w:val="26"/>
              </w:rPr>
            </w:pPr>
            <w:r w:rsidRPr="000F0211">
              <w:rPr>
                <w:sz w:val="26"/>
                <w:szCs w:val="26"/>
              </w:rPr>
              <w:t>Нет</w:t>
            </w:r>
          </w:p>
        </w:tc>
      </w:tr>
      <w:tr w:rsidR="008750CF" w:rsidRPr="00330C81">
        <w:trPr>
          <w:trHeight w:hRule="exact" w:val="284"/>
        </w:trPr>
        <w:tc>
          <w:tcPr>
            <w:tcW w:w="2847" w:type="dxa"/>
            <w:shd w:val="clear" w:color="auto" w:fill="FFFFFF"/>
          </w:tcPr>
          <w:p w:rsidR="008750CF" w:rsidRPr="008750CF" w:rsidRDefault="008750CF" w:rsidP="008750CF">
            <w:pPr>
              <w:shd w:val="clear" w:color="auto" w:fill="FFFFFF"/>
              <w:rPr>
                <w:sz w:val="26"/>
                <w:szCs w:val="26"/>
              </w:rPr>
            </w:pPr>
            <w:r w:rsidRPr="008750CF">
              <w:rPr>
                <w:sz w:val="26"/>
                <w:szCs w:val="26"/>
              </w:rPr>
              <w:t>Пыль комбикормовая</w:t>
            </w:r>
          </w:p>
        </w:tc>
        <w:tc>
          <w:tcPr>
            <w:tcW w:w="802" w:type="dxa"/>
            <w:shd w:val="clear" w:color="auto" w:fill="FFFFFF"/>
          </w:tcPr>
          <w:p w:rsidR="008750CF" w:rsidRPr="008750CF" w:rsidRDefault="008750CF" w:rsidP="008750CF">
            <w:pPr>
              <w:shd w:val="clear" w:color="auto" w:fill="FFFFFF"/>
              <w:jc w:val="center"/>
              <w:rPr>
                <w:sz w:val="26"/>
                <w:szCs w:val="26"/>
              </w:rPr>
            </w:pPr>
            <w:r w:rsidRPr="008750CF">
              <w:rPr>
                <w:sz w:val="26"/>
                <w:szCs w:val="26"/>
              </w:rPr>
              <w:t>2911</w:t>
            </w:r>
          </w:p>
        </w:tc>
        <w:tc>
          <w:tcPr>
            <w:tcW w:w="917" w:type="dxa"/>
            <w:shd w:val="clear" w:color="auto" w:fill="FFFFFF"/>
          </w:tcPr>
          <w:p w:rsidR="008750CF" w:rsidRPr="008750CF" w:rsidRDefault="008750CF" w:rsidP="006E6C52">
            <w:pPr>
              <w:shd w:val="clear" w:color="auto" w:fill="FFFFFF"/>
              <w:ind w:firstLine="24"/>
              <w:jc w:val="center"/>
              <w:rPr>
                <w:sz w:val="26"/>
                <w:szCs w:val="26"/>
              </w:rPr>
            </w:pPr>
            <w:r w:rsidRPr="008750CF">
              <w:rPr>
                <w:sz w:val="26"/>
                <w:szCs w:val="26"/>
              </w:rPr>
              <w:t>ОБУВ</w:t>
            </w:r>
          </w:p>
        </w:tc>
        <w:tc>
          <w:tcPr>
            <w:tcW w:w="1397" w:type="dxa"/>
            <w:shd w:val="clear" w:color="auto" w:fill="FFFFFF"/>
          </w:tcPr>
          <w:p w:rsidR="008750CF" w:rsidRPr="008750CF" w:rsidRDefault="008750CF" w:rsidP="008750CF">
            <w:pPr>
              <w:shd w:val="clear" w:color="auto" w:fill="FFFFFF"/>
              <w:ind w:firstLine="7"/>
              <w:jc w:val="center"/>
              <w:rPr>
                <w:sz w:val="26"/>
                <w:szCs w:val="26"/>
              </w:rPr>
            </w:pPr>
            <w:r w:rsidRPr="008750CF">
              <w:rPr>
                <w:sz w:val="26"/>
                <w:szCs w:val="26"/>
              </w:rPr>
              <w:t>0,0080000</w:t>
            </w:r>
          </w:p>
        </w:tc>
        <w:tc>
          <w:tcPr>
            <w:tcW w:w="1418" w:type="dxa"/>
            <w:shd w:val="clear" w:color="auto" w:fill="FFFFFF"/>
          </w:tcPr>
          <w:p w:rsidR="008750CF" w:rsidRPr="000F0211" w:rsidRDefault="008750CF" w:rsidP="008750CF">
            <w:pPr>
              <w:shd w:val="clear" w:color="auto" w:fill="FFFFFF"/>
              <w:ind w:firstLine="7"/>
              <w:jc w:val="center"/>
              <w:rPr>
                <w:sz w:val="26"/>
                <w:szCs w:val="26"/>
              </w:rPr>
            </w:pPr>
            <w:r w:rsidRPr="000F0211">
              <w:rPr>
                <w:sz w:val="26"/>
                <w:szCs w:val="26"/>
              </w:rPr>
              <w:t>0,1152000</w:t>
            </w:r>
          </w:p>
        </w:tc>
        <w:tc>
          <w:tcPr>
            <w:tcW w:w="830" w:type="dxa"/>
            <w:shd w:val="clear" w:color="auto" w:fill="FFFFFF"/>
          </w:tcPr>
          <w:p w:rsidR="008750CF" w:rsidRPr="000F0211" w:rsidRDefault="008750CF" w:rsidP="008750CF">
            <w:pPr>
              <w:shd w:val="clear" w:color="auto" w:fill="FFFFFF"/>
              <w:jc w:val="center"/>
              <w:rPr>
                <w:sz w:val="26"/>
                <w:szCs w:val="26"/>
              </w:rPr>
            </w:pPr>
            <w:r w:rsidRPr="000F0211">
              <w:rPr>
                <w:sz w:val="26"/>
                <w:szCs w:val="26"/>
              </w:rPr>
              <w:t>Да</w:t>
            </w:r>
          </w:p>
        </w:tc>
        <w:tc>
          <w:tcPr>
            <w:tcW w:w="893" w:type="dxa"/>
            <w:shd w:val="clear" w:color="auto" w:fill="FFFFFF"/>
          </w:tcPr>
          <w:p w:rsidR="008750CF" w:rsidRPr="000F0211" w:rsidRDefault="008750CF" w:rsidP="008750CF">
            <w:pPr>
              <w:shd w:val="clear" w:color="auto" w:fill="FFFFFF"/>
              <w:jc w:val="center"/>
              <w:rPr>
                <w:sz w:val="26"/>
                <w:szCs w:val="26"/>
              </w:rPr>
            </w:pPr>
            <w:r w:rsidRPr="000F0211">
              <w:rPr>
                <w:sz w:val="26"/>
                <w:szCs w:val="26"/>
              </w:rPr>
              <w:t>Нет</w:t>
            </w:r>
          </w:p>
        </w:tc>
      </w:tr>
      <w:tr w:rsidR="008750CF" w:rsidRPr="00330C81">
        <w:trPr>
          <w:trHeight w:hRule="exact" w:val="284"/>
        </w:trPr>
        <w:tc>
          <w:tcPr>
            <w:tcW w:w="2847" w:type="dxa"/>
            <w:shd w:val="clear" w:color="auto" w:fill="FFFFFF"/>
          </w:tcPr>
          <w:p w:rsidR="008750CF" w:rsidRPr="008750CF" w:rsidRDefault="008750CF" w:rsidP="008750CF">
            <w:pPr>
              <w:shd w:val="clear" w:color="auto" w:fill="FFFFFF"/>
              <w:rPr>
                <w:sz w:val="26"/>
                <w:szCs w:val="26"/>
              </w:rPr>
            </w:pPr>
            <w:r w:rsidRPr="008750CF">
              <w:rPr>
                <w:sz w:val="26"/>
                <w:szCs w:val="26"/>
              </w:rPr>
              <w:t>Пыль абразивная</w:t>
            </w:r>
          </w:p>
        </w:tc>
        <w:tc>
          <w:tcPr>
            <w:tcW w:w="802" w:type="dxa"/>
            <w:shd w:val="clear" w:color="auto" w:fill="FFFFFF"/>
          </w:tcPr>
          <w:p w:rsidR="008750CF" w:rsidRPr="008750CF" w:rsidRDefault="008750CF" w:rsidP="008750CF">
            <w:pPr>
              <w:shd w:val="clear" w:color="auto" w:fill="FFFFFF"/>
              <w:jc w:val="center"/>
              <w:rPr>
                <w:sz w:val="26"/>
                <w:szCs w:val="26"/>
              </w:rPr>
            </w:pPr>
            <w:r w:rsidRPr="008750CF">
              <w:rPr>
                <w:sz w:val="26"/>
                <w:szCs w:val="26"/>
              </w:rPr>
              <w:t>2930</w:t>
            </w:r>
          </w:p>
        </w:tc>
        <w:tc>
          <w:tcPr>
            <w:tcW w:w="917" w:type="dxa"/>
            <w:shd w:val="clear" w:color="auto" w:fill="FFFFFF"/>
          </w:tcPr>
          <w:p w:rsidR="008750CF" w:rsidRPr="008750CF" w:rsidRDefault="008750CF" w:rsidP="006E6C52">
            <w:pPr>
              <w:shd w:val="clear" w:color="auto" w:fill="FFFFFF"/>
              <w:ind w:firstLine="24"/>
              <w:jc w:val="center"/>
              <w:rPr>
                <w:sz w:val="26"/>
                <w:szCs w:val="26"/>
              </w:rPr>
            </w:pPr>
            <w:r w:rsidRPr="008750CF">
              <w:rPr>
                <w:sz w:val="26"/>
                <w:szCs w:val="26"/>
              </w:rPr>
              <w:t>ОБУВ</w:t>
            </w:r>
          </w:p>
        </w:tc>
        <w:tc>
          <w:tcPr>
            <w:tcW w:w="1397" w:type="dxa"/>
            <w:shd w:val="clear" w:color="auto" w:fill="FFFFFF"/>
          </w:tcPr>
          <w:p w:rsidR="008750CF" w:rsidRPr="008750CF" w:rsidRDefault="008750CF" w:rsidP="008750CF">
            <w:pPr>
              <w:shd w:val="clear" w:color="auto" w:fill="FFFFFF"/>
              <w:ind w:firstLine="7"/>
              <w:jc w:val="center"/>
              <w:rPr>
                <w:sz w:val="26"/>
                <w:szCs w:val="26"/>
              </w:rPr>
            </w:pPr>
            <w:r w:rsidRPr="008750CF">
              <w:rPr>
                <w:sz w:val="26"/>
                <w:szCs w:val="26"/>
              </w:rPr>
              <w:t>0,0000183</w:t>
            </w:r>
          </w:p>
        </w:tc>
        <w:tc>
          <w:tcPr>
            <w:tcW w:w="1418" w:type="dxa"/>
            <w:shd w:val="clear" w:color="auto" w:fill="FFFFFF"/>
          </w:tcPr>
          <w:p w:rsidR="008750CF" w:rsidRPr="000F0211" w:rsidRDefault="008750CF" w:rsidP="008750CF">
            <w:pPr>
              <w:shd w:val="clear" w:color="auto" w:fill="FFFFFF"/>
              <w:ind w:firstLine="7"/>
              <w:jc w:val="center"/>
              <w:rPr>
                <w:sz w:val="26"/>
                <w:szCs w:val="26"/>
              </w:rPr>
            </w:pPr>
            <w:r w:rsidRPr="000F0211">
              <w:rPr>
                <w:sz w:val="26"/>
                <w:szCs w:val="26"/>
              </w:rPr>
              <w:t>0,0023760</w:t>
            </w:r>
          </w:p>
        </w:tc>
        <w:tc>
          <w:tcPr>
            <w:tcW w:w="830" w:type="dxa"/>
            <w:shd w:val="clear" w:color="auto" w:fill="FFFFFF"/>
          </w:tcPr>
          <w:p w:rsidR="008750CF" w:rsidRPr="000F0211" w:rsidRDefault="008750CF" w:rsidP="008750CF">
            <w:pPr>
              <w:shd w:val="clear" w:color="auto" w:fill="FFFFFF"/>
              <w:jc w:val="center"/>
              <w:rPr>
                <w:sz w:val="26"/>
                <w:szCs w:val="26"/>
              </w:rPr>
            </w:pPr>
            <w:r w:rsidRPr="000F0211">
              <w:rPr>
                <w:sz w:val="26"/>
                <w:szCs w:val="26"/>
              </w:rPr>
              <w:t>Да</w:t>
            </w:r>
          </w:p>
        </w:tc>
        <w:tc>
          <w:tcPr>
            <w:tcW w:w="893" w:type="dxa"/>
            <w:shd w:val="clear" w:color="auto" w:fill="FFFFFF"/>
          </w:tcPr>
          <w:p w:rsidR="008750CF" w:rsidRPr="000F0211" w:rsidRDefault="008750CF" w:rsidP="008750CF">
            <w:pPr>
              <w:shd w:val="clear" w:color="auto" w:fill="FFFFFF"/>
              <w:jc w:val="center"/>
              <w:rPr>
                <w:sz w:val="26"/>
                <w:szCs w:val="26"/>
              </w:rPr>
            </w:pPr>
            <w:r w:rsidRPr="000F0211">
              <w:rPr>
                <w:sz w:val="26"/>
                <w:szCs w:val="26"/>
              </w:rPr>
              <w:t>Нет</w:t>
            </w:r>
          </w:p>
        </w:tc>
      </w:tr>
      <w:tr w:rsidR="008750CF" w:rsidRPr="00330C81">
        <w:trPr>
          <w:trHeight w:hRule="exact" w:val="284"/>
        </w:trPr>
        <w:tc>
          <w:tcPr>
            <w:tcW w:w="4566" w:type="dxa"/>
            <w:gridSpan w:val="3"/>
            <w:shd w:val="clear" w:color="auto" w:fill="FFFFFF"/>
          </w:tcPr>
          <w:p w:rsidR="008750CF" w:rsidRPr="008750CF" w:rsidRDefault="008750CF" w:rsidP="008750CF">
            <w:pPr>
              <w:shd w:val="clear" w:color="auto" w:fill="FFFFFF"/>
              <w:ind w:firstLine="24"/>
              <w:jc w:val="center"/>
              <w:rPr>
                <w:b/>
                <w:i/>
                <w:sz w:val="26"/>
                <w:szCs w:val="26"/>
              </w:rPr>
            </w:pPr>
            <w:r w:rsidRPr="008750CF">
              <w:rPr>
                <w:b/>
                <w:i/>
                <w:sz w:val="26"/>
                <w:szCs w:val="26"/>
              </w:rPr>
              <w:t>Итого:</w:t>
            </w:r>
          </w:p>
        </w:tc>
        <w:tc>
          <w:tcPr>
            <w:tcW w:w="1397" w:type="dxa"/>
            <w:shd w:val="clear" w:color="auto" w:fill="FFFFFF"/>
          </w:tcPr>
          <w:p w:rsidR="008750CF" w:rsidRPr="008750CF" w:rsidRDefault="008750CF" w:rsidP="008750CF">
            <w:pPr>
              <w:shd w:val="clear" w:color="auto" w:fill="FFFFFF"/>
              <w:ind w:firstLine="7"/>
              <w:jc w:val="center"/>
              <w:rPr>
                <w:b/>
                <w:i/>
                <w:sz w:val="26"/>
                <w:szCs w:val="26"/>
              </w:rPr>
            </w:pPr>
            <w:r w:rsidRPr="008750CF">
              <w:rPr>
                <w:b/>
                <w:i/>
                <w:sz w:val="26"/>
                <w:szCs w:val="26"/>
              </w:rPr>
              <w:t>0,9873754</w:t>
            </w:r>
          </w:p>
        </w:tc>
        <w:tc>
          <w:tcPr>
            <w:tcW w:w="1418" w:type="dxa"/>
            <w:shd w:val="clear" w:color="auto" w:fill="FFFFFF"/>
          </w:tcPr>
          <w:p w:rsidR="008750CF" w:rsidRPr="000F0211" w:rsidRDefault="008750CF" w:rsidP="008750CF">
            <w:pPr>
              <w:shd w:val="clear" w:color="auto" w:fill="FFFFFF"/>
              <w:ind w:firstLine="7"/>
              <w:jc w:val="center"/>
              <w:rPr>
                <w:b/>
                <w:i/>
                <w:sz w:val="26"/>
                <w:szCs w:val="26"/>
              </w:rPr>
            </w:pPr>
            <w:r w:rsidRPr="000F0211">
              <w:rPr>
                <w:b/>
                <w:i/>
                <w:sz w:val="26"/>
                <w:szCs w:val="26"/>
              </w:rPr>
              <w:t>5,6874096</w:t>
            </w:r>
          </w:p>
        </w:tc>
        <w:tc>
          <w:tcPr>
            <w:tcW w:w="830" w:type="dxa"/>
            <w:shd w:val="clear" w:color="auto" w:fill="FFFFFF"/>
          </w:tcPr>
          <w:p w:rsidR="008750CF" w:rsidRPr="000F0211" w:rsidRDefault="008750CF" w:rsidP="008750CF">
            <w:pPr>
              <w:shd w:val="clear" w:color="auto" w:fill="FFFFFF"/>
              <w:jc w:val="center"/>
              <w:rPr>
                <w:b/>
                <w:i/>
                <w:sz w:val="26"/>
                <w:szCs w:val="26"/>
              </w:rPr>
            </w:pPr>
          </w:p>
        </w:tc>
        <w:tc>
          <w:tcPr>
            <w:tcW w:w="893" w:type="dxa"/>
            <w:shd w:val="clear" w:color="auto" w:fill="FFFFFF"/>
            <w:vAlign w:val="center"/>
          </w:tcPr>
          <w:p w:rsidR="008750CF" w:rsidRPr="000F0211" w:rsidRDefault="008750CF" w:rsidP="008750CF">
            <w:pPr>
              <w:shd w:val="clear" w:color="auto" w:fill="FFFFFF"/>
              <w:jc w:val="center"/>
              <w:rPr>
                <w:b/>
                <w:i/>
                <w:sz w:val="26"/>
                <w:szCs w:val="26"/>
              </w:rPr>
            </w:pPr>
          </w:p>
        </w:tc>
      </w:tr>
      <w:tr w:rsidR="008750CF" w:rsidRPr="00330C81">
        <w:trPr>
          <w:trHeight w:hRule="exact" w:val="284"/>
        </w:trPr>
        <w:tc>
          <w:tcPr>
            <w:tcW w:w="4566" w:type="dxa"/>
            <w:gridSpan w:val="3"/>
            <w:shd w:val="clear" w:color="auto" w:fill="FFFFFF"/>
          </w:tcPr>
          <w:p w:rsidR="008750CF" w:rsidRPr="008750CF" w:rsidRDefault="008750CF" w:rsidP="008750CF">
            <w:pPr>
              <w:shd w:val="clear" w:color="auto" w:fill="FFFFFF"/>
              <w:ind w:firstLine="24"/>
              <w:jc w:val="center"/>
              <w:rPr>
                <w:b/>
                <w:i/>
                <w:sz w:val="26"/>
                <w:szCs w:val="26"/>
              </w:rPr>
            </w:pPr>
            <w:r w:rsidRPr="008750CF">
              <w:rPr>
                <w:b/>
                <w:i/>
                <w:sz w:val="26"/>
                <w:szCs w:val="26"/>
              </w:rPr>
              <w:t>Всего по предприятию:</w:t>
            </w:r>
          </w:p>
        </w:tc>
        <w:tc>
          <w:tcPr>
            <w:tcW w:w="1397" w:type="dxa"/>
            <w:shd w:val="clear" w:color="auto" w:fill="FFFFFF"/>
          </w:tcPr>
          <w:p w:rsidR="008750CF" w:rsidRPr="008750CF" w:rsidRDefault="008750CF" w:rsidP="008750CF">
            <w:pPr>
              <w:shd w:val="clear" w:color="auto" w:fill="FFFFFF"/>
              <w:ind w:firstLine="7"/>
              <w:jc w:val="center"/>
              <w:rPr>
                <w:b/>
                <w:i/>
                <w:sz w:val="26"/>
                <w:szCs w:val="26"/>
              </w:rPr>
            </w:pPr>
            <w:r w:rsidRPr="008750CF">
              <w:rPr>
                <w:b/>
                <w:i/>
                <w:sz w:val="26"/>
                <w:szCs w:val="26"/>
              </w:rPr>
              <w:t>0,9873754</w:t>
            </w:r>
          </w:p>
        </w:tc>
        <w:tc>
          <w:tcPr>
            <w:tcW w:w="1418" w:type="dxa"/>
            <w:shd w:val="clear" w:color="auto" w:fill="FFFFFF"/>
          </w:tcPr>
          <w:p w:rsidR="008750CF" w:rsidRPr="000F0211" w:rsidRDefault="000F0211" w:rsidP="008750CF">
            <w:pPr>
              <w:shd w:val="clear" w:color="auto" w:fill="FFFFFF"/>
              <w:ind w:firstLine="7"/>
              <w:jc w:val="center"/>
              <w:rPr>
                <w:b/>
                <w:i/>
                <w:sz w:val="26"/>
                <w:szCs w:val="26"/>
              </w:rPr>
            </w:pPr>
            <w:r w:rsidRPr="000F0211">
              <w:rPr>
                <w:b/>
                <w:i/>
                <w:sz w:val="26"/>
                <w:szCs w:val="26"/>
              </w:rPr>
              <w:t>5,6874096</w:t>
            </w:r>
          </w:p>
        </w:tc>
        <w:tc>
          <w:tcPr>
            <w:tcW w:w="830" w:type="dxa"/>
            <w:shd w:val="clear" w:color="auto" w:fill="FFFFFF"/>
          </w:tcPr>
          <w:p w:rsidR="008750CF" w:rsidRPr="000F0211" w:rsidRDefault="008750CF" w:rsidP="008750CF">
            <w:pPr>
              <w:shd w:val="clear" w:color="auto" w:fill="FFFFFF"/>
              <w:jc w:val="center"/>
              <w:rPr>
                <w:b/>
                <w:i/>
                <w:sz w:val="26"/>
                <w:szCs w:val="26"/>
              </w:rPr>
            </w:pPr>
          </w:p>
        </w:tc>
        <w:tc>
          <w:tcPr>
            <w:tcW w:w="893" w:type="dxa"/>
            <w:shd w:val="clear" w:color="auto" w:fill="FFFFFF"/>
            <w:vAlign w:val="center"/>
          </w:tcPr>
          <w:p w:rsidR="008750CF" w:rsidRPr="000F0211" w:rsidRDefault="008750CF" w:rsidP="008750CF">
            <w:pPr>
              <w:shd w:val="clear" w:color="auto" w:fill="FFFFFF"/>
              <w:jc w:val="center"/>
              <w:rPr>
                <w:b/>
                <w:i/>
                <w:sz w:val="26"/>
                <w:szCs w:val="26"/>
              </w:rPr>
            </w:pPr>
          </w:p>
        </w:tc>
      </w:tr>
    </w:tbl>
    <w:p w:rsidR="00853D67" w:rsidRPr="003A542C" w:rsidRDefault="00853D67" w:rsidP="003A542C">
      <w:pPr>
        <w:shd w:val="clear" w:color="auto" w:fill="FFFFFF"/>
        <w:ind w:firstLine="720"/>
        <w:jc w:val="both"/>
        <w:rPr>
          <w:sz w:val="26"/>
          <w:szCs w:val="26"/>
        </w:rPr>
      </w:pPr>
      <w:r w:rsidRPr="003A542C">
        <w:rPr>
          <w:sz w:val="26"/>
          <w:szCs w:val="26"/>
        </w:rPr>
        <w:t xml:space="preserve">Для каждого источника в отдельности значения выбросов загрязняющих веществ </w:t>
      </w:r>
      <w:r w:rsidRPr="003A542C">
        <w:rPr>
          <w:iCs/>
          <w:sz w:val="26"/>
          <w:szCs w:val="26"/>
        </w:rPr>
        <w:t xml:space="preserve">в </w:t>
      </w:r>
      <w:r w:rsidRPr="003A542C">
        <w:rPr>
          <w:sz w:val="26"/>
          <w:szCs w:val="26"/>
        </w:rPr>
        <w:t>атмосферу зафиксированы в книге «Проект нормативов ПДВ загрязняющих веществ в атмосферу».</w:t>
      </w:r>
    </w:p>
    <w:p w:rsidR="006732BF" w:rsidRPr="00494DF3" w:rsidRDefault="00F854AA" w:rsidP="00F854AA">
      <w:pPr>
        <w:tabs>
          <w:tab w:val="left" w:pos="3968"/>
        </w:tabs>
        <w:rPr>
          <w:b/>
          <w:i/>
          <w:sz w:val="26"/>
          <w:szCs w:val="26"/>
        </w:rPr>
      </w:pPr>
      <w:r>
        <w:rPr>
          <w:b/>
          <w:i/>
          <w:sz w:val="26"/>
          <w:szCs w:val="26"/>
        </w:rPr>
        <w:tab/>
      </w:r>
    </w:p>
    <w:p w:rsidR="00853D67" w:rsidRPr="00987EFF" w:rsidRDefault="00853D67" w:rsidP="003A542C">
      <w:pPr>
        <w:jc w:val="center"/>
        <w:rPr>
          <w:b/>
          <w:i/>
          <w:sz w:val="26"/>
          <w:szCs w:val="26"/>
        </w:rPr>
      </w:pPr>
      <w:r w:rsidRPr="00987EFF">
        <w:rPr>
          <w:b/>
          <w:i/>
          <w:sz w:val="26"/>
          <w:szCs w:val="26"/>
        </w:rPr>
        <w:t>Оценка степени загрязнения атмосферного воздуха</w:t>
      </w:r>
    </w:p>
    <w:p w:rsidR="00853D67" w:rsidRPr="00987EFF" w:rsidRDefault="00853D67" w:rsidP="003A542C">
      <w:pPr>
        <w:jc w:val="center"/>
        <w:rPr>
          <w:b/>
          <w:i/>
          <w:sz w:val="26"/>
          <w:szCs w:val="26"/>
        </w:rPr>
      </w:pPr>
      <w:r w:rsidRPr="00987EFF">
        <w:rPr>
          <w:b/>
          <w:i/>
          <w:sz w:val="26"/>
          <w:szCs w:val="26"/>
        </w:rPr>
        <w:t>в районе намечаемой деятельности</w:t>
      </w:r>
    </w:p>
    <w:p w:rsidR="00853D67" w:rsidRPr="003A542C" w:rsidRDefault="00853D67" w:rsidP="003A542C">
      <w:pPr>
        <w:ind w:firstLine="720"/>
        <w:jc w:val="both"/>
        <w:rPr>
          <w:sz w:val="26"/>
          <w:szCs w:val="26"/>
        </w:rPr>
      </w:pPr>
      <w:r w:rsidRPr="003A542C">
        <w:rPr>
          <w:sz w:val="26"/>
          <w:szCs w:val="26"/>
        </w:rPr>
        <w:t>Район предполагаемого размещения</w:t>
      </w:r>
      <w:r w:rsidR="004A717F" w:rsidRPr="003A542C">
        <w:rPr>
          <w:sz w:val="26"/>
          <w:szCs w:val="26"/>
        </w:rPr>
        <w:t xml:space="preserve"> жилой застройки,</w:t>
      </w:r>
      <w:r w:rsidRPr="003A542C">
        <w:rPr>
          <w:sz w:val="26"/>
          <w:szCs w:val="26"/>
        </w:rPr>
        <w:t xml:space="preserve"> индустриального парка и его инфраструктур  можно отнести к району с </w:t>
      </w:r>
      <w:proofErr w:type="gramStart"/>
      <w:r w:rsidRPr="003A542C">
        <w:rPr>
          <w:sz w:val="26"/>
          <w:szCs w:val="26"/>
        </w:rPr>
        <w:t>средне развитой</w:t>
      </w:r>
      <w:proofErr w:type="gramEnd"/>
      <w:r w:rsidRPr="003A542C">
        <w:rPr>
          <w:sz w:val="26"/>
          <w:szCs w:val="26"/>
        </w:rPr>
        <w:t xml:space="preserve"> промышленностью и довольно густой сетью автомобильных дорог с достаточно интенсивным транспортным потоком, что приводит к поступлению в атмосферу вредных элементов. </w:t>
      </w:r>
    </w:p>
    <w:p w:rsidR="00853D67" w:rsidRPr="003A542C" w:rsidRDefault="00853D67" w:rsidP="003A542C">
      <w:pPr>
        <w:ind w:firstLine="720"/>
        <w:jc w:val="both"/>
        <w:rPr>
          <w:sz w:val="26"/>
          <w:szCs w:val="26"/>
        </w:rPr>
      </w:pPr>
      <w:r w:rsidRPr="003A542C">
        <w:rPr>
          <w:sz w:val="26"/>
          <w:szCs w:val="26"/>
        </w:rPr>
        <w:t>Однако исследования химического состава атмосферного воздуха показали довольно низкую степень концентрации основных загрязняющих соединений:</w:t>
      </w:r>
    </w:p>
    <w:p w:rsidR="00853D67" w:rsidRPr="003A542C" w:rsidRDefault="00987EFF" w:rsidP="003A542C">
      <w:pPr>
        <w:ind w:firstLine="720"/>
        <w:jc w:val="both"/>
        <w:rPr>
          <w:sz w:val="26"/>
          <w:szCs w:val="26"/>
        </w:rPr>
      </w:pPr>
      <w:r>
        <w:rPr>
          <w:sz w:val="26"/>
          <w:szCs w:val="26"/>
        </w:rPr>
        <w:t>- </w:t>
      </w:r>
      <w:r w:rsidR="00853D67" w:rsidRPr="003A542C">
        <w:rPr>
          <w:sz w:val="26"/>
          <w:szCs w:val="26"/>
        </w:rPr>
        <w:t>взвешенные вещества - 0,1-0,4 мг/м</w:t>
      </w:r>
      <w:r w:rsidR="00853D67" w:rsidRPr="003A542C">
        <w:rPr>
          <w:sz w:val="26"/>
          <w:szCs w:val="26"/>
          <w:vertAlign w:val="superscript"/>
        </w:rPr>
        <w:t>3</w:t>
      </w:r>
      <w:r w:rsidR="00853D67" w:rsidRPr="003A542C">
        <w:rPr>
          <w:sz w:val="26"/>
          <w:szCs w:val="26"/>
        </w:rPr>
        <w:t xml:space="preserve"> (при норме ПДК – 0,5 мг/м</w:t>
      </w:r>
      <w:r w:rsidR="00853D67" w:rsidRPr="003A542C">
        <w:rPr>
          <w:sz w:val="26"/>
          <w:szCs w:val="26"/>
          <w:vertAlign w:val="superscript"/>
        </w:rPr>
        <w:t>3</w:t>
      </w:r>
      <w:r w:rsidR="00853D67" w:rsidRPr="003A542C">
        <w:rPr>
          <w:sz w:val="26"/>
          <w:szCs w:val="26"/>
        </w:rPr>
        <w:t>);</w:t>
      </w:r>
    </w:p>
    <w:p w:rsidR="00853D67" w:rsidRPr="003A542C" w:rsidRDefault="00987EFF" w:rsidP="003A542C">
      <w:pPr>
        <w:ind w:firstLine="720"/>
        <w:jc w:val="both"/>
        <w:rPr>
          <w:sz w:val="26"/>
          <w:szCs w:val="26"/>
        </w:rPr>
      </w:pPr>
      <w:r>
        <w:rPr>
          <w:sz w:val="26"/>
          <w:szCs w:val="26"/>
        </w:rPr>
        <w:t>- </w:t>
      </w:r>
      <w:r w:rsidR="00853D67" w:rsidRPr="003A542C">
        <w:rPr>
          <w:sz w:val="26"/>
          <w:szCs w:val="26"/>
        </w:rPr>
        <w:t>диоксид азота - 0,002 мг/м</w:t>
      </w:r>
      <w:r w:rsidR="00853D67" w:rsidRPr="003A542C">
        <w:rPr>
          <w:sz w:val="26"/>
          <w:szCs w:val="26"/>
          <w:vertAlign w:val="superscript"/>
        </w:rPr>
        <w:t>3</w:t>
      </w:r>
      <w:r w:rsidR="00853D67" w:rsidRPr="003A542C">
        <w:rPr>
          <w:sz w:val="26"/>
          <w:szCs w:val="26"/>
        </w:rPr>
        <w:t xml:space="preserve"> (при норме ПДК – 0,085 мг/м</w:t>
      </w:r>
      <w:r w:rsidR="00853D67" w:rsidRPr="003A542C">
        <w:rPr>
          <w:sz w:val="26"/>
          <w:szCs w:val="26"/>
          <w:vertAlign w:val="superscript"/>
        </w:rPr>
        <w:t>3</w:t>
      </w:r>
      <w:r w:rsidR="00853D67" w:rsidRPr="003A542C">
        <w:rPr>
          <w:sz w:val="26"/>
          <w:szCs w:val="26"/>
        </w:rPr>
        <w:t>);</w:t>
      </w:r>
    </w:p>
    <w:p w:rsidR="00853D67" w:rsidRPr="003A542C" w:rsidRDefault="00987EFF" w:rsidP="003A542C">
      <w:pPr>
        <w:ind w:firstLine="720"/>
        <w:jc w:val="both"/>
        <w:rPr>
          <w:sz w:val="26"/>
          <w:szCs w:val="26"/>
        </w:rPr>
      </w:pPr>
      <w:r>
        <w:rPr>
          <w:sz w:val="26"/>
          <w:szCs w:val="26"/>
        </w:rPr>
        <w:t>- </w:t>
      </w:r>
      <w:r w:rsidR="00853D67" w:rsidRPr="003A542C">
        <w:rPr>
          <w:sz w:val="26"/>
          <w:szCs w:val="26"/>
        </w:rPr>
        <w:t>оксид углерода - 0,50 мг/м</w:t>
      </w:r>
      <w:r w:rsidR="00853D67" w:rsidRPr="003A542C">
        <w:rPr>
          <w:sz w:val="26"/>
          <w:szCs w:val="26"/>
          <w:vertAlign w:val="superscript"/>
        </w:rPr>
        <w:t xml:space="preserve">3 </w:t>
      </w:r>
      <w:r w:rsidR="00853D67" w:rsidRPr="003A542C">
        <w:rPr>
          <w:sz w:val="26"/>
          <w:szCs w:val="26"/>
        </w:rPr>
        <w:t xml:space="preserve"> (при норме ПДК – 5 мг/м</w:t>
      </w:r>
      <w:r w:rsidR="00853D67" w:rsidRPr="003A542C">
        <w:rPr>
          <w:sz w:val="26"/>
          <w:szCs w:val="26"/>
          <w:vertAlign w:val="superscript"/>
        </w:rPr>
        <w:t>3</w:t>
      </w:r>
      <w:r w:rsidR="00853D67" w:rsidRPr="003A542C">
        <w:rPr>
          <w:sz w:val="26"/>
          <w:szCs w:val="26"/>
        </w:rPr>
        <w:t>);</w:t>
      </w:r>
    </w:p>
    <w:p w:rsidR="00853D67" w:rsidRPr="003A542C" w:rsidRDefault="00987EFF" w:rsidP="003A542C">
      <w:pPr>
        <w:ind w:firstLine="720"/>
        <w:jc w:val="both"/>
        <w:rPr>
          <w:sz w:val="26"/>
          <w:szCs w:val="26"/>
        </w:rPr>
      </w:pPr>
      <w:r>
        <w:rPr>
          <w:sz w:val="26"/>
          <w:szCs w:val="26"/>
        </w:rPr>
        <w:t>- </w:t>
      </w:r>
      <w:r w:rsidR="00853D67" w:rsidRPr="003A542C">
        <w:rPr>
          <w:sz w:val="26"/>
          <w:szCs w:val="26"/>
        </w:rPr>
        <w:t>углеводороды - 2,00 мг/м</w:t>
      </w:r>
      <w:r w:rsidR="00853D67" w:rsidRPr="003A542C">
        <w:rPr>
          <w:sz w:val="26"/>
          <w:szCs w:val="26"/>
          <w:vertAlign w:val="superscript"/>
        </w:rPr>
        <w:t>3</w:t>
      </w:r>
      <w:r w:rsidR="00853D67" w:rsidRPr="003A542C">
        <w:rPr>
          <w:sz w:val="26"/>
          <w:szCs w:val="26"/>
        </w:rPr>
        <w:t xml:space="preserve"> (не нормируются)</w:t>
      </w:r>
      <w:r>
        <w:rPr>
          <w:sz w:val="26"/>
          <w:szCs w:val="26"/>
        </w:rPr>
        <w:t>.</w:t>
      </w:r>
    </w:p>
    <w:p w:rsidR="00853D67" w:rsidRPr="003A542C" w:rsidRDefault="00853D67" w:rsidP="003A542C">
      <w:pPr>
        <w:pStyle w:val="ad"/>
        <w:tabs>
          <w:tab w:val="left" w:pos="1418"/>
        </w:tabs>
        <w:spacing w:after="0"/>
        <w:ind w:left="0" w:firstLine="720"/>
        <w:jc w:val="both"/>
        <w:rPr>
          <w:sz w:val="26"/>
          <w:szCs w:val="26"/>
        </w:rPr>
      </w:pPr>
      <w:r w:rsidRPr="003A542C">
        <w:rPr>
          <w:sz w:val="26"/>
          <w:szCs w:val="26"/>
        </w:rPr>
        <w:t xml:space="preserve">По всем указанным показателям не обнаружено превышений нормативов ПДК (ГН 2.1.6.1338-03) в атмосферном воздухе. </w:t>
      </w:r>
    </w:p>
    <w:p w:rsidR="00853D67" w:rsidRPr="003A542C" w:rsidRDefault="00853D67" w:rsidP="003A542C">
      <w:pPr>
        <w:ind w:firstLine="720"/>
        <w:jc w:val="both"/>
        <w:rPr>
          <w:sz w:val="26"/>
          <w:szCs w:val="26"/>
        </w:rPr>
      </w:pPr>
      <w:proofErr w:type="gramStart"/>
      <w:r w:rsidRPr="003A542C">
        <w:rPr>
          <w:sz w:val="26"/>
          <w:szCs w:val="26"/>
        </w:rPr>
        <w:t xml:space="preserve">Согласно данным Калужской </w:t>
      </w:r>
      <w:proofErr w:type="spellStart"/>
      <w:r w:rsidRPr="003A542C">
        <w:rPr>
          <w:sz w:val="26"/>
          <w:szCs w:val="26"/>
        </w:rPr>
        <w:t>гидрометеослужбы</w:t>
      </w:r>
      <w:proofErr w:type="spellEnd"/>
      <w:r w:rsidRPr="003A542C">
        <w:rPr>
          <w:sz w:val="26"/>
          <w:szCs w:val="26"/>
        </w:rPr>
        <w:t xml:space="preserve"> фоновые концентрации загрязняющих веществ в атмосферном воздухе составляют: </w:t>
      </w:r>
      <w:proofErr w:type="gramEnd"/>
    </w:p>
    <w:p w:rsidR="00853D67" w:rsidRPr="003A542C" w:rsidRDefault="00987EFF" w:rsidP="00987EFF">
      <w:pPr>
        <w:pStyle w:val="a4"/>
        <w:ind w:firstLine="709"/>
        <w:jc w:val="both"/>
        <w:rPr>
          <w:b w:val="0"/>
          <w:sz w:val="26"/>
          <w:szCs w:val="26"/>
        </w:rPr>
      </w:pPr>
      <w:r>
        <w:rPr>
          <w:sz w:val="26"/>
          <w:szCs w:val="26"/>
        </w:rPr>
        <w:t>- </w:t>
      </w:r>
      <w:r w:rsidR="00853D67" w:rsidRPr="003A542C">
        <w:rPr>
          <w:b w:val="0"/>
          <w:sz w:val="26"/>
          <w:szCs w:val="26"/>
        </w:rPr>
        <w:t>взвешенные вещества - 0,22 мг/м</w:t>
      </w:r>
      <w:r w:rsidR="00853D67" w:rsidRPr="003A542C">
        <w:rPr>
          <w:b w:val="0"/>
          <w:sz w:val="26"/>
          <w:szCs w:val="26"/>
          <w:vertAlign w:val="superscript"/>
        </w:rPr>
        <w:t>3</w:t>
      </w:r>
      <w:r w:rsidR="00853D67" w:rsidRPr="003A542C">
        <w:rPr>
          <w:b w:val="0"/>
          <w:sz w:val="26"/>
          <w:szCs w:val="26"/>
        </w:rPr>
        <w:t>;</w:t>
      </w:r>
    </w:p>
    <w:p w:rsidR="00853D67" w:rsidRPr="003A542C" w:rsidRDefault="00987EFF" w:rsidP="00987EFF">
      <w:pPr>
        <w:pStyle w:val="a4"/>
        <w:ind w:firstLine="709"/>
        <w:jc w:val="both"/>
        <w:rPr>
          <w:b w:val="0"/>
          <w:sz w:val="26"/>
          <w:szCs w:val="26"/>
        </w:rPr>
      </w:pPr>
      <w:r>
        <w:rPr>
          <w:sz w:val="26"/>
          <w:szCs w:val="26"/>
        </w:rPr>
        <w:t>- </w:t>
      </w:r>
      <w:r w:rsidR="00853D67" w:rsidRPr="003A542C">
        <w:rPr>
          <w:b w:val="0"/>
          <w:sz w:val="26"/>
          <w:szCs w:val="26"/>
        </w:rPr>
        <w:t>оксид углерода - 2,5 мг/м</w:t>
      </w:r>
      <w:r w:rsidR="00853D67" w:rsidRPr="003A542C">
        <w:rPr>
          <w:b w:val="0"/>
          <w:sz w:val="26"/>
          <w:szCs w:val="26"/>
          <w:vertAlign w:val="superscript"/>
        </w:rPr>
        <w:t>3</w:t>
      </w:r>
      <w:r w:rsidR="00853D67" w:rsidRPr="003A542C">
        <w:rPr>
          <w:b w:val="0"/>
          <w:sz w:val="26"/>
          <w:szCs w:val="26"/>
        </w:rPr>
        <w:t>;</w:t>
      </w:r>
    </w:p>
    <w:p w:rsidR="00853D67" w:rsidRPr="003A542C" w:rsidRDefault="00987EFF" w:rsidP="00987EFF">
      <w:pPr>
        <w:pStyle w:val="a4"/>
        <w:ind w:firstLine="709"/>
        <w:jc w:val="both"/>
        <w:rPr>
          <w:b w:val="0"/>
          <w:sz w:val="26"/>
          <w:szCs w:val="26"/>
        </w:rPr>
      </w:pPr>
      <w:r>
        <w:rPr>
          <w:sz w:val="26"/>
          <w:szCs w:val="26"/>
        </w:rPr>
        <w:t>- </w:t>
      </w:r>
      <w:r w:rsidR="00853D67" w:rsidRPr="003A542C">
        <w:rPr>
          <w:b w:val="0"/>
          <w:sz w:val="26"/>
          <w:szCs w:val="26"/>
        </w:rPr>
        <w:t>диоксид азота - 0,074 мг/м</w:t>
      </w:r>
      <w:r w:rsidR="00853D67" w:rsidRPr="003A542C">
        <w:rPr>
          <w:b w:val="0"/>
          <w:sz w:val="26"/>
          <w:szCs w:val="26"/>
          <w:vertAlign w:val="superscript"/>
        </w:rPr>
        <w:t>3</w:t>
      </w:r>
      <w:r>
        <w:rPr>
          <w:b w:val="0"/>
          <w:sz w:val="26"/>
          <w:szCs w:val="26"/>
        </w:rPr>
        <w:t>.</w:t>
      </w:r>
    </w:p>
    <w:p w:rsidR="00853D67" w:rsidRPr="003A542C" w:rsidRDefault="00853D67" w:rsidP="003A542C">
      <w:pPr>
        <w:shd w:val="clear" w:color="auto" w:fill="FFFFFF"/>
        <w:ind w:firstLine="720"/>
        <w:jc w:val="both"/>
        <w:rPr>
          <w:sz w:val="26"/>
          <w:szCs w:val="26"/>
        </w:rPr>
      </w:pPr>
      <w:r w:rsidRPr="003A542C">
        <w:rPr>
          <w:sz w:val="26"/>
          <w:szCs w:val="26"/>
        </w:rPr>
        <w:t xml:space="preserve">Исследования показали, что фактические концентрации загрязняющих веществ в воздухе ниже фоновых значений, что можно объяснить близостью большого лесного массива (известно, что лес поглощает вредные газы из </w:t>
      </w:r>
      <w:r w:rsidRPr="003A542C">
        <w:rPr>
          <w:sz w:val="26"/>
          <w:szCs w:val="26"/>
        </w:rPr>
        <w:lastRenderedPageBreak/>
        <w:t>атмосферы, выделяя при этом кислород).  Исключением является повышенное содержание в атмосфере взвешенных веществ. Данное обстоятельство можно объяснить сильным ветром и проведением сельскохозяйственных работ (вспашка земли) в непосредственной близости на момент исследований.</w:t>
      </w:r>
    </w:p>
    <w:p w:rsidR="00853D67" w:rsidRPr="003A542C" w:rsidRDefault="00853D67" w:rsidP="003A542C">
      <w:pPr>
        <w:pStyle w:val="13"/>
        <w:spacing w:before="0" w:after="0"/>
        <w:ind w:firstLine="720"/>
        <w:jc w:val="both"/>
        <w:rPr>
          <w:sz w:val="26"/>
          <w:szCs w:val="26"/>
        </w:rPr>
      </w:pPr>
      <w:r w:rsidRPr="003A542C">
        <w:rPr>
          <w:sz w:val="26"/>
          <w:szCs w:val="26"/>
        </w:rPr>
        <w:t>Отбор проб для определения запыленности атмосферы должен производиться не реже одного раза в квартал.</w:t>
      </w:r>
    </w:p>
    <w:p w:rsidR="00853D67" w:rsidRPr="003A542C" w:rsidRDefault="00853D67" w:rsidP="003A542C">
      <w:pPr>
        <w:pStyle w:val="13"/>
        <w:spacing w:before="0" w:after="0"/>
        <w:ind w:firstLine="720"/>
        <w:jc w:val="both"/>
        <w:rPr>
          <w:sz w:val="26"/>
          <w:szCs w:val="26"/>
        </w:rPr>
      </w:pPr>
      <w:proofErr w:type="gramStart"/>
      <w:r w:rsidRPr="003A542C">
        <w:rPr>
          <w:sz w:val="26"/>
          <w:szCs w:val="26"/>
        </w:rPr>
        <w:t>Основными вредными веществами, содержащимися в выбросах предприятий добывающей промышленности и подлежащих обязательному определению являются</w:t>
      </w:r>
      <w:proofErr w:type="gramEnd"/>
      <w:r w:rsidRPr="003A542C">
        <w:rPr>
          <w:sz w:val="26"/>
          <w:szCs w:val="26"/>
        </w:rPr>
        <w:t>: пыль, сернистый ангидрид, окись углерода, двуокись азота и т.д.</w:t>
      </w:r>
    </w:p>
    <w:p w:rsidR="00853D67" w:rsidRPr="003A542C" w:rsidRDefault="00853D67" w:rsidP="003A542C">
      <w:pPr>
        <w:pStyle w:val="13"/>
        <w:spacing w:before="0" w:after="0"/>
        <w:ind w:firstLine="720"/>
        <w:jc w:val="both"/>
        <w:rPr>
          <w:sz w:val="26"/>
          <w:szCs w:val="26"/>
        </w:rPr>
      </w:pPr>
      <w:r w:rsidRPr="003A542C">
        <w:rPr>
          <w:sz w:val="26"/>
          <w:szCs w:val="26"/>
        </w:rPr>
        <w:t xml:space="preserve">Задачами отраслевого </w:t>
      </w:r>
      <w:proofErr w:type="gramStart"/>
      <w:r w:rsidRPr="003A542C">
        <w:rPr>
          <w:sz w:val="26"/>
          <w:szCs w:val="26"/>
        </w:rPr>
        <w:t>контроля за</w:t>
      </w:r>
      <w:proofErr w:type="gramEnd"/>
      <w:r w:rsidRPr="003A542C">
        <w:rPr>
          <w:sz w:val="26"/>
          <w:szCs w:val="26"/>
        </w:rPr>
        <w:t xml:space="preserve"> выбросами в атмосферу являются:</w:t>
      </w:r>
    </w:p>
    <w:p w:rsidR="00853D67" w:rsidRPr="003A542C" w:rsidRDefault="00853D67" w:rsidP="003B5F6C">
      <w:pPr>
        <w:numPr>
          <w:ilvl w:val="0"/>
          <w:numId w:val="4"/>
        </w:numPr>
        <w:shd w:val="clear" w:color="auto" w:fill="FFFFFF"/>
        <w:tabs>
          <w:tab w:val="left" w:pos="806"/>
        </w:tabs>
        <w:ind w:firstLine="720"/>
        <w:jc w:val="both"/>
        <w:rPr>
          <w:color w:val="000000"/>
          <w:sz w:val="26"/>
          <w:szCs w:val="26"/>
        </w:rPr>
      </w:pPr>
      <w:proofErr w:type="gramStart"/>
      <w:r w:rsidRPr="003A542C">
        <w:rPr>
          <w:color w:val="000000"/>
          <w:sz w:val="26"/>
          <w:szCs w:val="26"/>
        </w:rPr>
        <w:t>контроль за</w:t>
      </w:r>
      <w:proofErr w:type="gramEnd"/>
      <w:r w:rsidRPr="003A542C">
        <w:rPr>
          <w:color w:val="000000"/>
          <w:sz w:val="26"/>
          <w:szCs w:val="26"/>
        </w:rPr>
        <w:t xml:space="preserve"> содержанием вредных веществ в выбросах;</w:t>
      </w:r>
    </w:p>
    <w:p w:rsidR="00853D67" w:rsidRPr="003A542C" w:rsidRDefault="00853D67" w:rsidP="003B5F6C">
      <w:pPr>
        <w:numPr>
          <w:ilvl w:val="0"/>
          <w:numId w:val="4"/>
        </w:numPr>
        <w:shd w:val="clear" w:color="auto" w:fill="FFFFFF"/>
        <w:tabs>
          <w:tab w:val="left" w:pos="806"/>
        </w:tabs>
        <w:ind w:firstLine="720"/>
        <w:jc w:val="both"/>
        <w:rPr>
          <w:color w:val="000000"/>
          <w:sz w:val="26"/>
          <w:szCs w:val="26"/>
        </w:rPr>
      </w:pPr>
      <w:r w:rsidRPr="003A542C">
        <w:rPr>
          <w:color w:val="000000"/>
          <w:sz w:val="26"/>
          <w:szCs w:val="26"/>
        </w:rPr>
        <w:t xml:space="preserve">контроль за эффективностью работы </w:t>
      </w:r>
      <w:proofErr w:type="gramStart"/>
      <w:r w:rsidRPr="003A542C">
        <w:rPr>
          <w:color w:val="000000"/>
          <w:sz w:val="26"/>
          <w:szCs w:val="26"/>
        </w:rPr>
        <w:t>пыле-газоочистного</w:t>
      </w:r>
      <w:proofErr w:type="gramEnd"/>
      <w:r w:rsidRPr="003A542C">
        <w:rPr>
          <w:color w:val="000000"/>
          <w:sz w:val="26"/>
          <w:szCs w:val="26"/>
        </w:rPr>
        <w:t xml:space="preserve"> оборудования;</w:t>
      </w:r>
    </w:p>
    <w:p w:rsidR="00853D67" w:rsidRPr="003A542C" w:rsidRDefault="00853D67" w:rsidP="003B5F6C">
      <w:pPr>
        <w:numPr>
          <w:ilvl w:val="0"/>
          <w:numId w:val="4"/>
        </w:numPr>
        <w:shd w:val="clear" w:color="auto" w:fill="FFFFFF"/>
        <w:tabs>
          <w:tab w:val="left" w:pos="806"/>
        </w:tabs>
        <w:ind w:firstLine="720"/>
        <w:jc w:val="both"/>
        <w:rPr>
          <w:color w:val="000000"/>
          <w:sz w:val="26"/>
          <w:szCs w:val="26"/>
        </w:rPr>
      </w:pPr>
      <w:r w:rsidRPr="003A542C">
        <w:rPr>
          <w:color w:val="000000"/>
          <w:sz w:val="26"/>
          <w:szCs w:val="26"/>
        </w:rPr>
        <w:t xml:space="preserve">контроль за уровнем загрязнения атмосферного воздуха на территории </w:t>
      </w:r>
      <w:proofErr w:type="spellStart"/>
      <w:r w:rsidRPr="003A542C">
        <w:rPr>
          <w:color w:val="000000"/>
          <w:sz w:val="26"/>
          <w:szCs w:val="26"/>
        </w:rPr>
        <w:t>промплощадки</w:t>
      </w:r>
      <w:proofErr w:type="spellEnd"/>
      <w:r w:rsidRPr="003A542C">
        <w:rPr>
          <w:color w:val="000000"/>
          <w:sz w:val="26"/>
          <w:szCs w:val="26"/>
        </w:rPr>
        <w:t xml:space="preserve"> и в санитарн</w:t>
      </w:r>
      <w:proofErr w:type="gramStart"/>
      <w:r w:rsidRPr="003A542C">
        <w:rPr>
          <w:color w:val="000000"/>
          <w:sz w:val="26"/>
          <w:szCs w:val="26"/>
        </w:rPr>
        <w:t>о-</w:t>
      </w:r>
      <w:proofErr w:type="gramEnd"/>
      <w:r w:rsidRPr="003A542C">
        <w:rPr>
          <w:color w:val="000000"/>
          <w:sz w:val="26"/>
          <w:szCs w:val="26"/>
        </w:rPr>
        <w:t xml:space="preserve"> защитной зоне и за ней;</w:t>
      </w:r>
    </w:p>
    <w:p w:rsidR="00853D67" w:rsidRPr="003A542C" w:rsidRDefault="00853D67" w:rsidP="003B5F6C">
      <w:pPr>
        <w:numPr>
          <w:ilvl w:val="0"/>
          <w:numId w:val="4"/>
        </w:numPr>
        <w:shd w:val="clear" w:color="auto" w:fill="FFFFFF"/>
        <w:tabs>
          <w:tab w:val="left" w:pos="806"/>
        </w:tabs>
        <w:ind w:firstLine="720"/>
        <w:jc w:val="both"/>
        <w:rPr>
          <w:color w:val="000000"/>
          <w:sz w:val="26"/>
          <w:szCs w:val="26"/>
        </w:rPr>
      </w:pPr>
      <w:r w:rsidRPr="003A542C">
        <w:rPr>
          <w:color w:val="000000"/>
          <w:sz w:val="26"/>
          <w:szCs w:val="26"/>
        </w:rPr>
        <w:t>участие в разработке планов и мероприятий по охране воздушного бассейна.</w:t>
      </w:r>
    </w:p>
    <w:p w:rsidR="00853D67" w:rsidRPr="003A542C" w:rsidRDefault="00853D67" w:rsidP="003A542C">
      <w:pPr>
        <w:pStyle w:val="13"/>
        <w:spacing w:before="0" w:after="0"/>
        <w:ind w:firstLine="720"/>
        <w:jc w:val="both"/>
        <w:rPr>
          <w:sz w:val="26"/>
          <w:szCs w:val="26"/>
        </w:rPr>
      </w:pPr>
      <w:r w:rsidRPr="003A542C">
        <w:rPr>
          <w:sz w:val="26"/>
          <w:szCs w:val="26"/>
        </w:rPr>
        <w:t>Производство замеров количества промышленных выбросов в атмосферу осуществляется по программе, утвержденной главным инженером предприятия, и включает:</w:t>
      </w:r>
    </w:p>
    <w:p w:rsidR="00853D67" w:rsidRPr="003A542C" w:rsidRDefault="00853D67" w:rsidP="003B5F6C">
      <w:pPr>
        <w:numPr>
          <w:ilvl w:val="0"/>
          <w:numId w:val="4"/>
        </w:numPr>
        <w:shd w:val="clear" w:color="auto" w:fill="FFFFFF"/>
        <w:tabs>
          <w:tab w:val="left" w:pos="806"/>
        </w:tabs>
        <w:ind w:firstLine="720"/>
        <w:jc w:val="both"/>
        <w:rPr>
          <w:color w:val="000000"/>
          <w:sz w:val="26"/>
          <w:szCs w:val="26"/>
        </w:rPr>
      </w:pPr>
      <w:r w:rsidRPr="003A542C">
        <w:rPr>
          <w:color w:val="000000"/>
          <w:sz w:val="26"/>
          <w:szCs w:val="26"/>
        </w:rPr>
        <w:t>составление перечня источников для замера промышленных выбросов;</w:t>
      </w:r>
    </w:p>
    <w:p w:rsidR="00853D67" w:rsidRPr="003A542C" w:rsidRDefault="00853D67" w:rsidP="003B5F6C">
      <w:pPr>
        <w:numPr>
          <w:ilvl w:val="0"/>
          <w:numId w:val="4"/>
        </w:numPr>
        <w:shd w:val="clear" w:color="auto" w:fill="FFFFFF"/>
        <w:tabs>
          <w:tab w:val="left" w:pos="806"/>
        </w:tabs>
        <w:ind w:firstLine="720"/>
        <w:jc w:val="both"/>
        <w:rPr>
          <w:color w:val="000000"/>
          <w:sz w:val="26"/>
          <w:szCs w:val="26"/>
        </w:rPr>
      </w:pPr>
      <w:r w:rsidRPr="003A542C">
        <w:rPr>
          <w:color w:val="000000"/>
          <w:sz w:val="26"/>
          <w:szCs w:val="26"/>
        </w:rPr>
        <w:t>составление программы проведения замеров;</w:t>
      </w:r>
    </w:p>
    <w:p w:rsidR="00853D67" w:rsidRPr="003A542C" w:rsidRDefault="00853D67" w:rsidP="003B5F6C">
      <w:pPr>
        <w:numPr>
          <w:ilvl w:val="0"/>
          <w:numId w:val="4"/>
        </w:numPr>
        <w:shd w:val="clear" w:color="auto" w:fill="FFFFFF"/>
        <w:tabs>
          <w:tab w:val="left" w:pos="806"/>
        </w:tabs>
        <w:ind w:firstLine="720"/>
        <w:jc w:val="both"/>
        <w:rPr>
          <w:color w:val="000000"/>
          <w:sz w:val="26"/>
          <w:szCs w:val="26"/>
        </w:rPr>
      </w:pPr>
      <w:r w:rsidRPr="003A542C">
        <w:rPr>
          <w:color w:val="000000"/>
          <w:sz w:val="26"/>
          <w:szCs w:val="26"/>
        </w:rPr>
        <w:t>оборудование точек для проведения работ по замеру.</w:t>
      </w:r>
    </w:p>
    <w:p w:rsidR="00853D67" w:rsidRPr="003A542C" w:rsidRDefault="00853D67" w:rsidP="003A542C">
      <w:pPr>
        <w:pStyle w:val="13"/>
        <w:spacing w:before="0" w:after="0"/>
        <w:ind w:firstLine="720"/>
        <w:jc w:val="both"/>
        <w:rPr>
          <w:sz w:val="26"/>
          <w:szCs w:val="26"/>
        </w:rPr>
      </w:pPr>
      <w:r w:rsidRPr="003A542C">
        <w:rPr>
          <w:sz w:val="26"/>
          <w:szCs w:val="26"/>
        </w:rPr>
        <w:t xml:space="preserve">Выбор точек для отбора проб загрязняющих веществ в атмосферу производится работниками </w:t>
      </w:r>
      <w:proofErr w:type="spellStart"/>
      <w:r w:rsidRPr="003A542C">
        <w:rPr>
          <w:sz w:val="26"/>
          <w:szCs w:val="26"/>
        </w:rPr>
        <w:t>санитарно</w:t>
      </w:r>
      <w:proofErr w:type="spellEnd"/>
      <w:r w:rsidRPr="003A542C">
        <w:rPr>
          <w:sz w:val="26"/>
          <w:szCs w:val="26"/>
        </w:rPr>
        <w:t xml:space="preserve"> - профилактической лаборатории совместно с представителями предприятия. Число и место расположения точек отбора проб, количество замеряемых параметров должно дать полную информацию о количестве вредных веществ, отходящих и выбрасываемых в атмосферу.</w:t>
      </w:r>
    </w:p>
    <w:p w:rsidR="00853D67" w:rsidRPr="003A542C" w:rsidRDefault="00853D67" w:rsidP="003A542C">
      <w:pPr>
        <w:pStyle w:val="13"/>
        <w:spacing w:before="0" w:after="0"/>
        <w:ind w:firstLine="720"/>
        <w:jc w:val="both"/>
        <w:rPr>
          <w:sz w:val="26"/>
          <w:szCs w:val="26"/>
        </w:rPr>
      </w:pPr>
      <w:r w:rsidRPr="003A542C">
        <w:rPr>
          <w:sz w:val="26"/>
          <w:szCs w:val="26"/>
        </w:rPr>
        <w:t>Замеры уровня загрязнения приземного слоя воздуха осуществляются путем отбора максимальных разовых проб.</w:t>
      </w:r>
    </w:p>
    <w:p w:rsidR="00853D67" w:rsidRPr="003A542C" w:rsidRDefault="00853D67" w:rsidP="003A542C">
      <w:pPr>
        <w:pStyle w:val="13"/>
        <w:spacing w:before="0" w:after="0"/>
        <w:ind w:firstLine="720"/>
        <w:jc w:val="both"/>
        <w:rPr>
          <w:sz w:val="26"/>
          <w:szCs w:val="26"/>
        </w:rPr>
      </w:pPr>
      <w:r w:rsidRPr="003A542C">
        <w:rPr>
          <w:sz w:val="26"/>
          <w:szCs w:val="26"/>
        </w:rPr>
        <w:t>Максимальные разовые концентрации вредных веществ измеряются на границе санитарно-защитной зоны, максимальные разовые концентрации на территории промышленной площадки.</w:t>
      </w:r>
    </w:p>
    <w:p w:rsidR="00853D67" w:rsidRPr="00D9036F" w:rsidRDefault="00853D67" w:rsidP="00D9036F">
      <w:pPr>
        <w:jc w:val="center"/>
        <w:rPr>
          <w:b/>
          <w:i/>
          <w:sz w:val="26"/>
          <w:szCs w:val="26"/>
        </w:rPr>
      </w:pPr>
      <w:r w:rsidRPr="00D9036F">
        <w:rPr>
          <w:b/>
          <w:i/>
          <w:sz w:val="26"/>
          <w:szCs w:val="26"/>
        </w:rPr>
        <w:t>Мероприятия по уменьшению</w:t>
      </w:r>
    </w:p>
    <w:p w:rsidR="00853D67" w:rsidRPr="00D9036F" w:rsidRDefault="00853D67" w:rsidP="00D9036F">
      <w:pPr>
        <w:jc w:val="center"/>
        <w:rPr>
          <w:b/>
          <w:i/>
          <w:sz w:val="26"/>
          <w:szCs w:val="26"/>
        </w:rPr>
      </w:pPr>
      <w:r w:rsidRPr="00D9036F">
        <w:rPr>
          <w:b/>
          <w:i/>
          <w:sz w:val="26"/>
          <w:szCs w:val="26"/>
        </w:rPr>
        <w:t>выбросов загрязняющих веществ</w:t>
      </w:r>
      <w:r w:rsidR="00FB55DE" w:rsidRPr="00D9036F">
        <w:rPr>
          <w:b/>
          <w:i/>
          <w:sz w:val="26"/>
          <w:szCs w:val="26"/>
        </w:rPr>
        <w:t xml:space="preserve"> в</w:t>
      </w:r>
      <w:r w:rsidRPr="00D9036F">
        <w:rPr>
          <w:b/>
          <w:i/>
          <w:sz w:val="26"/>
          <w:szCs w:val="26"/>
        </w:rPr>
        <w:t xml:space="preserve"> атмосферу</w:t>
      </w:r>
    </w:p>
    <w:p w:rsidR="00853D67" w:rsidRPr="003A542C" w:rsidRDefault="00853D67" w:rsidP="003A542C">
      <w:pPr>
        <w:pStyle w:val="13"/>
        <w:spacing w:before="0" w:after="0"/>
        <w:ind w:firstLine="720"/>
        <w:jc w:val="both"/>
        <w:rPr>
          <w:sz w:val="26"/>
          <w:szCs w:val="26"/>
        </w:rPr>
      </w:pPr>
      <w:r w:rsidRPr="003A542C">
        <w:rPr>
          <w:sz w:val="26"/>
          <w:szCs w:val="26"/>
          <w:u w:val="single"/>
        </w:rPr>
        <w:t>Планировочные мероприятия</w:t>
      </w:r>
      <w:r w:rsidRPr="003A542C">
        <w:rPr>
          <w:sz w:val="26"/>
          <w:szCs w:val="26"/>
        </w:rPr>
        <w:t xml:space="preserve"> влияют на уменьшение воздействия выбросов предприятия на жилые районы и предусматривают:</w:t>
      </w:r>
    </w:p>
    <w:p w:rsidR="00853D67" w:rsidRPr="003A542C" w:rsidRDefault="00853D67" w:rsidP="003B5F6C">
      <w:pPr>
        <w:numPr>
          <w:ilvl w:val="0"/>
          <w:numId w:val="3"/>
        </w:numPr>
        <w:tabs>
          <w:tab w:val="clear" w:pos="360"/>
          <w:tab w:val="num" w:pos="900"/>
        </w:tabs>
        <w:ind w:left="0" w:firstLine="720"/>
        <w:jc w:val="both"/>
        <w:rPr>
          <w:sz w:val="26"/>
          <w:szCs w:val="26"/>
        </w:rPr>
      </w:pPr>
      <w:r w:rsidRPr="003A542C">
        <w:rPr>
          <w:sz w:val="26"/>
          <w:szCs w:val="26"/>
        </w:rPr>
        <w:t>расположение предприятия и жилых массивов с учетом господствующих направлений ветра;</w:t>
      </w:r>
    </w:p>
    <w:p w:rsidR="00853D67" w:rsidRPr="003A542C" w:rsidRDefault="00853D67" w:rsidP="003B5F6C">
      <w:pPr>
        <w:numPr>
          <w:ilvl w:val="0"/>
          <w:numId w:val="3"/>
        </w:numPr>
        <w:tabs>
          <w:tab w:val="clear" w:pos="360"/>
          <w:tab w:val="num" w:pos="900"/>
        </w:tabs>
        <w:ind w:left="0" w:firstLine="720"/>
        <w:jc w:val="both"/>
        <w:rPr>
          <w:sz w:val="26"/>
          <w:szCs w:val="26"/>
        </w:rPr>
      </w:pPr>
      <w:r w:rsidRPr="003A542C">
        <w:rPr>
          <w:sz w:val="26"/>
          <w:szCs w:val="26"/>
        </w:rPr>
        <w:t>размещение объектов и предприятия на площадке таким образом, чтобы исключалось попадание дымовых факелов на селитебную зону;</w:t>
      </w:r>
    </w:p>
    <w:p w:rsidR="00853D67" w:rsidRPr="003A542C" w:rsidRDefault="00853D67" w:rsidP="003B5F6C">
      <w:pPr>
        <w:numPr>
          <w:ilvl w:val="0"/>
          <w:numId w:val="3"/>
        </w:numPr>
        <w:tabs>
          <w:tab w:val="clear" w:pos="360"/>
          <w:tab w:val="num" w:pos="900"/>
        </w:tabs>
        <w:ind w:left="0" w:firstLine="720"/>
        <w:jc w:val="both"/>
        <w:rPr>
          <w:sz w:val="26"/>
          <w:szCs w:val="26"/>
        </w:rPr>
      </w:pPr>
      <w:r w:rsidRPr="003A542C">
        <w:rPr>
          <w:sz w:val="26"/>
          <w:szCs w:val="26"/>
        </w:rPr>
        <w:t>рациональное расположение заслона между жилым районом и предприятием в виде горной гряды, леса и т.д.;</w:t>
      </w:r>
    </w:p>
    <w:p w:rsidR="00853D67" w:rsidRPr="003A542C" w:rsidRDefault="00853D67" w:rsidP="003B5F6C">
      <w:pPr>
        <w:numPr>
          <w:ilvl w:val="0"/>
          <w:numId w:val="3"/>
        </w:numPr>
        <w:tabs>
          <w:tab w:val="clear" w:pos="360"/>
          <w:tab w:val="num" w:pos="900"/>
        </w:tabs>
        <w:ind w:left="0" w:firstLine="720"/>
        <w:jc w:val="both"/>
        <w:rPr>
          <w:sz w:val="26"/>
          <w:szCs w:val="26"/>
        </w:rPr>
      </w:pPr>
      <w:r w:rsidRPr="003A542C">
        <w:rPr>
          <w:sz w:val="26"/>
          <w:szCs w:val="26"/>
        </w:rPr>
        <w:t>устройство санитарно-защитной зоны.</w:t>
      </w:r>
    </w:p>
    <w:p w:rsidR="00853D67" w:rsidRPr="003A542C" w:rsidRDefault="00853D67" w:rsidP="003A542C">
      <w:pPr>
        <w:pStyle w:val="13"/>
        <w:spacing w:before="0" w:after="0"/>
        <w:ind w:firstLine="720"/>
        <w:jc w:val="both"/>
        <w:rPr>
          <w:sz w:val="26"/>
          <w:szCs w:val="26"/>
        </w:rPr>
      </w:pPr>
      <w:r w:rsidRPr="003A542C">
        <w:rPr>
          <w:sz w:val="26"/>
          <w:szCs w:val="26"/>
          <w:u w:val="single"/>
        </w:rPr>
        <w:t>Технологические мероприятия</w:t>
      </w:r>
      <w:r w:rsidRPr="003A542C">
        <w:rPr>
          <w:sz w:val="26"/>
          <w:szCs w:val="26"/>
        </w:rPr>
        <w:t xml:space="preserve"> включают:</w:t>
      </w:r>
    </w:p>
    <w:p w:rsidR="00853D67" w:rsidRPr="003A542C" w:rsidRDefault="00853D67" w:rsidP="003B5F6C">
      <w:pPr>
        <w:pStyle w:val="36"/>
        <w:numPr>
          <w:ilvl w:val="0"/>
          <w:numId w:val="3"/>
        </w:numPr>
        <w:tabs>
          <w:tab w:val="clear" w:pos="360"/>
          <w:tab w:val="num" w:pos="900"/>
        </w:tabs>
        <w:spacing w:after="0"/>
        <w:ind w:left="0" w:firstLine="720"/>
        <w:jc w:val="both"/>
        <w:rPr>
          <w:sz w:val="26"/>
          <w:szCs w:val="26"/>
        </w:rPr>
      </w:pPr>
      <w:r w:rsidRPr="003A542C">
        <w:rPr>
          <w:sz w:val="26"/>
          <w:szCs w:val="26"/>
        </w:rPr>
        <w:t>кооперация проектируемого объекта с другими предприятиями с целью уменьшения количества «грязных производств» на предприятии;</w:t>
      </w:r>
    </w:p>
    <w:p w:rsidR="00853D67" w:rsidRPr="003A542C" w:rsidRDefault="00853D67" w:rsidP="003B5F6C">
      <w:pPr>
        <w:numPr>
          <w:ilvl w:val="0"/>
          <w:numId w:val="3"/>
        </w:numPr>
        <w:tabs>
          <w:tab w:val="clear" w:pos="360"/>
          <w:tab w:val="num" w:pos="900"/>
        </w:tabs>
        <w:ind w:left="0" w:firstLine="720"/>
        <w:jc w:val="both"/>
        <w:rPr>
          <w:sz w:val="26"/>
          <w:szCs w:val="26"/>
        </w:rPr>
      </w:pPr>
      <w:r w:rsidRPr="003A542C">
        <w:rPr>
          <w:sz w:val="26"/>
          <w:szCs w:val="26"/>
        </w:rPr>
        <w:t>использование более прогрессивной технологии для получения продукции;</w:t>
      </w:r>
    </w:p>
    <w:p w:rsidR="00853D67" w:rsidRPr="003A542C" w:rsidRDefault="00853D67" w:rsidP="003B5F6C">
      <w:pPr>
        <w:numPr>
          <w:ilvl w:val="0"/>
          <w:numId w:val="3"/>
        </w:numPr>
        <w:tabs>
          <w:tab w:val="clear" w:pos="360"/>
          <w:tab w:val="num" w:pos="900"/>
        </w:tabs>
        <w:ind w:left="0" w:firstLine="720"/>
        <w:jc w:val="both"/>
        <w:rPr>
          <w:sz w:val="26"/>
          <w:szCs w:val="26"/>
        </w:rPr>
      </w:pPr>
      <w:r w:rsidRPr="003A542C">
        <w:rPr>
          <w:sz w:val="26"/>
          <w:szCs w:val="26"/>
        </w:rPr>
        <w:t>увеличение единичной мощности агрегатов при одинаковой суммарной производительности;</w:t>
      </w:r>
    </w:p>
    <w:p w:rsidR="00853D67" w:rsidRPr="003A542C" w:rsidRDefault="00853D67" w:rsidP="003B5F6C">
      <w:pPr>
        <w:numPr>
          <w:ilvl w:val="0"/>
          <w:numId w:val="3"/>
        </w:numPr>
        <w:tabs>
          <w:tab w:val="clear" w:pos="360"/>
          <w:tab w:val="num" w:pos="900"/>
        </w:tabs>
        <w:ind w:left="0" w:firstLine="720"/>
        <w:jc w:val="both"/>
        <w:rPr>
          <w:sz w:val="26"/>
          <w:szCs w:val="26"/>
        </w:rPr>
      </w:pPr>
      <w:r w:rsidRPr="003A542C">
        <w:rPr>
          <w:sz w:val="26"/>
          <w:szCs w:val="26"/>
        </w:rPr>
        <w:lastRenderedPageBreak/>
        <w:t>применение в производстве более «чистого» вида топлива.</w:t>
      </w:r>
    </w:p>
    <w:p w:rsidR="00853D67" w:rsidRPr="003A542C" w:rsidRDefault="00853D67" w:rsidP="003A542C">
      <w:pPr>
        <w:pStyle w:val="13"/>
        <w:spacing w:before="0" w:after="0"/>
        <w:ind w:firstLine="720"/>
        <w:jc w:val="both"/>
        <w:rPr>
          <w:sz w:val="26"/>
          <w:szCs w:val="26"/>
        </w:rPr>
      </w:pPr>
      <w:r w:rsidRPr="003A542C">
        <w:rPr>
          <w:sz w:val="26"/>
          <w:szCs w:val="26"/>
        </w:rPr>
        <w:t xml:space="preserve">К </w:t>
      </w:r>
      <w:r w:rsidRPr="003A542C">
        <w:rPr>
          <w:sz w:val="26"/>
          <w:szCs w:val="26"/>
          <w:u w:val="single"/>
        </w:rPr>
        <w:t>специальным мероприятиям</w:t>
      </w:r>
      <w:r w:rsidRPr="003A542C">
        <w:rPr>
          <w:sz w:val="26"/>
          <w:szCs w:val="26"/>
        </w:rPr>
        <w:t>, направленным на сокращение объемов и токсичности выбросов объекта и снижение приземных концентраций загрязняющих веществ, относятся:</w:t>
      </w:r>
    </w:p>
    <w:p w:rsidR="00853D67" w:rsidRPr="003A542C" w:rsidRDefault="00853D67" w:rsidP="003B5F6C">
      <w:pPr>
        <w:pStyle w:val="34"/>
        <w:numPr>
          <w:ilvl w:val="0"/>
          <w:numId w:val="3"/>
        </w:numPr>
        <w:tabs>
          <w:tab w:val="clear" w:pos="360"/>
          <w:tab w:val="num" w:pos="900"/>
        </w:tabs>
        <w:spacing w:after="0"/>
        <w:ind w:left="0" w:firstLine="720"/>
        <w:jc w:val="both"/>
        <w:rPr>
          <w:sz w:val="26"/>
          <w:szCs w:val="26"/>
        </w:rPr>
      </w:pPr>
      <w:r w:rsidRPr="003A542C">
        <w:rPr>
          <w:sz w:val="26"/>
          <w:szCs w:val="26"/>
        </w:rPr>
        <w:t>сокращение неорганизованных выбросов;</w:t>
      </w:r>
    </w:p>
    <w:p w:rsidR="00853D67" w:rsidRPr="003A542C" w:rsidRDefault="00853D67" w:rsidP="003B5F6C">
      <w:pPr>
        <w:pStyle w:val="34"/>
        <w:numPr>
          <w:ilvl w:val="0"/>
          <w:numId w:val="3"/>
        </w:numPr>
        <w:tabs>
          <w:tab w:val="clear" w:pos="360"/>
          <w:tab w:val="num" w:pos="900"/>
        </w:tabs>
        <w:spacing w:after="0"/>
        <w:ind w:left="0" w:firstLine="720"/>
        <w:jc w:val="both"/>
        <w:rPr>
          <w:sz w:val="26"/>
          <w:szCs w:val="26"/>
        </w:rPr>
      </w:pPr>
      <w:r w:rsidRPr="003A542C">
        <w:rPr>
          <w:sz w:val="26"/>
          <w:szCs w:val="26"/>
        </w:rPr>
        <w:t>очистка и обезвреживание вредных веществ из отходящих газов;</w:t>
      </w:r>
    </w:p>
    <w:p w:rsidR="00853D67" w:rsidRPr="003A542C" w:rsidRDefault="00853D67" w:rsidP="003B5F6C">
      <w:pPr>
        <w:pStyle w:val="34"/>
        <w:numPr>
          <w:ilvl w:val="0"/>
          <w:numId w:val="3"/>
        </w:numPr>
        <w:tabs>
          <w:tab w:val="clear" w:pos="360"/>
          <w:tab w:val="num" w:pos="900"/>
        </w:tabs>
        <w:spacing w:after="0"/>
        <w:ind w:left="0" w:firstLine="720"/>
        <w:jc w:val="both"/>
        <w:rPr>
          <w:sz w:val="26"/>
          <w:szCs w:val="26"/>
        </w:rPr>
      </w:pPr>
      <w:r w:rsidRPr="003A542C">
        <w:rPr>
          <w:sz w:val="26"/>
          <w:szCs w:val="26"/>
        </w:rPr>
        <w:t>улучшение условий рассеивания выбросов.</w:t>
      </w:r>
    </w:p>
    <w:p w:rsidR="00853D67" w:rsidRPr="003A542C" w:rsidRDefault="00853D67" w:rsidP="003A542C">
      <w:pPr>
        <w:pStyle w:val="13"/>
        <w:spacing w:before="0" w:after="0"/>
        <w:ind w:firstLine="720"/>
        <w:jc w:val="both"/>
        <w:rPr>
          <w:sz w:val="26"/>
          <w:szCs w:val="26"/>
        </w:rPr>
      </w:pPr>
      <w:r w:rsidRPr="003A542C">
        <w:rPr>
          <w:sz w:val="26"/>
          <w:szCs w:val="26"/>
        </w:rPr>
        <w:t>Основными причинами возникновения аварийных ситуаций на объектах различного назначения являются нарушения технологических процессов на промышленных предприятиях, технические ошибки обслуживающего персонала, нарушение противопожарных правил и правил техники безопасности, отключение систем энергоснабжения, водоснабжения и водоотведения, стихийные бедствия и т.п.</w:t>
      </w:r>
    </w:p>
    <w:p w:rsidR="00853D67" w:rsidRPr="003A542C" w:rsidRDefault="00853D67" w:rsidP="003A542C">
      <w:pPr>
        <w:pStyle w:val="13"/>
        <w:spacing w:before="0" w:after="0"/>
        <w:ind w:firstLine="720"/>
        <w:jc w:val="both"/>
        <w:rPr>
          <w:sz w:val="26"/>
          <w:szCs w:val="26"/>
        </w:rPr>
      </w:pPr>
      <w:r w:rsidRPr="003A542C">
        <w:rPr>
          <w:sz w:val="26"/>
          <w:szCs w:val="26"/>
        </w:rPr>
        <w:t>Определение возможности возникновения аварий выполняют по результатам анализа причин аварийности на конкретных объектах-аналогах примерно равной мощности. Аварийность на объектах-аналогах, следует оценивать по показателям риска их неблагоприятного воздействия на окружающую среду, объекты инфраструктуры и население. При этом используются статистические данные по аварийности объекта-аналога за последние 5 лет и показатели экологического ущерба от зарегистрированных аварий.</w:t>
      </w:r>
    </w:p>
    <w:p w:rsidR="00853D67" w:rsidRPr="003A542C" w:rsidRDefault="00853D67" w:rsidP="003A542C">
      <w:pPr>
        <w:suppressAutoHyphens/>
        <w:ind w:firstLine="708"/>
        <w:jc w:val="both"/>
        <w:rPr>
          <w:sz w:val="26"/>
          <w:szCs w:val="26"/>
        </w:rPr>
      </w:pPr>
      <w:r w:rsidRPr="003A542C">
        <w:rPr>
          <w:sz w:val="26"/>
          <w:szCs w:val="26"/>
        </w:rPr>
        <w:t>Постоянный рост автомобильного парка выдвинул автотранспорт на одно из первых мест среди источников загрязнения атмосферного воздуха. Основными компонентами, загрязняющими атмосферу, в выбросах автотранспорта являются оксид углерода, углеводороды, оксид азота. Вредные вещества поступают в атмосферу в зоне дыхания человека, поэтому автомобильный транспорт относится к одному из наиболее опасных источников загрязнения атмосферного воздуха.</w:t>
      </w:r>
    </w:p>
    <w:p w:rsidR="006A7BE8" w:rsidRPr="003A542C" w:rsidRDefault="00853D67" w:rsidP="003A542C">
      <w:pPr>
        <w:shd w:val="clear" w:color="auto" w:fill="FFFFFF"/>
        <w:suppressAutoHyphens/>
        <w:ind w:firstLine="720"/>
        <w:jc w:val="both"/>
        <w:rPr>
          <w:sz w:val="26"/>
          <w:szCs w:val="26"/>
        </w:rPr>
      </w:pPr>
      <w:r w:rsidRPr="003A542C">
        <w:rPr>
          <w:sz w:val="26"/>
          <w:szCs w:val="26"/>
        </w:rPr>
        <w:t>Автотранспорт является интенсивным источником не только химического загрязнения атмосферного воздуха, но шума, вибрации, электромагнитного излучения, загрязнения водоемов и подземных вод, деградации растительности.</w:t>
      </w:r>
    </w:p>
    <w:p w:rsidR="00853D67" w:rsidRPr="003A542C" w:rsidRDefault="00853D67" w:rsidP="003A542C">
      <w:pPr>
        <w:suppressAutoHyphens/>
        <w:ind w:firstLine="709"/>
        <w:jc w:val="both"/>
        <w:rPr>
          <w:sz w:val="26"/>
          <w:szCs w:val="26"/>
        </w:rPr>
      </w:pPr>
      <w:r w:rsidRPr="003A542C">
        <w:rPr>
          <w:sz w:val="26"/>
          <w:szCs w:val="26"/>
        </w:rPr>
        <w:t>Несоответствие существующей транспортной сети поселка, усиливающейся с каждым годом транспортной нагрузке, приводит к концентрации высокотоксичных соединений в приземном слое воздуха, возникновению критической экологической ситуации в центре поселка, характеризующимся плотной застройкой, узкими улицами, низким уровнем озеленения.</w:t>
      </w:r>
    </w:p>
    <w:p w:rsidR="00853D67" w:rsidRPr="003A542C" w:rsidRDefault="00853D67" w:rsidP="003A542C">
      <w:pPr>
        <w:suppressAutoHyphens/>
        <w:ind w:firstLine="708"/>
        <w:jc w:val="both"/>
        <w:rPr>
          <w:sz w:val="26"/>
          <w:szCs w:val="26"/>
        </w:rPr>
      </w:pPr>
      <w:r w:rsidRPr="003A542C">
        <w:rPr>
          <w:sz w:val="26"/>
          <w:szCs w:val="26"/>
        </w:rPr>
        <w:t xml:space="preserve">Для улучшения качества воздушной среды необходимо проведение комплекса следующих градостроительных и эксплуатационно-технических мероприятий: </w:t>
      </w:r>
    </w:p>
    <w:p w:rsidR="00853D67" w:rsidRPr="003A542C" w:rsidRDefault="00853D67" w:rsidP="003B5F6C">
      <w:pPr>
        <w:numPr>
          <w:ilvl w:val="0"/>
          <w:numId w:val="2"/>
        </w:numPr>
        <w:suppressAutoHyphens/>
        <w:ind w:left="0" w:firstLine="900"/>
        <w:jc w:val="both"/>
        <w:rPr>
          <w:sz w:val="26"/>
          <w:szCs w:val="26"/>
        </w:rPr>
      </w:pPr>
      <w:r w:rsidRPr="003A542C">
        <w:rPr>
          <w:sz w:val="26"/>
          <w:szCs w:val="26"/>
        </w:rPr>
        <w:t>Сбалансированное распределение схем движения транспортных потоков в центральной части поселка и его окружных дорог;</w:t>
      </w:r>
    </w:p>
    <w:p w:rsidR="00853D67" w:rsidRPr="003A542C" w:rsidRDefault="00853D67" w:rsidP="003B5F6C">
      <w:pPr>
        <w:numPr>
          <w:ilvl w:val="0"/>
          <w:numId w:val="2"/>
        </w:numPr>
        <w:suppressAutoHyphens/>
        <w:ind w:left="0" w:firstLine="900"/>
        <w:jc w:val="both"/>
        <w:rPr>
          <w:sz w:val="26"/>
          <w:szCs w:val="26"/>
        </w:rPr>
      </w:pPr>
      <w:r w:rsidRPr="003A542C">
        <w:rPr>
          <w:sz w:val="26"/>
          <w:szCs w:val="26"/>
        </w:rPr>
        <w:t>Увеличение площади зелёных насаждений в центральных районах поселка, озеленение санитарно-защитных зон предприятий;</w:t>
      </w:r>
    </w:p>
    <w:p w:rsidR="00853D67" w:rsidRPr="003A542C" w:rsidRDefault="00853D67" w:rsidP="003B5F6C">
      <w:pPr>
        <w:numPr>
          <w:ilvl w:val="0"/>
          <w:numId w:val="2"/>
        </w:numPr>
        <w:suppressAutoHyphens/>
        <w:ind w:left="0" w:firstLine="900"/>
        <w:jc w:val="both"/>
        <w:rPr>
          <w:sz w:val="26"/>
          <w:szCs w:val="26"/>
        </w:rPr>
      </w:pPr>
      <w:r w:rsidRPr="003A542C">
        <w:rPr>
          <w:sz w:val="26"/>
          <w:szCs w:val="26"/>
        </w:rPr>
        <w:t>Планировочная организация территорий санитарно-защитных зон с учетом экологических требований и ограничений;</w:t>
      </w:r>
    </w:p>
    <w:p w:rsidR="00853D67" w:rsidRPr="003A542C" w:rsidRDefault="00853D67" w:rsidP="003B5F6C">
      <w:pPr>
        <w:numPr>
          <w:ilvl w:val="0"/>
          <w:numId w:val="2"/>
        </w:numPr>
        <w:suppressAutoHyphens/>
        <w:ind w:left="0" w:firstLine="900"/>
        <w:jc w:val="both"/>
        <w:rPr>
          <w:sz w:val="26"/>
          <w:szCs w:val="26"/>
        </w:rPr>
      </w:pPr>
      <w:r w:rsidRPr="003A542C">
        <w:rPr>
          <w:sz w:val="26"/>
          <w:szCs w:val="26"/>
        </w:rPr>
        <w:t>Строительство окружных автодорог;</w:t>
      </w:r>
    </w:p>
    <w:p w:rsidR="00853D67" w:rsidRPr="003A542C" w:rsidRDefault="00853D67" w:rsidP="003B5F6C">
      <w:pPr>
        <w:numPr>
          <w:ilvl w:val="0"/>
          <w:numId w:val="2"/>
        </w:numPr>
        <w:suppressAutoHyphens/>
        <w:ind w:left="0" w:firstLine="900"/>
        <w:jc w:val="both"/>
        <w:rPr>
          <w:sz w:val="26"/>
          <w:szCs w:val="26"/>
        </w:rPr>
      </w:pPr>
      <w:r w:rsidRPr="003A542C">
        <w:rPr>
          <w:sz w:val="26"/>
          <w:szCs w:val="26"/>
        </w:rPr>
        <w:t>Ограничение выбросов промышленных предприятий и движения транспортных потоков в периоды неблагоприятных метеорологических условий;</w:t>
      </w:r>
    </w:p>
    <w:p w:rsidR="00853D67" w:rsidRPr="003A542C" w:rsidRDefault="00853D67" w:rsidP="003B5F6C">
      <w:pPr>
        <w:numPr>
          <w:ilvl w:val="0"/>
          <w:numId w:val="2"/>
        </w:numPr>
        <w:suppressAutoHyphens/>
        <w:ind w:left="0" w:firstLine="900"/>
        <w:jc w:val="both"/>
        <w:rPr>
          <w:sz w:val="26"/>
          <w:szCs w:val="26"/>
        </w:rPr>
      </w:pPr>
      <w:r w:rsidRPr="003A542C">
        <w:rPr>
          <w:sz w:val="26"/>
          <w:szCs w:val="26"/>
        </w:rPr>
        <w:t xml:space="preserve">Ужесточение </w:t>
      </w:r>
      <w:proofErr w:type="gramStart"/>
      <w:r w:rsidRPr="003A542C">
        <w:rPr>
          <w:sz w:val="26"/>
          <w:szCs w:val="26"/>
        </w:rPr>
        <w:t>контроля за</w:t>
      </w:r>
      <w:proofErr w:type="gramEnd"/>
      <w:r w:rsidRPr="003A542C">
        <w:rPr>
          <w:sz w:val="26"/>
          <w:szCs w:val="26"/>
        </w:rPr>
        <w:t xml:space="preserve"> техническим состоянием транспортных средств и использованием этилированного бензина;</w:t>
      </w:r>
    </w:p>
    <w:p w:rsidR="00853D67" w:rsidRPr="003A542C" w:rsidRDefault="00853D67" w:rsidP="003B5F6C">
      <w:pPr>
        <w:numPr>
          <w:ilvl w:val="0"/>
          <w:numId w:val="2"/>
        </w:numPr>
        <w:suppressAutoHyphens/>
        <w:ind w:left="0" w:firstLine="900"/>
        <w:jc w:val="both"/>
        <w:rPr>
          <w:sz w:val="26"/>
          <w:szCs w:val="26"/>
        </w:rPr>
      </w:pPr>
      <w:r w:rsidRPr="003A542C">
        <w:rPr>
          <w:sz w:val="26"/>
          <w:szCs w:val="26"/>
        </w:rPr>
        <w:t xml:space="preserve">Совершенствование </w:t>
      </w:r>
      <w:proofErr w:type="gramStart"/>
      <w:r w:rsidRPr="003A542C">
        <w:rPr>
          <w:sz w:val="26"/>
          <w:szCs w:val="26"/>
        </w:rPr>
        <w:t>структуры сети мониторинга загрязнения поселка</w:t>
      </w:r>
      <w:proofErr w:type="gramEnd"/>
      <w:r w:rsidRPr="003A542C">
        <w:rPr>
          <w:sz w:val="26"/>
          <w:szCs w:val="26"/>
        </w:rPr>
        <w:t>.</w:t>
      </w:r>
    </w:p>
    <w:p w:rsidR="00853D67" w:rsidRPr="003A542C" w:rsidRDefault="00853D67" w:rsidP="00987EFF">
      <w:pPr>
        <w:suppressAutoHyphens/>
        <w:ind w:firstLine="709"/>
        <w:jc w:val="both"/>
        <w:rPr>
          <w:sz w:val="26"/>
          <w:szCs w:val="26"/>
        </w:rPr>
      </w:pPr>
      <w:r w:rsidRPr="003A542C">
        <w:rPr>
          <w:sz w:val="26"/>
          <w:szCs w:val="26"/>
        </w:rPr>
        <w:lastRenderedPageBreak/>
        <w:t>В целом по поселку состояние воздушного бассейна оценивается как напряженное, требующее проведения технических, технологических и планировочных мероприятий по снижению уровня загрязнения и оздоровлению экологической обстановки. Важную роль в обеспечении благоприятной среды проживания играет соблюдение санитарно-гигиенических нормативов качества атмосферного воздуха, организация и обустройство санитарно-защитных зон предприятий.</w:t>
      </w:r>
    </w:p>
    <w:p w:rsidR="006A7BE8" w:rsidRPr="003A542C" w:rsidRDefault="006A7BE8" w:rsidP="003A542C">
      <w:pPr>
        <w:suppressAutoHyphens/>
        <w:ind w:firstLine="708"/>
        <w:jc w:val="both"/>
        <w:rPr>
          <w:sz w:val="26"/>
          <w:szCs w:val="26"/>
        </w:rPr>
      </w:pPr>
      <w:r w:rsidRPr="003A542C">
        <w:rPr>
          <w:sz w:val="26"/>
          <w:szCs w:val="26"/>
        </w:rPr>
        <w:t xml:space="preserve">Большое количество стационарных и передвижных источников выбросов, повышенный потенциал загрязнения атмосферы, сложные орографические условия обусловливают высокий уровень загрязнения приземного слоя воздуха на значительной по площади территории </w:t>
      </w:r>
      <w:r w:rsidR="00C5482C" w:rsidRPr="003A542C">
        <w:rPr>
          <w:sz w:val="26"/>
          <w:szCs w:val="26"/>
        </w:rPr>
        <w:t>поселк</w:t>
      </w:r>
      <w:r w:rsidR="00987EFF">
        <w:rPr>
          <w:sz w:val="26"/>
          <w:szCs w:val="26"/>
        </w:rPr>
        <w:t>а.</w:t>
      </w:r>
    </w:p>
    <w:p w:rsidR="00853D67" w:rsidRPr="00F90D10" w:rsidRDefault="00853D67" w:rsidP="003A542C">
      <w:pPr>
        <w:pStyle w:val="a4"/>
        <w:suppressAutoHyphens/>
        <w:rPr>
          <w:i/>
          <w:sz w:val="26"/>
          <w:szCs w:val="26"/>
        </w:rPr>
      </w:pPr>
      <w:r w:rsidRPr="00F90D10">
        <w:rPr>
          <w:i/>
          <w:sz w:val="26"/>
          <w:szCs w:val="26"/>
        </w:rPr>
        <w:t>Сани</w:t>
      </w:r>
      <w:r w:rsidR="008C4C08" w:rsidRPr="00F90D10">
        <w:rPr>
          <w:i/>
          <w:sz w:val="26"/>
          <w:szCs w:val="26"/>
        </w:rPr>
        <w:t>тарно-защитные зоны предприятий</w:t>
      </w:r>
    </w:p>
    <w:p w:rsidR="00853D67" w:rsidRPr="003A542C" w:rsidRDefault="00853D67" w:rsidP="003A542C">
      <w:pPr>
        <w:ind w:firstLine="720"/>
        <w:jc w:val="both"/>
        <w:rPr>
          <w:sz w:val="26"/>
          <w:szCs w:val="26"/>
        </w:rPr>
      </w:pPr>
      <w:r w:rsidRPr="003A542C">
        <w:rPr>
          <w:sz w:val="26"/>
          <w:szCs w:val="26"/>
        </w:rPr>
        <w:t xml:space="preserve">Санитарно-защитная зона (СЗЗ) отделяет территорию промышленной площадки от жилой застройки, ландшафтно-рекреационной зоны, зоны отдыха с обязательным обозначением границ специальными информационными знаками.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w:t>
      </w:r>
      <w:r w:rsidR="00B15CC6" w:rsidRPr="003A542C">
        <w:rPr>
          <w:sz w:val="26"/>
          <w:szCs w:val="26"/>
        </w:rPr>
        <w:t>СанПиН</w:t>
      </w:r>
      <w:r w:rsidR="002423FD">
        <w:rPr>
          <w:sz w:val="26"/>
          <w:szCs w:val="26"/>
        </w:rPr>
        <w:t>ом</w:t>
      </w:r>
      <w:r w:rsidR="00B15CC6" w:rsidRPr="003A542C">
        <w:rPr>
          <w:sz w:val="26"/>
          <w:szCs w:val="26"/>
        </w:rPr>
        <w:t xml:space="preserve"> 2.2.1/2.1.1.1200-03 «Санитарно-защитные зоны и санитарная классификация предприятий, сооружений и иных объектов»</w:t>
      </w:r>
      <w:r w:rsidR="002423FD">
        <w:rPr>
          <w:sz w:val="26"/>
          <w:szCs w:val="26"/>
        </w:rPr>
        <w:t>, утвержденным постановлением Главного государственного санитарного врача Российской Федерации от 25.09.2007 №74.</w:t>
      </w:r>
    </w:p>
    <w:p w:rsidR="00853D67" w:rsidRPr="003A542C" w:rsidRDefault="00853D67" w:rsidP="003A542C">
      <w:pPr>
        <w:suppressAutoHyphens/>
        <w:ind w:firstLine="720"/>
        <w:jc w:val="both"/>
        <w:rPr>
          <w:sz w:val="26"/>
          <w:szCs w:val="26"/>
        </w:rPr>
      </w:pPr>
      <w:r w:rsidRPr="003A542C">
        <w:rPr>
          <w:sz w:val="26"/>
          <w:szCs w:val="26"/>
        </w:rPr>
        <w:t xml:space="preserve">Территория санитарно-защитной зоны предназначена </w:t>
      </w:r>
      <w:proofErr w:type="gramStart"/>
      <w:r w:rsidRPr="003A542C">
        <w:rPr>
          <w:sz w:val="26"/>
          <w:szCs w:val="26"/>
        </w:rPr>
        <w:t>для</w:t>
      </w:r>
      <w:proofErr w:type="gramEnd"/>
      <w:r w:rsidRPr="003A542C">
        <w:rPr>
          <w:sz w:val="26"/>
          <w:szCs w:val="26"/>
        </w:rPr>
        <w:t>:</w:t>
      </w:r>
    </w:p>
    <w:p w:rsidR="00853D67" w:rsidRPr="003A542C" w:rsidRDefault="00853D67" w:rsidP="003B5F6C">
      <w:pPr>
        <w:numPr>
          <w:ilvl w:val="0"/>
          <w:numId w:val="5"/>
        </w:numPr>
        <w:suppressAutoHyphens/>
        <w:ind w:left="0" w:firstLine="720"/>
        <w:jc w:val="both"/>
        <w:rPr>
          <w:sz w:val="26"/>
          <w:szCs w:val="26"/>
        </w:rPr>
      </w:pPr>
      <w:r w:rsidRPr="003A542C">
        <w:rPr>
          <w:sz w:val="26"/>
          <w:szCs w:val="26"/>
        </w:rPr>
        <w:t>обеспечения снижения воздействия до требуемых гигиенических нормативов по всем факторам воздействия (химическим и физическим) за ее пределами;</w:t>
      </w:r>
    </w:p>
    <w:p w:rsidR="00853D67" w:rsidRPr="003A542C" w:rsidRDefault="00853D67" w:rsidP="003B5F6C">
      <w:pPr>
        <w:numPr>
          <w:ilvl w:val="0"/>
          <w:numId w:val="5"/>
        </w:numPr>
        <w:suppressAutoHyphens/>
        <w:ind w:left="0" w:firstLine="720"/>
        <w:jc w:val="both"/>
        <w:rPr>
          <w:sz w:val="26"/>
          <w:szCs w:val="26"/>
        </w:rPr>
      </w:pPr>
      <w:r w:rsidRPr="003A542C">
        <w:rPr>
          <w:sz w:val="26"/>
          <w:szCs w:val="26"/>
        </w:rPr>
        <w:t>создания санитарно-защитного барьера между территорией предприятия (группы предприятий) и территорией жилой застройки;</w:t>
      </w:r>
    </w:p>
    <w:p w:rsidR="00853D67" w:rsidRPr="003A542C" w:rsidRDefault="00853D67" w:rsidP="003B5F6C">
      <w:pPr>
        <w:numPr>
          <w:ilvl w:val="0"/>
          <w:numId w:val="5"/>
        </w:numPr>
        <w:suppressAutoHyphens/>
        <w:ind w:left="0" w:firstLine="720"/>
        <w:jc w:val="both"/>
        <w:rPr>
          <w:sz w:val="26"/>
          <w:szCs w:val="26"/>
        </w:rPr>
      </w:pPr>
      <w:r w:rsidRPr="003A542C">
        <w:rPr>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w:t>
      </w:r>
    </w:p>
    <w:p w:rsidR="00853D67" w:rsidRPr="003A542C" w:rsidRDefault="00853D67" w:rsidP="003A542C">
      <w:pPr>
        <w:ind w:firstLine="720"/>
        <w:jc w:val="both"/>
        <w:rPr>
          <w:sz w:val="26"/>
          <w:szCs w:val="26"/>
        </w:rPr>
      </w:pPr>
      <w:r w:rsidRPr="003A542C">
        <w:rPr>
          <w:sz w:val="26"/>
          <w:szCs w:val="26"/>
        </w:rPr>
        <w:t xml:space="preserve">Достаточность ширины санитарно-защитной зоны по принятой классификации с </w:t>
      </w:r>
      <w:r w:rsidR="00F547F4" w:rsidRPr="003A542C">
        <w:rPr>
          <w:sz w:val="26"/>
          <w:szCs w:val="26"/>
        </w:rPr>
        <w:t>СанПиН</w:t>
      </w:r>
      <w:r w:rsidR="00F547F4">
        <w:rPr>
          <w:sz w:val="26"/>
          <w:szCs w:val="26"/>
        </w:rPr>
        <w:t>ом</w:t>
      </w:r>
      <w:r w:rsidR="00F547F4" w:rsidRPr="003A542C">
        <w:rPr>
          <w:sz w:val="26"/>
          <w:szCs w:val="26"/>
        </w:rPr>
        <w:t xml:space="preserve"> 2.2.1/2.1.1.1200-03 «Санитарно-защитные зоны и санитарная классификация предприятий, сооружений и иных объектов»</w:t>
      </w:r>
      <w:r w:rsidR="00F547F4">
        <w:rPr>
          <w:sz w:val="26"/>
          <w:szCs w:val="26"/>
        </w:rPr>
        <w:t>, утвержденным постановлением Главного государственного санитарного врача Российской Федерации от 25.09.2007 №74.</w:t>
      </w:r>
      <w:r w:rsidRPr="003A542C">
        <w:rPr>
          <w:sz w:val="26"/>
          <w:szCs w:val="26"/>
        </w:rPr>
        <w:t xml:space="preserve"> </w:t>
      </w:r>
      <w:r w:rsidR="00405632" w:rsidRPr="003A542C">
        <w:rPr>
          <w:sz w:val="26"/>
          <w:szCs w:val="26"/>
        </w:rPr>
        <w:t>П</w:t>
      </w:r>
      <w:r w:rsidRPr="003A542C">
        <w:rPr>
          <w:sz w:val="26"/>
          <w:szCs w:val="26"/>
        </w:rPr>
        <w:t>одтверждается расчетами рассеивания выбросов в атмосферу для всех загрязняющих веществ, распространения шума, вибрации и электромагнитных полей. Для групп промышленных предприятий должна быть установлена единая санитарно-защитная зона с учетом суммарных выбросов и физического воздействия всех источников.</w:t>
      </w:r>
    </w:p>
    <w:p w:rsidR="00853D67" w:rsidRPr="003A542C" w:rsidRDefault="00853D67" w:rsidP="003A542C">
      <w:pPr>
        <w:suppressAutoHyphens/>
        <w:ind w:firstLine="720"/>
        <w:jc w:val="both"/>
        <w:rPr>
          <w:sz w:val="26"/>
          <w:szCs w:val="26"/>
        </w:rPr>
      </w:pPr>
      <w:r w:rsidRPr="003A542C">
        <w:rPr>
          <w:sz w:val="26"/>
          <w:szCs w:val="26"/>
        </w:rPr>
        <w:t>На схеме Планировочных ограничений выделены также расчетные зоны загрязнения от отдельных предприятий и групп предприятий, расположенных в поселковой черте. В целом, расчеты рассеивания выбросов в атмосферу, проведенные Институтом ВНИИДРЕВ, и установленные данным расчетом границы зон превышения санитарно-гигиенических нормативов согласуются с размерами утвержденных санитарно-защитных зон. Однако, как очевидно на Схеме планировочных ограничений, по отдельным предприятиям отмечаются разногласия, которые требуют корректировки и согласования.</w:t>
      </w:r>
    </w:p>
    <w:p w:rsidR="00853D67" w:rsidRPr="003A542C" w:rsidRDefault="00853D67" w:rsidP="003A542C">
      <w:pPr>
        <w:suppressAutoHyphens/>
        <w:ind w:firstLine="720"/>
        <w:jc w:val="both"/>
        <w:rPr>
          <w:sz w:val="26"/>
          <w:szCs w:val="26"/>
        </w:rPr>
      </w:pPr>
      <w:r w:rsidRPr="003A542C">
        <w:rPr>
          <w:sz w:val="26"/>
          <w:szCs w:val="26"/>
        </w:rPr>
        <w:lastRenderedPageBreak/>
        <w:t>Площади для нового строительства ограничены санитарно-гигиеническими нормативами. Необходимость введения экологических ограничений на размещение и функционирование промышленных предприятий в поселке очевидна.</w:t>
      </w:r>
    </w:p>
    <w:p w:rsidR="00853D67" w:rsidRDefault="00853D67" w:rsidP="003A542C">
      <w:pPr>
        <w:rPr>
          <w:sz w:val="26"/>
          <w:szCs w:val="26"/>
        </w:rPr>
      </w:pPr>
    </w:p>
    <w:p w:rsidR="00853D67" w:rsidRPr="00987EFF" w:rsidRDefault="00853D67" w:rsidP="003A542C">
      <w:pPr>
        <w:pStyle w:val="a4"/>
        <w:suppressAutoHyphens/>
        <w:rPr>
          <w:i/>
          <w:sz w:val="26"/>
          <w:szCs w:val="26"/>
        </w:rPr>
      </w:pPr>
      <w:r w:rsidRPr="00987EFF">
        <w:rPr>
          <w:i/>
          <w:sz w:val="26"/>
          <w:szCs w:val="26"/>
        </w:rPr>
        <w:t>Сос</w:t>
      </w:r>
      <w:r w:rsidR="008C4C08" w:rsidRPr="00987EFF">
        <w:rPr>
          <w:i/>
          <w:sz w:val="26"/>
          <w:szCs w:val="26"/>
        </w:rPr>
        <w:t>тояние источников водоснабжения</w:t>
      </w:r>
    </w:p>
    <w:p w:rsidR="00853D67" w:rsidRPr="003A542C" w:rsidRDefault="00853D67" w:rsidP="003A542C">
      <w:pPr>
        <w:ind w:firstLine="720"/>
        <w:jc w:val="both"/>
        <w:rPr>
          <w:sz w:val="26"/>
          <w:szCs w:val="26"/>
        </w:rPr>
      </w:pPr>
      <w:r w:rsidRPr="003A542C">
        <w:rPr>
          <w:sz w:val="26"/>
          <w:szCs w:val="26"/>
        </w:rPr>
        <w:t xml:space="preserve">Развитые в районе породы четвертичного и каменноугольного возраста той или иной степени водоносны и являются источниками водоснабжения: первые в сельских населенных пунктах, вторые </w:t>
      </w:r>
      <w:r w:rsidR="00405632" w:rsidRPr="003A542C">
        <w:rPr>
          <w:sz w:val="26"/>
          <w:szCs w:val="26"/>
        </w:rPr>
        <w:t>–</w:t>
      </w:r>
      <w:r w:rsidRPr="003A542C">
        <w:rPr>
          <w:sz w:val="26"/>
          <w:szCs w:val="26"/>
        </w:rPr>
        <w:t xml:space="preserve"> для централизованного водоснабжения отдельных районов поселка.</w:t>
      </w:r>
    </w:p>
    <w:p w:rsidR="00853D67" w:rsidRPr="003A542C" w:rsidRDefault="00853D67" w:rsidP="003A542C">
      <w:pPr>
        <w:ind w:firstLine="720"/>
        <w:jc w:val="both"/>
        <w:rPr>
          <w:sz w:val="26"/>
          <w:szCs w:val="26"/>
        </w:rPr>
      </w:pPr>
      <w:r w:rsidRPr="003A542C">
        <w:rPr>
          <w:sz w:val="26"/>
          <w:szCs w:val="26"/>
        </w:rPr>
        <w:t xml:space="preserve">Коренные породы района являются составной частью Московского артезианского бассейна, в составе которого имеется несколько водоносных напорных горизонтов, среди которых </w:t>
      </w:r>
      <w:proofErr w:type="spellStart"/>
      <w:r w:rsidR="0012695A">
        <w:rPr>
          <w:sz w:val="26"/>
          <w:szCs w:val="26"/>
        </w:rPr>
        <w:t>у</w:t>
      </w:r>
      <w:r w:rsidR="00405632" w:rsidRPr="003A542C">
        <w:rPr>
          <w:sz w:val="26"/>
          <w:szCs w:val="26"/>
        </w:rPr>
        <w:t>пинский</w:t>
      </w:r>
      <w:proofErr w:type="spellEnd"/>
      <w:r w:rsidRPr="003A542C">
        <w:rPr>
          <w:sz w:val="26"/>
          <w:szCs w:val="26"/>
        </w:rPr>
        <w:t xml:space="preserve"> водоносный горизонт является для района основным. Этот горизонт залегает на глубинах от 25 до </w:t>
      </w:r>
      <w:smartTag w:uri="urn:schemas-microsoft-com:office:smarttags" w:element="metricconverter">
        <w:smartTagPr>
          <w:attr w:name="ProductID" w:val="156 м"/>
        </w:smartTagPr>
        <w:r w:rsidRPr="003A542C">
          <w:rPr>
            <w:sz w:val="26"/>
            <w:szCs w:val="26"/>
          </w:rPr>
          <w:t>156 м</w:t>
        </w:r>
      </w:smartTag>
      <w:r w:rsidRPr="003A542C">
        <w:rPr>
          <w:sz w:val="26"/>
          <w:szCs w:val="26"/>
        </w:rPr>
        <w:t xml:space="preserve"> в </w:t>
      </w:r>
      <w:proofErr w:type="spellStart"/>
      <w:r w:rsidRPr="003A542C">
        <w:rPr>
          <w:sz w:val="26"/>
          <w:szCs w:val="26"/>
        </w:rPr>
        <w:t>нижнекаменноугольных</w:t>
      </w:r>
      <w:proofErr w:type="spellEnd"/>
      <w:r w:rsidRPr="003A542C">
        <w:rPr>
          <w:sz w:val="26"/>
          <w:szCs w:val="26"/>
        </w:rPr>
        <w:t xml:space="preserve"> известняках. Его мощность 20-</w:t>
      </w:r>
      <w:smartTag w:uri="urn:schemas-microsoft-com:office:smarttags" w:element="metricconverter">
        <w:smartTagPr>
          <w:attr w:name="ProductID" w:val="30 м"/>
        </w:smartTagPr>
        <w:r w:rsidRPr="003A542C">
          <w:rPr>
            <w:sz w:val="26"/>
            <w:szCs w:val="26"/>
          </w:rPr>
          <w:t>30 м</w:t>
        </w:r>
      </w:smartTag>
      <w:r w:rsidRPr="003A542C">
        <w:rPr>
          <w:sz w:val="26"/>
          <w:szCs w:val="26"/>
        </w:rPr>
        <w:t xml:space="preserve">. Известняки </w:t>
      </w:r>
      <w:proofErr w:type="gramStart"/>
      <w:r w:rsidRPr="003A542C">
        <w:rPr>
          <w:sz w:val="26"/>
          <w:szCs w:val="26"/>
        </w:rPr>
        <w:t>сильно трещиноваты</w:t>
      </w:r>
      <w:proofErr w:type="gramEnd"/>
      <w:r w:rsidRPr="003A542C">
        <w:rPr>
          <w:sz w:val="26"/>
          <w:szCs w:val="26"/>
        </w:rPr>
        <w:t xml:space="preserve"> и местами </w:t>
      </w:r>
      <w:proofErr w:type="spellStart"/>
      <w:r w:rsidRPr="003A542C">
        <w:rPr>
          <w:sz w:val="26"/>
          <w:szCs w:val="26"/>
        </w:rPr>
        <w:t>закарстованы</w:t>
      </w:r>
      <w:proofErr w:type="spellEnd"/>
      <w:r w:rsidRPr="003A542C">
        <w:rPr>
          <w:sz w:val="26"/>
          <w:szCs w:val="26"/>
        </w:rPr>
        <w:t xml:space="preserve"> (данные по смежной территории у восточных границ района), что благоприятствует их обводнению и высокой водоотдаче. Вскрывается водоносный горизонт скважинами, глубиной до 140-</w:t>
      </w:r>
      <w:smartTag w:uri="urn:schemas-microsoft-com:office:smarttags" w:element="metricconverter">
        <w:smartTagPr>
          <w:attr w:name="ProductID" w:val="150 м"/>
        </w:smartTagPr>
        <w:r w:rsidRPr="003A542C">
          <w:rPr>
            <w:sz w:val="26"/>
            <w:szCs w:val="26"/>
          </w:rPr>
          <w:t>150 м</w:t>
        </w:r>
      </w:smartTag>
      <w:r w:rsidRPr="003A542C">
        <w:rPr>
          <w:sz w:val="26"/>
          <w:szCs w:val="26"/>
        </w:rPr>
        <w:t>. дебит ко</w:t>
      </w:r>
      <w:r w:rsidRPr="003A542C">
        <w:rPr>
          <w:sz w:val="26"/>
          <w:szCs w:val="26"/>
        </w:rPr>
        <w:softHyphen/>
        <w:t>торых изменяется от 1-10 до 20-30 л/</w:t>
      </w:r>
      <w:proofErr w:type="gramStart"/>
      <w:r w:rsidRPr="003A542C">
        <w:rPr>
          <w:sz w:val="26"/>
          <w:szCs w:val="26"/>
        </w:rPr>
        <w:t>с</w:t>
      </w:r>
      <w:proofErr w:type="gramEnd"/>
      <w:r w:rsidRPr="003A542C">
        <w:rPr>
          <w:sz w:val="26"/>
          <w:szCs w:val="26"/>
        </w:rPr>
        <w:t xml:space="preserve"> (редко </w:t>
      </w:r>
      <w:proofErr w:type="gramStart"/>
      <w:r w:rsidRPr="003A542C">
        <w:rPr>
          <w:sz w:val="26"/>
          <w:szCs w:val="26"/>
        </w:rPr>
        <w:t>в</w:t>
      </w:r>
      <w:proofErr w:type="gramEnd"/>
      <w:r w:rsidRPr="003A542C">
        <w:rPr>
          <w:sz w:val="26"/>
          <w:szCs w:val="26"/>
        </w:rPr>
        <w:t xml:space="preserve"> долинах рек). Воды пресные гидрокарбонатно-кальциевые с общей минерализацией 0,6-0,8 г/л. Наиболее крупные водозаборы, использующие этот водоносный горизонт, расположены в районе пос. Калужской ГРП в долине р. </w:t>
      </w:r>
      <w:proofErr w:type="spellStart"/>
      <w:r w:rsidRPr="003A542C">
        <w:rPr>
          <w:sz w:val="26"/>
          <w:szCs w:val="26"/>
        </w:rPr>
        <w:t>Высса</w:t>
      </w:r>
      <w:proofErr w:type="spellEnd"/>
      <w:r w:rsidRPr="003A542C">
        <w:rPr>
          <w:sz w:val="26"/>
          <w:szCs w:val="26"/>
        </w:rPr>
        <w:t>, где имеются также и восходящие родники с дебитами до 2 л/</w:t>
      </w:r>
      <w:proofErr w:type="gramStart"/>
      <w:r w:rsidRPr="003A542C">
        <w:rPr>
          <w:sz w:val="26"/>
          <w:szCs w:val="26"/>
        </w:rPr>
        <w:t>с</w:t>
      </w:r>
      <w:proofErr w:type="gramEnd"/>
      <w:r w:rsidRPr="003A542C">
        <w:rPr>
          <w:sz w:val="26"/>
          <w:szCs w:val="26"/>
        </w:rPr>
        <w:t>, а также в военном городке.</w:t>
      </w:r>
    </w:p>
    <w:p w:rsidR="00853D67" w:rsidRPr="003A542C" w:rsidRDefault="00853D67" w:rsidP="003A542C">
      <w:pPr>
        <w:ind w:firstLine="720"/>
        <w:jc w:val="both"/>
        <w:rPr>
          <w:sz w:val="26"/>
          <w:szCs w:val="26"/>
        </w:rPr>
      </w:pPr>
      <w:r w:rsidRPr="003A542C">
        <w:rPr>
          <w:sz w:val="26"/>
          <w:szCs w:val="26"/>
        </w:rPr>
        <w:t xml:space="preserve">Сельское население использует воды из </w:t>
      </w:r>
      <w:proofErr w:type="spellStart"/>
      <w:r w:rsidRPr="003A542C">
        <w:rPr>
          <w:sz w:val="26"/>
          <w:szCs w:val="26"/>
        </w:rPr>
        <w:t>водноледниковых</w:t>
      </w:r>
      <w:proofErr w:type="spellEnd"/>
      <w:r w:rsidRPr="003A542C">
        <w:rPr>
          <w:sz w:val="26"/>
          <w:szCs w:val="26"/>
        </w:rPr>
        <w:t xml:space="preserve"> и аллювиальных четвертичных отложений с помощью колодцев глубиной 8-10м. Водовмещающи породы здесь пески, супеси, суглинки, местами с гравием и галькой   Воды пресные, но и отличие от вод </w:t>
      </w:r>
      <w:proofErr w:type="spellStart"/>
      <w:r w:rsidRPr="003A542C">
        <w:rPr>
          <w:sz w:val="26"/>
          <w:szCs w:val="26"/>
        </w:rPr>
        <w:t>упинского</w:t>
      </w:r>
      <w:proofErr w:type="spellEnd"/>
      <w:r w:rsidRPr="003A542C">
        <w:rPr>
          <w:sz w:val="26"/>
          <w:szCs w:val="26"/>
        </w:rPr>
        <w:t xml:space="preserve"> горизонта могут подвергаться загрязнению с поверхности земли.</w:t>
      </w:r>
    </w:p>
    <w:p w:rsidR="001E418B" w:rsidRPr="003A542C" w:rsidRDefault="001E418B" w:rsidP="003A542C">
      <w:pPr>
        <w:pStyle w:val="a4"/>
        <w:suppressAutoHyphens/>
        <w:rPr>
          <w:b w:val="0"/>
          <w:sz w:val="26"/>
          <w:szCs w:val="26"/>
        </w:rPr>
      </w:pPr>
    </w:p>
    <w:p w:rsidR="00853D67" w:rsidRPr="00987EFF" w:rsidRDefault="00853D67" w:rsidP="003A542C">
      <w:pPr>
        <w:pStyle w:val="a4"/>
        <w:suppressAutoHyphens/>
        <w:rPr>
          <w:i/>
          <w:sz w:val="26"/>
          <w:szCs w:val="26"/>
        </w:rPr>
      </w:pPr>
      <w:r w:rsidRPr="00987EFF">
        <w:rPr>
          <w:i/>
          <w:sz w:val="26"/>
          <w:szCs w:val="26"/>
        </w:rPr>
        <w:t>Состояние почвенного покрова</w:t>
      </w:r>
      <w:bookmarkStart w:id="55" w:name="_Toc109112658"/>
    </w:p>
    <w:bookmarkEnd w:id="55"/>
    <w:p w:rsidR="00853D67" w:rsidRPr="003A542C" w:rsidRDefault="00853D67" w:rsidP="003A542C">
      <w:pPr>
        <w:pStyle w:val="Main"/>
        <w:spacing w:line="240" w:lineRule="auto"/>
        <w:ind w:firstLine="708"/>
        <w:rPr>
          <w:sz w:val="26"/>
          <w:szCs w:val="26"/>
        </w:rPr>
      </w:pPr>
      <w:r w:rsidRPr="003A542C">
        <w:rPr>
          <w:sz w:val="26"/>
          <w:szCs w:val="26"/>
        </w:rPr>
        <w:t>Серьезной проблемой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rsidR="00853D67" w:rsidRPr="003A542C" w:rsidRDefault="00853D67" w:rsidP="003A542C">
      <w:pPr>
        <w:pStyle w:val="Main"/>
        <w:spacing w:line="240" w:lineRule="auto"/>
        <w:rPr>
          <w:sz w:val="26"/>
          <w:szCs w:val="26"/>
        </w:rPr>
      </w:pPr>
      <w:r w:rsidRPr="003A542C">
        <w:rPr>
          <w:sz w:val="26"/>
          <w:szCs w:val="26"/>
        </w:rPr>
        <w:t>Актуальной проблемой является санация земель, загрязненных нефтепродуктами и другими химическими веществами, в районах расположения нефтебаз, складов ГСМ, автозаправочных станций, автобаз, а также предприятий района.</w:t>
      </w:r>
    </w:p>
    <w:p w:rsidR="00853D67" w:rsidRPr="003A542C" w:rsidRDefault="00853D67" w:rsidP="003A542C">
      <w:pPr>
        <w:pStyle w:val="Main"/>
        <w:spacing w:line="240" w:lineRule="auto"/>
        <w:rPr>
          <w:sz w:val="26"/>
          <w:szCs w:val="26"/>
        </w:rPr>
      </w:pPr>
      <w:r w:rsidRPr="003A542C">
        <w:rPr>
          <w:sz w:val="26"/>
          <w:szCs w:val="26"/>
        </w:rPr>
        <w:t>На территории п.</w:t>
      </w:r>
      <w:r w:rsidR="00987EFF">
        <w:rPr>
          <w:sz w:val="26"/>
          <w:szCs w:val="26"/>
        </w:rPr>
        <w:t> </w:t>
      </w:r>
      <w:r w:rsidRPr="003A542C">
        <w:rPr>
          <w:sz w:val="26"/>
          <w:szCs w:val="26"/>
        </w:rPr>
        <w:t>Воротынск расположено 2 места захоронения биологи</w:t>
      </w:r>
      <w:r w:rsidRPr="003A542C">
        <w:rPr>
          <w:sz w:val="26"/>
          <w:szCs w:val="26"/>
        </w:rPr>
        <w:softHyphen/>
        <w:t>ческих отходов, образовавшихся при производстве и переработке животноводческой продукции.</w:t>
      </w:r>
    </w:p>
    <w:p w:rsidR="00853D67" w:rsidRDefault="00853D67" w:rsidP="003A542C">
      <w:pPr>
        <w:pStyle w:val="Main"/>
        <w:spacing w:line="240" w:lineRule="auto"/>
        <w:rPr>
          <w:sz w:val="26"/>
          <w:szCs w:val="26"/>
        </w:rPr>
      </w:pPr>
      <w:r w:rsidRPr="003A542C">
        <w:rPr>
          <w:sz w:val="26"/>
          <w:szCs w:val="26"/>
        </w:rPr>
        <w:t xml:space="preserve">Система управления, учета и </w:t>
      </w:r>
      <w:proofErr w:type="gramStart"/>
      <w:r w:rsidRPr="003A542C">
        <w:rPr>
          <w:sz w:val="26"/>
          <w:szCs w:val="26"/>
        </w:rPr>
        <w:t>контроля за</w:t>
      </w:r>
      <w:proofErr w:type="gramEnd"/>
      <w:r w:rsidRPr="003A542C">
        <w:rPr>
          <w:sz w:val="26"/>
          <w:szCs w:val="26"/>
        </w:rPr>
        <w:t xml:space="preserve"> местами захоронения биологических отходов соответствует существующим требованиям и ветеринарно-санитарным правилам сбора, утилизации и уничтожения биологических отходов. Правила согласованы заместителем главного государственного санитарного врача РФ, утверждены главным государственным ветеринарным инспектором РФ и зарегистрированы в министерстве юстиции РФ 5 января </w:t>
      </w:r>
      <w:smartTag w:uri="urn:schemas-microsoft-com:office:smarttags" w:element="metricconverter">
        <w:smartTagPr>
          <w:attr w:name="ProductID" w:val="1996 г"/>
        </w:smartTagPr>
        <w:r w:rsidRPr="003A542C">
          <w:rPr>
            <w:sz w:val="26"/>
            <w:szCs w:val="26"/>
          </w:rPr>
          <w:t>1996 г</w:t>
        </w:r>
      </w:smartTag>
      <w:r w:rsidRPr="003A542C">
        <w:rPr>
          <w:sz w:val="26"/>
          <w:szCs w:val="26"/>
        </w:rPr>
        <w:t>. № 1005.</w:t>
      </w:r>
    </w:p>
    <w:p w:rsidR="00874964" w:rsidRPr="003A542C" w:rsidRDefault="00874964" w:rsidP="003A542C">
      <w:pPr>
        <w:pStyle w:val="Main"/>
        <w:spacing w:line="240" w:lineRule="auto"/>
        <w:rPr>
          <w:sz w:val="26"/>
          <w:szCs w:val="26"/>
        </w:rPr>
      </w:pPr>
    </w:p>
    <w:p w:rsidR="00853D67" w:rsidRPr="00394D62" w:rsidRDefault="005F729D" w:rsidP="00394D62">
      <w:pPr>
        <w:spacing w:line="276" w:lineRule="auto"/>
        <w:ind w:firstLine="709"/>
        <w:jc w:val="both"/>
        <w:rPr>
          <w:b/>
          <w:i/>
          <w:sz w:val="26"/>
          <w:szCs w:val="26"/>
        </w:rPr>
      </w:pPr>
      <w:r w:rsidRPr="00394D62">
        <w:rPr>
          <w:b/>
          <w:i/>
          <w:sz w:val="26"/>
          <w:szCs w:val="26"/>
        </w:rPr>
        <w:t xml:space="preserve">По данным комитета ветеринарии при Правительстве Калужской области (письмо №3099-20 от 18.12.2020 г.) на территории Городского </w:t>
      </w:r>
      <w:r w:rsidRPr="00394D62">
        <w:rPr>
          <w:b/>
          <w:i/>
          <w:sz w:val="26"/>
          <w:szCs w:val="26"/>
        </w:rPr>
        <w:lastRenderedPageBreak/>
        <w:t xml:space="preserve">Поселения «Поселок Воротынск»  </w:t>
      </w:r>
      <w:proofErr w:type="spellStart"/>
      <w:r w:rsidRPr="00394D62">
        <w:rPr>
          <w:b/>
          <w:i/>
          <w:sz w:val="26"/>
          <w:szCs w:val="26"/>
        </w:rPr>
        <w:t>Бабынинского</w:t>
      </w:r>
      <w:proofErr w:type="spellEnd"/>
      <w:r w:rsidRPr="00394D62">
        <w:rPr>
          <w:b/>
          <w:i/>
          <w:sz w:val="26"/>
          <w:szCs w:val="26"/>
        </w:rPr>
        <w:t xml:space="preserve"> района Калужской области</w:t>
      </w:r>
      <w:r w:rsidR="00394D62" w:rsidRPr="00394D62">
        <w:rPr>
          <w:b/>
          <w:i/>
          <w:sz w:val="26"/>
          <w:szCs w:val="26"/>
        </w:rPr>
        <w:t xml:space="preserve"> биотермических ям, скотомогильников, в </w:t>
      </w:r>
      <w:proofErr w:type="spellStart"/>
      <w:r w:rsidR="00394D62" w:rsidRPr="00394D62">
        <w:rPr>
          <w:b/>
          <w:i/>
          <w:sz w:val="26"/>
          <w:szCs w:val="26"/>
        </w:rPr>
        <w:t>т.ч</w:t>
      </w:r>
      <w:proofErr w:type="spellEnd"/>
      <w:r w:rsidR="00394D62" w:rsidRPr="00394D62">
        <w:rPr>
          <w:b/>
          <w:i/>
          <w:sz w:val="26"/>
          <w:szCs w:val="26"/>
        </w:rPr>
        <w:t>. сибиреязвенных, не зарегистрировано.</w:t>
      </w:r>
    </w:p>
    <w:p w:rsidR="00853D67" w:rsidRPr="003A542C" w:rsidRDefault="00853D67" w:rsidP="003A542C">
      <w:pPr>
        <w:pStyle w:val="Main"/>
        <w:spacing w:line="240" w:lineRule="auto"/>
        <w:rPr>
          <w:sz w:val="26"/>
          <w:szCs w:val="26"/>
        </w:rPr>
      </w:pPr>
      <w:r w:rsidRPr="003A542C">
        <w:rPr>
          <w:sz w:val="26"/>
          <w:szCs w:val="26"/>
        </w:rPr>
        <w:t>Серьезную проблему приобретает деградация почв. Работы по рекультивации нарушенных земель идут низкими темпами.</w:t>
      </w:r>
    </w:p>
    <w:p w:rsidR="00853D67" w:rsidRPr="003A542C" w:rsidRDefault="00853D67" w:rsidP="003A542C">
      <w:pPr>
        <w:pStyle w:val="Main"/>
        <w:spacing w:line="240" w:lineRule="auto"/>
        <w:rPr>
          <w:sz w:val="26"/>
          <w:szCs w:val="26"/>
        </w:rPr>
      </w:pPr>
      <w:r w:rsidRPr="003A542C">
        <w:rPr>
          <w:sz w:val="26"/>
          <w:szCs w:val="26"/>
        </w:rPr>
        <w:t xml:space="preserve">В связи с </w:t>
      </w:r>
      <w:proofErr w:type="gramStart"/>
      <w:r w:rsidRPr="003A542C">
        <w:rPr>
          <w:sz w:val="26"/>
          <w:szCs w:val="26"/>
        </w:rPr>
        <w:t>крайне недостаточным</w:t>
      </w:r>
      <w:proofErr w:type="gramEnd"/>
      <w:r w:rsidRPr="003A542C">
        <w:rPr>
          <w:sz w:val="26"/>
          <w:szCs w:val="26"/>
        </w:rPr>
        <w:t xml:space="preserve"> финансированием мелиоративных работ за последние годы сложилась тенденция сокращения, как в области, так и в районе орошаемых земель за счет перевода их в </w:t>
      </w:r>
      <w:proofErr w:type="spellStart"/>
      <w:r w:rsidRPr="003A542C">
        <w:rPr>
          <w:sz w:val="26"/>
          <w:szCs w:val="26"/>
        </w:rPr>
        <w:t>немелиорируемые</w:t>
      </w:r>
      <w:proofErr w:type="spellEnd"/>
      <w:r w:rsidRPr="003A542C">
        <w:rPr>
          <w:sz w:val="26"/>
          <w:szCs w:val="26"/>
        </w:rPr>
        <w:t xml:space="preserve"> и осушенные земли.</w:t>
      </w:r>
    </w:p>
    <w:p w:rsidR="00853D67" w:rsidRPr="003A542C" w:rsidRDefault="00853D67" w:rsidP="003A542C">
      <w:pPr>
        <w:pStyle w:val="Main"/>
        <w:spacing w:line="240" w:lineRule="auto"/>
        <w:rPr>
          <w:sz w:val="26"/>
          <w:szCs w:val="26"/>
        </w:rPr>
      </w:pPr>
      <w:r w:rsidRPr="003A542C">
        <w:rPr>
          <w:sz w:val="26"/>
          <w:szCs w:val="26"/>
        </w:rPr>
        <w:t>При отсутствии в ближайшие годы средств на поддержание мелиоративных систем в работоспособном состоянии, эффективность их использования из года в год будет неизбежно резко понижаться и станет вопрос об их списании.</w:t>
      </w:r>
    </w:p>
    <w:p w:rsidR="00853D67" w:rsidRPr="003A542C" w:rsidRDefault="00853D67" w:rsidP="003A542C">
      <w:pPr>
        <w:pStyle w:val="Main"/>
        <w:spacing w:line="240" w:lineRule="auto"/>
        <w:rPr>
          <w:sz w:val="26"/>
          <w:szCs w:val="26"/>
        </w:rPr>
      </w:pPr>
      <w:r w:rsidRPr="003A542C">
        <w:rPr>
          <w:sz w:val="26"/>
          <w:szCs w:val="26"/>
        </w:rPr>
        <w:t xml:space="preserve">Увеличивается площадь каменистых почв на землях сельскохозяйственного назначения. Засоренность камнями связана прежде всего с подъемом на поверхность почвы подстилающих </w:t>
      </w:r>
      <w:proofErr w:type="gramStart"/>
      <w:r w:rsidRPr="003A542C">
        <w:rPr>
          <w:sz w:val="26"/>
          <w:szCs w:val="26"/>
        </w:rPr>
        <w:t>моренных</w:t>
      </w:r>
      <w:proofErr w:type="gramEnd"/>
      <w:r w:rsidRPr="003A542C">
        <w:rPr>
          <w:sz w:val="26"/>
          <w:szCs w:val="26"/>
        </w:rPr>
        <w:t xml:space="preserve"> отложений, богатых камнями различной формы и размера. На увеличение каменистости влияет их глубокая вспашка, особенно на склонах, смыв верхнего слоя почвы. </w:t>
      </w:r>
    </w:p>
    <w:p w:rsidR="00853D67" w:rsidRPr="003A542C" w:rsidRDefault="00853D67" w:rsidP="003A542C">
      <w:pPr>
        <w:pStyle w:val="Main"/>
        <w:spacing w:line="240" w:lineRule="auto"/>
        <w:rPr>
          <w:sz w:val="26"/>
          <w:szCs w:val="26"/>
        </w:rPr>
      </w:pPr>
      <w:r w:rsidRPr="003A542C">
        <w:rPr>
          <w:sz w:val="26"/>
          <w:szCs w:val="26"/>
        </w:rPr>
        <w:t>Общая площадь сенокосов, заросших мелколесьем и кустарником, также из года в год увеличивается.</w:t>
      </w:r>
    </w:p>
    <w:p w:rsidR="00853D67" w:rsidRPr="003A542C" w:rsidRDefault="00853D67" w:rsidP="003A542C">
      <w:pPr>
        <w:pStyle w:val="Main"/>
        <w:spacing w:line="240" w:lineRule="auto"/>
        <w:rPr>
          <w:sz w:val="26"/>
          <w:szCs w:val="26"/>
        </w:rPr>
      </w:pPr>
      <w:r w:rsidRPr="003A542C">
        <w:rPr>
          <w:sz w:val="26"/>
          <w:szCs w:val="26"/>
        </w:rPr>
        <w:t>Состояние кормовых угодий в основном неблагоприятное, что обусловлено антропогенными факторами (</w:t>
      </w:r>
      <w:proofErr w:type="spellStart"/>
      <w:r w:rsidRPr="003A542C">
        <w:rPr>
          <w:sz w:val="26"/>
          <w:szCs w:val="26"/>
        </w:rPr>
        <w:t>сбитость</w:t>
      </w:r>
      <w:proofErr w:type="spellEnd"/>
      <w:r w:rsidRPr="003A542C">
        <w:rPr>
          <w:sz w:val="26"/>
          <w:szCs w:val="26"/>
        </w:rPr>
        <w:t xml:space="preserve"> - повышенная нагрузка на пастбища; </w:t>
      </w:r>
      <w:proofErr w:type="spellStart"/>
      <w:r w:rsidRPr="003A542C">
        <w:rPr>
          <w:sz w:val="26"/>
          <w:szCs w:val="26"/>
        </w:rPr>
        <w:t>закочкаренность</w:t>
      </w:r>
      <w:proofErr w:type="spellEnd"/>
      <w:r w:rsidRPr="003A542C">
        <w:rPr>
          <w:sz w:val="26"/>
          <w:szCs w:val="26"/>
        </w:rPr>
        <w:t xml:space="preserve"> - недостаточный уход, несоблюдением </w:t>
      </w:r>
      <w:proofErr w:type="spellStart"/>
      <w:r w:rsidRPr="003A542C">
        <w:rPr>
          <w:sz w:val="26"/>
          <w:szCs w:val="26"/>
        </w:rPr>
        <w:t>сенокосооборотов</w:t>
      </w:r>
      <w:proofErr w:type="spellEnd"/>
      <w:r w:rsidRPr="003A542C">
        <w:rPr>
          <w:sz w:val="26"/>
          <w:szCs w:val="26"/>
        </w:rPr>
        <w:t>, частое скашивание, ухудшение условий произрастания растений). В связи с плохим состоянием сенокосов и пастбищ их продуктивность стала низкая.</w:t>
      </w:r>
    </w:p>
    <w:p w:rsidR="00853D67" w:rsidRPr="003A542C" w:rsidRDefault="00853D67" w:rsidP="003A542C">
      <w:pPr>
        <w:pStyle w:val="Main"/>
        <w:spacing w:line="240" w:lineRule="auto"/>
        <w:rPr>
          <w:bCs/>
          <w:sz w:val="26"/>
          <w:szCs w:val="26"/>
        </w:rPr>
      </w:pPr>
      <w:r w:rsidRPr="003A542C">
        <w:rPr>
          <w:bCs/>
          <w:sz w:val="26"/>
          <w:szCs w:val="26"/>
        </w:rPr>
        <w:t xml:space="preserve">Анализ экологического состояния позволяет сделать вывод о наличии ряда серьезных проблем, связанных с нерациональным использованием территории. Данная ситуация характерна не только для </w:t>
      </w:r>
      <w:proofErr w:type="spellStart"/>
      <w:r w:rsidRPr="003A542C">
        <w:rPr>
          <w:bCs/>
          <w:sz w:val="26"/>
          <w:szCs w:val="26"/>
        </w:rPr>
        <w:t>Бабынинского</w:t>
      </w:r>
      <w:proofErr w:type="spellEnd"/>
      <w:r w:rsidRPr="003A542C">
        <w:rPr>
          <w:bCs/>
          <w:sz w:val="26"/>
          <w:szCs w:val="26"/>
        </w:rPr>
        <w:t xml:space="preserve"> района, но и для других районов области. Деградация пахотных и кормовых угодий требует проведения неотложных мероприятий по охране земельных ресурсов и почвенного покрова, в том числе градостроительного характера. </w:t>
      </w:r>
    </w:p>
    <w:p w:rsidR="00853D67" w:rsidRPr="003A542C" w:rsidRDefault="005B3280" w:rsidP="00987EFF">
      <w:pPr>
        <w:jc w:val="right"/>
        <w:rPr>
          <w:sz w:val="26"/>
          <w:szCs w:val="26"/>
        </w:rPr>
      </w:pPr>
      <w:r>
        <w:rPr>
          <w:sz w:val="26"/>
          <w:szCs w:val="26"/>
        </w:rPr>
        <w:t>Таблица 1</w:t>
      </w:r>
      <w:r w:rsidR="00300F23">
        <w:rPr>
          <w:sz w:val="26"/>
          <w:szCs w:val="26"/>
        </w:rPr>
        <w:t>0</w:t>
      </w:r>
    </w:p>
    <w:p w:rsidR="00853D67" w:rsidRPr="00C241A1" w:rsidRDefault="00853D67" w:rsidP="003A542C">
      <w:pPr>
        <w:jc w:val="center"/>
        <w:rPr>
          <w:b/>
          <w:i/>
          <w:sz w:val="26"/>
          <w:szCs w:val="26"/>
        </w:rPr>
      </w:pPr>
      <w:r w:rsidRPr="00C241A1">
        <w:rPr>
          <w:b/>
          <w:i/>
          <w:sz w:val="26"/>
          <w:szCs w:val="26"/>
        </w:rPr>
        <w:t>Количество образующихся отходов ЗАО «ВЭРЗ»</w:t>
      </w:r>
    </w:p>
    <w:tbl>
      <w:tblPr>
        <w:tblW w:w="9079" w:type="dxa"/>
        <w:jc w:val="center"/>
        <w:tblLayout w:type="fixed"/>
        <w:tblCellMar>
          <w:left w:w="40" w:type="dxa"/>
          <w:right w:w="40" w:type="dxa"/>
        </w:tblCellMar>
        <w:tblLook w:val="0000" w:firstRow="0" w:lastRow="0" w:firstColumn="0" w:lastColumn="0" w:noHBand="0" w:noVBand="0"/>
      </w:tblPr>
      <w:tblGrid>
        <w:gridCol w:w="2910"/>
        <w:gridCol w:w="709"/>
        <w:gridCol w:w="1275"/>
        <w:gridCol w:w="1534"/>
        <w:gridCol w:w="1301"/>
        <w:gridCol w:w="1350"/>
      </w:tblGrid>
      <w:tr w:rsidR="00853D67" w:rsidRPr="00C241A1">
        <w:trPr>
          <w:cantSplit/>
          <w:trHeight w:hRule="exact" w:val="2030"/>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C241A1" w:rsidRDefault="00853D67" w:rsidP="003A542C">
            <w:pPr>
              <w:ind w:left="113" w:right="113"/>
              <w:jc w:val="center"/>
              <w:rPr>
                <w:sz w:val="26"/>
                <w:szCs w:val="26"/>
              </w:rPr>
            </w:pPr>
            <w:r w:rsidRPr="00C241A1">
              <w:rPr>
                <w:sz w:val="26"/>
                <w:szCs w:val="26"/>
              </w:rPr>
              <w:t>Наименование промышленных отходов</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C241A1" w:rsidRDefault="00853D67" w:rsidP="003A542C">
            <w:pPr>
              <w:ind w:left="113" w:right="113"/>
              <w:jc w:val="center"/>
              <w:rPr>
                <w:sz w:val="26"/>
                <w:szCs w:val="26"/>
              </w:rPr>
            </w:pPr>
            <w:r w:rsidRPr="00C241A1">
              <w:rPr>
                <w:sz w:val="26"/>
                <w:szCs w:val="26"/>
              </w:rPr>
              <w:t>Класс опасности</w:t>
            </w:r>
          </w:p>
        </w:tc>
        <w:tc>
          <w:tcPr>
            <w:tcW w:w="127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C241A1" w:rsidRDefault="00853D67" w:rsidP="003A542C">
            <w:pPr>
              <w:ind w:left="113" w:right="113"/>
              <w:jc w:val="center"/>
              <w:rPr>
                <w:sz w:val="26"/>
                <w:szCs w:val="26"/>
              </w:rPr>
            </w:pPr>
            <w:r w:rsidRPr="00C241A1">
              <w:rPr>
                <w:sz w:val="26"/>
                <w:szCs w:val="26"/>
              </w:rPr>
              <w:t>Количество отходов (тонн)</w:t>
            </w:r>
          </w:p>
        </w:tc>
        <w:tc>
          <w:tcPr>
            <w:tcW w:w="153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C241A1" w:rsidRDefault="00853D67" w:rsidP="003A542C">
            <w:pPr>
              <w:ind w:left="113" w:right="113"/>
              <w:jc w:val="center"/>
              <w:rPr>
                <w:sz w:val="26"/>
                <w:szCs w:val="26"/>
              </w:rPr>
            </w:pPr>
            <w:r w:rsidRPr="00C241A1">
              <w:rPr>
                <w:sz w:val="26"/>
                <w:szCs w:val="26"/>
              </w:rPr>
              <w:t>Утилизация</w:t>
            </w:r>
          </w:p>
          <w:p w:rsidR="00853D67" w:rsidRPr="00C241A1" w:rsidRDefault="00853D67" w:rsidP="003A542C">
            <w:pPr>
              <w:ind w:left="113" w:right="113"/>
              <w:jc w:val="center"/>
              <w:rPr>
                <w:sz w:val="26"/>
                <w:szCs w:val="26"/>
              </w:rPr>
            </w:pPr>
            <w:r w:rsidRPr="00C241A1">
              <w:rPr>
                <w:sz w:val="26"/>
                <w:szCs w:val="26"/>
              </w:rPr>
              <w:t>промышленных</w:t>
            </w:r>
          </w:p>
          <w:p w:rsidR="00853D67" w:rsidRPr="00C241A1" w:rsidRDefault="00853D67" w:rsidP="003A542C">
            <w:pPr>
              <w:ind w:left="113" w:right="113"/>
              <w:jc w:val="center"/>
              <w:rPr>
                <w:sz w:val="26"/>
                <w:szCs w:val="26"/>
              </w:rPr>
            </w:pPr>
            <w:r w:rsidRPr="00C241A1">
              <w:rPr>
                <w:sz w:val="26"/>
                <w:szCs w:val="26"/>
              </w:rPr>
              <w:t>отходов</w:t>
            </w:r>
          </w:p>
        </w:tc>
        <w:tc>
          <w:tcPr>
            <w:tcW w:w="130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C241A1" w:rsidRDefault="00853D67" w:rsidP="003A542C">
            <w:pPr>
              <w:ind w:left="113" w:right="113"/>
              <w:jc w:val="center"/>
              <w:rPr>
                <w:sz w:val="26"/>
                <w:szCs w:val="26"/>
              </w:rPr>
            </w:pPr>
            <w:r w:rsidRPr="00C241A1">
              <w:rPr>
                <w:sz w:val="26"/>
                <w:szCs w:val="26"/>
              </w:rPr>
              <w:t xml:space="preserve">Сооружения по обезвреживанию </w:t>
            </w:r>
            <w:proofErr w:type="spellStart"/>
            <w:r w:rsidRPr="00C241A1">
              <w:rPr>
                <w:sz w:val="26"/>
                <w:szCs w:val="26"/>
              </w:rPr>
              <w:t>промотходов</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C241A1" w:rsidRDefault="00853D67" w:rsidP="003A542C">
            <w:pPr>
              <w:ind w:left="113" w:right="113"/>
              <w:jc w:val="center"/>
              <w:rPr>
                <w:sz w:val="26"/>
                <w:szCs w:val="26"/>
              </w:rPr>
            </w:pPr>
            <w:r w:rsidRPr="00C241A1">
              <w:rPr>
                <w:sz w:val="26"/>
                <w:szCs w:val="26"/>
              </w:rPr>
              <w:t>Передано другим предприятиям</w:t>
            </w:r>
          </w:p>
        </w:tc>
      </w:tr>
      <w:tr w:rsidR="00853D67" w:rsidRPr="00C241A1">
        <w:trPr>
          <w:trHeight w:hRule="exact" w:val="696"/>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Ртутные</w:t>
            </w:r>
          </w:p>
          <w:p w:rsidR="00853D67" w:rsidRPr="00C241A1" w:rsidRDefault="00853D67" w:rsidP="0071624B">
            <w:pPr>
              <w:jc w:val="center"/>
              <w:rPr>
                <w:sz w:val="26"/>
                <w:szCs w:val="26"/>
              </w:rPr>
            </w:pPr>
            <w:r w:rsidRPr="00C241A1">
              <w:rPr>
                <w:sz w:val="26"/>
                <w:szCs w:val="26"/>
              </w:rPr>
              <w:t>люминесцентные лампы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lang w:val="en-US"/>
              </w:rPr>
            </w:pPr>
            <w:r w:rsidRPr="00C241A1">
              <w:rPr>
                <w:sz w:val="26"/>
                <w:szCs w:val="26"/>
                <w:lang w:val="en-US"/>
              </w:rPr>
              <w:t>0</w:t>
            </w:r>
            <w:r w:rsidRPr="00C241A1">
              <w:rPr>
                <w:sz w:val="26"/>
                <w:szCs w:val="26"/>
              </w:rPr>
              <w:t>,</w:t>
            </w:r>
            <w:r w:rsidRPr="00C241A1">
              <w:rPr>
                <w:sz w:val="26"/>
                <w:szCs w:val="26"/>
                <w:lang w:val="en-US"/>
              </w:rPr>
              <w:t>012</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0,012</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646"/>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Отработанные</w:t>
            </w:r>
          </w:p>
          <w:p w:rsidR="00853D67" w:rsidRPr="00C241A1" w:rsidRDefault="00853D67" w:rsidP="0071624B">
            <w:pPr>
              <w:jc w:val="center"/>
              <w:rPr>
                <w:sz w:val="26"/>
                <w:szCs w:val="26"/>
              </w:rPr>
            </w:pPr>
            <w:r w:rsidRPr="00C241A1">
              <w:rPr>
                <w:sz w:val="26"/>
                <w:szCs w:val="26"/>
              </w:rPr>
              <w:t>аккумуляторы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0,376</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0,376</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630"/>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Масла автомобильные отработанные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0,18</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0,18</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696"/>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Покрышки</w:t>
            </w:r>
          </w:p>
          <w:p w:rsidR="00853D67" w:rsidRPr="00C241A1" w:rsidRDefault="00853D67" w:rsidP="0071624B">
            <w:pPr>
              <w:jc w:val="center"/>
              <w:rPr>
                <w:sz w:val="26"/>
                <w:szCs w:val="26"/>
              </w:rPr>
            </w:pPr>
            <w:r w:rsidRPr="00C241A1">
              <w:rPr>
                <w:sz w:val="26"/>
                <w:szCs w:val="26"/>
              </w:rPr>
              <w:t>отработанные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0,19</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0,19</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295"/>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Лом черных металлов</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9,793</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9,793</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696"/>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lastRenderedPageBreak/>
              <w:t>Лом алюминиевый в кусках</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0,416</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0,416</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281"/>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Лом медных сплавов</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3</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3</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568"/>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Отходы из проволочных кабелей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0,005</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0,005</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344"/>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Древесные отходы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0,58</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0,58</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r w:rsidR="00853D67" w:rsidRPr="00C241A1">
        <w:trPr>
          <w:trHeight w:hRule="exact" w:val="704"/>
          <w:jc w:val="center"/>
        </w:trPr>
        <w:tc>
          <w:tcPr>
            <w:tcW w:w="2910" w:type="dxa"/>
            <w:tcBorders>
              <w:top w:val="single" w:sz="6" w:space="0" w:color="auto"/>
              <w:left w:val="single" w:sz="6" w:space="0" w:color="auto"/>
              <w:bottom w:val="single" w:sz="6" w:space="0" w:color="auto"/>
              <w:right w:val="single" w:sz="6" w:space="0" w:color="auto"/>
            </w:tcBorders>
            <w:shd w:val="clear" w:color="auto" w:fill="FFFFFF"/>
          </w:tcPr>
          <w:p w:rsidR="00853D67" w:rsidRPr="00C241A1" w:rsidRDefault="00853D67" w:rsidP="0071624B">
            <w:pPr>
              <w:jc w:val="center"/>
              <w:rPr>
                <w:sz w:val="26"/>
                <w:szCs w:val="26"/>
              </w:rPr>
            </w:pPr>
            <w:r w:rsidRPr="00C241A1">
              <w:rPr>
                <w:sz w:val="26"/>
                <w:szCs w:val="26"/>
              </w:rPr>
              <w:t>Твердые бытовые</w:t>
            </w:r>
          </w:p>
          <w:p w:rsidR="00853D67" w:rsidRPr="00C241A1" w:rsidRDefault="00853D67" w:rsidP="0071624B">
            <w:pPr>
              <w:jc w:val="center"/>
              <w:rPr>
                <w:sz w:val="26"/>
                <w:szCs w:val="26"/>
              </w:rPr>
            </w:pPr>
            <w:r w:rsidRPr="00C241A1">
              <w:rPr>
                <w:sz w:val="26"/>
                <w:szCs w:val="26"/>
              </w:rPr>
              <w:t>отходы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853D67" w:rsidP="003A542C">
            <w:pPr>
              <w:jc w:val="center"/>
              <w:rPr>
                <w:sz w:val="26"/>
                <w:szCs w:val="26"/>
              </w:rPr>
            </w:pPr>
            <w:r w:rsidRPr="00C241A1">
              <w:rPr>
                <w:sz w:val="26"/>
                <w:szCs w:val="26"/>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0,918</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0,918</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3A542C">
            <w:pPr>
              <w:jc w:val="center"/>
              <w:rPr>
                <w:sz w:val="26"/>
                <w:szCs w:val="26"/>
              </w:rPr>
            </w:pPr>
            <w:r w:rsidRPr="00C241A1">
              <w:rPr>
                <w:sz w:val="26"/>
                <w:szCs w:val="26"/>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53D67" w:rsidRPr="00C241A1" w:rsidRDefault="00C241A1" w:rsidP="00C241A1">
            <w:pPr>
              <w:jc w:val="center"/>
              <w:rPr>
                <w:sz w:val="26"/>
                <w:szCs w:val="26"/>
              </w:rPr>
            </w:pPr>
            <w:r w:rsidRPr="00C241A1">
              <w:rPr>
                <w:sz w:val="26"/>
                <w:szCs w:val="26"/>
              </w:rPr>
              <w:t>-</w:t>
            </w:r>
          </w:p>
        </w:tc>
      </w:tr>
    </w:tbl>
    <w:p w:rsidR="00853D67" w:rsidRPr="00312795" w:rsidRDefault="00853D67" w:rsidP="003A542C">
      <w:pPr>
        <w:jc w:val="both"/>
        <w:rPr>
          <w:color w:val="FF0000"/>
          <w:sz w:val="26"/>
          <w:szCs w:val="26"/>
        </w:rPr>
      </w:pPr>
    </w:p>
    <w:p w:rsidR="0071624B" w:rsidRDefault="0071624B" w:rsidP="00987EFF">
      <w:pPr>
        <w:jc w:val="right"/>
        <w:rPr>
          <w:sz w:val="26"/>
          <w:szCs w:val="26"/>
        </w:rPr>
      </w:pPr>
    </w:p>
    <w:p w:rsidR="00853D67" w:rsidRPr="001807E4" w:rsidRDefault="005B3280" w:rsidP="00987EFF">
      <w:pPr>
        <w:jc w:val="right"/>
        <w:rPr>
          <w:sz w:val="26"/>
          <w:szCs w:val="26"/>
        </w:rPr>
      </w:pPr>
      <w:r w:rsidRPr="001807E4">
        <w:rPr>
          <w:sz w:val="26"/>
          <w:szCs w:val="26"/>
        </w:rPr>
        <w:t>Таблица 1</w:t>
      </w:r>
      <w:r w:rsidR="00300F23">
        <w:rPr>
          <w:sz w:val="26"/>
          <w:szCs w:val="26"/>
        </w:rPr>
        <w:t>1</w:t>
      </w:r>
    </w:p>
    <w:p w:rsidR="00853D67" w:rsidRPr="001807E4" w:rsidRDefault="00853D67" w:rsidP="003A542C">
      <w:pPr>
        <w:jc w:val="center"/>
        <w:rPr>
          <w:b/>
          <w:i/>
          <w:sz w:val="26"/>
          <w:szCs w:val="26"/>
        </w:rPr>
      </w:pPr>
      <w:r w:rsidRPr="001807E4">
        <w:rPr>
          <w:b/>
          <w:i/>
          <w:sz w:val="26"/>
          <w:szCs w:val="26"/>
        </w:rPr>
        <w:t>Количество образующихся отходов ОАО «</w:t>
      </w:r>
      <w:proofErr w:type="spellStart"/>
      <w:r w:rsidR="00DF6D48" w:rsidRPr="001807E4">
        <w:rPr>
          <w:b/>
          <w:i/>
          <w:sz w:val="26"/>
          <w:szCs w:val="26"/>
        </w:rPr>
        <w:t>СтройПолимерКерамика</w:t>
      </w:r>
      <w:proofErr w:type="spellEnd"/>
      <w:r w:rsidRPr="001807E4">
        <w:rPr>
          <w:b/>
          <w:i/>
          <w:sz w:val="26"/>
          <w:szCs w:val="26"/>
        </w:rPr>
        <w:t>»</w:t>
      </w:r>
    </w:p>
    <w:p w:rsidR="00DA4266" w:rsidRPr="001807E4" w:rsidRDefault="00DA4266" w:rsidP="003A542C">
      <w:pPr>
        <w:jc w:val="center"/>
        <w:rPr>
          <w:b/>
          <w:i/>
          <w:sz w:val="26"/>
          <w:szCs w:val="26"/>
        </w:rPr>
      </w:pPr>
    </w:p>
    <w:tbl>
      <w:tblPr>
        <w:tblW w:w="10258" w:type="dxa"/>
        <w:tblInd w:w="-527" w:type="dxa"/>
        <w:tblLayout w:type="fixed"/>
        <w:tblCellMar>
          <w:left w:w="40" w:type="dxa"/>
          <w:right w:w="40" w:type="dxa"/>
        </w:tblCellMar>
        <w:tblLook w:val="0000" w:firstRow="0" w:lastRow="0" w:firstColumn="0" w:lastColumn="0" w:noHBand="0" w:noVBand="0"/>
      </w:tblPr>
      <w:tblGrid>
        <w:gridCol w:w="1985"/>
        <w:gridCol w:w="1202"/>
        <w:gridCol w:w="900"/>
        <w:gridCol w:w="1590"/>
        <w:gridCol w:w="1694"/>
        <w:gridCol w:w="1985"/>
        <w:gridCol w:w="902"/>
      </w:tblGrid>
      <w:tr w:rsidR="00853D67" w:rsidRPr="001807E4">
        <w:trPr>
          <w:cantSplit/>
          <w:trHeight w:hRule="exact" w:val="2076"/>
        </w:trPr>
        <w:tc>
          <w:tcPr>
            <w:tcW w:w="198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1807E4" w:rsidRDefault="00853D67" w:rsidP="00987EFF">
            <w:pPr>
              <w:ind w:left="113" w:right="113"/>
              <w:jc w:val="center"/>
            </w:pPr>
            <w:r w:rsidRPr="001807E4">
              <w:t>Наименование отхода</w:t>
            </w:r>
          </w:p>
        </w:tc>
        <w:tc>
          <w:tcPr>
            <w:tcW w:w="12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1807E4" w:rsidRDefault="00853D67" w:rsidP="00987EFF">
            <w:pPr>
              <w:ind w:left="113" w:right="113"/>
              <w:jc w:val="center"/>
            </w:pPr>
            <w:r w:rsidRPr="001807E4">
              <w:t>Кол-во</w:t>
            </w:r>
          </w:p>
          <w:p w:rsidR="00853D67" w:rsidRPr="001807E4" w:rsidRDefault="00853D67" w:rsidP="00987EFF">
            <w:pPr>
              <w:ind w:left="113" w:right="113"/>
              <w:jc w:val="center"/>
            </w:pPr>
            <w:r w:rsidRPr="001807E4">
              <w:t>образующихся</w:t>
            </w:r>
          </w:p>
          <w:p w:rsidR="00853D67" w:rsidRPr="001807E4" w:rsidRDefault="00853D67" w:rsidP="00987EFF">
            <w:pPr>
              <w:ind w:left="113" w:right="113"/>
              <w:jc w:val="center"/>
            </w:pPr>
            <w:r w:rsidRPr="001807E4">
              <w:t xml:space="preserve">отходов, </w:t>
            </w:r>
            <w:proofErr w:type="gramStart"/>
            <w:r w:rsidRPr="001807E4">
              <w:t>т</w:t>
            </w:r>
            <w:proofErr w:type="gramEnd"/>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1807E4" w:rsidRDefault="00853D67" w:rsidP="00987EFF">
            <w:pPr>
              <w:ind w:left="113" w:right="113"/>
              <w:jc w:val="center"/>
            </w:pPr>
            <w:r w:rsidRPr="001807E4">
              <w:t>Класс опасности</w:t>
            </w:r>
          </w:p>
          <w:p w:rsidR="00853D67" w:rsidRPr="001807E4" w:rsidRDefault="00853D67" w:rsidP="00987EFF">
            <w:pPr>
              <w:ind w:left="113" w:right="113"/>
              <w:jc w:val="center"/>
            </w:pPr>
            <w:r w:rsidRPr="001807E4">
              <w:t>отхода</w:t>
            </w:r>
          </w:p>
        </w:tc>
        <w:tc>
          <w:tcPr>
            <w:tcW w:w="159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1807E4" w:rsidRDefault="00853D67" w:rsidP="00987EFF">
            <w:pPr>
              <w:ind w:left="113" w:right="113"/>
              <w:jc w:val="center"/>
            </w:pPr>
            <w:r w:rsidRPr="001807E4">
              <w:t>Кол-во</w:t>
            </w:r>
          </w:p>
          <w:p w:rsidR="00853D67" w:rsidRPr="001807E4" w:rsidRDefault="00853D67" w:rsidP="00987EFF">
            <w:pPr>
              <w:ind w:left="113" w:right="113"/>
              <w:jc w:val="center"/>
            </w:pPr>
            <w:r w:rsidRPr="001807E4">
              <w:t>утилизируемых</w:t>
            </w:r>
          </w:p>
          <w:p w:rsidR="00853D67" w:rsidRPr="001807E4" w:rsidRDefault="00853D67" w:rsidP="00987EFF">
            <w:pPr>
              <w:ind w:left="113" w:right="113"/>
              <w:jc w:val="center"/>
            </w:pPr>
            <w:r w:rsidRPr="001807E4">
              <w:t>отходов</w:t>
            </w:r>
          </w:p>
        </w:tc>
        <w:tc>
          <w:tcPr>
            <w:tcW w:w="169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1807E4" w:rsidRDefault="00853D67" w:rsidP="00987EFF">
            <w:pPr>
              <w:ind w:left="113" w:right="113"/>
              <w:jc w:val="center"/>
            </w:pPr>
            <w:r w:rsidRPr="001807E4">
              <w:t>Вид</w:t>
            </w:r>
          </w:p>
          <w:p w:rsidR="00853D67" w:rsidRPr="001807E4" w:rsidRDefault="00853D67" w:rsidP="00987EFF">
            <w:pPr>
              <w:ind w:left="113" w:right="113"/>
              <w:jc w:val="center"/>
            </w:pPr>
            <w:r w:rsidRPr="001807E4">
              <w:t>утилизации</w:t>
            </w:r>
          </w:p>
          <w:p w:rsidR="00853D67" w:rsidRPr="001807E4" w:rsidRDefault="00853D67" w:rsidP="00987EFF">
            <w:pPr>
              <w:ind w:left="113" w:right="113"/>
              <w:jc w:val="center"/>
            </w:pPr>
            <w:r w:rsidRPr="001807E4">
              <w:t>отхода</w:t>
            </w:r>
          </w:p>
        </w:tc>
        <w:tc>
          <w:tcPr>
            <w:tcW w:w="198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1807E4" w:rsidRDefault="00853D67" w:rsidP="00987EFF">
            <w:pPr>
              <w:ind w:left="113" w:right="113"/>
              <w:jc w:val="center"/>
            </w:pPr>
            <w:r w:rsidRPr="001807E4">
              <w:t>Кому</w:t>
            </w:r>
          </w:p>
          <w:p w:rsidR="00853D67" w:rsidRPr="001807E4" w:rsidRDefault="00853D67" w:rsidP="00987EFF">
            <w:pPr>
              <w:ind w:left="113" w:right="113"/>
              <w:jc w:val="center"/>
            </w:pPr>
            <w:r w:rsidRPr="001807E4">
              <w:t>передаются</w:t>
            </w:r>
          </w:p>
          <w:p w:rsidR="00853D67" w:rsidRPr="001807E4" w:rsidRDefault="00853D67" w:rsidP="00987EFF">
            <w:pPr>
              <w:ind w:left="113" w:right="113"/>
              <w:jc w:val="center"/>
            </w:pPr>
            <w:r w:rsidRPr="001807E4">
              <w:t>отходы</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3D67" w:rsidRPr="001807E4" w:rsidRDefault="00853D67" w:rsidP="00DA4266">
            <w:pPr>
              <w:ind w:left="113" w:right="113"/>
              <w:jc w:val="center"/>
            </w:pPr>
            <w:r w:rsidRPr="001807E4">
              <w:t>Опасные свойства</w:t>
            </w:r>
          </w:p>
        </w:tc>
      </w:tr>
      <w:tr w:rsidR="00852F92" w:rsidRPr="001807E4">
        <w:trPr>
          <w:cantSplit/>
          <w:trHeight w:hRule="exact" w:val="163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852F92" w:rsidRPr="001807E4" w:rsidRDefault="00852F92" w:rsidP="002D1F0B">
            <w:pPr>
              <w:jc w:val="center"/>
            </w:pPr>
            <w:r w:rsidRPr="001807E4">
              <w:t>Ртутные лампы,  люминесцентные ртутьсодержащие трубки отработанные и брак</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852F92" w:rsidRPr="001807E4" w:rsidRDefault="00852F92" w:rsidP="00987EFF">
            <w:pPr>
              <w:jc w:val="center"/>
            </w:pPr>
            <w:r w:rsidRPr="001807E4">
              <w:t>0,26671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52F92" w:rsidRPr="001807E4" w:rsidRDefault="00852F92" w:rsidP="00987EFF">
            <w:pPr>
              <w:jc w:val="center"/>
            </w:pPr>
            <w:r w:rsidRPr="001807E4">
              <w:t>1</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852F92" w:rsidRPr="001807E4" w:rsidRDefault="00852F92" w:rsidP="009732C7">
            <w:pPr>
              <w:jc w:val="center"/>
            </w:pPr>
            <w:r w:rsidRPr="001807E4">
              <w:t>0,26671</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852F92" w:rsidRPr="001807E4" w:rsidRDefault="00852F92" w:rsidP="00987EFF">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2F92" w:rsidRPr="001807E4" w:rsidRDefault="00852F92" w:rsidP="00987EFF">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52F92" w:rsidRPr="001807E4" w:rsidRDefault="00852F92" w:rsidP="00DA4266">
            <w:pPr>
              <w:ind w:left="113" w:right="113"/>
              <w:jc w:val="center"/>
            </w:pPr>
            <w:r w:rsidRPr="001807E4">
              <w:t>Токсичность</w:t>
            </w:r>
          </w:p>
        </w:tc>
      </w:tr>
      <w:tr w:rsidR="00DA4266" w:rsidRPr="001807E4">
        <w:trPr>
          <w:cantSplit/>
          <w:trHeight w:hRule="exact" w:val="16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t>Аккумуляторы</w:t>
            </w:r>
          </w:p>
          <w:p w:rsidR="00DA4266" w:rsidRPr="001807E4" w:rsidRDefault="00DA4266" w:rsidP="002D1F0B">
            <w:pPr>
              <w:jc w:val="center"/>
            </w:pPr>
            <w:r w:rsidRPr="001807E4">
              <w:t>свинцовые</w:t>
            </w:r>
          </w:p>
          <w:p w:rsidR="00DA4266" w:rsidRPr="001807E4" w:rsidRDefault="00DA4266" w:rsidP="002D1F0B">
            <w:pPr>
              <w:jc w:val="center"/>
            </w:pPr>
            <w:proofErr w:type="gramStart"/>
            <w:r w:rsidRPr="001807E4">
              <w:t>отработанные</w:t>
            </w:r>
            <w:proofErr w:type="gramEnd"/>
            <w:r w:rsidRPr="001807E4">
              <w:t xml:space="preserve"> неповрежденные с не слитым электролитом</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1,319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2</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1,319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DA4266">
            <w:pPr>
              <w:ind w:left="113" w:right="113"/>
              <w:jc w:val="center"/>
            </w:pPr>
            <w:r w:rsidRPr="001807E4">
              <w:t>Токсичность</w:t>
            </w:r>
          </w:p>
        </w:tc>
      </w:tr>
      <w:tr w:rsidR="00DA4266" w:rsidRPr="001807E4">
        <w:trPr>
          <w:cantSplit/>
          <w:trHeight w:hRule="exact" w:val="128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t>Масла автомобильные отработанные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2,10565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3</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2,10565</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ООО «</w:t>
            </w:r>
            <w:proofErr w:type="spellStart"/>
            <w:r w:rsidRPr="001807E4">
              <w:t>Нефтегазсервис</w:t>
            </w:r>
            <w:proofErr w:type="spellEnd"/>
            <w:r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DA4266">
            <w:pPr>
              <w:ind w:left="113" w:right="113"/>
              <w:jc w:val="center"/>
            </w:pPr>
            <w:proofErr w:type="spellStart"/>
            <w:r w:rsidRPr="001807E4">
              <w:t>Пожароопасность</w:t>
            </w:r>
            <w:proofErr w:type="spellEnd"/>
          </w:p>
        </w:tc>
      </w:tr>
      <w:tr w:rsidR="00DA4266" w:rsidRPr="001807E4">
        <w:trPr>
          <w:cantSplit/>
          <w:trHeight w:hRule="exact" w:val="169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t xml:space="preserve">Обтирочный </w:t>
            </w:r>
            <w:proofErr w:type="gramStart"/>
            <w:r w:rsidRPr="001807E4">
              <w:t>материал</w:t>
            </w:r>
            <w:proofErr w:type="gramEnd"/>
            <w:r w:rsidRPr="001807E4">
              <w:t xml:space="preserve"> загрязненный маслами (содержание масел 15% и более)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0,2553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3</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0,2553</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DA4266">
            <w:pPr>
              <w:ind w:left="113" w:right="113"/>
              <w:jc w:val="center"/>
            </w:pPr>
            <w:proofErr w:type="spellStart"/>
            <w:r w:rsidRPr="001807E4">
              <w:t>Пожароопасность</w:t>
            </w:r>
            <w:proofErr w:type="spellEnd"/>
          </w:p>
        </w:tc>
      </w:tr>
      <w:tr w:rsidR="00DA4266" w:rsidRPr="001807E4">
        <w:trPr>
          <w:cantSplit/>
          <w:trHeight w:hRule="exact" w:val="15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t>Покрышки отработанные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2,4785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2,4779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DA4266">
            <w:pPr>
              <w:ind w:left="113" w:right="113"/>
              <w:jc w:val="center"/>
            </w:pPr>
            <w:r w:rsidRPr="001807E4">
              <w:t xml:space="preserve">Не </w:t>
            </w:r>
            <w:proofErr w:type="gramStart"/>
            <w:r w:rsidRPr="001807E4">
              <w:t>установлены</w:t>
            </w:r>
            <w:proofErr w:type="gramEnd"/>
          </w:p>
        </w:tc>
      </w:tr>
      <w:tr w:rsidR="00DA4266" w:rsidRPr="001807E4">
        <w:trPr>
          <w:cantSplit/>
          <w:trHeight w:hRule="exact" w:val="155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lastRenderedPageBreak/>
              <w:t xml:space="preserve">Отходы потребления на производстве, подобные </w:t>
            </w:r>
            <w:proofErr w:type="gramStart"/>
            <w:r w:rsidRPr="001807E4">
              <w:t>коммунальным</w:t>
            </w:r>
            <w:proofErr w:type="gramEnd"/>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126,9069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126,9069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захоронение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п. Воротынск полигон ТБО ООО «Внешние сети»</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FA4661">
            <w:pPr>
              <w:ind w:left="113" w:right="113"/>
              <w:jc w:val="center"/>
            </w:pPr>
            <w:r w:rsidRPr="001807E4">
              <w:t xml:space="preserve">Не </w:t>
            </w:r>
            <w:proofErr w:type="gramStart"/>
            <w:r w:rsidRPr="001807E4">
              <w:t>установлены</w:t>
            </w:r>
            <w:proofErr w:type="gramEnd"/>
          </w:p>
        </w:tc>
      </w:tr>
      <w:tr w:rsidR="00DA4266" w:rsidRPr="001807E4">
        <w:trPr>
          <w:cantSplit/>
          <w:trHeight w:hRule="exact" w:val="128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t>Лом черных металлов не сортированный</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31,983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31,983</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2748CD" w:rsidP="00987EFF">
            <w:pPr>
              <w:jc w:val="center"/>
            </w:pPr>
            <w:r w:rsidRPr="001807E4">
              <w:t>г</w:t>
            </w:r>
            <w:r w:rsidR="00DA4266" w:rsidRPr="001807E4">
              <w:t>. Калуг</w:t>
            </w:r>
            <w:proofErr w:type="gramStart"/>
            <w:r w:rsidR="00DA4266" w:rsidRPr="001807E4">
              <w:t>а ООО</w:t>
            </w:r>
            <w:proofErr w:type="gramEnd"/>
            <w:r w:rsidR="00DA4266" w:rsidRPr="001807E4">
              <w:t xml:space="preserve"> «</w:t>
            </w:r>
            <w:proofErr w:type="spellStart"/>
            <w:r w:rsidR="00DA4266" w:rsidRPr="001807E4">
              <w:t>МеталлКалуга</w:t>
            </w:r>
            <w:proofErr w:type="spellEnd"/>
            <w:r w:rsidR="00DA4266"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DA4266">
            <w:pPr>
              <w:ind w:left="113" w:right="113"/>
              <w:jc w:val="center"/>
            </w:pPr>
            <w:r w:rsidRPr="001807E4">
              <w:t>Отсутствуют</w:t>
            </w:r>
          </w:p>
        </w:tc>
      </w:tr>
      <w:tr w:rsidR="00DA4266" w:rsidRPr="001807E4">
        <w:trPr>
          <w:cantSplit/>
          <w:trHeight w:hRule="exact" w:val="126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t>Отходы полиэтилена в виде отхода лома, литников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1,000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1,000</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ОАО «СПК»</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FA4661">
            <w:pPr>
              <w:ind w:left="113" w:right="113"/>
              <w:jc w:val="center"/>
            </w:pPr>
            <w:r w:rsidRPr="001807E4">
              <w:t>Отсутствуют</w:t>
            </w:r>
          </w:p>
        </w:tc>
      </w:tr>
      <w:tr w:rsidR="00DA4266" w:rsidRPr="001807E4">
        <w:trPr>
          <w:cantSplit/>
          <w:trHeight w:hRule="exact" w:val="113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2D1F0B">
            <w:pPr>
              <w:jc w:val="center"/>
            </w:pPr>
            <w:r w:rsidRPr="001807E4">
              <w:t>Бой строительного кирпича</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1,000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FA4661">
            <w:pPr>
              <w:jc w:val="center"/>
            </w:pPr>
            <w:r w:rsidRPr="001807E4">
              <w:t>1,000</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использование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A4266" w:rsidRPr="001807E4" w:rsidRDefault="00DA4266" w:rsidP="00987EFF">
            <w:pPr>
              <w:jc w:val="center"/>
            </w:pPr>
            <w:r w:rsidRPr="001807E4">
              <w:t>Возврат в производство</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A4266" w:rsidRPr="001807E4" w:rsidRDefault="00DA4266" w:rsidP="00DA4266">
            <w:pPr>
              <w:ind w:left="113" w:right="113"/>
              <w:jc w:val="center"/>
            </w:pPr>
            <w:r w:rsidRPr="001807E4">
              <w:t>Отсутствуют</w:t>
            </w:r>
          </w:p>
        </w:tc>
      </w:tr>
      <w:tr w:rsidR="00DA4266" w:rsidRPr="001807E4">
        <w:trPr>
          <w:trHeight w:hRule="exact" w:val="301"/>
        </w:trPr>
        <w:tc>
          <w:tcPr>
            <w:tcW w:w="10258"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A4266" w:rsidRPr="001807E4" w:rsidRDefault="00DA4266" w:rsidP="00DA4266">
            <w:pPr>
              <w:jc w:val="center"/>
            </w:pPr>
            <w:r w:rsidRPr="001807E4">
              <w:t>Медицинские отходы класса</w:t>
            </w:r>
            <w:proofErr w:type="gramStart"/>
            <w:r w:rsidRPr="001807E4">
              <w:t xml:space="preserve"> Б</w:t>
            </w:r>
            <w:proofErr w:type="gramEnd"/>
          </w:p>
        </w:tc>
      </w:tr>
      <w:tr w:rsidR="00FA4661" w:rsidRPr="001807E4">
        <w:trPr>
          <w:cantSplit/>
          <w:trHeight w:hRule="exact" w:val="169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2D1F0B">
            <w:pPr>
              <w:jc w:val="center"/>
            </w:pPr>
            <w:r w:rsidRPr="001807E4">
              <w:t>Медицинские отходы (перевязочный материал)</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0,0081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0,0081</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Калужское областное бюро судебно-медицинской экспертизы г. Калуга</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A4661" w:rsidRPr="001807E4" w:rsidRDefault="00FA4661" w:rsidP="00FA4661">
            <w:pPr>
              <w:ind w:left="113" w:right="113"/>
              <w:jc w:val="center"/>
            </w:pPr>
            <w:r w:rsidRPr="001807E4">
              <w:t xml:space="preserve">Не </w:t>
            </w:r>
            <w:proofErr w:type="gramStart"/>
            <w:r w:rsidRPr="001807E4">
              <w:t>установлены</w:t>
            </w:r>
            <w:proofErr w:type="gramEnd"/>
          </w:p>
        </w:tc>
      </w:tr>
      <w:tr w:rsidR="00FA4661" w:rsidRPr="001807E4">
        <w:trPr>
          <w:cantSplit/>
          <w:trHeight w:hRule="exact" w:val="225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2D1F0B">
            <w:pPr>
              <w:jc w:val="center"/>
            </w:pPr>
            <w:r w:rsidRPr="001807E4">
              <w:t>Стеклянный бой незагрязненный (исключая бой стекла электронно-лучевых трубок и люминесцентных ламп)</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0,00643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0,00643</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Калужское областное бюро судебно-медицинской экспертизы г. Калуга</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A4661" w:rsidRPr="001807E4" w:rsidRDefault="00FA4661" w:rsidP="00FA4661">
            <w:pPr>
              <w:ind w:left="113" w:right="113"/>
              <w:jc w:val="center"/>
            </w:pPr>
            <w:r w:rsidRPr="001807E4">
              <w:t>Отсутствуют</w:t>
            </w:r>
          </w:p>
        </w:tc>
      </w:tr>
      <w:tr w:rsidR="00FA4661" w:rsidRPr="001807E4">
        <w:trPr>
          <w:cantSplit/>
          <w:trHeight w:hRule="exact" w:val="170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2D1F0B">
            <w:pPr>
              <w:jc w:val="center"/>
            </w:pPr>
            <w:r w:rsidRPr="001807E4">
              <w:t>Резиновые изделия незагрязненные, потерявшие потребительские свойства</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0,00295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0,00295</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Калужское областное бюро судебно-медицинской экспертизы г. Калуга</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A4661" w:rsidRPr="001807E4" w:rsidRDefault="00FA4661" w:rsidP="00FA4661">
            <w:pPr>
              <w:ind w:left="113" w:right="113"/>
              <w:jc w:val="center"/>
            </w:pPr>
            <w:r w:rsidRPr="001807E4">
              <w:t xml:space="preserve">Не </w:t>
            </w:r>
            <w:proofErr w:type="gramStart"/>
            <w:r w:rsidRPr="001807E4">
              <w:t>установлены</w:t>
            </w:r>
            <w:proofErr w:type="gramEnd"/>
          </w:p>
        </w:tc>
      </w:tr>
      <w:tr w:rsidR="00FA4661" w:rsidRPr="001807E4">
        <w:trPr>
          <w:cantSplit/>
          <w:trHeight w:hRule="exact" w:val="170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2D1F0B">
            <w:pPr>
              <w:jc w:val="center"/>
            </w:pPr>
            <w:r w:rsidRPr="001807E4">
              <w:t>Лом стальной в кусковой форме незагрязненный (стальные иглы от одноразовых шприцов)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0,0004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0,0004</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Калужское областное бюро судебно-медицинской экспертизы г. Калуга</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A4661" w:rsidRPr="001807E4" w:rsidRDefault="00FA4661" w:rsidP="00FA4661">
            <w:pPr>
              <w:ind w:left="113" w:right="113"/>
              <w:jc w:val="center"/>
            </w:pPr>
            <w:r w:rsidRPr="001807E4">
              <w:t>Отсутствуют</w:t>
            </w:r>
          </w:p>
        </w:tc>
      </w:tr>
      <w:tr w:rsidR="00FA4661" w:rsidRPr="001807E4">
        <w:trPr>
          <w:cantSplit/>
          <w:trHeight w:hRule="exact" w:val="248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2D1F0B">
            <w:pPr>
              <w:jc w:val="center"/>
            </w:pPr>
            <w:r w:rsidRPr="001807E4">
              <w:lastRenderedPageBreak/>
              <w:t>Отходы полиэтилены в виде лома, литников (цилиндры от одноразовых шприцов, системы внутривенного вливания)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0,0119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0,0119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Калужское областное бюро судебно-медицинской экспертизы г. Калуга</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A4661" w:rsidRPr="001807E4" w:rsidRDefault="00FA4661" w:rsidP="00FA4661">
            <w:pPr>
              <w:ind w:left="113" w:right="113"/>
              <w:jc w:val="center"/>
            </w:pPr>
            <w:r w:rsidRPr="001807E4">
              <w:t>Отсутствуют</w:t>
            </w:r>
          </w:p>
        </w:tc>
      </w:tr>
      <w:tr w:rsidR="00FA4661" w:rsidRPr="001807E4">
        <w:trPr>
          <w:cantSplit/>
          <w:trHeight w:hRule="exact" w:val="175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2D1F0B">
            <w:pPr>
              <w:jc w:val="center"/>
            </w:pPr>
            <w:r w:rsidRPr="001807E4">
              <w:t>Отходы упаковочного картона незагрязненные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0,0059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0,0059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A4661" w:rsidRPr="001807E4" w:rsidRDefault="00FA4661" w:rsidP="00FA4661">
            <w:pPr>
              <w:jc w:val="center"/>
            </w:pPr>
            <w:r w:rsidRPr="001807E4">
              <w:t>Калужское областное бюро судебно-медицинской экспертизы г. Калуга</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A4661" w:rsidRPr="001807E4" w:rsidRDefault="00FA4661" w:rsidP="00FA4661">
            <w:pPr>
              <w:ind w:left="113" w:right="113"/>
              <w:jc w:val="center"/>
            </w:pPr>
            <w:r w:rsidRPr="001807E4">
              <w:t xml:space="preserve">Не </w:t>
            </w:r>
            <w:proofErr w:type="gramStart"/>
            <w:r w:rsidRPr="001807E4">
              <w:t>установлены</w:t>
            </w:r>
            <w:proofErr w:type="gramEnd"/>
          </w:p>
        </w:tc>
      </w:tr>
      <w:tr w:rsidR="00595986" w:rsidRPr="001807E4">
        <w:trPr>
          <w:cantSplit/>
          <w:trHeight w:hRule="exact" w:val="171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t>Пищевые отходы кухонь и организации общественного питания несортированные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1,9452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1,9452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захоронение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п. Воротынск полигон ТБО ООО «Внешние сети»</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 xml:space="preserve">Не </w:t>
            </w:r>
            <w:proofErr w:type="gramStart"/>
            <w:r w:rsidRPr="001807E4">
              <w:t>установлены</w:t>
            </w:r>
            <w:proofErr w:type="gramEnd"/>
          </w:p>
        </w:tc>
      </w:tr>
      <w:tr w:rsidR="00595986" w:rsidRPr="001807E4">
        <w:trPr>
          <w:cantSplit/>
          <w:trHeight w:hRule="exact" w:val="171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t>Тормозные колодки отработанные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0,1097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0,1097</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г. Калуг</w:t>
            </w:r>
            <w:proofErr w:type="gramStart"/>
            <w:r w:rsidRPr="001807E4">
              <w:t>а ООО</w:t>
            </w:r>
            <w:proofErr w:type="gramEnd"/>
            <w:r w:rsidRPr="001807E4">
              <w:t xml:space="preserve"> «</w:t>
            </w:r>
            <w:proofErr w:type="spellStart"/>
            <w:r w:rsidRPr="001807E4">
              <w:t>МеталлКалуга</w:t>
            </w:r>
            <w:proofErr w:type="spellEnd"/>
            <w:r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Отсутствуют</w:t>
            </w:r>
          </w:p>
        </w:tc>
      </w:tr>
      <w:tr w:rsidR="00595986" w:rsidRPr="001807E4">
        <w:trPr>
          <w:cantSplit/>
          <w:trHeight w:hRule="exact" w:val="164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t>Свечи зажигания автомобильные отработанные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0,009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0,009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г. Калуг</w:t>
            </w:r>
            <w:proofErr w:type="gramStart"/>
            <w:r w:rsidRPr="001807E4">
              <w:t>а ООО</w:t>
            </w:r>
            <w:proofErr w:type="gramEnd"/>
            <w:r w:rsidRPr="001807E4">
              <w:t xml:space="preserve"> «</w:t>
            </w:r>
            <w:proofErr w:type="spellStart"/>
            <w:r w:rsidRPr="001807E4">
              <w:t>МеталлКалуга</w:t>
            </w:r>
            <w:proofErr w:type="spellEnd"/>
            <w:r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Отсутствуют</w:t>
            </w:r>
          </w:p>
        </w:tc>
      </w:tr>
      <w:tr w:rsidR="00595986" w:rsidRPr="001807E4">
        <w:trPr>
          <w:cantSplit/>
          <w:trHeight w:hRule="exact" w:val="161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t>Остатки и огарки стальных электродов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0,0352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0,0352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г. Калуг</w:t>
            </w:r>
            <w:proofErr w:type="gramStart"/>
            <w:r w:rsidRPr="001807E4">
              <w:t>а ООО</w:t>
            </w:r>
            <w:proofErr w:type="gramEnd"/>
            <w:r w:rsidRPr="001807E4">
              <w:t xml:space="preserve"> «</w:t>
            </w:r>
            <w:proofErr w:type="spellStart"/>
            <w:r w:rsidRPr="001807E4">
              <w:t>МеталлКалуга</w:t>
            </w:r>
            <w:proofErr w:type="spellEnd"/>
            <w:r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Отсутствуют</w:t>
            </w:r>
          </w:p>
        </w:tc>
      </w:tr>
      <w:tr w:rsidR="00595986" w:rsidRPr="001807E4">
        <w:trPr>
          <w:cantSplit/>
          <w:trHeight w:hRule="exact" w:val="158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t>Лом латуни несортированный</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0,12729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0,12729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г. Калуг</w:t>
            </w:r>
            <w:proofErr w:type="gramStart"/>
            <w:r w:rsidRPr="001807E4">
              <w:t>а ООО</w:t>
            </w:r>
            <w:proofErr w:type="gramEnd"/>
            <w:r w:rsidRPr="001807E4">
              <w:t xml:space="preserve"> «</w:t>
            </w:r>
            <w:proofErr w:type="spellStart"/>
            <w:r w:rsidRPr="001807E4">
              <w:t>ЦветМетКом</w:t>
            </w:r>
            <w:proofErr w:type="spellEnd"/>
            <w:r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Отсутствуют</w:t>
            </w:r>
          </w:p>
        </w:tc>
      </w:tr>
      <w:tr w:rsidR="00595986" w:rsidRPr="001807E4">
        <w:trPr>
          <w:cantSplit/>
          <w:trHeight w:hRule="exact" w:val="167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t>Твердые коммунальные отходы</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4,1556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4,1556</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захоронение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п. Воротынск полигон ТБО ООО «Внешние сети»</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 xml:space="preserve">Не </w:t>
            </w:r>
            <w:proofErr w:type="gramStart"/>
            <w:r w:rsidRPr="001807E4">
              <w:t>установлены</w:t>
            </w:r>
            <w:proofErr w:type="gramEnd"/>
          </w:p>
        </w:tc>
      </w:tr>
      <w:tr w:rsidR="00595986" w:rsidRPr="001807E4">
        <w:trPr>
          <w:cantSplit/>
          <w:trHeight w:hRule="exact" w:val="164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lastRenderedPageBreak/>
              <w:t>Отработанные масляные фильтры</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0,022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3</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0,022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ООО «</w:t>
            </w:r>
            <w:proofErr w:type="spellStart"/>
            <w:r w:rsidRPr="001807E4">
              <w:t>Нефтегазсервис</w:t>
            </w:r>
            <w:proofErr w:type="spellEnd"/>
            <w:r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 xml:space="preserve">Не </w:t>
            </w:r>
            <w:proofErr w:type="gramStart"/>
            <w:r w:rsidRPr="001807E4">
              <w:t>установлены</w:t>
            </w:r>
            <w:proofErr w:type="gramEnd"/>
          </w:p>
        </w:tc>
      </w:tr>
      <w:tr w:rsidR="00595986" w:rsidRPr="001807E4">
        <w:trPr>
          <w:cantSplit/>
          <w:trHeight w:hRule="exact" w:val="157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FA4661">
            <w:pPr>
              <w:jc w:val="center"/>
            </w:pPr>
            <w:r w:rsidRPr="001807E4">
              <w:t>Отработанные воздушные фильтры</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0,0889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0,0889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захоронение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п. Воротынск полигон ТБО ООО «Внешние сети»</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 xml:space="preserve">Не </w:t>
            </w:r>
            <w:proofErr w:type="gramStart"/>
            <w:r w:rsidRPr="001807E4">
              <w:t>установлены</w:t>
            </w:r>
            <w:proofErr w:type="gramEnd"/>
          </w:p>
        </w:tc>
      </w:tr>
      <w:tr w:rsidR="00595986" w:rsidRPr="001807E4">
        <w:trPr>
          <w:cantSplit/>
          <w:trHeight w:hRule="exact" w:val="168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2D1F0B">
            <w:pPr>
              <w:jc w:val="center"/>
            </w:pPr>
            <w:r w:rsidRPr="001807E4">
              <w:t xml:space="preserve">Отходы затвердевшего полиэтилена (тара из-под </w:t>
            </w:r>
            <w:proofErr w:type="spellStart"/>
            <w:r w:rsidRPr="001807E4">
              <w:t>дезсредств</w:t>
            </w:r>
            <w:proofErr w:type="spellEnd"/>
            <w:r w:rsidRPr="001807E4">
              <w: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0,0052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987EFF">
            <w:pPr>
              <w:jc w:val="center"/>
            </w:pPr>
            <w:r w:rsidRPr="001807E4">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0,0052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хранение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95986" w:rsidRPr="001807E4" w:rsidRDefault="00595986" w:rsidP="00774DDE">
            <w:pPr>
              <w:jc w:val="center"/>
            </w:pPr>
            <w:r w:rsidRPr="001807E4">
              <w:t>Калужское областное бюро судебно-медицинской экспертизы г. Калуга</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95986" w:rsidRPr="001807E4" w:rsidRDefault="00595986" w:rsidP="00774DDE">
            <w:pPr>
              <w:ind w:left="113" w:right="113"/>
              <w:jc w:val="center"/>
            </w:pPr>
            <w:r w:rsidRPr="001807E4">
              <w:t xml:space="preserve">Не </w:t>
            </w:r>
            <w:proofErr w:type="gramStart"/>
            <w:r w:rsidRPr="001807E4">
              <w:t>установлены</w:t>
            </w:r>
            <w:proofErr w:type="gramEnd"/>
          </w:p>
        </w:tc>
      </w:tr>
    </w:tbl>
    <w:p w:rsidR="005B3280" w:rsidRPr="00312795" w:rsidRDefault="005B3280" w:rsidP="00987EFF">
      <w:pPr>
        <w:jc w:val="right"/>
        <w:rPr>
          <w:color w:val="FF0000"/>
          <w:sz w:val="26"/>
          <w:szCs w:val="26"/>
        </w:rPr>
      </w:pPr>
    </w:p>
    <w:p w:rsidR="00853D67" w:rsidRPr="007A012A" w:rsidRDefault="00987EFF" w:rsidP="00987EFF">
      <w:pPr>
        <w:jc w:val="right"/>
        <w:rPr>
          <w:sz w:val="26"/>
          <w:szCs w:val="26"/>
        </w:rPr>
      </w:pPr>
      <w:r w:rsidRPr="007A012A">
        <w:rPr>
          <w:sz w:val="26"/>
          <w:szCs w:val="26"/>
        </w:rPr>
        <w:t>Таблица 1</w:t>
      </w:r>
      <w:r w:rsidR="00300F23">
        <w:rPr>
          <w:sz w:val="26"/>
          <w:szCs w:val="26"/>
        </w:rPr>
        <w:t>2</w:t>
      </w:r>
    </w:p>
    <w:p w:rsidR="00853D67" w:rsidRPr="007A012A" w:rsidRDefault="00853D67" w:rsidP="003A542C">
      <w:pPr>
        <w:jc w:val="center"/>
        <w:rPr>
          <w:b/>
          <w:i/>
          <w:sz w:val="26"/>
          <w:szCs w:val="26"/>
        </w:rPr>
      </w:pPr>
      <w:r w:rsidRPr="007A012A">
        <w:rPr>
          <w:b/>
          <w:i/>
          <w:sz w:val="26"/>
          <w:szCs w:val="26"/>
        </w:rPr>
        <w:t>Количество образующихся отходов ЗАО «Воротынский комбинат хлебопродуктов»</w:t>
      </w:r>
    </w:p>
    <w:tbl>
      <w:tblPr>
        <w:tblW w:w="9833" w:type="dxa"/>
        <w:tblInd w:w="-527" w:type="dxa"/>
        <w:tblLayout w:type="fixed"/>
        <w:tblCellMar>
          <w:left w:w="40" w:type="dxa"/>
          <w:right w:w="40" w:type="dxa"/>
        </w:tblCellMar>
        <w:tblLook w:val="0000" w:firstRow="0" w:lastRow="0" w:firstColumn="0" w:lastColumn="0" w:noHBand="0" w:noVBand="0"/>
      </w:tblPr>
      <w:tblGrid>
        <w:gridCol w:w="3119"/>
        <w:gridCol w:w="1202"/>
        <w:gridCol w:w="900"/>
        <w:gridCol w:w="1590"/>
        <w:gridCol w:w="2120"/>
        <w:gridCol w:w="902"/>
      </w:tblGrid>
      <w:tr w:rsidR="00BE7B99" w:rsidRPr="001807E4">
        <w:trPr>
          <w:cantSplit/>
          <w:trHeight w:hRule="exact" w:val="2076"/>
        </w:trPr>
        <w:tc>
          <w:tcPr>
            <w:tcW w:w="311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Наименование отхода</w:t>
            </w:r>
          </w:p>
        </w:tc>
        <w:tc>
          <w:tcPr>
            <w:tcW w:w="12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t xml:space="preserve">Годовой норматив  образования отхода, </w:t>
            </w:r>
            <w:proofErr w:type="gramStart"/>
            <w:r>
              <w:t>т</w:t>
            </w:r>
            <w:proofErr w:type="gramEnd"/>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Класс опасности</w:t>
            </w:r>
          </w:p>
          <w:p w:rsidR="00BE7B99" w:rsidRPr="001807E4" w:rsidRDefault="00BE7B99" w:rsidP="006E6C52">
            <w:pPr>
              <w:ind w:left="113" w:right="113"/>
              <w:jc w:val="center"/>
            </w:pPr>
            <w:r w:rsidRPr="001807E4">
              <w:t>отхода</w:t>
            </w:r>
          </w:p>
        </w:tc>
        <w:tc>
          <w:tcPr>
            <w:tcW w:w="159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t xml:space="preserve">Лимит размещения отхода, </w:t>
            </w:r>
            <w:proofErr w:type="gramStart"/>
            <w:r>
              <w:t>т</w:t>
            </w:r>
            <w:proofErr w:type="gramEnd"/>
          </w:p>
        </w:tc>
        <w:tc>
          <w:tcPr>
            <w:tcW w:w="212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Кому</w:t>
            </w:r>
          </w:p>
          <w:p w:rsidR="00BE7B99" w:rsidRPr="001807E4" w:rsidRDefault="00BE7B99" w:rsidP="006E6C52">
            <w:pPr>
              <w:ind w:left="113" w:right="113"/>
              <w:jc w:val="center"/>
            </w:pPr>
            <w:r w:rsidRPr="001807E4">
              <w:t>передаются</w:t>
            </w:r>
          </w:p>
          <w:p w:rsidR="00BE7B99" w:rsidRPr="001807E4" w:rsidRDefault="00BE7B99" w:rsidP="006E6C52">
            <w:pPr>
              <w:ind w:left="113" w:right="113"/>
              <w:jc w:val="center"/>
            </w:pPr>
            <w:r w:rsidRPr="001807E4">
              <w:t>отходы</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Опасные свойства</w:t>
            </w:r>
          </w:p>
        </w:tc>
      </w:tr>
      <w:tr w:rsidR="00BE7B99" w:rsidRPr="001807E4">
        <w:trPr>
          <w:cantSplit/>
          <w:trHeight w:hRule="exact" w:val="163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Ртутные лампы,  люминесцентные ртутьсодержащие трубки отработанные и брак</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0,008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 xml:space="preserve">1 </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0,008</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Токсичность</w:t>
            </w:r>
          </w:p>
        </w:tc>
      </w:tr>
      <w:tr w:rsidR="00BE7B99" w:rsidRPr="001807E4">
        <w:trPr>
          <w:cantSplit/>
          <w:trHeight w:hRule="exact" w:val="169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Аккумуляторы</w:t>
            </w:r>
          </w:p>
          <w:p w:rsidR="00BE7B99" w:rsidRPr="001807E4" w:rsidRDefault="00BE7B99" w:rsidP="006E6C52">
            <w:pPr>
              <w:jc w:val="center"/>
            </w:pPr>
            <w:r w:rsidRPr="001807E4">
              <w:t>свинцовые</w:t>
            </w:r>
          </w:p>
          <w:p w:rsidR="00BE7B99" w:rsidRPr="001807E4" w:rsidRDefault="00BE7B99" w:rsidP="006E6C52">
            <w:pPr>
              <w:jc w:val="center"/>
            </w:pPr>
            <w:proofErr w:type="gramStart"/>
            <w:r w:rsidRPr="001807E4">
              <w:t>отработанные</w:t>
            </w:r>
            <w:proofErr w:type="gramEnd"/>
            <w:r w:rsidRPr="001807E4">
              <w:t xml:space="preserve"> неповрежденные с не слитым электролитом</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0,428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2</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0,428</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Токсичность</w:t>
            </w:r>
          </w:p>
        </w:tc>
      </w:tr>
      <w:tr w:rsidR="00BE7B99" w:rsidRPr="001807E4">
        <w:trPr>
          <w:cantSplit/>
          <w:trHeight w:hRule="exact" w:val="128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Масла автомобильные отработанные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1,016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3</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1,016</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ООО «</w:t>
            </w:r>
            <w:proofErr w:type="spellStart"/>
            <w:r w:rsidRPr="001807E4">
              <w:t>Нефтегазсервис</w:t>
            </w:r>
            <w:proofErr w:type="spellEnd"/>
            <w:r w:rsidRPr="001807E4">
              <w:t>»</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proofErr w:type="spellStart"/>
            <w:r w:rsidRPr="001807E4">
              <w:t>Пожароопасность</w:t>
            </w:r>
            <w:proofErr w:type="spellEnd"/>
          </w:p>
        </w:tc>
      </w:tr>
      <w:tr w:rsidR="00BE7B99" w:rsidRPr="001807E4">
        <w:trPr>
          <w:cantSplit/>
          <w:trHeight w:hRule="exact" w:val="169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Отработанные масляные фильтры</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0,0</w:t>
            </w:r>
            <w:r>
              <w:t>13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3</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0,0</w:t>
            </w:r>
            <w:r>
              <w:t>13</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7A012A" w:rsidRDefault="007A012A" w:rsidP="006E6C52">
            <w:pPr>
              <w:jc w:val="center"/>
            </w:pPr>
            <w:r w:rsidRPr="007A012A">
              <w:t>Специализированная организация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 xml:space="preserve">Не </w:t>
            </w:r>
            <w:proofErr w:type="gramStart"/>
            <w:r w:rsidRPr="001807E4">
              <w:t>установлены</w:t>
            </w:r>
            <w:proofErr w:type="gramEnd"/>
          </w:p>
        </w:tc>
      </w:tr>
      <w:tr w:rsidR="00BE7B99" w:rsidRPr="001807E4">
        <w:trPr>
          <w:cantSplit/>
          <w:trHeight w:hRule="exact" w:val="169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lastRenderedPageBreak/>
              <w:t xml:space="preserve">Обтирочный </w:t>
            </w:r>
            <w:proofErr w:type="gramStart"/>
            <w:r w:rsidRPr="001807E4">
              <w:t>материал</w:t>
            </w:r>
            <w:proofErr w:type="gramEnd"/>
            <w:r w:rsidRPr="001807E4">
              <w:t xml:space="preserve"> загрязненный маслами (содержание масел 15% и более)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0,073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3</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0,073</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proofErr w:type="spellStart"/>
            <w:r w:rsidRPr="001807E4">
              <w:t>Пожароопасность</w:t>
            </w:r>
            <w:proofErr w:type="spellEnd"/>
          </w:p>
        </w:tc>
      </w:tr>
      <w:tr w:rsidR="00BE7B99" w:rsidRPr="001807E4">
        <w:trPr>
          <w:cantSplit/>
          <w:trHeight w:hRule="exact" w:val="1564"/>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Покрышки отработанные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0,568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0,568</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ООО ОНПЦ «Регион-Центр Экология»</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 xml:space="preserve">Не </w:t>
            </w:r>
            <w:proofErr w:type="gramStart"/>
            <w:r w:rsidRPr="001807E4">
              <w:t>установлены</w:t>
            </w:r>
            <w:proofErr w:type="gramEnd"/>
          </w:p>
        </w:tc>
      </w:tr>
      <w:tr w:rsidR="00BE7B99" w:rsidRPr="001807E4">
        <w:trPr>
          <w:cantSplit/>
          <w:trHeight w:hRule="exact" w:val="1564"/>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Отработанные воздушные фильтры</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0,0</w:t>
            </w:r>
            <w:r>
              <w:t>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0,0</w:t>
            </w:r>
            <w:r>
              <w:t>35</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ООО «ЖЭУ» п. Воротынск</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 xml:space="preserve">Не </w:t>
            </w:r>
            <w:proofErr w:type="gramStart"/>
            <w:r w:rsidRPr="001807E4">
              <w:t>установлены</w:t>
            </w:r>
            <w:proofErr w:type="gramEnd"/>
          </w:p>
        </w:tc>
      </w:tr>
      <w:tr w:rsidR="00BE7B99" w:rsidRPr="001807E4">
        <w:trPr>
          <w:cantSplit/>
          <w:trHeight w:hRule="exact" w:val="155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 xml:space="preserve">Отходы потребления на производстве, подобные </w:t>
            </w:r>
            <w:proofErr w:type="gramStart"/>
            <w:r w:rsidRPr="001807E4">
              <w:t>коммунальным</w:t>
            </w:r>
            <w:proofErr w:type="gramEnd"/>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13,0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65,0</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ООО «ЖЭУ» п. Воротынск</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 xml:space="preserve">Не </w:t>
            </w:r>
            <w:proofErr w:type="gramStart"/>
            <w:r w:rsidRPr="001807E4">
              <w:t>установлены</w:t>
            </w:r>
            <w:proofErr w:type="gramEnd"/>
          </w:p>
        </w:tc>
      </w:tr>
      <w:tr w:rsidR="00BE7B99" w:rsidRPr="001807E4">
        <w:trPr>
          <w:cantSplit/>
          <w:trHeight w:hRule="exact" w:val="155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Прочие твердые минеральные отходы</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0,500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4</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2,5</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ООО «ЖЭУ» п. Воротынск</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 xml:space="preserve">Не </w:t>
            </w:r>
            <w:proofErr w:type="gramStart"/>
            <w:r w:rsidRPr="001807E4">
              <w:t>установлены</w:t>
            </w:r>
            <w:proofErr w:type="gramEnd"/>
          </w:p>
        </w:tc>
      </w:tr>
      <w:tr w:rsidR="00BE7B99" w:rsidRPr="001807E4">
        <w:trPr>
          <w:cantSplit/>
          <w:trHeight w:hRule="exact" w:val="1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Лом черных металлов не сортированный</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3,814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3,814</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7A012A" w:rsidRDefault="00BE7B99" w:rsidP="006E6C52">
            <w:pPr>
              <w:jc w:val="center"/>
            </w:pPr>
            <w:r w:rsidRPr="007A012A">
              <w:t>ИП</w:t>
            </w:r>
            <w:r w:rsidR="007A012A" w:rsidRPr="007A012A">
              <w:t xml:space="preserve"> </w:t>
            </w:r>
            <w:proofErr w:type="spellStart"/>
            <w:r w:rsidR="007A012A" w:rsidRPr="007A012A">
              <w:t>Авилычев</w:t>
            </w:r>
            <w:proofErr w:type="spellEnd"/>
            <w:r w:rsidR="007A012A" w:rsidRPr="007A012A">
              <w:t xml:space="preserve"> В.В.</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Отсутствуют</w:t>
            </w:r>
          </w:p>
        </w:tc>
      </w:tr>
      <w:tr w:rsidR="00BE7B99" w:rsidRPr="001807E4">
        <w:trPr>
          <w:cantSplit/>
          <w:trHeight w:hRule="exact" w:val="1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Лом латуни не</w:t>
            </w:r>
            <w:r>
              <w:t xml:space="preserve"> </w:t>
            </w:r>
            <w:r w:rsidRPr="001807E4">
              <w:t>сортированный</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0,953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0,953</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ИП Новиков В.И.</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Отсутствуют</w:t>
            </w:r>
          </w:p>
        </w:tc>
      </w:tr>
      <w:tr w:rsidR="00BE7B99" w:rsidRPr="001807E4">
        <w:trPr>
          <w:cantSplit/>
          <w:trHeight w:hRule="exact" w:val="1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Свечи зажигания автомобильные отработанные</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0,00</w:t>
            </w:r>
            <w: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rsidRPr="001807E4">
              <w:t>0,0</w:t>
            </w:r>
            <w:r>
              <w:t>10</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ООО «ЖЭУ» п. Воротынск</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Отсутствуют</w:t>
            </w:r>
          </w:p>
        </w:tc>
      </w:tr>
      <w:tr w:rsidR="007A012A" w:rsidRPr="001807E4">
        <w:trPr>
          <w:cantSplit/>
          <w:trHeight w:hRule="exact" w:val="1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t>Стружка черных металлов не сортированная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t>0,375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t>0,375</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7A012A" w:rsidRPr="007A012A" w:rsidRDefault="007A012A" w:rsidP="006E6C52">
            <w:pPr>
              <w:jc w:val="center"/>
            </w:pPr>
            <w:r w:rsidRPr="007A012A">
              <w:t xml:space="preserve">ИП </w:t>
            </w:r>
            <w:proofErr w:type="spellStart"/>
            <w:r w:rsidRPr="007A012A">
              <w:t>Авилычев</w:t>
            </w:r>
            <w:proofErr w:type="spellEnd"/>
            <w:r w:rsidRPr="007A012A">
              <w:t xml:space="preserve"> В.В.</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A012A" w:rsidRPr="001807E4" w:rsidRDefault="007A012A" w:rsidP="006E6C52">
            <w:pPr>
              <w:ind w:left="113" w:right="113"/>
              <w:jc w:val="center"/>
            </w:pPr>
            <w:r w:rsidRPr="001807E4">
              <w:t>Отсутствуют</w:t>
            </w:r>
          </w:p>
        </w:tc>
      </w:tr>
      <w:tr w:rsidR="00BE7B99" w:rsidRPr="001807E4">
        <w:trPr>
          <w:cantSplit/>
          <w:trHeight w:hRule="exact" w:val="1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Абразивные круги отработанные, лом отработанных кругов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0,002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0,010</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ООО «ЖЭУ» п. Воротынск</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Отсутствуют</w:t>
            </w:r>
          </w:p>
        </w:tc>
      </w:tr>
      <w:tr w:rsidR="007A012A" w:rsidRPr="001807E4">
        <w:trPr>
          <w:cantSplit/>
          <w:trHeight w:hRule="exact" w:val="1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rsidRPr="001807E4">
              <w:lastRenderedPageBreak/>
              <w:t>Остатки и огарки стальных электродов</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rsidRPr="001807E4">
              <w:t>0,0</w:t>
            </w:r>
            <w:r>
              <w:t>09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rsidRPr="001807E4">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A012A" w:rsidRPr="001807E4" w:rsidRDefault="007A012A" w:rsidP="006E6C52">
            <w:pPr>
              <w:jc w:val="center"/>
            </w:pPr>
            <w:r w:rsidRPr="001807E4">
              <w:t>0,0</w:t>
            </w:r>
            <w:r>
              <w:t>09</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7A012A" w:rsidRPr="007A012A" w:rsidRDefault="007A012A" w:rsidP="006E6C52">
            <w:pPr>
              <w:jc w:val="center"/>
            </w:pPr>
            <w:r w:rsidRPr="007A012A">
              <w:t xml:space="preserve">ИП </w:t>
            </w:r>
            <w:proofErr w:type="spellStart"/>
            <w:r w:rsidRPr="007A012A">
              <w:t>Авилычев</w:t>
            </w:r>
            <w:proofErr w:type="spellEnd"/>
            <w:r w:rsidRPr="007A012A">
              <w:t xml:space="preserve"> В.В.</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A012A" w:rsidRPr="001807E4" w:rsidRDefault="007A012A" w:rsidP="006E6C52">
            <w:pPr>
              <w:ind w:left="113" w:right="113"/>
              <w:jc w:val="center"/>
            </w:pPr>
            <w:r w:rsidRPr="001807E4">
              <w:t>Отсутствуют</w:t>
            </w:r>
          </w:p>
        </w:tc>
      </w:tr>
      <w:tr w:rsidR="00BE7B99" w:rsidRPr="001807E4">
        <w:trPr>
          <w:cantSplit/>
          <w:trHeight w:hRule="exact" w:val="12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Пыль зерновая</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90,227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90,227</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Передача населению</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proofErr w:type="spellStart"/>
            <w:r w:rsidRPr="001807E4">
              <w:t>Пожароопасность</w:t>
            </w:r>
            <w:proofErr w:type="spellEnd"/>
          </w:p>
        </w:tc>
      </w:tr>
      <w:tr w:rsidR="00BE7B99" w:rsidRPr="001807E4">
        <w:trPr>
          <w:cantSplit/>
          <w:trHeight w:hRule="exact" w:val="161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Пластмассовая</w:t>
            </w:r>
            <w:r w:rsidR="007A012A">
              <w:t xml:space="preserve"> незагрязненная</w:t>
            </w:r>
            <w:r>
              <w:t xml:space="preserve"> тара</w:t>
            </w:r>
            <w:r w:rsidRPr="001807E4">
              <w:t>, потерявшие потребительские свойства</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0,2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5</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BE7B99" w:rsidRDefault="00BE7B99" w:rsidP="006E6C52">
            <w:pPr>
              <w:jc w:val="center"/>
            </w:pPr>
            <w:r>
              <w:t>1,0</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BE7B99" w:rsidRPr="001807E4" w:rsidRDefault="00BE7B99" w:rsidP="006E6C52">
            <w:pPr>
              <w:jc w:val="center"/>
            </w:pPr>
            <w:r>
              <w:t>ООО «ЖЭУ» п. Воротынск</w:t>
            </w:r>
          </w:p>
        </w:tc>
        <w:tc>
          <w:tcPr>
            <w:tcW w:w="90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E7B99" w:rsidRPr="001807E4" w:rsidRDefault="00BE7B99" w:rsidP="006E6C52">
            <w:pPr>
              <w:ind w:left="113" w:right="113"/>
              <w:jc w:val="center"/>
            </w:pPr>
            <w:r w:rsidRPr="001807E4">
              <w:t xml:space="preserve">Не </w:t>
            </w:r>
            <w:proofErr w:type="gramStart"/>
            <w:r w:rsidRPr="001807E4">
              <w:t>установлены</w:t>
            </w:r>
            <w:proofErr w:type="gramEnd"/>
          </w:p>
        </w:tc>
      </w:tr>
    </w:tbl>
    <w:p w:rsidR="006879DA" w:rsidRDefault="006879DA" w:rsidP="003A542C">
      <w:pPr>
        <w:jc w:val="center"/>
        <w:rPr>
          <w:b/>
          <w:i/>
          <w:color w:val="FF0000"/>
          <w:sz w:val="26"/>
          <w:szCs w:val="26"/>
        </w:rPr>
      </w:pPr>
    </w:p>
    <w:p w:rsidR="00853D67" w:rsidRPr="003A542C" w:rsidRDefault="00853D67" w:rsidP="003A542C">
      <w:pPr>
        <w:ind w:firstLine="720"/>
        <w:jc w:val="both"/>
        <w:rPr>
          <w:sz w:val="26"/>
          <w:szCs w:val="26"/>
        </w:rPr>
      </w:pPr>
      <w:r w:rsidRPr="003A542C">
        <w:rPr>
          <w:sz w:val="26"/>
          <w:szCs w:val="26"/>
        </w:rPr>
        <w:t>Количество образующихся отходов определено согласно технологическим регламентам на выпускаемую продукцию.</w:t>
      </w:r>
    </w:p>
    <w:p w:rsidR="00853D67" w:rsidRPr="003A542C" w:rsidRDefault="00853D67" w:rsidP="003A542C">
      <w:pPr>
        <w:ind w:firstLine="720"/>
        <w:jc w:val="both"/>
        <w:rPr>
          <w:sz w:val="26"/>
          <w:szCs w:val="26"/>
        </w:rPr>
      </w:pPr>
      <w:r w:rsidRPr="003A542C">
        <w:rPr>
          <w:sz w:val="26"/>
          <w:szCs w:val="26"/>
        </w:rPr>
        <w:t xml:space="preserve">Все предприятия имеют площадки для временного накопления отходов, </w:t>
      </w:r>
      <w:r w:rsidR="00016FA9">
        <w:rPr>
          <w:sz w:val="26"/>
          <w:szCs w:val="26"/>
        </w:rPr>
        <w:t>должны заключать договоры</w:t>
      </w:r>
      <w:r w:rsidRPr="003A542C">
        <w:rPr>
          <w:sz w:val="26"/>
          <w:szCs w:val="26"/>
        </w:rPr>
        <w:t xml:space="preserve"> на </w:t>
      </w:r>
      <w:r w:rsidR="00016FA9">
        <w:rPr>
          <w:sz w:val="26"/>
          <w:szCs w:val="26"/>
        </w:rPr>
        <w:t xml:space="preserve">вывоз и </w:t>
      </w:r>
      <w:r w:rsidRPr="003A542C">
        <w:rPr>
          <w:sz w:val="26"/>
          <w:szCs w:val="26"/>
        </w:rPr>
        <w:t>размещение отходов производства и потребления.</w:t>
      </w:r>
    </w:p>
    <w:p w:rsidR="00602748" w:rsidRDefault="00602748" w:rsidP="003A542C">
      <w:pPr>
        <w:pStyle w:val="a4"/>
        <w:suppressAutoHyphens/>
        <w:ind w:firstLine="720"/>
        <w:rPr>
          <w:b w:val="0"/>
          <w:sz w:val="26"/>
          <w:szCs w:val="26"/>
        </w:rPr>
      </w:pPr>
    </w:p>
    <w:p w:rsidR="00853D67" w:rsidRPr="00987EFF" w:rsidRDefault="00602748" w:rsidP="003A542C">
      <w:pPr>
        <w:pStyle w:val="a4"/>
        <w:suppressAutoHyphens/>
        <w:ind w:firstLine="720"/>
        <w:rPr>
          <w:i/>
          <w:sz w:val="26"/>
          <w:szCs w:val="26"/>
        </w:rPr>
      </w:pPr>
      <w:proofErr w:type="spellStart"/>
      <w:r w:rsidRPr="00987EFF">
        <w:rPr>
          <w:i/>
          <w:sz w:val="26"/>
          <w:szCs w:val="26"/>
        </w:rPr>
        <w:t>Радоноопасность</w:t>
      </w:r>
      <w:proofErr w:type="spellEnd"/>
      <w:r w:rsidRPr="00987EFF">
        <w:rPr>
          <w:i/>
          <w:sz w:val="26"/>
          <w:szCs w:val="26"/>
        </w:rPr>
        <w:t xml:space="preserve"> территории</w:t>
      </w:r>
    </w:p>
    <w:p w:rsidR="00853D67" w:rsidRPr="003A542C" w:rsidRDefault="00853D67" w:rsidP="003A542C">
      <w:pPr>
        <w:suppressAutoHyphens/>
        <w:ind w:firstLine="709"/>
        <w:jc w:val="both"/>
        <w:rPr>
          <w:sz w:val="26"/>
          <w:szCs w:val="26"/>
        </w:rPr>
      </w:pPr>
      <w:r w:rsidRPr="003A542C">
        <w:rPr>
          <w:sz w:val="26"/>
          <w:szCs w:val="26"/>
        </w:rPr>
        <w:t>Природные источники ионизирующего излучения (ИИИ) создают около 70% суммарной дозы, получаемой человеком от всех ИИИ. Наибольшую долю в облучении населения вносят радон и продукты его распада в воздухе помещений. Основным источником поступления радона в воздух помещений является геологическое пространство под зданием.</w:t>
      </w:r>
    </w:p>
    <w:p w:rsidR="00853D67" w:rsidRPr="003A542C" w:rsidRDefault="00853D67" w:rsidP="003A542C">
      <w:pPr>
        <w:suppressAutoHyphens/>
        <w:ind w:firstLine="709"/>
        <w:jc w:val="both"/>
        <w:rPr>
          <w:sz w:val="26"/>
          <w:szCs w:val="26"/>
        </w:rPr>
      </w:pPr>
      <w:r w:rsidRPr="003A542C">
        <w:rPr>
          <w:sz w:val="26"/>
          <w:szCs w:val="26"/>
        </w:rPr>
        <w:t>Объемная активность радона в воздухе помещения определяется величиной потока радона из почвы под зданием, газопроницаемостью пола и кратностью воздухообмена в помещении. Свой вклад в поток радона, поступающий в помещение, создает и его выход из строительных конструкций. В исключительных случаях поступление радона в помещение может происходить из водопроводной воды и бытового газа.</w:t>
      </w:r>
    </w:p>
    <w:p w:rsidR="00853D67" w:rsidRPr="003A542C" w:rsidRDefault="00853D67" w:rsidP="003A542C">
      <w:pPr>
        <w:suppressAutoHyphens/>
        <w:ind w:firstLine="709"/>
        <w:jc w:val="both"/>
        <w:rPr>
          <w:sz w:val="26"/>
          <w:szCs w:val="26"/>
        </w:rPr>
      </w:pPr>
      <w:r w:rsidRPr="003A542C">
        <w:rPr>
          <w:sz w:val="26"/>
          <w:szCs w:val="26"/>
        </w:rPr>
        <w:t xml:space="preserve">Дозы за счет радона и его дочерних продуктов могут быть снижены во много раз путем выполнения ряда требований при строительстве новых зданий и реконструкции существующих. К ним относятся: </w:t>
      </w:r>
    </w:p>
    <w:p w:rsidR="00853D67" w:rsidRPr="003A542C" w:rsidRDefault="00853D67" w:rsidP="003A542C">
      <w:pPr>
        <w:suppressAutoHyphens/>
        <w:ind w:firstLine="709"/>
        <w:jc w:val="both"/>
        <w:rPr>
          <w:sz w:val="26"/>
          <w:szCs w:val="26"/>
        </w:rPr>
      </w:pPr>
      <w:r w:rsidRPr="003A542C">
        <w:rPr>
          <w:sz w:val="26"/>
          <w:szCs w:val="26"/>
        </w:rPr>
        <w:t>1. выбор для застройки участков с минимальным потоком радона с поверхности земли,</w:t>
      </w:r>
    </w:p>
    <w:p w:rsidR="00853D67" w:rsidRPr="003A542C" w:rsidRDefault="00853D67" w:rsidP="003A542C">
      <w:pPr>
        <w:suppressAutoHyphens/>
        <w:ind w:firstLine="709"/>
        <w:jc w:val="both"/>
        <w:rPr>
          <w:sz w:val="26"/>
          <w:szCs w:val="26"/>
        </w:rPr>
      </w:pPr>
      <w:r w:rsidRPr="003A542C">
        <w:rPr>
          <w:sz w:val="26"/>
          <w:szCs w:val="26"/>
        </w:rPr>
        <w:t xml:space="preserve">2. обеспечение газонепроницаемости пола первого этажа строящихся и реконструируемых зданий, </w:t>
      </w:r>
    </w:p>
    <w:p w:rsidR="00853D67" w:rsidRPr="003A542C" w:rsidRDefault="00853D67" w:rsidP="003A542C">
      <w:pPr>
        <w:suppressAutoHyphens/>
        <w:ind w:firstLine="709"/>
        <w:jc w:val="both"/>
        <w:rPr>
          <w:sz w:val="26"/>
          <w:szCs w:val="26"/>
        </w:rPr>
      </w:pPr>
      <w:r w:rsidRPr="003A542C">
        <w:rPr>
          <w:sz w:val="26"/>
          <w:szCs w:val="26"/>
        </w:rPr>
        <w:t>3. вентиляция пространства между земной поверхностью и полом первого этажа здания.</w:t>
      </w:r>
    </w:p>
    <w:p w:rsidR="00853D67" w:rsidRPr="003A542C" w:rsidRDefault="00853D67" w:rsidP="003A542C">
      <w:pPr>
        <w:pStyle w:val="a4"/>
        <w:suppressAutoHyphens/>
        <w:ind w:firstLine="720"/>
        <w:jc w:val="left"/>
        <w:rPr>
          <w:b w:val="0"/>
          <w:sz w:val="26"/>
          <w:szCs w:val="26"/>
        </w:rPr>
      </w:pPr>
      <w:r w:rsidRPr="003A542C">
        <w:rPr>
          <w:b w:val="0"/>
          <w:sz w:val="26"/>
          <w:szCs w:val="26"/>
        </w:rPr>
        <w:t>Акустическое загрязнение.</w:t>
      </w:r>
    </w:p>
    <w:p w:rsidR="00853D67" w:rsidRPr="003A542C" w:rsidRDefault="00853D67" w:rsidP="003A542C">
      <w:pPr>
        <w:suppressAutoHyphens/>
        <w:ind w:firstLine="709"/>
        <w:jc w:val="both"/>
        <w:rPr>
          <w:sz w:val="26"/>
          <w:szCs w:val="26"/>
        </w:rPr>
      </w:pPr>
      <w:r w:rsidRPr="003A542C">
        <w:rPr>
          <w:sz w:val="26"/>
          <w:szCs w:val="26"/>
        </w:rPr>
        <w:t xml:space="preserve">К серьезнейшим экологическим проблемам </w:t>
      </w:r>
      <w:r w:rsidR="00911D52" w:rsidRPr="003A542C">
        <w:rPr>
          <w:sz w:val="26"/>
          <w:szCs w:val="26"/>
        </w:rPr>
        <w:t>поселка</w:t>
      </w:r>
      <w:r w:rsidRPr="003A542C">
        <w:rPr>
          <w:sz w:val="26"/>
          <w:szCs w:val="26"/>
        </w:rPr>
        <w:t xml:space="preserve"> относится акустическое загрязнение и повышенный вибрационный фон, основным источником которого являются: </w:t>
      </w:r>
    </w:p>
    <w:p w:rsidR="00853D67" w:rsidRPr="003A542C" w:rsidRDefault="00987EFF" w:rsidP="00987EFF">
      <w:pPr>
        <w:suppressAutoHyphens/>
        <w:ind w:firstLine="709"/>
        <w:jc w:val="both"/>
        <w:rPr>
          <w:sz w:val="26"/>
          <w:szCs w:val="26"/>
        </w:rPr>
      </w:pPr>
      <w:r>
        <w:rPr>
          <w:sz w:val="26"/>
          <w:szCs w:val="26"/>
        </w:rPr>
        <w:t>- </w:t>
      </w:r>
      <w:r w:rsidR="00853D67" w:rsidRPr="003A542C">
        <w:rPr>
          <w:sz w:val="26"/>
          <w:szCs w:val="26"/>
        </w:rPr>
        <w:t>промышленные и коммунальные объекты;</w:t>
      </w:r>
    </w:p>
    <w:p w:rsidR="00853D67" w:rsidRPr="003A542C" w:rsidRDefault="00987EFF" w:rsidP="00987EFF">
      <w:pPr>
        <w:suppressAutoHyphens/>
        <w:ind w:firstLine="709"/>
        <w:jc w:val="both"/>
        <w:rPr>
          <w:sz w:val="26"/>
          <w:szCs w:val="26"/>
        </w:rPr>
      </w:pPr>
      <w:r>
        <w:rPr>
          <w:sz w:val="26"/>
          <w:szCs w:val="26"/>
        </w:rPr>
        <w:t>- </w:t>
      </w:r>
      <w:r w:rsidR="00853D67" w:rsidRPr="003A542C">
        <w:rPr>
          <w:sz w:val="26"/>
          <w:szCs w:val="26"/>
        </w:rPr>
        <w:t>автотранспортные потоки;</w:t>
      </w:r>
    </w:p>
    <w:p w:rsidR="00853D67" w:rsidRPr="003A542C" w:rsidRDefault="00987EFF" w:rsidP="00987EFF">
      <w:pPr>
        <w:suppressAutoHyphens/>
        <w:ind w:firstLine="709"/>
        <w:jc w:val="both"/>
        <w:rPr>
          <w:sz w:val="26"/>
          <w:szCs w:val="26"/>
        </w:rPr>
      </w:pPr>
      <w:r>
        <w:rPr>
          <w:sz w:val="26"/>
          <w:szCs w:val="26"/>
        </w:rPr>
        <w:lastRenderedPageBreak/>
        <w:t>- </w:t>
      </w:r>
      <w:r w:rsidR="00853D67" w:rsidRPr="003A542C">
        <w:rPr>
          <w:sz w:val="26"/>
          <w:szCs w:val="26"/>
        </w:rPr>
        <w:t>учреждения и организации, расположенные на первых этажах жилых зданий;</w:t>
      </w:r>
    </w:p>
    <w:p w:rsidR="00853D67" w:rsidRPr="003A542C" w:rsidRDefault="00987EFF" w:rsidP="00987EFF">
      <w:pPr>
        <w:suppressAutoHyphens/>
        <w:ind w:firstLine="709"/>
        <w:jc w:val="both"/>
        <w:rPr>
          <w:sz w:val="26"/>
          <w:szCs w:val="26"/>
        </w:rPr>
      </w:pPr>
      <w:r>
        <w:rPr>
          <w:sz w:val="26"/>
          <w:szCs w:val="26"/>
        </w:rPr>
        <w:t>- </w:t>
      </w:r>
      <w:r w:rsidR="00853D67" w:rsidRPr="003A542C">
        <w:rPr>
          <w:sz w:val="26"/>
          <w:szCs w:val="26"/>
        </w:rPr>
        <w:t>железнодорожная магист</w:t>
      </w:r>
      <w:r w:rsidR="00911D52" w:rsidRPr="003A542C">
        <w:rPr>
          <w:sz w:val="26"/>
          <w:szCs w:val="26"/>
        </w:rPr>
        <w:t xml:space="preserve">раль, рассекающая поселок с северо-востока </w:t>
      </w:r>
      <w:r w:rsidR="00853D67" w:rsidRPr="003A542C">
        <w:rPr>
          <w:sz w:val="26"/>
          <w:szCs w:val="26"/>
        </w:rPr>
        <w:t>на юг</w:t>
      </w:r>
      <w:r w:rsidR="00911D52" w:rsidRPr="003A542C">
        <w:rPr>
          <w:sz w:val="26"/>
          <w:szCs w:val="26"/>
        </w:rPr>
        <w:t>о-запад</w:t>
      </w:r>
      <w:r w:rsidR="00853D67" w:rsidRPr="003A542C">
        <w:rPr>
          <w:sz w:val="26"/>
          <w:szCs w:val="26"/>
        </w:rPr>
        <w:t>.</w:t>
      </w:r>
    </w:p>
    <w:p w:rsidR="00853D67" w:rsidRPr="003A542C" w:rsidRDefault="00853D67" w:rsidP="003A542C">
      <w:pPr>
        <w:suppressAutoHyphens/>
        <w:ind w:firstLine="720"/>
        <w:jc w:val="both"/>
        <w:rPr>
          <w:sz w:val="26"/>
          <w:szCs w:val="26"/>
        </w:rPr>
      </w:pPr>
      <w:r w:rsidRPr="003A542C">
        <w:rPr>
          <w:sz w:val="26"/>
          <w:szCs w:val="26"/>
        </w:rPr>
        <w:t xml:space="preserve">Уровни шума превышают допустимые значения на дорогах, имеющих высокую интенсивность движения всех видов транспорта с преобладанием грузового, плохое состояние дорожного покрытия и почти полное отсутствие зеленых насаждений. </w:t>
      </w:r>
    </w:p>
    <w:p w:rsidR="00853D67" w:rsidRPr="003A542C" w:rsidRDefault="00853D67" w:rsidP="003A542C">
      <w:pPr>
        <w:pStyle w:val="a4"/>
        <w:suppressAutoHyphens/>
        <w:ind w:firstLine="720"/>
        <w:jc w:val="both"/>
        <w:rPr>
          <w:b w:val="0"/>
          <w:sz w:val="26"/>
          <w:szCs w:val="26"/>
        </w:rPr>
      </w:pPr>
      <w:r w:rsidRPr="003A542C">
        <w:rPr>
          <w:b w:val="0"/>
          <w:sz w:val="26"/>
          <w:szCs w:val="26"/>
        </w:rPr>
        <w:t xml:space="preserve">Одной из основных причин повышенного уровня шумового загрязнения является нерациональное распределение транспортных потоков по улицам </w:t>
      </w:r>
      <w:r w:rsidR="00911D52" w:rsidRPr="003A542C">
        <w:rPr>
          <w:b w:val="0"/>
          <w:sz w:val="26"/>
          <w:szCs w:val="26"/>
        </w:rPr>
        <w:t>поселка</w:t>
      </w:r>
      <w:r w:rsidRPr="003A542C">
        <w:rPr>
          <w:b w:val="0"/>
          <w:sz w:val="26"/>
          <w:szCs w:val="26"/>
        </w:rPr>
        <w:t xml:space="preserve">, а также практически полное отсутствие организации противошумовых мероприятий. Для решения данной проблемы в первую очередь необходимо перераспределение транспортных нагрузок, особенно в центральной части </w:t>
      </w:r>
      <w:r w:rsidR="00911D52" w:rsidRPr="003A542C">
        <w:rPr>
          <w:b w:val="0"/>
          <w:sz w:val="26"/>
          <w:szCs w:val="26"/>
        </w:rPr>
        <w:t>поселка</w:t>
      </w:r>
      <w:r w:rsidRPr="003A542C">
        <w:rPr>
          <w:b w:val="0"/>
          <w:sz w:val="26"/>
          <w:szCs w:val="26"/>
        </w:rPr>
        <w:t xml:space="preserve">, строительство окружной дороги, озеленение </w:t>
      </w:r>
      <w:r w:rsidR="00A3780D">
        <w:rPr>
          <w:b w:val="0"/>
          <w:sz w:val="26"/>
          <w:szCs w:val="26"/>
        </w:rPr>
        <w:t xml:space="preserve">придорожных </w:t>
      </w:r>
      <w:r w:rsidRPr="003A542C">
        <w:rPr>
          <w:b w:val="0"/>
          <w:sz w:val="26"/>
          <w:szCs w:val="26"/>
        </w:rPr>
        <w:t>территорий.</w:t>
      </w:r>
    </w:p>
    <w:p w:rsidR="00DD7AB9" w:rsidRDefault="00DD7AB9" w:rsidP="003A542C">
      <w:pPr>
        <w:suppressAutoHyphens/>
        <w:jc w:val="center"/>
        <w:rPr>
          <w:b/>
          <w:i/>
          <w:sz w:val="26"/>
          <w:szCs w:val="26"/>
        </w:rPr>
      </w:pPr>
      <w:bookmarkStart w:id="56" w:name="_Toc109112660"/>
    </w:p>
    <w:p w:rsidR="00DC31B5" w:rsidRPr="00A3780D" w:rsidRDefault="00DC31B5" w:rsidP="003A542C">
      <w:pPr>
        <w:suppressAutoHyphens/>
        <w:jc w:val="center"/>
        <w:rPr>
          <w:b/>
          <w:i/>
          <w:sz w:val="26"/>
          <w:szCs w:val="26"/>
        </w:rPr>
      </w:pPr>
      <w:r w:rsidRPr="00A3780D">
        <w:rPr>
          <w:b/>
          <w:i/>
          <w:sz w:val="26"/>
          <w:szCs w:val="26"/>
        </w:rPr>
        <w:t>Медико-экологическая ситуация</w:t>
      </w:r>
    </w:p>
    <w:p w:rsidR="00DC31B5" w:rsidRPr="003A542C" w:rsidRDefault="00DC31B5" w:rsidP="003A542C">
      <w:pPr>
        <w:pStyle w:val="ad"/>
        <w:suppressAutoHyphens/>
        <w:spacing w:after="0"/>
        <w:ind w:left="0" w:firstLine="705"/>
        <w:jc w:val="both"/>
        <w:rPr>
          <w:sz w:val="26"/>
          <w:szCs w:val="26"/>
        </w:rPr>
      </w:pPr>
      <w:r w:rsidRPr="003A542C">
        <w:rPr>
          <w:sz w:val="26"/>
          <w:szCs w:val="26"/>
        </w:rPr>
        <w:t xml:space="preserve">В целом экологическая ситуация в </w:t>
      </w:r>
      <w:r w:rsidR="00A3780D">
        <w:rPr>
          <w:sz w:val="26"/>
          <w:szCs w:val="26"/>
        </w:rPr>
        <w:t>городском поселении</w:t>
      </w:r>
      <w:r w:rsidRPr="003A542C">
        <w:rPr>
          <w:sz w:val="26"/>
          <w:szCs w:val="26"/>
        </w:rPr>
        <w:t xml:space="preserve"> оценивается как напряженная. Ухудшение санитарно-гигиенических условий, вследствие повышенного уровня загрязнения компонентов окружающей природной среды отражается на здоровье населения.</w:t>
      </w:r>
      <w:r w:rsidRPr="003A542C">
        <w:rPr>
          <w:color w:val="0000FF"/>
          <w:sz w:val="26"/>
          <w:szCs w:val="26"/>
        </w:rPr>
        <w:t xml:space="preserve"> </w:t>
      </w:r>
    </w:p>
    <w:p w:rsidR="00DC31B5" w:rsidRPr="003A542C" w:rsidRDefault="00DC31B5" w:rsidP="003A542C">
      <w:pPr>
        <w:pStyle w:val="ad"/>
        <w:suppressAutoHyphens/>
        <w:spacing w:after="0"/>
        <w:ind w:left="0" w:firstLine="705"/>
        <w:jc w:val="both"/>
        <w:rPr>
          <w:sz w:val="26"/>
          <w:szCs w:val="26"/>
        </w:rPr>
      </w:pPr>
      <w:r w:rsidRPr="003A542C">
        <w:rPr>
          <w:sz w:val="26"/>
          <w:szCs w:val="26"/>
        </w:rPr>
        <w:t xml:space="preserve">Сложившаяся критическая ситуация в отдельных районах </w:t>
      </w:r>
      <w:r w:rsidR="00C5482C" w:rsidRPr="003A542C">
        <w:rPr>
          <w:sz w:val="26"/>
          <w:szCs w:val="26"/>
        </w:rPr>
        <w:t>поселка</w:t>
      </w:r>
      <w:r w:rsidR="00A3780D">
        <w:rPr>
          <w:sz w:val="26"/>
          <w:szCs w:val="26"/>
        </w:rPr>
        <w:t xml:space="preserve"> Воротынск</w:t>
      </w:r>
      <w:r w:rsidRPr="003A542C">
        <w:rPr>
          <w:sz w:val="26"/>
          <w:szCs w:val="26"/>
        </w:rPr>
        <w:t>, расположение жилья в зонах влияния промышленных объектов, ухудшение здоровья населения требуют проведения реабилитационных мероприятий по оздоровлению экологической обстановки, регламентированного использования санитарно-защитных зон в соответствии с действующим законодательством.</w:t>
      </w:r>
    </w:p>
    <w:p w:rsidR="00602748" w:rsidRPr="003A542C" w:rsidRDefault="00602748" w:rsidP="003A542C">
      <w:pPr>
        <w:pStyle w:val="a4"/>
        <w:suppressAutoHyphens/>
        <w:ind w:firstLine="705"/>
        <w:rPr>
          <w:b w:val="0"/>
          <w:sz w:val="26"/>
          <w:szCs w:val="26"/>
        </w:rPr>
      </w:pPr>
    </w:p>
    <w:p w:rsidR="00DC31B5" w:rsidRPr="00A3780D" w:rsidRDefault="00DC31B5" w:rsidP="003A542C">
      <w:pPr>
        <w:pStyle w:val="a4"/>
        <w:suppressAutoHyphens/>
        <w:rPr>
          <w:i/>
          <w:sz w:val="26"/>
          <w:szCs w:val="26"/>
        </w:rPr>
      </w:pPr>
      <w:r w:rsidRPr="00A3780D">
        <w:rPr>
          <w:i/>
          <w:sz w:val="26"/>
          <w:szCs w:val="26"/>
        </w:rPr>
        <w:t>Территориальные экологические проблемы</w:t>
      </w:r>
      <w:bookmarkEnd w:id="56"/>
    </w:p>
    <w:p w:rsidR="00DC31B5" w:rsidRPr="00A3780D" w:rsidRDefault="00DC31B5" w:rsidP="003A542C">
      <w:pPr>
        <w:suppressAutoHyphens/>
        <w:ind w:firstLine="705"/>
        <w:jc w:val="both"/>
        <w:rPr>
          <w:sz w:val="26"/>
          <w:szCs w:val="26"/>
        </w:rPr>
      </w:pPr>
      <w:r w:rsidRPr="003A542C">
        <w:rPr>
          <w:sz w:val="26"/>
          <w:szCs w:val="26"/>
        </w:rPr>
        <w:t xml:space="preserve">Рассмотренные экологические проблемы являются приоритетными для поселка и требуют первоочередного решения в целях обеспечения экологической безопасности и комфортности условий жизни населения. Пространственное распределение проблемных ситуаций, определяется характером использования территории, наличием источников загрязнения окружающей среды, </w:t>
      </w:r>
      <w:r w:rsidRPr="00A3780D">
        <w:rPr>
          <w:sz w:val="26"/>
          <w:szCs w:val="26"/>
        </w:rPr>
        <w:t>орографическими особенностями, планировочной спецификой</w:t>
      </w:r>
      <w:r w:rsidR="009E1775" w:rsidRPr="00A3780D">
        <w:rPr>
          <w:sz w:val="26"/>
          <w:szCs w:val="26"/>
        </w:rPr>
        <w:t>.</w:t>
      </w:r>
    </w:p>
    <w:p w:rsidR="00DC31B5" w:rsidRPr="003A542C" w:rsidRDefault="00DC31B5" w:rsidP="003A542C">
      <w:pPr>
        <w:suppressAutoHyphens/>
        <w:ind w:firstLine="705"/>
        <w:jc w:val="both"/>
        <w:rPr>
          <w:sz w:val="26"/>
          <w:szCs w:val="26"/>
        </w:rPr>
      </w:pPr>
      <w:r w:rsidRPr="003A542C">
        <w:rPr>
          <w:sz w:val="26"/>
          <w:szCs w:val="26"/>
        </w:rPr>
        <w:t xml:space="preserve">В пределах </w:t>
      </w:r>
      <w:r w:rsidR="00D03664" w:rsidRPr="003A542C">
        <w:rPr>
          <w:sz w:val="26"/>
          <w:szCs w:val="26"/>
        </w:rPr>
        <w:t>поселка</w:t>
      </w:r>
      <w:r w:rsidR="00A3780D">
        <w:rPr>
          <w:sz w:val="26"/>
          <w:szCs w:val="26"/>
        </w:rPr>
        <w:t xml:space="preserve"> Воротынск</w:t>
      </w:r>
      <w:r w:rsidRPr="003A542C">
        <w:rPr>
          <w:sz w:val="26"/>
          <w:szCs w:val="26"/>
        </w:rPr>
        <w:t xml:space="preserve"> можно выделить три типа зон в соответствии с экологической ситуацией, определяемой качеством атмосферного воздуха и степенью риска для здоровья населения. Приведенные в таблице 1</w:t>
      </w:r>
      <w:r w:rsidR="00A3780D">
        <w:rPr>
          <w:sz w:val="26"/>
          <w:szCs w:val="26"/>
        </w:rPr>
        <w:t>4</w:t>
      </w:r>
      <w:r w:rsidRPr="003A542C">
        <w:rPr>
          <w:sz w:val="26"/>
          <w:szCs w:val="26"/>
        </w:rPr>
        <w:t xml:space="preserve"> показатели свидетельствуют о наличии серьезных санитарно-гигиенических ограничениях развития </w:t>
      </w:r>
      <w:r w:rsidR="009E1775" w:rsidRPr="003A542C">
        <w:rPr>
          <w:sz w:val="26"/>
          <w:szCs w:val="26"/>
        </w:rPr>
        <w:t>поселка</w:t>
      </w:r>
      <w:r w:rsidRPr="003A542C">
        <w:rPr>
          <w:sz w:val="26"/>
          <w:szCs w:val="26"/>
        </w:rPr>
        <w:t xml:space="preserve">, около 30 % территории которого характеризуются высокой и очень высокой степенью риска для здоровья населения, что требуют принятия рациональных градостроительных решений, направленных на улучшение экологической обстановки. </w:t>
      </w:r>
    </w:p>
    <w:p w:rsidR="00DC31B5" w:rsidRDefault="00DC31B5" w:rsidP="003A542C">
      <w:pPr>
        <w:suppressAutoHyphens/>
        <w:ind w:firstLine="705"/>
        <w:jc w:val="both"/>
        <w:rPr>
          <w:sz w:val="26"/>
          <w:szCs w:val="26"/>
        </w:rPr>
      </w:pPr>
      <w:r w:rsidRPr="003A542C">
        <w:rPr>
          <w:sz w:val="26"/>
          <w:szCs w:val="26"/>
        </w:rPr>
        <w:t xml:space="preserve">Основные современные санитарно-гигиенические и экологические проблемы обусловлены, в основном, нерациональным использованием ресурсов </w:t>
      </w:r>
      <w:r w:rsidR="00D03664" w:rsidRPr="003A542C">
        <w:rPr>
          <w:sz w:val="26"/>
          <w:szCs w:val="26"/>
        </w:rPr>
        <w:t>поселковой</w:t>
      </w:r>
      <w:r w:rsidRPr="003A542C">
        <w:rPr>
          <w:sz w:val="26"/>
          <w:szCs w:val="26"/>
        </w:rPr>
        <w:t xml:space="preserve"> территории, несоблюдением стандартов качества и стандартов воздействия на окружающую среду.</w:t>
      </w:r>
    </w:p>
    <w:p w:rsidR="0011768A" w:rsidRDefault="00DC31B5" w:rsidP="003A542C">
      <w:pPr>
        <w:pStyle w:val="27"/>
        <w:suppressAutoHyphens/>
        <w:spacing w:after="0" w:line="240" w:lineRule="auto"/>
        <w:ind w:firstLine="705"/>
        <w:jc w:val="right"/>
        <w:rPr>
          <w:sz w:val="26"/>
          <w:szCs w:val="26"/>
        </w:rPr>
      </w:pPr>
      <w:r w:rsidRPr="003A542C">
        <w:rPr>
          <w:sz w:val="26"/>
          <w:szCs w:val="26"/>
        </w:rPr>
        <w:tab/>
      </w:r>
      <w:r w:rsidRPr="003A542C">
        <w:rPr>
          <w:sz w:val="26"/>
          <w:szCs w:val="26"/>
        </w:rPr>
        <w:tab/>
      </w:r>
      <w:r w:rsidRPr="003A542C">
        <w:rPr>
          <w:sz w:val="26"/>
          <w:szCs w:val="26"/>
        </w:rPr>
        <w:tab/>
      </w:r>
    </w:p>
    <w:p w:rsidR="0011768A" w:rsidRDefault="0011768A">
      <w:pPr>
        <w:rPr>
          <w:sz w:val="26"/>
          <w:szCs w:val="26"/>
        </w:rPr>
      </w:pPr>
    </w:p>
    <w:p w:rsidR="00AB47EC" w:rsidRDefault="00DC31B5" w:rsidP="003A542C">
      <w:pPr>
        <w:pStyle w:val="27"/>
        <w:suppressAutoHyphens/>
        <w:spacing w:after="0" w:line="240" w:lineRule="auto"/>
        <w:ind w:firstLine="705"/>
        <w:jc w:val="right"/>
        <w:rPr>
          <w:sz w:val="26"/>
          <w:szCs w:val="26"/>
        </w:rPr>
      </w:pPr>
      <w:r w:rsidRPr="003A542C">
        <w:rPr>
          <w:sz w:val="26"/>
          <w:szCs w:val="26"/>
        </w:rPr>
        <w:tab/>
      </w:r>
    </w:p>
    <w:p w:rsidR="00DC31B5" w:rsidRPr="003A542C" w:rsidRDefault="00DC31B5" w:rsidP="003A542C">
      <w:pPr>
        <w:pStyle w:val="27"/>
        <w:suppressAutoHyphens/>
        <w:spacing w:after="0" w:line="240" w:lineRule="auto"/>
        <w:ind w:firstLine="705"/>
        <w:jc w:val="right"/>
        <w:rPr>
          <w:sz w:val="26"/>
          <w:szCs w:val="26"/>
        </w:rPr>
      </w:pPr>
      <w:r w:rsidRPr="003A542C">
        <w:rPr>
          <w:sz w:val="26"/>
          <w:szCs w:val="26"/>
        </w:rPr>
        <w:lastRenderedPageBreak/>
        <w:t xml:space="preserve">Таблица </w:t>
      </w:r>
      <w:r w:rsidR="00A3780D">
        <w:rPr>
          <w:sz w:val="26"/>
          <w:szCs w:val="26"/>
        </w:rPr>
        <w:t>1</w:t>
      </w:r>
      <w:r w:rsidR="00300F23">
        <w:rPr>
          <w:sz w:val="26"/>
          <w:szCs w:val="26"/>
        </w:rPr>
        <w:t>3</w:t>
      </w:r>
    </w:p>
    <w:p w:rsidR="00DC31B5" w:rsidRPr="00A3780D" w:rsidRDefault="00DC31B5" w:rsidP="003A542C">
      <w:pPr>
        <w:pStyle w:val="27"/>
        <w:suppressAutoHyphens/>
        <w:spacing w:after="0" w:line="240" w:lineRule="auto"/>
        <w:ind w:firstLine="705"/>
        <w:jc w:val="center"/>
        <w:rPr>
          <w:b/>
          <w:i/>
          <w:sz w:val="26"/>
          <w:szCs w:val="26"/>
        </w:rPr>
      </w:pPr>
      <w:r w:rsidRPr="00A3780D">
        <w:rPr>
          <w:b/>
          <w:i/>
          <w:sz w:val="26"/>
          <w:szCs w:val="26"/>
        </w:rPr>
        <w:t>Х</w:t>
      </w:r>
      <w:r w:rsidR="009E1775" w:rsidRPr="00A3780D">
        <w:rPr>
          <w:b/>
          <w:i/>
          <w:sz w:val="26"/>
          <w:szCs w:val="26"/>
        </w:rPr>
        <w:t>арактеристика экологических зон</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2615"/>
        <w:gridCol w:w="1800"/>
        <w:gridCol w:w="2372"/>
        <w:gridCol w:w="2174"/>
      </w:tblGrid>
      <w:tr w:rsidR="00DC31B5" w:rsidRPr="003A542C">
        <w:trPr>
          <w:trHeight w:val="435"/>
        </w:trPr>
        <w:tc>
          <w:tcPr>
            <w:tcW w:w="445" w:type="dxa"/>
            <w:vAlign w:val="center"/>
          </w:tcPr>
          <w:p w:rsidR="00DC31B5" w:rsidRPr="003A542C" w:rsidRDefault="00DC31B5" w:rsidP="003A542C">
            <w:pPr>
              <w:suppressAutoHyphens/>
              <w:jc w:val="both"/>
              <w:rPr>
                <w:sz w:val="26"/>
                <w:szCs w:val="26"/>
              </w:rPr>
            </w:pPr>
            <w:r w:rsidRPr="003A542C">
              <w:rPr>
                <w:sz w:val="26"/>
                <w:szCs w:val="26"/>
              </w:rPr>
              <w:t>№</w:t>
            </w:r>
          </w:p>
        </w:tc>
        <w:tc>
          <w:tcPr>
            <w:tcW w:w="2615" w:type="dxa"/>
            <w:vAlign w:val="center"/>
          </w:tcPr>
          <w:p w:rsidR="00DC31B5" w:rsidRPr="003A542C" w:rsidRDefault="00DC31B5" w:rsidP="003A542C">
            <w:pPr>
              <w:suppressAutoHyphens/>
              <w:jc w:val="center"/>
              <w:rPr>
                <w:sz w:val="26"/>
                <w:szCs w:val="26"/>
              </w:rPr>
            </w:pPr>
            <w:r w:rsidRPr="003A542C">
              <w:rPr>
                <w:sz w:val="26"/>
                <w:szCs w:val="26"/>
              </w:rPr>
              <w:t>Градации экологической ситуации</w:t>
            </w:r>
          </w:p>
        </w:tc>
        <w:tc>
          <w:tcPr>
            <w:tcW w:w="1800" w:type="dxa"/>
            <w:vAlign w:val="center"/>
          </w:tcPr>
          <w:p w:rsidR="00DC31B5" w:rsidRPr="003A542C" w:rsidRDefault="00DC31B5" w:rsidP="003A542C">
            <w:pPr>
              <w:suppressAutoHyphens/>
              <w:jc w:val="center"/>
              <w:rPr>
                <w:sz w:val="26"/>
                <w:szCs w:val="26"/>
              </w:rPr>
            </w:pPr>
            <w:r w:rsidRPr="003A542C">
              <w:rPr>
                <w:sz w:val="26"/>
                <w:szCs w:val="26"/>
              </w:rPr>
              <w:t>Степень риска для здоровья населения</w:t>
            </w:r>
          </w:p>
        </w:tc>
        <w:tc>
          <w:tcPr>
            <w:tcW w:w="2372" w:type="dxa"/>
            <w:vAlign w:val="center"/>
          </w:tcPr>
          <w:p w:rsidR="00DC31B5" w:rsidRPr="003A542C" w:rsidRDefault="00DC31B5" w:rsidP="003A542C">
            <w:pPr>
              <w:suppressAutoHyphens/>
              <w:jc w:val="center"/>
              <w:rPr>
                <w:sz w:val="26"/>
                <w:szCs w:val="26"/>
              </w:rPr>
            </w:pPr>
            <w:r w:rsidRPr="003A542C">
              <w:rPr>
                <w:sz w:val="26"/>
                <w:szCs w:val="26"/>
              </w:rPr>
              <w:t>Качество атмосферного воздуха, среднегодовое отношение концентрации к ПДК (диоксид азота/ пыль неорганическая)</w:t>
            </w:r>
          </w:p>
        </w:tc>
        <w:tc>
          <w:tcPr>
            <w:tcW w:w="2174" w:type="dxa"/>
            <w:vAlign w:val="center"/>
          </w:tcPr>
          <w:p w:rsidR="00DC31B5" w:rsidRPr="003A542C" w:rsidRDefault="00DC31B5" w:rsidP="003A542C">
            <w:pPr>
              <w:suppressAutoHyphens/>
              <w:jc w:val="center"/>
              <w:rPr>
                <w:sz w:val="26"/>
                <w:szCs w:val="26"/>
              </w:rPr>
            </w:pPr>
            <w:r w:rsidRPr="003A542C">
              <w:rPr>
                <w:sz w:val="26"/>
                <w:szCs w:val="26"/>
              </w:rPr>
              <w:t>Уровень загрязнения почв,</w:t>
            </w:r>
          </w:p>
          <w:p w:rsidR="00DC31B5" w:rsidRPr="003A542C" w:rsidRDefault="00DC31B5" w:rsidP="003A542C">
            <w:pPr>
              <w:suppressAutoHyphens/>
              <w:jc w:val="center"/>
              <w:rPr>
                <w:sz w:val="26"/>
                <w:szCs w:val="26"/>
              </w:rPr>
            </w:pPr>
            <w:r w:rsidRPr="003A542C">
              <w:rPr>
                <w:sz w:val="26"/>
                <w:szCs w:val="26"/>
              </w:rPr>
              <w:t>Среднегодовое отношение концентрации к ПДК</w:t>
            </w:r>
          </w:p>
          <w:p w:rsidR="00DC31B5" w:rsidRPr="003A542C" w:rsidRDefault="00DC31B5" w:rsidP="003A542C">
            <w:pPr>
              <w:suppressAutoHyphens/>
              <w:jc w:val="center"/>
              <w:rPr>
                <w:sz w:val="26"/>
                <w:szCs w:val="26"/>
              </w:rPr>
            </w:pPr>
            <w:r w:rsidRPr="003A542C">
              <w:rPr>
                <w:sz w:val="26"/>
                <w:szCs w:val="26"/>
              </w:rPr>
              <w:t>(свинец/ кобальт)</w:t>
            </w:r>
          </w:p>
        </w:tc>
      </w:tr>
      <w:tr w:rsidR="00DC31B5" w:rsidRPr="003A542C">
        <w:trPr>
          <w:trHeight w:val="299"/>
        </w:trPr>
        <w:tc>
          <w:tcPr>
            <w:tcW w:w="445" w:type="dxa"/>
          </w:tcPr>
          <w:p w:rsidR="00DC31B5" w:rsidRPr="003A542C" w:rsidRDefault="00DC31B5" w:rsidP="003A542C">
            <w:pPr>
              <w:suppressAutoHyphens/>
              <w:jc w:val="both"/>
              <w:rPr>
                <w:sz w:val="26"/>
                <w:szCs w:val="26"/>
              </w:rPr>
            </w:pPr>
            <w:r w:rsidRPr="003A542C">
              <w:rPr>
                <w:sz w:val="26"/>
                <w:szCs w:val="26"/>
              </w:rPr>
              <w:t>1</w:t>
            </w:r>
          </w:p>
        </w:tc>
        <w:tc>
          <w:tcPr>
            <w:tcW w:w="2615" w:type="dxa"/>
          </w:tcPr>
          <w:p w:rsidR="00DC31B5" w:rsidRPr="003A542C" w:rsidRDefault="00DC31B5"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Опасная</w:t>
            </w:r>
          </w:p>
        </w:tc>
        <w:tc>
          <w:tcPr>
            <w:tcW w:w="1800" w:type="dxa"/>
          </w:tcPr>
          <w:p w:rsidR="00DC31B5" w:rsidRPr="003A542C" w:rsidRDefault="00DC31B5" w:rsidP="003A542C">
            <w:pPr>
              <w:suppressAutoHyphens/>
              <w:jc w:val="center"/>
              <w:rPr>
                <w:sz w:val="26"/>
                <w:szCs w:val="26"/>
              </w:rPr>
            </w:pPr>
            <w:r w:rsidRPr="003A542C">
              <w:rPr>
                <w:sz w:val="26"/>
                <w:szCs w:val="26"/>
              </w:rPr>
              <w:t>очень высокая</w:t>
            </w:r>
          </w:p>
        </w:tc>
        <w:tc>
          <w:tcPr>
            <w:tcW w:w="2372" w:type="dxa"/>
          </w:tcPr>
          <w:p w:rsidR="00DC31B5" w:rsidRPr="003A542C" w:rsidRDefault="00DC31B5" w:rsidP="003A542C">
            <w:pPr>
              <w:suppressAutoHyphens/>
              <w:jc w:val="center"/>
              <w:rPr>
                <w:sz w:val="26"/>
                <w:szCs w:val="26"/>
              </w:rPr>
            </w:pPr>
            <w:r w:rsidRPr="003A542C">
              <w:rPr>
                <w:sz w:val="26"/>
                <w:szCs w:val="26"/>
              </w:rPr>
              <w:t>3,5 / 5,0</w:t>
            </w:r>
          </w:p>
        </w:tc>
        <w:tc>
          <w:tcPr>
            <w:tcW w:w="2174" w:type="dxa"/>
          </w:tcPr>
          <w:p w:rsidR="00DC31B5" w:rsidRPr="003A542C" w:rsidRDefault="00DC31B5" w:rsidP="003A542C">
            <w:pPr>
              <w:suppressAutoHyphens/>
              <w:jc w:val="center"/>
              <w:rPr>
                <w:sz w:val="26"/>
                <w:szCs w:val="26"/>
              </w:rPr>
            </w:pPr>
            <w:r w:rsidRPr="003A542C">
              <w:rPr>
                <w:sz w:val="26"/>
                <w:szCs w:val="26"/>
              </w:rPr>
              <w:t>1,5 /1,5</w:t>
            </w:r>
          </w:p>
        </w:tc>
      </w:tr>
      <w:tr w:rsidR="00DC31B5" w:rsidRPr="003A542C">
        <w:trPr>
          <w:trHeight w:val="405"/>
        </w:trPr>
        <w:tc>
          <w:tcPr>
            <w:tcW w:w="445" w:type="dxa"/>
          </w:tcPr>
          <w:p w:rsidR="00DC31B5" w:rsidRPr="003A542C" w:rsidRDefault="00DC31B5" w:rsidP="003A542C">
            <w:pPr>
              <w:suppressAutoHyphens/>
              <w:jc w:val="both"/>
              <w:rPr>
                <w:sz w:val="26"/>
                <w:szCs w:val="26"/>
              </w:rPr>
            </w:pPr>
            <w:r w:rsidRPr="003A542C">
              <w:rPr>
                <w:sz w:val="26"/>
                <w:szCs w:val="26"/>
              </w:rPr>
              <w:t>2</w:t>
            </w:r>
          </w:p>
        </w:tc>
        <w:tc>
          <w:tcPr>
            <w:tcW w:w="2615" w:type="dxa"/>
          </w:tcPr>
          <w:p w:rsidR="00DC31B5" w:rsidRPr="003A542C" w:rsidRDefault="00DC31B5" w:rsidP="003A542C">
            <w:pPr>
              <w:suppressAutoHyphens/>
              <w:jc w:val="center"/>
              <w:rPr>
                <w:sz w:val="26"/>
                <w:szCs w:val="26"/>
              </w:rPr>
            </w:pPr>
            <w:r w:rsidRPr="003A542C">
              <w:rPr>
                <w:sz w:val="26"/>
                <w:szCs w:val="26"/>
              </w:rPr>
              <w:t>Неудовлетворительная</w:t>
            </w:r>
          </w:p>
        </w:tc>
        <w:tc>
          <w:tcPr>
            <w:tcW w:w="1800" w:type="dxa"/>
          </w:tcPr>
          <w:p w:rsidR="00DC31B5" w:rsidRPr="003A542C" w:rsidRDefault="00DC31B5" w:rsidP="003A542C">
            <w:pPr>
              <w:suppressAutoHyphens/>
              <w:jc w:val="center"/>
              <w:rPr>
                <w:sz w:val="26"/>
                <w:szCs w:val="26"/>
              </w:rPr>
            </w:pPr>
            <w:r w:rsidRPr="003A542C">
              <w:rPr>
                <w:sz w:val="26"/>
                <w:szCs w:val="26"/>
              </w:rPr>
              <w:t>Высокая</w:t>
            </w:r>
          </w:p>
        </w:tc>
        <w:tc>
          <w:tcPr>
            <w:tcW w:w="2372" w:type="dxa"/>
          </w:tcPr>
          <w:p w:rsidR="00DC31B5" w:rsidRPr="003A542C" w:rsidRDefault="00DC31B5" w:rsidP="003A542C">
            <w:pPr>
              <w:suppressAutoHyphens/>
              <w:jc w:val="center"/>
              <w:rPr>
                <w:sz w:val="26"/>
                <w:szCs w:val="26"/>
              </w:rPr>
            </w:pPr>
            <w:r w:rsidRPr="003A542C">
              <w:rPr>
                <w:sz w:val="26"/>
                <w:szCs w:val="26"/>
              </w:rPr>
              <w:t>3,0/ 2,0</w:t>
            </w:r>
          </w:p>
        </w:tc>
        <w:tc>
          <w:tcPr>
            <w:tcW w:w="2174" w:type="dxa"/>
          </w:tcPr>
          <w:p w:rsidR="00DC31B5" w:rsidRPr="003A542C" w:rsidRDefault="00DC31B5" w:rsidP="003A542C">
            <w:pPr>
              <w:suppressAutoHyphens/>
              <w:jc w:val="center"/>
              <w:rPr>
                <w:sz w:val="26"/>
                <w:szCs w:val="26"/>
              </w:rPr>
            </w:pPr>
            <w:r w:rsidRPr="003A542C">
              <w:rPr>
                <w:sz w:val="26"/>
                <w:szCs w:val="26"/>
              </w:rPr>
              <w:t>1,5 / 1</w:t>
            </w:r>
          </w:p>
        </w:tc>
      </w:tr>
      <w:tr w:rsidR="00DC31B5" w:rsidRPr="003A542C">
        <w:trPr>
          <w:trHeight w:val="568"/>
        </w:trPr>
        <w:tc>
          <w:tcPr>
            <w:tcW w:w="445" w:type="dxa"/>
          </w:tcPr>
          <w:p w:rsidR="00DC31B5" w:rsidRPr="003A542C" w:rsidRDefault="00DC31B5" w:rsidP="003A542C">
            <w:pPr>
              <w:suppressAutoHyphens/>
              <w:jc w:val="both"/>
              <w:rPr>
                <w:sz w:val="26"/>
                <w:szCs w:val="26"/>
              </w:rPr>
            </w:pPr>
            <w:r w:rsidRPr="003A542C">
              <w:rPr>
                <w:sz w:val="26"/>
                <w:szCs w:val="26"/>
              </w:rPr>
              <w:t>3</w:t>
            </w:r>
          </w:p>
        </w:tc>
        <w:tc>
          <w:tcPr>
            <w:tcW w:w="2615" w:type="dxa"/>
          </w:tcPr>
          <w:p w:rsidR="00DC31B5" w:rsidRPr="003A542C" w:rsidRDefault="00DC31B5"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Относительно удовлетворительная</w:t>
            </w:r>
          </w:p>
        </w:tc>
        <w:tc>
          <w:tcPr>
            <w:tcW w:w="1800" w:type="dxa"/>
          </w:tcPr>
          <w:p w:rsidR="00DC31B5" w:rsidRPr="003A542C" w:rsidRDefault="00DC31B5" w:rsidP="003A542C">
            <w:pPr>
              <w:suppressAutoHyphens/>
              <w:jc w:val="center"/>
              <w:rPr>
                <w:sz w:val="26"/>
                <w:szCs w:val="26"/>
              </w:rPr>
            </w:pPr>
            <w:r w:rsidRPr="003A542C">
              <w:rPr>
                <w:sz w:val="26"/>
                <w:szCs w:val="26"/>
              </w:rPr>
              <w:t>Повышенная</w:t>
            </w:r>
          </w:p>
        </w:tc>
        <w:tc>
          <w:tcPr>
            <w:tcW w:w="2372" w:type="dxa"/>
          </w:tcPr>
          <w:p w:rsidR="00DC31B5" w:rsidRPr="003A542C" w:rsidRDefault="00DC31B5" w:rsidP="003A542C">
            <w:pPr>
              <w:suppressAutoHyphens/>
              <w:jc w:val="center"/>
              <w:rPr>
                <w:sz w:val="26"/>
                <w:szCs w:val="26"/>
              </w:rPr>
            </w:pPr>
            <w:r w:rsidRPr="003A542C">
              <w:rPr>
                <w:sz w:val="26"/>
                <w:szCs w:val="26"/>
              </w:rPr>
              <w:t>1,0/ 0,8</w:t>
            </w:r>
          </w:p>
        </w:tc>
        <w:tc>
          <w:tcPr>
            <w:tcW w:w="2174" w:type="dxa"/>
          </w:tcPr>
          <w:p w:rsidR="00DC31B5" w:rsidRPr="003A542C" w:rsidRDefault="00DC31B5" w:rsidP="003A542C">
            <w:pPr>
              <w:suppressAutoHyphens/>
              <w:jc w:val="center"/>
              <w:rPr>
                <w:sz w:val="26"/>
                <w:szCs w:val="26"/>
              </w:rPr>
            </w:pPr>
            <w:r w:rsidRPr="003A542C">
              <w:rPr>
                <w:sz w:val="26"/>
                <w:szCs w:val="26"/>
              </w:rPr>
              <w:t>0,5 /0,5</w:t>
            </w:r>
          </w:p>
        </w:tc>
      </w:tr>
      <w:tr w:rsidR="00DC31B5" w:rsidRPr="003A542C">
        <w:trPr>
          <w:trHeight w:val="355"/>
        </w:trPr>
        <w:tc>
          <w:tcPr>
            <w:tcW w:w="445" w:type="dxa"/>
          </w:tcPr>
          <w:p w:rsidR="00DC31B5" w:rsidRPr="003A542C" w:rsidRDefault="00DC31B5" w:rsidP="003A542C">
            <w:pPr>
              <w:suppressAutoHyphens/>
              <w:jc w:val="both"/>
              <w:rPr>
                <w:sz w:val="26"/>
                <w:szCs w:val="26"/>
              </w:rPr>
            </w:pPr>
            <w:r w:rsidRPr="003A542C">
              <w:rPr>
                <w:sz w:val="26"/>
                <w:szCs w:val="26"/>
              </w:rPr>
              <w:t>4</w:t>
            </w:r>
          </w:p>
        </w:tc>
        <w:tc>
          <w:tcPr>
            <w:tcW w:w="2615" w:type="dxa"/>
          </w:tcPr>
          <w:p w:rsidR="00DC31B5" w:rsidRPr="003A542C" w:rsidRDefault="00DC31B5" w:rsidP="003A542C">
            <w:pPr>
              <w:suppressAutoHyphens/>
              <w:jc w:val="center"/>
              <w:rPr>
                <w:sz w:val="26"/>
                <w:szCs w:val="26"/>
              </w:rPr>
            </w:pPr>
            <w:r w:rsidRPr="003A542C">
              <w:rPr>
                <w:sz w:val="26"/>
                <w:szCs w:val="26"/>
              </w:rPr>
              <w:t>Благоприятная</w:t>
            </w:r>
          </w:p>
        </w:tc>
        <w:tc>
          <w:tcPr>
            <w:tcW w:w="1800" w:type="dxa"/>
          </w:tcPr>
          <w:p w:rsidR="00DC31B5" w:rsidRPr="003A542C" w:rsidRDefault="00DC31B5" w:rsidP="003A542C">
            <w:pPr>
              <w:suppressAutoHyphens/>
              <w:jc w:val="center"/>
              <w:rPr>
                <w:sz w:val="26"/>
                <w:szCs w:val="26"/>
              </w:rPr>
            </w:pPr>
            <w:r w:rsidRPr="003A542C">
              <w:rPr>
                <w:sz w:val="26"/>
                <w:szCs w:val="26"/>
              </w:rPr>
              <w:t>Допустимая</w:t>
            </w:r>
          </w:p>
        </w:tc>
        <w:tc>
          <w:tcPr>
            <w:tcW w:w="2372" w:type="dxa"/>
          </w:tcPr>
          <w:p w:rsidR="00DC31B5" w:rsidRPr="003A542C" w:rsidRDefault="00DC31B5"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менее 0,8</w:t>
            </w:r>
          </w:p>
        </w:tc>
        <w:tc>
          <w:tcPr>
            <w:tcW w:w="2174" w:type="dxa"/>
          </w:tcPr>
          <w:p w:rsidR="00DC31B5" w:rsidRPr="003A542C" w:rsidRDefault="00DC31B5" w:rsidP="003A542C">
            <w:pPr>
              <w:suppressAutoHyphens/>
              <w:jc w:val="center"/>
              <w:rPr>
                <w:sz w:val="26"/>
                <w:szCs w:val="26"/>
              </w:rPr>
            </w:pPr>
            <w:r w:rsidRPr="003A542C">
              <w:rPr>
                <w:sz w:val="26"/>
                <w:szCs w:val="26"/>
              </w:rPr>
              <w:t>Менее 0,5</w:t>
            </w:r>
          </w:p>
        </w:tc>
      </w:tr>
    </w:tbl>
    <w:p w:rsidR="00A3780D" w:rsidRDefault="00A3780D" w:rsidP="003A542C">
      <w:pPr>
        <w:ind w:firstLine="705"/>
        <w:jc w:val="right"/>
        <w:rPr>
          <w:sz w:val="26"/>
          <w:szCs w:val="26"/>
        </w:rPr>
      </w:pPr>
    </w:p>
    <w:p w:rsidR="00DC31B5" w:rsidRPr="003A542C" w:rsidRDefault="00DC31B5" w:rsidP="003A542C">
      <w:pPr>
        <w:ind w:firstLine="705"/>
        <w:jc w:val="right"/>
        <w:rPr>
          <w:sz w:val="26"/>
          <w:szCs w:val="26"/>
        </w:rPr>
      </w:pPr>
      <w:r w:rsidRPr="003A542C">
        <w:rPr>
          <w:sz w:val="26"/>
          <w:szCs w:val="26"/>
        </w:rPr>
        <w:t xml:space="preserve">Таблица </w:t>
      </w:r>
      <w:r w:rsidR="00A3780D">
        <w:rPr>
          <w:sz w:val="26"/>
          <w:szCs w:val="26"/>
        </w:rPr>
        <w:t>1</w:t>
      </w:r>
      <w:r w:rsidR="00300F23">
        <w:rPr>
          <w:sz w:val="26"/>
          <w:szCs w:val="26"/>
        </w:rPr>
        <w:t>4</w:t>
      </w:r>
    </w:p>
    <w:p w:rsidR="00DC31B5" w:rsidRPr="00A3780D" w:rsidRDefault="00DC31B5" w:rsidP="003A542C">
      <w:pPr>
        <w:pStyle w:val="af4"/>
        <w:keepNext/>
        <w:suppressAutoHyphens/>
        <w:rPr>
          <w:iCs/>
          <w:sz w:val="26"/>
          <w:szCs w:val="26"/>
        </w:rPr>
      </w:pPr>
      <w:r w:rsidRPr="00A3780D">
        <w:rPr>
          <w:iCs/>
          <w:sz w:val="26"/>
          <w:szCs w:val="26"/>
        </w:rPr>
        <w:t>Основны</w:t>
      </w:r>
      <w:r w:rsidR="009E1775" w:rsidRPr="00A3780D">
        <w:rPr>
          <w:iCs/>
          <w:sz w:val="26"/>
          <w:szCs w:val="26"/>
        </w:rPr>
        <w:t xml:space="preserve">е экологические проблемы </w:t>
      </w:r>
      <w:r w:rsidR="00D03664" w:rsidRPr="00A3780D">
        <w:rPr>
          <w:iCs/>
          <w:sz w:val="26"/>
          <w:szCs w:val="26"/>
        </w:rPr>
        <w:t>поселка</w:t>
      </w:r>
      <w:r w:rsidR="00A3780D">
        <w:rPr>
          <w:iCs/>
          <w:sz w:val="26"/>
          <w:szCs w:val="26"/>
        </w:rPr>
        <w:t xml:space="preserve"> Воротынск</w:t>
      </w:r>
    </w:p>
    <w:tbl>
      <w:tblPr>
        <w:tblW w:w="96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2152"/>
        <w:gridCol w:w="2577"/>
        <w:gridCol w:w="2890"/>
      </w:tblGrid>
      <w:tr w:rsidR="00DC31B5" w:rsidRPr="00A3780D">
        <w:tc>
          <w:tcPr>
            <w:tcW w:w="2065" w:type="dxa"/>
          </w:tcPr>
          <w:p w:rsidR="00DC31B5" w:rsidRPr="00A3780D" w:rsidRDefault="00DC31B5" w:rsidP="003A542C">
            <w:pPr>
              <w:suppressAutoHyphens/>
              <w:jc w:val="center"/>
              <w:rPr>
                <w:sz w:val="26"/>
                <w:szCs w:val="26"/>
              </w:rPr>
            </w:pPr>
            <w:r w:rsidRPr="00A3780D">
              <w:rPr>
                <w:sz w:val="26"/>
                <w:szCs w:val="26"/>
              </w:rPr>
              <w:t>Санитарно-гигиенические проблемы</w:t>
            </w:r>
          </w:p>
        </w:tc>
        <w:tc>
          <w:tcPr>
            <w:tcW w:w="2008" w:type="dxa"/>
          </w:tcPr>
          <w:p w:rsidR="00DC31B5" w:rsidRPr="00A3780D" w:rsidRDefault="00DC31B5" w:rsidP="003A542C">
            <w:pPr>
              <w:suppressAutoHyphens/>
              <w:jc w:val="center"/>
              <w:rPr>
                <w:sz w:val="26"/>
                <w:szCs w:val="26"/>
              </w:rPr>
            </w:pPr>
            <w:r w:rsidRPr="00A3780D">
              <w:rPr>
                <w:sz w:val="26"/>
                <w:szCs w:val="26"/>
              </w:rPr>
              <w:t>Экологические проблемы</w:t>
            </w:r>
          </w:p>
        </w:tc>
        <w:tc>
          <w:tcPr>
            <w:tcW w:w="2395" w:type="dxa"/>
          </w:tcPr>
          <w:p w:rsidR="00DC31B5" w:rsidRPr="00A3780D" w:rsidRDefault="00DC31B5" w:rsidP="003A542C">
            <w:pPr>
              <w:suppressAutoHyphens/>
              <w:jc w:val="center"/>
              <w:rPr>
                <w:sz w:val="26"/>
                <w:szCs w:val="26"/>
              </w:rPr>
            </w:pPr>
            <w:r w:rsidRPr="00A3780D">
              <w:rPr>
                <w:sz w:val="26"/>
                <w:szCs w:val="26"/>
              </w:rPr>
              <w:t>Причины возникновения</w:t>
            </w:r>
          </w:p>
        </w:tc>
        <w:tc>
          <w:tcPr>
            <w:tcW w:w="3180" w:type="dxa"/>
          </w:tcPr>
          <w:p w:rsidR="00DC31B5" w:rsidRPr="00A3780D" w:rsidRDefault="00DC31B5" w:rsidP="003A542C">
            <w:pPr>
              <w:suppressAutoHyphens/>
              <w:jc w:val="center"/>
              <w:rPr>
                <w:sz w:val="26"/>
                <w:szCs w:val="26"/>
              </w:rPr>
            </w:pPr>
            <w:r w:rsidRPr="00A3780D">
              <w:rPr>
                <w:sz w:val="26"/>
                <w:szCs w:val="26"/>
              </w:rPr>
              <w:t>Мероприятия по решению проблемы</w:t>
            </w:r>
          </w:p>
        </w:tc>
      </w:tr>
      <w:tr w:rsidR="00DC31B5" w:rsidRPr="00A3780D">
        <w:tc>
          <w:tcPr>
            <w:tcW w:w="2065" w:type="dxa"/>
          </w:tcPr>
          <w:p w:rsidR="00DC31B5" w:rsidRPr="00A3780D" w:rsidRDefault="00DC31B5" w:rsidP="003A542C">
            <w:pPr>
              <w:suppressAutoHyphens/>
              <w:jc w:val="center"/>
              <w:rPr>
                <w:sz w:val="26"/>
                <w:szCs w:val="26"/>
              </w:rPr>
            </w:pPr>
            <w:r w:rsidRPr="00A3780D">
              <w:rPr>
                <w:sz w:val="26"/>
                <w:szCs w:val="26"/>
              </w:rPr>
              <w:t>Превышение санитарно-гигиенических нормативов содержания загрязняющих веществ в атмосферном воздухе</w:t>
            </w:r>
          </w:p>
        </w:tc>
        <w:tc>
          <w:tcPr>
            <w:tcW w:w="2008" w:type="dxa"/>
          </w:tcPr>
          <w:p w:rsidR="00DC31B5" w:rsidRPr="00A3780D" w:rsidRDefault="00DC31B5" w:rsidP="003A542C">
            <w:pPr>
              <w:suppressAutoHyphens/>
              <w:jc w:val="center"/>
              <w:rPr>
                <w:sz w:val="26"/>
                <w:szCs w:val="26"/>
              </w:rPr>
            </w:pPr>
            <w:r w:rsidRPr="00A3780D">
              <w:rPr>
                <w:sz w:val="26"/>
                <w:szCs w:val="26"/>
              </w:rPr>
              <w:t>Загрязнение воздуха выбросами стационарных источников, автотранспорта.</w:t>
            </w:r>
          </w:p>
        </w:tc>
        <w:tc>
          <w:tcPr>
            <w:tcW w:w="2395" w:type="dxa"/>
          </w:tcPr>
          <w:p w:rsidR="00DC31B5" w:rsidRPr="00A3780D" w:rsidRDefault="00DC31B5" w:rsidP="003A542C">
            <w:pPr>
              <w:suppressAutoHyphens/>
              <w:ind w:firstLine="10"/>
              <w:jc w:val="center"/>
              <w:rPr>
                <w:sz w:val="26"/>
                <w:szCs w:val="26"/>
              </w:rPr>
            </w:pPr>
            <w:r w:rsidRPr="00A3780D">
              <w:rPr>
                <w:sz w:val="26"/>
                <w:szCs w:val="26"/>
              </w:rPr>
              <w:t>Недостаточный уровень очистки выбросов предприятий.</w:t>
            </w:r>
          </w:p>
          <w:p w:rsidR="00DC31B5" w:rsidRPr="00A3780D" w:rsidRDefault="00DC31B5" w:rsidP="003A542C">
            <w:pPr>
              <w:suppressAutoHyphens/>
              <w:ind w:firstLine="10"/>
              <w:jc w:val="center"/>
              <w:rPr>
                <w:sz w:val="26"/>
                <w:szCs w:val="26"/>
              </w:rPr>
            </w:pPr>
            <w:r w:rsidRPr="00A3780D">
              <w:rPr>
                <w:sz w:val="26"/>
                <w:szCs w:val="26"/>
              </w:rPr>
              <w:t>Расположение части жилой застройки в пределах санитарно-защитных зон предприятий.</w:t>
            </w:r>
          </w:p>
          <w:p w:rsidR="00DC31B5" w:rsidRPr="00A3780D" w:rsidRDefault="00DC31B5" w:rsidP="003A542C">
            <w:pPr>
              <w:suppressAutoHyphens/>
              <w:ind w:firstLine="10"/>
              <w:jc w:val="center"/>
              <w:rPr>
                <w:sz w:val="26"/>
                <w:szCs w:val="26"/>
              </w:rPr>
            </w:pPr>
            <w:r w:rsidRPr="00A3780D">
              <w:rPr>
                <w:sz w:val="26"/>
                <w:szCs w:val="26"/>
              </w:rPr>
              <w:t>Низкий уровень озеленения центральной промышленной зоны.</w:t>
            </w:r>
          </w:p>
          <w:p w:rsidR="00DC31B5" w:rsidRPr="00A3780D" w:rsidRDefault="00DC31B5" w:rsidP="003A542C">
            <w:pPr>
              <w:suppressAutoHyphens/>
              <w:ind w:firstLine="10"/>
              <w:jc w:val="center"/>
              <w:rPr>
                <w:sz w:val="26"/>
                <w:szCs w:val="26"/>
              </w:rPr>
            </w:pPr>
            <w:r w:rsidRPr="00A3780D">
              <w:rPr>
                <w:sz w:val="26"/>
                <w:szCs w:val="26"/>
              </w:rPr>
              <w:t>Неблагоприятные орографические и микроклиматические условия для рассеивания выбросов от автотранспорта.</w:t>
            </w:r>
          </w:p>
          <w:p w:rsidR="00DC31B5" w:rsidRPr="00A3780D" w:rsidRDefault="00DC31B5" w:rsidP="003A542C">
            <w:pPr>
              <w:suppressAutoHyphens/>
              <w:ind w:firstLine="10"/>
              <w:jc w:val="center"/>
              <w:rPr>
                <w:sz w:val="26"/>
                <w:szCs w:val="26"/>
              </w:rPr>
            </w:pPr>
            <w:r w:rsidRPr="00A3780D">
              <w:rPr>
                <w:sz w:val="26"/>
                <w:szCs w:val="26"/>
              </w:rPr>
              <w:t xml:space="preserve">Загруженность автотранспортом улиц центра </w:t>
            </w:r>
            <w:r w:rsidR="00C5482C" w:rsidRPr="00A3780D">
              <w:rPr>
                <w:sz w:val="26"/>
                <w:szCs w:val="26"/>
              </w:rPr>
              <w:t>поселка</w:t>
            </w:r>
            <w:r w:rsidRPr="00A3780D">
              <w:rPr>
                <w:sz w:val="26"/>
                <w:szCs w:val="26"/>
              </w:rPr>
              <w:t xml:space="preserve">. </w:t>
            </w:r>
          </w:p>
          <w:p w:rsidR="00DC31B5" w:rsidRPr="00A3780D" w:rsidRDefault="00DC31B5" w:rsidP="003A542C">
            <w:pPr>
              <w:suppressAutoHyphens/>
              <w:ind w:firstLine="10"/>
              <w:jc w:val="center"/>
              <w:rPr>
                <w:sz w:val="26"/>
                <w:szCs w:val="26"/>
              </w:rPr>
            </w:pPr>
          </w:p>
        </w:tc>
        <w:tc>
          <w:tcPr>
            <w:tcW w:w="3180" w:type="dxa"/>
          </w:tcPr>
          <w:p w:rsidR="00DC31B5" w:rsidRPr="00A3780D" w:rsidRDefault="00DC31B5" w:rsidP="003A542C">
            <w:pPr>
              <w:suppressAutoHyphens/>
              <w:jc w:val="center"/>
              <w:rPr>
                <w:sz w:val="26"/>
                <w:szCs w:val="26"/>
              </w:rPr>
            </w:pPr>
            <w:r w:rsidRPr="00A3780D">
              <w:rPr>
                <w:sz w:val="26"/>
                <w:szCs w:val="26"/>
              </w:rPr>
              <w:t xml:space="preserve">Снижение выбросов до предельно-допустимого уровня за счет осуществления технических, технологических мероприятий, использование </w:t>
            </w:r>
            <w:proofErr w:type="gramStart"/>
            <w:r w:rsidRPr="00A3780D">
              <w:rPr>
                <w:sz w:val="26"/>
                <w:szCs w:val="26"/>
              </w:rPr>
              <w:t>экономических методов</w:t>
            </w:r>
            <w:proofErr w:type="gramEnd"/>
            <w:r w:rsidRPr="00A3780D">
              <w:rPr>
                <w:sz w:val="26"/>
                <w:szCs w:val="26"/>
              </w:rPr>
              <w:t xml:space="preserve"> регулирования. Вынос экологически опасных производств за пределы </w:t>
            </w:r>
            <w:r w:rsidR="00C5482C" w:rsidRPr="00A3780D">
              <w:rPr>
                <w:sz w:val="26"/>
                <w:szCs w:val="26"/>
              </w:rPr>
              <w:t>поселковой</w:t>
            </w:r>
            <w:r w:rsidRPr="00A3780D">
              <w:rPr>
                <w:sz w:val="26"/>
                <w:szCs w:val="26"/>
              </w:rPr>
              <w:t xml:space="preserve"> черты. </w:t>
            </w:r>
          </w:p>
          <w:p w:rsidR="00DC31B5" w:rsidRPr="00A3780D" w:rsidRDefault="00DC31B5" w:rsidP="003A542C">
            <w:pPr>
              <w:suppressAutoHyphens/>
              <w:jc w:val="center"/>
              <w:rPr>
                <w:sz w:val="26"/>
                <w:szCs w:val="26"/>
              </w:rPr>
            </w:pPr>
            <w:r w:rsidRPr="00A3780D">
              <w:rPr>
                <w:sz w:val="26"/>
                <w:szCs w:val="26"/>
              </w:rPr>
              <w:t xml:space="preserve">Озеленение санитарно-защитных зон. Регулирование транспортного потока Перераспределение транспортной нагрузки в центральном районе. Организация посадок зеленых насаждений вдоль основных магистралей. Контроль качественного </w:t>
            </w:r>
            <w:r w:rsidRPr="00A3780D">
              <w:rPr>
                <w:sz w:val="26"/>
                <w:szCs w:val="26"/>
              </w:rPr>
              <w:lastRenderedPageBreak/>
              <w:t>состояния автомобильного парка.</w:t>
            </w:r>
          </w:p>
        </w:tc>
      </w:tr>
      <w:tr w:rsidR="00DC31B5" w:rsidRPr="00A3780D">
        <w:tc>
          <w:tcPr>
            <w:tcW w:w="2065" w:type="dxa"/>
          </w:tcPr>
          <w:p w:rsidR="00DC31B5" w:rsidRPr="00A3780D" w:rsidRDefault="00DC31B5" w:rsidP="003A542C">
            <w:pPr>
              <w:suppressAutoHyphens/>
              <w:jc w:val="center"/>
              <w:rPr>
                <w:sz w:val="26"/>
                <w:szCs w:val="26"/>
              </w:rPr>
            </w:pPr>
            <w:r w:rsidRPr="00A3780D">
              <w:rPr>
                <w:sz w:val="26"/>
                <w:szCs w:val="26"/>
              </w:rPr>
              <w:lastRenderedPageBreak/>
              <w:t xml:space="preserve">Ухудшение качества артезианской воды в </w:t>
            </w:r>
            <w:r w:rsidR="00C5482C" w:rsidRPr="00A3780D">
              <w:rPr>
                <w:sz w:val="26"/>
                <w:szCs w:val="26"/>
              </w:rPr>
              <w:t>поселковых</w:t>
            </w:r>
            <w:r w:rsidRPr="00A3780D">
              <w:rPr>
                <w:sz w:val="26"/>
                <w:szCs w:val="26"/>
              </w:rPr>
              <w:t xml:space="preserve"> водозаборах</w:t>
            </w:r>
          </w:p>
          <w:p w:rsidR="00DC31B5" w:rsidRPr="00A3780D" w:rsidRDefault="00DC31B5" w:rsidP="003A542C">
            <w:pPr>
              <w:suppressAutoHyphens/>
              <w:jc w:val="center"/>
              <w:rPr>
                <w:sz w:val="26"/>
                <w:szCs w:val="26"/>
              </w:rPr>
            </w:pPr>
            <w:r w:rsidRPr="00A3780D">
              <w:rPr>
                <w:sz w:val="26"/>
                <w:szCs w:val="26"/>
              </w:rPr>
              <w:t>Ухудшение качества поверхностных вод</w:t>
            </w:r>
          </w:p>
        </w:tc>
        <w:tc>
          <w:tcPr>
            <w:tcW w:w="2008" w:type="dxa"/>
          </w:tcPr>
          <w:p w:rsidR="00DC31B5" w:rsidRPr="00A3780D" w:rsidRDefault="00DC31B5" w:rsidP="003A542C">
            <w:pPr>
              <w:suppressAutoHyphens/>
              <w:ind w:hanging="5"/>
              <w:jc w:val="center"/>
              <w:rPr>
                <w:sz w:val="26"/>
                <w:szCs w:val="26"/>
              </w:rPr>
            </w:pPr>
            <w:r w:rsidRPr="00A3780D">
              <w:rPr>
                <w:sz w:val="26"/>
                <w:szCs w:val="26"/>
              </w:rPr>
              <w:t>Антропогенное загрязнение грунтовых вод.</w:t>
            </w:r>
          </w:p>
          <w:p w:rsidR="00DC31B5" w:rsidRPr="00A3780D" w:rsidRDefault="00DC31B5" w:rsidP="003A542C">
            <w:pPr>
              <w:suppressAutoHyphens/>
              <w:ind w:hanging="5"/>
              <w:jc w:val="center"/>
              <w:rPr>
                <w:sz w:val="26"/>
                <w:szCs w:val="26"/>
              </w:rPr>
            </w:pPr>
            <w:r w:rsidRPr="00A3780D">
              <w:rPr>
                <w:sz w:val="26"/>
                <w:szCs w:val="26"/>
              </w:rPr>
              <w:t>Загрязнение поверхностных водных объектов промышленными и хозяйственно-бытовыми стоками.</w:t>
            </w:r>
          </w:p>
        </w:tc>
        <w:tc>
          <w:tcPr>
            <w:tcW w:w="2395" w:type="dxa"/>
          </w:tcPr>
          <w:p w:rsidR="00DC31B5" w:rsidRPr="00A3780D" w:rsidRDefault="00DC31B5" w:rsidP="003A542C">
            <w:pPr>
              <w:suppressAutoHyphens/>
              <w:ind w:hanging="2"/>
              <w:jc w:val="center"/>
              <w:rPr>
                <w:sz w:val="26"/>
                <w:szCs w:val="26"/>
              </w:rPr>
            </w:pPr>
            <w:r w:rsidRPr="00A3780D">
              <w:rPr>
                <w:sz w:val="26"/>
                <w:szCs w:val="26"/>
              </w:rPr>
              <w:t>Слабая естественная защищенность грунтовых вод.</w:t>
            </w:r>
          </w:p>
          <w:p w:rsidR="00DC31B5" w:rsidRPr="00A3780D" w:rsidRDefault="00DC31B5" w:rsidP="003A542C">
            <w:pPr>
              <w:suppressAutoHyphens/>
              <w:ind w:hanging="2"/>
              <w:jc w:val="center"/>
              <w:rPr>
                <w:sz w:val="26"/>
                <w:szCs w:val="26"/>
              </w:rPr>
            </w:pPr>
            <w:r w:rsidRPr="00A3780D">
              <w:rPr>
                <w:sz w:val="26"/>
                <w:szCs w:val="26"/>
              </w:rPr>
              <w:t>Недостаточная степень очистки сточных вод предприятий.</w:t>
            </w:r>
          </w:p>
          <w:p w:rsidR="00DC31B5" w:rsidRPr="00A3780D" w:rsidRDefault="00DC31B5" w:rsidP="003A542C">
            <w:pPr>
              <w:suppressAutoHyphens/>
              <w:ind w:hanging="2"/>
              <w:jc w:val="center"/>
              <w:rPr>
                <w:sz w:val="26"/>
                <w:szCs w:val="26"/>
              </w:rPr>
            </w:pPr>
            <w:r w:rsidRPr="00A3780D">
              <w:rPr>
                <w:sz w:val="26"/>
                <w:szCs w:val="26"/>
              </w:rPr>
              <w:t xml:space="preserve"> </w:t>
            </w:r>
          </w:p>
        </w:tc>
        <w:tc>
          <w:tcPr>
            <w:tcW w:w="3180" w:type="dxa"/>
          </w:tcPr>
          <w:p w:rsidR="00DC31B5" w:rsidRPr="00A3780D" w:rsidRDefault="00DC31B5" w:rsidP="003A542C">
            <w:pPr>
              <w:suppressAutoHyphens/>
              <w:ind w:firstLine="24"/>
              <w:jc w:val="center"/>
              <w:rPr>
                <w:sz w:val="26"/>
                <w:szCs w:val="26"/>
              </w:rPr>
            </w:pPr>
            <w:r w:rsidRPr="00A3780D">
              <w:rPr>
                <w:sz w:val="26"/>
                <w:szCs w:val="26"/>
              </w:rPr>
              <w:t xml:space="preserve">Сокращение </w:t>
            </w:r>
            <w:proofErr w:type="spellStart"/>
            <w:r w:rsidRPr="00A3780D">
              <w:rPr>
                <w:sz w:val="26"/>
                <w:szCs w:val="26"/>
              </w:rPr>
              <w:t>водоотбора</w:t>
            </w:r>
            <w:proofErr w:type="spellEnd"/>
            <w:r w:rsidRPr="00A3780D">
              <w:rPr>
                <w:sz w:val="26"/>
                <w:szCs w:val="26"/>
              </w:rPr>
              <w:t xml:space="preserve"> из подземных источников для промышленных целей.</w:t>
            </w:r>
          </w:p>
          <w:p w:rsidR="00DC31B5" w:rsidRPr="00A3780D" w:rsidRDefault="00DC31B5" w:rsidP="003A542C">
            <w:pPr>
              <w:suppressAutoHyphens/>
              <w:ind w:firstLine="24"/>
              <w:jc w:val="center"/>
              <w:rPr>
                <w:sz w:val="26"/>
                <w:szCs w:val="26"/>
              </w:rPr>
            </w:pPr>
            <w:proofErr w:type="gramStart"/>
            <w:r w:rsidRPr="00A3780D">
              <w:rPr>
                <w:sz w:val="26"/>
                <w:szCs w:val="26"/>
              </w:rPr>
              <w:t>Контроль за</w:t>
            </w:r>
            <w:proofErr w:type="gramEnd"/>
            <w:r w:rsidRPr="00A3780D">
              <w:rPr>
                <w:sz w:val="26"/>
                <w:szCs w:val="26"/>
              </w:rPr>
              <w:t xml:space="preserve"> сбросом сточных промышленных вод предприятий.</w:t>
            </w:r>
          </w:p>
          <w:p w:rsidR="00DC31B5" w:rsidRPr="00A3780D" w:rsidRDefault="00DC31B5" w:rsidP="003A542C">
            <w:pPr>
              <w:suppressAutoHyphens/>
              <w:ind w:firstLine="24"/>
              <w:jc w:val="center"/>
              <w:rPr>
                <w:sz w:val="26"/>
                <w:szCs w:val="26"/>
              </w:rPr>
            </w:pPr>
            <w:r w:rsidRPr="00A3780D">
              <w:rPr>
                <w:sz w:val="26"/>
                <w:szCs w:val="26"/>
              </w:rPr>
              <w:t xml:space="preserve">Увеличение степени очистки сточных вод на предприятиях </w:t>
            </w:r>
            <w:r w:rsidR="00C5482C" w:rsidRPr="00A3780D">
              <w:rPr>
                <w:sz w:val="26"/>
                <w:szCs w:val="26"/>
              </w:rPr>
              <w:t>поселк</w:t>
            </w:r>
            <w:r w:rsidRPr="00A3780D">
              <w:rPr>
                <w:sz w:val="26"/>
                <w:szCs w:val="26"/>
              </w:rPr>
              <w:t>а.</w:t>
            </w:r>
          </w:p>
        </w:tc>
      </w:tr>
      <w:tr w:rsidR="00DC31B5" w:rsidRPr="00A3780D">
        <w:tc>
          <w:tcPr>
            <w:tcW w:w="2065" w:type="dxa"/>
          </w:tcPr>
          <w:p w:rsidR="00DC31B5" w:rsidRPr="00A3780D" w:rsidRDefault="00DC31B5" w:rsidP="003A542C">
            <w:pPr>
              <w:suppressAutoHyphens/>
              <w:jc w:val="center"/>
              <w:rPr>
                <w:sz w:val="26"/>
                <w:szCs w:val="26"/>
              </w:rPr>
            </w:pPr>
            <w:r w:rsidRPr="00A3780D">
              <w:rPr>
                <w:sz w:val="26"/>
                <w:szCs w:val="26"/>
              </w:rPr>
              <w:t>Превышение гигиенически допустимого уровня шума на территории жилой застройки в районе прохождения автомагистрали</w:t>
            </w:r>
          </w:p>
        </w:tc>
        <w:tc>
          <w:tcPr>
            <w:tcW w:w="2008" w:type="dxa"/>
          </w:tcPr>
          <w:p w:rsidR="00DC31B5" w:rsidRPr="00A3780D" w:rsidRDefault="00DC31B5" w:rsidP="003A542C">
            <w:pPr>
              <w:suppressAutoHyphens/>
              <w:ind w:hanging="5"/>
              <w:jc w:val="center"/>
              <w:rPr>
                <w:sz w:val="26"/>
                <w:szCs w:val="26"/>
              </w:rPr>
            </w:pPr>
            <w:r w:rsidRPr="00A3780D">
              <w:rPr>
                <w:sz w:val="26"/>
                <w:szCs w:val="26"/>
              </w:rPr>
              <w:t xml:space="preserve">Шумовое загрязнение </w:t>
            </w:r>
            <w:r w:rsidR="00C5482C" w:rsidRPr="00A3780D">
              <w:rPr>
                <w:sz w:val="26"/>
                <w:szCs w:val="26"/>
              </w:rPr>
              <w:t>поселковой</w:t>
            </w:r>
            <w:r w:rsidRPr="00A3780D">
              <w:rPr>
                <w:sz w:val="26"/>
                <w:szCs w:val="26"/>
              </w:rPr>
              <w:t xml:space="preserve"> черты транспортными средствами.</w:t>
            </w:r>
          </w:p>
        </w:tc>
        <w:tc>
          <w:tcPr>
            <w:tcW w:w="2395" w:type="dxa"/>
          </w:tcPr>
          <w:p w:rsidR="00DC31B5" w:rsidRPr="00A3780D" w:rsidRDefault="00DC31B5" w:rsidP="003A542C">
            <w:pPr>
              <w:suppressAutoHyphens/>
              <w:ind w:hanging="2"/>
              <w:jc w:val="center"/>
              <w:rPr>
                <w:sz w:val="26"/>
                <w:szCs w:val="26"/>
              </w:rPr>
            </w:pPr>
            <w:r w:rsidRPr="00A3780D">
              <w:rPr>
                <w:sz w:val="26"/>
                <w:szCs w:val="26"/>
              </w:rPr>
              <w:t>Высокая интенсивность дорожного движения всех видов транспорта на улицах. Почти полное отсутствие зеленых насаждений вдоль улиц.</w:t>
            </w:r>
          </w:p>
        </w:tc>
        <w:tc>
          <w:tcPr>
            <w:tcW w:w="3180" w:type="dxa"/>
          </w:tcPr>
          <w:p w:rsidR="00DC31B5" w:rsidRPr="00A3780D" w:rsidRDefault="00DC31B5" w:rsidP="003A542C">
            <w:pPr>
              <w:suppressAutoHyphens/>
              <w:ind w:firstLine="24"/>
              <w:jc w:val="center"/>
              <w:rPr>
                <w:sz w:val="26"/>
                <w:szCs w:val="26"/>
              </w:rPr>
            </w:pPr>
            <w:r w:rsidRPr="00A3780D">
              <w:rPr>
                <w:sz w:val="26"/>
                <w:szCs w:val="26"/>
              </w:rPr>
              <w:t xml:space="preserve">Провести сбор информации о транспортной нагрузке на участках основных магистралей </w:t>
            </w:r>
            <w:r w:rsidR="00C5482C" w:rsidRPr="00A3780D">
              <w:rPr>
                <w:sz w:val="26"/>
                <w:szCs w:val="26"/>
              </w:rPr>
              <w:t>поселк</w:t>
            </w:r>
            <w:r w:rsidRPr="00A3780D">
              <w:rPr>
                <w:sz w:val="26"/>
                <w:szCs w:val="26"/>
              </w:rPr>
              <w:t xml:space="preserve">а с учетом транспортных потоков для полной картины состояния атмосферного воздуха </w:t>
            </w:r>
            <w:r w:rsidR="00C5482C" w:rsidRPr="00A3780D">
              <w:rPr>
                <w:sz w:val="26"/>
                <w:szCs w:val="26"/>
              </w:rPr>
              <w:t>поселк</w:t>
            </w:r>
            <w:r w:rsidRPr="00A3780D">
              <w:rPr>
                <w:sz w:val="26"/>
                <w:szCs w:val="26"/>
              </w:rPr>
              <w:t xml:space="preserve">а. </w:t>
            </w:r>
          </w:p>
          <w:p w:rsidR="00DC31B5" w:rsidRPr="00A3780D" w:rsidRDefault="00DC31B5" w:rsidP="003A542C">
            <w:pPr>
              <w:suppressAutoHyphens/>
              <w:ind w:firstLine="24"/>
              <w:jc w:val="center"/>
              <w:rPr>
                <w:sz w:val="26"/>
                <w:szCs w:val="26"/>
              </w:rPr>
            </w:pPr>
            <w:r w:rsidRPr="00A3780D">
              <w:rPr>
                <w:sz w:val="26"/>
                <w:szCs w:val="26"/>
              </w:rPr>
              <w:t>Перераспределение транспортных потоков. Дифференциация грузового и общественного транспорта. Рациональные приемы планировки и застройки новых объектов вне шумовых зон.</w:t>
            </w:r>
          </w:p>
          <w:p w:rsidR="00DC31B5" w:rsidRPr="00A3780D" w:rsidRDefault="00DC31B5" w:rsidP="003A542C">
            <w:pPr>
              <w:suppressAutoHyphens/>
              <w:ind w:firstLine="24"/>
              <w:jc w:val="center"/>
              <w:rPr>
                <w:sz w:val="26"/>
                <w:szCs w:val="26"/>
              </w:rPr>
            </w:pPr>
            <w:r w:rsidRPr="00A3780D">
              <w:rPr>
                <w:sz w:val="26"/>
                <w:szCs w:val="26"/>
              </w:rPr>
              <w:t xml:space="preserve">Устройства шумовых экранов, </w:t>
            </w:r>
            <w:proofErr w:type="spellStart"/>
            <w:r w:rsidRPr="00A3780D">
              <w:rPr>
                <w:sz w:val="26"/>
                <w:szCs w:val="26"/>
              </w:rPr>
              <w:t>шумозащитные</w:t>
            </w:r>
            <w:proofErr w:type="spellEnd"/>
            <w:r w:rsidRPr="00A3780D">
              <w:rPr>
                <w:sz w:val="26"/>
                <w:szCs w:val="26"/>
              </w:rPr>
              <w:t xml:space="preserve"> посадки зеленых насаждений.</w:t>
            </w:r>
          </w:p>
        </w:tc>
      </w:tr>
    </w:tbl>
    <w:p w:rsidR="00773017" w:rsidRDefault="00773017" w:rsidP="00773017">
      <w:bookmarkStart w:id="57" w:name="_Toc408258680"/>
      <w:bookmarkStart w:id="58" w:name="_Toc138762871"/>
      <w:bookmarkStart w:id="59" w:name="_Toc179616575"/>
    </w:p>
    <w:p w:rsidR="00526241" w:rsidRPr="00526241" w:rsidRDefault="0011768A" w:rsidP="00526241">
      <w:pPr>
        <w:spacing w:after="120"/>
        <w:jc w:val="center"/>
        <w:rPr>
          <w:b/>
          <w:sz w:val="26"/>
          <w:szCs w:val="26"/>
        </w:rPr>
      </w:pPr>
      <w:r w:rsidRPr="00D818FD">
        <w:br w:type="page"/>
      </w:r>
      <w:r w:rsidR="00526241" w:rsidRPr="00526241">
        <w:rPr>
          <w:b/>
          <w:sz w:val="26"/>
          <w:szCs w:val="26"/>
        </w:rPr>
        <w:lastRenderedPageBreak/>
        <w:t>Мероприятия по улучшению состояния окружающей среды</w:t>
      </w:r>
    </w:p>
    <w:p w:rsidR="00526241" w:rsidRPr="00D643F2" w:rsidRDefault="00526241" w:rsidP="00526241">
      <w:pPr>
        <w:ind w:firstLine="709"/>
        <w:jc w:val="both"/>
        <w:rPr>
          <w:sz w:val="26"/>
          <w:szCs w:val="26"/>
        </w:rPr>
      </w:pPr>
      <w:r w:rsidRPr="00D643F2">
        <w:rPr>
          <w:sz w:val="26"/>
          <w:szCs w:val="26"/>
        </w:rPr>
        <w:t>Данных по сбросу сточных вод в водные объекты в границах исследуемой территории нет. Поэтому необходимо предусмотреть ряд конкретных мероприятий по обеспечению нормативной очистки сточных вод для исключения загрязнения водных объектов:</w:t>
      </w:r>
    </w:p>
    <w:p w:rsidR="00526241" w:rsidRPr="00D643F2" w:rsidRDefault="00526241" w:rsidP="00526241">
      <w:pPr>
        <w:widowControl w:val="0"/>
        <w:numPr>
          <w:ilvl w:val="0"/>
          <w:numId w:val="36"/>
        </w:numPr>
        <w:tabs>
          <w:tab w:val="clear" w:pos="0"/>
          <w:tab w:val="num" w:pos="993"/>
        </w:tabs>
        <w:suppressAutoHyphens/>
        <w:ind w:left="0" w:firstLine="709"/>
        <w:jc w:val="both"/>
        <w:rPr>
          <w:sz w:val="26"/>
          <w:szCs w:val="26"/>
        </w:rPr>
      </w:pPr>
      <w:r w:rsidRPr="00D643F2">
        <w:rPr>
          <w:sz w:val="26"/>
          <w:szCs w:val="26"/>
        </w:rPr>
        <w:t>Ужесточить контроль на данной территории за сельскохозяйственными предприятиями, осуществляющими сброс сточных вод в поверхностные воды.</w:t>
      </w:r>
    </w:p>
    <w:p w:rsidR="00526241" w:rsidRPr="00D643F2" w:rsidRDefault="00526241" w:rsidP="00526241">
      <w:pPr>
        <w:widowControl w:val="0"/>
        <w:numPr>
          <w:ilvl w:val="0"/>
          <w:numId w:val="36"/>
        </w:numPr>
        <w:tabs>
          <w:tab w:val="clear" w:pos="0"/>
          <w:tab w:val="num" w:pos="993"/>
        </w:tabs>
        <w:suppressAutoHyphens/>
        <w:ind w:left="0" w:firstLine="709"/>
        <w:jc w:val="both"/>
        <w:rPr>
          <w:sz w:val="26"/>
          <w:szCs w:val="26"/>
        </w:rPr>
      </w:pPr>
      <w:proofErr w:type="gramStart"/>
      <w:r w:rsidRPr="00D643F2">
        <w:rPr>
          <w:sz w:val="26"/>
          <w:szCs w:val="26"/>
        </w:rPr>
        <w:t>Ведение мониторинга поверхностных вод в границах данной территории (производить отбор проб воды и аналитический контроль.</w:t>
      </w:r>
      <w:proofErr w:type="gramEnd"/>
      <w:r w:rsidRPr="00D643F2">
        <w:rPr>
          <w:sz w:val="26"/>
          <w:szCs w:val="26"/>
        </w:rPr>
        <w:t xml:space="preserve"> </w:t>
      </w:r>
      <w:proofErr w:type="gramStart"/>
      <w:r w:rsidRPr="00D643F2">
        <w:rPr>
          <w:sz w:val="26"/>
          <w:szCs w:val="26"/>
        </w:rPr>
        <w:t>В зависимости от типа загрязнения проводить соответствующие мероприятия по очистке загрязненных сточных вод).</w:t>
      </w:r>
      <w:proofErr w:type="gramEnd"/>
    </w:p>
    <w:p w:rsidR="00526241" w:rsidRPr="00D643F2" w:rsidRDefault="00526241" w:rsidP="00526241">
      <w:pPr>
        <w:widowControl w:val="0"/>
        <w:numPr>
          <w:ilvl w:val="0"/>
          <w:numId w:val="36"/>
        </w:numPr>
        <w:tabs>
          <w:tab w:val="clear" w:pos="0"/>
          <w:tab w:val="num" w:pos="993"/>
        </w:tabs>
        <w:suppressAutoHyphens/>
        <w:ind w:left="0" w:firstLine="709"/>
        <w:jc w:val="both"/>
        <w:rPr>
          <w:sz w:val="26"/>
          <w:szCs w:val="26"/>
        </w:rPr>
      </w:pPr>
      <w:r w:rsidRPr="00D643F2">
        <w:rPr>
          <w:sz w:val="26"/>
          <w:szCs w:val="26"/>
        </w:rPr>
        <w:t>Развитие систем канализации и очистки сточных вод.</w:t>
      </w:r>
    </w:p>
    <w:p w:rsidR="00526241" w:rsidRPr="00526241" w:rsidRDefault="00526241" w:rsidP="00526241">
      <w:pPr>
        <w:pStyle w:val="210"/>
        <w:jc w:val="left"/>
        <w:rPr>
          <w:sz w:val="26"/>
          <w:szCs w:val="26"/>
        </w:rPr>
      </w:pPr>
      <w:r w:rsidRPr="00D643F2">
        <w:rPr>
          <w:sz w:val="26"/>
          <w:szCs w:val="26"/>
        </w:rPr>
        <w:t xml:space="preserve">В целях снижения негативного воздействия среды обитания на здоровье населения в городском поселении «Поселок Воротынск» необходима реализация </w:t>
      </w:r>
      <w:r>
        <w:rPr>
          <w:sz w:val="26"/>
          <w:szCs w:val="26"/>
        </w:rPr>
        <w:t>комплекса мероприятий</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80"/>
        <w:gridCol w:w="5857"/>
      </w:tblGrid>
      <w:tr w:rsidR="00526241" w:rsidRPr="00D643F2" w:rsidTr="00C64875">
        <w:trPr>
          <w:trHeight w:val="251"/>
        </w:trPr>
        <w:tc>
          <w:tcPr>
            <w:tcW w:w="3780" w:type="dxa"/>
          </w:tcPr>
          <w:p w:rsidR="00526241" w:rsidRPr="00D643F2" w:rsidRDefault="00526241" w:rsidP="00C64875">
            <w:pPr>
              <w:pStyle w:val="affff6"/>
              <w:jc w:val="center"/>
              <w:rPr>
                <w:rFonts w:ascii="Times New Roman" w:hAnsi="Times New Roman"/>
                <w:b/>
                <w:i/>
                <w:sz w:val="26"/>
                <w:szCs w:val="26"/>
              </w:rPr>
            </w:pPr>
            <w:r w:rsidRPr="00D643F2">
              <w:rPr>
                <w:rFonts w:ascii="Times New Roman" w:hAnsi="Times New Roman"/>
                <w:b/>
                <w:i/>
                <w:sz w:val="26"/>
                <w:szCs w:val="26"/>
              </w:rPr>
              <w:t>Критерии</w:t>
            </w:r>
          </w:p>
        </w:tc>
        <w:tc>
          <w:tcPr>
            <w:tcW w:w="5857" w:type="dxa"/>
          </w:tcPr>
          <w:p w:rsidR="00526241" w:rsidRPr="00D643F2" w:rsidRDefault="00526241" w:rsidP="00C64875">
            <w:pPr>
              <w:pStyle w:val="affff6"/>
              <w:jc w:val="center"/>
              <w:rPr>
                <w:rFonts w:ascii="Times New Roman" w:hAnsi="Times New Roman"/>
                <w:b/>
                <w:i/>
                <w:sz w:val="26"/>
                <w:szCs w:val="26"/>
              </w:rPr>
            </w:pPr>
            <w:r w:rsidRPr="00D643F2">
              <w:rPr>
                <w:rFonts w:ascii="Times New Roman" w:hAnsi="Times New Roman"/>
                <w:b/>
                <w:i/>
                <w:sz w:val="26"/>
                <w:szCs w:val="26"/>
              </w:rPr>
              <w:t>Мероприятия</w:t>
            </w:r>
          </w:p>
        </w:tc>
      </w:tr>
      <w:tr w:rsidR="00526241" w:rsidRPr="00D643F2" w:rsidTr="00C64875">
        <w:trPr>
          <w:trHeight w:val="1035"/>
        </w:trPr>
        <w:tc>
          <w:tcPr>
            <w:tcW w:w="3780" w:type="dxa"/>
          </w:tcPr>
          <w:p w:rsidR="00526241" w:rsidRPr="00D643F2" w:rsidRDefault="00526241" w:rsidP="00C64875">
            <w:pPr>
              <w:pStyle w:val="affff6"/>
              <w:rPr>
                <w:rFonts w:ascii="Times New Roman" w:hAnsi="Times New Roman"/>
                <w:sz w:val="26"/>
                <w:szCs w:val="26"/>
              </w:rPr>
            </w:pPr>
            <w:r w:rsidRPr="00D643F2">
              <w:rPr>
                <w:rFonts w:ascii="Times New Roman" w:hAnsi="Times New Roman"/>
                <w:sz w:val="26"/>
                <w:szCs w:val="26"/>
              </w:rPr>
              <w:t xml:space="preserve">Улучшение состояния атмосферного воздуха </w:t>
            </w:r>
          </w:p>
        </w:tc>
        <w:tc>
          <w:tcPr>
            <w:tcW w:w="5857" w:type="dxa"/>
          </w:tcPr>
          <w:p w:rsidR="00526241" w:rsidRPr="00D643F2" w:rsidRDefault="00526241" w:rsidP="00C64875">
            <w:pPr>
              <w:pStyle w:val="210"/>
              <w:ind w:firstLine="560"/>
              <w:rPr>
                <w:sz w:val="26"/>
                <w:szCs w:val="26"/>
              </w:rPr>
            </w:pPr>
            <w:r w:rsidRPr="00D643F2">
              <w:rPr>
                <w:sz w:val="26"/>
                <w:szCs w:val="26"/>
                <w:u w:val="single"/>
              </w:rPr>
              <w:t>Планировочные мероприятия</w:t>
            </w:r>
            <w:r w:rsidRPr="00D643F2">
              <w:rPr>
                <w:sz w:val="26"/>
                <w:szCs w:val="26"/>
              </w:rPr>
              <w:t xml:space="preserve"> влияют на уменьшение воздействия выбросов предприятия на жилые районы и предусматривают:</w:t>
            </w:r>
          </w:p>
          <w:p w:rsidR="00526241" w:rsidRPr="00D643F2" w:rsidRDefault="00526241" w:rsidP="00C64875">
            <w:pPr>
              <w:pStyle w:val="210"/>
              <w:ind w:firstLine="560"/>
              <w:rPr>
                <w:sz w:val="26"/>
                <w:szCs w:val="26"/>
              </w:rPr>
            </w:pPr>
            <w:r w:rsidRPr="00D643F2">
              <w:rPr>
                <w:sz w:val="26"/>
                <w:szCs w:val="26"/>
              </w:rPr>
              <w:t>расположение предприятия и жилых массивов с учетом господствующих направлений ветра;</w:t>
            </w:r>
          </w:p>
          <w:p w:rsidR="00526241" w:rsidRPr="00D643F2" w:rsidRDefault="00526241" w:rsidP="00C64875">
            <w:pPr>
              <w:pStyle w:val="210"/>
              <w:ind w:firstLine="560"/>
              <w:rPr>
                <w:sz w:val="26"/>
                <w:szCs w:val="26"/>
              </w:rPr>
            </w:pPr>
            <w:r w:rsidRPr="00D643F2">
              <w:rPr>
                <w:sz w:val="26"/>
                <w:szCs w:val="26"/>
              </w:rPr>
              <w:t>размещение объектов и предприятия на площадке таким образом, чтобы исключалось попадание дымовых факелов на селитебную зону;</w:t>
            </w:r>
          </w:p>
          <w:p w:rsidR="00526241" w:rsidRPr="00D643F2" w:rsidRDefault="00526241" w:rsidP="00C64875">
            <w:pPr>
              <w:pStyle w:val="210"/>
              <w:ind w:firstLine="560"/>
              <w:rPr>
                <w:sz w:val="26"/>
                <w:szCs w:val="26"/>
              </w:rPr>
            </w:pPr>
            <w:r w:rsidRPr="00D643F2">
              <w:rPr>
                <w:sz w:val="26"/>
                <w:szCs w:val="26"/>
              </w:rPr>
              <w:t>рациональное расположение заслона между жилым районом и предприятием;</w:t>
            </w:r>
          </w:p>
          <w:p w:rsidR="00526241" w:rsidRPr="00D643F2" w:rsidRDefault="00526241" w:rsidP="00C64875">
            <w:pPr>
              <w:pStyle w:val="210"/>
              <w:ind w:firstLine="560"/>
              <w:rPr>
                <w:sz w:val="26"/>
                <w:szCs w:val="26"/>
              </w:rPr>
            </w:pPr>
            <w:r w:rsidRPr="00D643F2">
              <w:rPr>
                <w:sz w:val="26"/>
                <w:szCs w:val="26"/>
              </w:rPr>
              <w:t>устройство санитарно-защитной зоны.</w:t>
            </w:r>
          </w:p>
          <w:p w:rsidR="00526241" w:rsidRPr="00D643F2" w:rsidRDefault="00526241" w:rsidP="00C64875">
            <w:pPr>
              <w:pStyle w:val="210"/>
              <w:ind w:firstLine="560"/>
              <w:rPr>
                <w:sz w:val="26"/>
                <w:szCs w:val="26"/>
              </w:rPr>
            </w:pPr>
            <w:r w:rsidRPr="00D643F2">
              <w:rPr>
                <w:sz w:val="26"/>
                <w:szCs w:val="26"/>
                <w:u w:val="single"/>
              </w:rPr>
              <w:t>Технологические мероприятия</w:t>
            </w:r>
            <w:r w:rsidRPr="00D643F2">
              <w:rPr>
                <w:sz w:val="26"/>
                <w:szCs w:val="26"/>
              </w:rPr>
              <w:t xml:space="preserve"> включают:</w:t>
            </w:r>
          </w:p>
          <w:p w:rsidR="00526241" w:rsidRPr="00D643F2" w:rsidRDefault="00526241" w:rsidP="00C64875">
            <w:pPr>
              <w:pStyle w:val="210"/>
              <w:ind w:firstLine="560"/>
              <w:rPr>
                <w:sz w:val="26"/>
                <w:szCs w:val="26"/>
              </w:rPr>
            </w:pPr>
            <w:r w:rsidRPr="00D643F2">
              <w:rPr>
                <w:sz w:val="26"/>
                <w:szCs w:val="26"/>
              </w:rPr>
              <w:t>кооперация проектируемого объекта с другими предприятиями с целью уменьшения количества «грязных производств» на предприятии;</w:t>
            </w:r>
          </w:p>
          <w:p w:rsidR="00526241" w:rsidRPr="00D643F2" w:rsidRDefault="00526241" w:rsidP="00C64875">
            <w:pPr>
              <w:pStyle w:val="210"/>
              <w:ind w:firstLine="560"/>
              <w:rPr>
                <w:sz w:val="26"/>
                <w:szCs w:val="26"/>
              </w:rPr>
            </w:pPr>
            <w:r w:rsidRPr="00D643F2">
              <w:rPr>
                <w:sz w:val="26"/>
                <w:szCs w:val="26"/>
              </w:rPr>
              <w:t>использование более прогрессивной технологии для получения продукции;</w:t>
            </w:r>
          </w:p>
          <w:p w:rsidR="00526241" w:rsidRPr="00D643F2" w:rsidRDefault="00526241" w:rsidP="00C64875">
            <w:pPr>
              <w:pStyle w:val="210"/>
              <w:ind w:firstLine="560"/>
              <w:rPr>
                <w:sz w:val="26"/>
                <w:szCs w:val="26"/>
              </w:rPr>
            </w:pPr>
            <w:r w:rsidRPr="00D643F2">
              <w:rPr>
                <w:sz w:val="26"/>
                <w:szCs w:val="26"/>
              </w:rPr>
              <w:t>увеличение единичной мощности агрегатов при одинаковой суммарной производительности;</w:t>
            </w:r>
          </w:p>
          <w:p w:rsidR="00526241" w:rsidRPr="00D643F2" w:rsidRDefault="00526241" w:rsidP="00C64875">
            <w:pPr>
              <w:pStyle w:val="210"/>
              <w:ind w:firstLine="560"/>
              <w:rPr>
                <w:sz w:val="26"/>
                <w:szCs w:val="26"/>
              </w:rPr>
            </w:pPr>
            <w:r w:rsidRPr="00D643F2">
              <w:rPr>
                <w:sz w:val="26"/>
                <w:szCs w:val="26"/>
              </w:rPr>
              <w:t>применение в производстве более «чистого» вида топлива.</w:t>
            </w:r>
          </w:p>
          <w:p w:rsidR="00526241" w:rsidRPr="00D643F2" w:rsidRDefault="00526241" w:rsidP="00C64875">
            <w:pPr>
              <w:pStyle w:val="210"/>
              <w:ind w:firstLine="560"/>
              <w:rPr>
                <w:sz w:val="26"/>
                <w:szCs w:val="26"/>
              </w:rPr>
            </w:pPr>
            <w:r w:rsidRPr="00D643F2">
              <w:rPr>
                <w:sz w:val="26"/>
                <w:szCs w:val="26"/>
              </w:rPr>
              <w:t xml:space="preserve">К </w:t>
            </w:r>
            <w:r w:rsidRPr="00D643F2">
              <w:rPr>
                <w:sz w:val="26"/>
                <w:szCs w:val="26"/>
                <w:u w:val="single"/>
              </w:rPr>
              <w:t>специальным мероприятиям</w:t>
            </w:r>
            <w:r w:rsidRPr="00D643F2">
              <w:rPr>
                <w:sz w:val="26"/>
                <w:szCs w:val="26"/>
              </w:rPr>
              <w:t>, направленным на сокращение объемов и токсичности выбросов объекта и снижение приземных концентраций загрязняющих веществ, относятся:</w:t>
            </w:r>
          </w:p>
          <w:p w:rsidR="00526241" w:rsidRPr="00D643F2" w:rsidRDefault="00526241" w:rsidP="00C64875">
            <w:pPr>
              <w:pStyle w:val="210"/>
              <w:ind w:firstLine="560"/>
              <w:rPr>
                <w:sz w:val="26"/>
                <w:szCs w:val="26"/>
              </w:rPr>
            </w:pPr>
            <w:r w:rsidRPr="00D643F2">
              <w:rPr>
                <w:sz w:val="26"/>
                <w:szCs w:val="26"/>
              </w:rPr>
              <w:t>сокращение неорганизованных выбросов;</w:t>
            </w:r>
          </w:p>
          <w:p w:rsidR="00526241" w:rsidRPr="00D643F2" w:rsidRDefault="00526241" w:rsidP="00C64875">
            <w:pPr>
              <w:pStyle w:val="210"/>
              <w:ind w:firstLine="560"/>
              <w:rPr>
                <w:sz w:val="26"/>
                <w:szCs w:val="26"/>
              </w:rPr>
            </w:pPr>
            <w:r w:rsidRPr="00D643F2">
              <w:rPr>
                <w:sz w:val="26"/>
                <w:szCs w:val="26"/>
              </w:rPr>
              <w:t>очистка и обезвреживание вредных веществ из отходящих газов;</w:t>
            </w:r>
          </w:p>
          <w:p w:rsidR="00526241" w:rsidRPr="00D643F2" w:rsidRDefault="00526241" w:rsidP="00C64875">
            <w:pPr>
              <w:pStyle w:val="210"/>
              <w:ind w:firstLine="560"/>
              <w:rPr>
                <w:sz w:val="26"/>
                <w:szCs w:val="26"/>
              </w:rPr>
            </w:pPr>
            <w:r w:rsidRPr="00D643F2">
              <w:rPr>
                <w:sz w:val="26"/>
                <w:szCs w:val="26"/>
              </w:rPr>
              <w:t>улучшение условий рассеивания выбросов.</w:t>
            </w:r>
          </w:p>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xml:space="preserve">- установка стационарного поста наблюдения (в районе промышленной застройки) за состоянием </w:t>
            </w:r>
            <w:r w:rsidRPr="00D643F2">
              <w:rPr>
                <w:rFonts w:ascii="Times New Roman" w:hAnsi="Times New Roman"/>
                <w:sz w:val="26"/>
                <w:szCs w:val="26"/>
              </w:rPr>
              <w:lastRenderedPageBreak/>
              <w:t>атмосферного воздуха;</w:t>
            </w:r>
          </w:p>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увеличение площади зелёных насаждений вдоль основных автодорог и железнодорожной магистрали;</w:t>
            </w:r>
          </w:p>
          <w:p w:rsidR="00526241" w:rsidRPr="00D643F2" w:rsidRDefault="00526241" w:rsidP="00C64875">
            <w:pPr>
              <w:ind w:firstLine="560"/>
              <w:jc w:val="both"/>
              <w:rPr>
                <w:sz w:val="26"/>
                <w:szCs w:val="26"/>
              </w:rPr>
            </w:pPr>
            <w:r w:rsidRPr="00D643F2">
              <w:rPr>
                <w:sz w:val="26"/>
                <w:szCs w:val="26"/>
              </w:rPr>
              <w:t xml:space="preserve">- ужесточение </w:t>
            </w:r>
            <w:proofErr w:type="gramStart"/>
            <w:r w:rsidRPr="00D643F2">
              <w:rPr>
                <w:sz w:val="26"/>
                <w:szCs w:val="26"/>
              </w:rPr>
              <w:t>контроля за</w:t>
            </w:r>
            <w:proofErr w:type="gramEnd"/>
            <w:r w:rsidRPr="00D643F2">
              <w:rPr>
                <w:sz w:val="26"/>
                <w:szCs w:val="26"/>
              </w:rPr>
              <w:t xml:space="preserve"> техническим состоянием транспортных средств и использованием этилированного бензина;</w:t>
            </w:r>
          </w:p>
          <w:p w:rsidR="00526241" w:rsidRPr="00D643F2" w:rsidRDefault="00526241" w:rsidP="00C64875">
            <w:pPr>
              <w:ind w:firstLine="560"/>
              <w:jc w:val="both"/>
              <w:rPr>
                <w:sz w:val="26"/>
                <w:szCs w:val="26"/>
              </w:rPr>
            </w:pPr>
            <w:r w:rsidRPr="00D643F2">
              <w:rPr>
                <w:sz w:val="26"/>
                <w:szCs w:val="26"/>
              </w:rPr>
              <w:t>- совершенствование структуры сети мониторинга загрязнения данного населенного пункта (</w:t>
            </w:r>
            <w:r w:rsidRPr="00D643F2">
              <w:rPr>
                <w:color w:val="000000"/>
                <w:sz w:val="26"/>
                <w:szCs w:val="26"/>
              </w:rPr>
              <w:t>комплексное ведение мониторинга действующих предприятий в соответствии с экологическими нормами и правилами, создание</w:t>
            </w:r>
            <w:r w:rsidRPr="00D643F2">
              <w:rPr>
                <w:sz w:val="26"/>
                <w:szCs w:val="26"/>
              </w:rPr>
              <w:t xml:space="preserve"> сводного тома ПДВ на основе отчетов ПДВ предприятий п. Воротынск);</w:t>
            </w:r>
          </w:p>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выявление причинно-следственных связей между загрязнением атмосферного воздуха и здоровьем населения, проживающих в санитарно-защитных зонах промпредприятий.</w:t>
            </w:r>
          </w:p>
        </w:tc>
      </w:tr>
      <w:tr w:rsidR="00526241" w:rsidRPr="00D643F2" w:rsidTr="00C64875">
        <w:trPr>
          <w:trHeight w:val="1035"/>
        </w:trPr>
        <w:tc>
          <w:tcPr>
            <w:tcW w:w="3780" w:type="dxa"/>
          </w:tcPr>
          <w:p w:rsidR="00526241" w:rsidRPr="00D643F2" w:rsidRDefault="00526241" w:rsidP="00C64875">
            <w:pPr>
              <w:pStyle w:val="affff6"/>
              <w:rPr>
                <w:rFonts w:ascii="Times New Roman" w:hAnsi="Times New Roman"/>
                <w:sz w:val="26"/>
                <w:szCs w:val="26"/>
              </w:rPr>
            </w:pPr>
            <w:r w:rsidRPr="00D643F2">
              <w:rPr>
                <w:rFonts w:ascii="Times New Roman" w:hAnsi="Times New Roman"/>
                <w:sz w:val="26"/>
                <w:szCs w:val="26"/>
              </w:rPr>
              <w:lastRenderedPageBreak/>
              <w:t xml:space="preserve">Улучшение качества питьевого водоснабжения </w:t>
            </w:r>
          </w:p>
        </w:tc>
        <w:tc>
          <w:tcPr>
            <w:tcW w:w="5857" w:type="dxa"/>
          </w:tcPr>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реконструкция существующей службы эксплуатации системы водоснабжения и водоотведения;</w:t>
            </w:r>
          </w:p>
          <w:p w:rsidR="00526241" w:rsidRPr="00D643F2" w:rsidRDefault="00526241" w:rsidP="00C64875">
            <w:pPr>
              <w:pStyle w:val="a6"/>
              <w:spacing w:line="240" w:lineRule="auto"/>
              <w:ind w:firstLine="560"/>
              <w:rPr>
                <w:sz w:val="26"/>
                <w:szCs w:val="26"/>
              </w:rPr>
            </w:pPr>
            <w:r w:rsidRPr="00D643F2">
              <w:rPr>
                <w:sz w:val="26"/>
                <w:szCs w:val="26"/>
              </w:rPr>
              <w:t xml:space="preserve">- улучшению состояния зон санитарной охраны </w:t>
            </w:r>
            <w:proofErr w:type="spellStart"/>
            <w:r w:rsidRPr="00D643F2">
              <w:rPr>
                <w:sz w:val="26"/>
                <w:szCs w:val="26"/>
              </w:rPr>
              <w:t>водоисточников</w:t>
            </w:r>
            <w:proofErr w:type="spellEnd"/>
            <w:r w:rsidRPr="00D643F2">
              <w:rPr>
                <w:sz w:val="26"/>
                <w:szCs w:val="26"/>
              </w:rPr>
              <w:t xml:space="preserve">; </w:t>
            </w:r>
          </w:p>
          <w:p w:rsidR="00526241" w:rsidRPr="00D643F2" w:rsidRDefault="00526241" w:rsidP="00C64875">
            <w:pPr>
              <w:pStyle w:val="a6"/>
              <w:widowControl w:val="0"/>
              <w:suppressAutoHyphens/>
              <w:spacing w:line="240" w:lineRule="auto"/>
              <w:ind w:firstLine="560"/>
              <w:rPr>
                <w:sz w:val="26"/>
                <w:szCs w:val="26"/>
              </w:rPr>
            </w:pPr>
            <w:r w:rsidRPr="00D643F2">
              <w:rPr>
                <w:sz w:val="26"/>
                <w:szCs w:val="26"/>
              </w:rPr>
              <w:t>- защите источников питьевого водоснабжения от вредного воздействия объектов животноводства;</w:t>
            </w:r>
          </w:p>
          <w:p w:rsidR="00526241" w:rsidRPr="00D643F2" w:rsidRDefault="00526241" w:rsidP="00C64875">
            <w:pPr>
              <w:pStyle w:val="a6"/>
              <w:widowControl w:val="0"/>
              <w:suppressAutoHyphens/>
              <w:spacing w:line="240" w:lineRule="auto"/>
              <w:ind w:firstLine="560"/>
              <w:rPr>
                <w:sz w:val="26"/>
                <w:szCs w:val="26"/>
              </w:rPr>
            </w:pPr>
            <w:r w:rsidRPr="00D643F2">
              <w:rPr>
                <w:sz w:val="26"/>
                <w:szCs w:val="26"/>
              </w:rPr>
              <w:t>- расчистке русел рек и ручьев;</w:t>
            </w:r>
          </w:p>
          <w:p w:rsidR="00526241" w:rsidRPr="00D643F2" w:rsidRDefault="00526241" w:rsidP="00C64875">
            <w:pPr>
              <w:pStyle w:val="a6"/>
              <w:widowControl w:val="0"/>
              <w:suppressAutoHyphens/>
              <w:spacing w:line="240" w:lineRule="auto"/>
              <w:ind w:firstLine="560"/>
              <w:rPr>
                <w:sz w:val="26"/>
                <w:szCs w:val="26"/>
              </w:rPr>
            </w:pPr>
            <w:r w:rsidRPr="00D643F2">
              <w:rPr>
                <w:sz w:val="26"/>
                <w:szCs w:val="26"/>
              </w:rPr>
              <w:t xml:space="preserve">- укреплению берегов рек и ручьев; </w:t>
            </w:r>
          </w:p>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оснащение водозаборных сооружений системами обезжелезивания и современными способами обеззараживания воды (очистка поверхностного стока с селитебных территорий).</w:t>
            </w:r>
          </w:p>
        </w:tc>
      </w:tr>
      <w:tr w:rsidR="00526241" w:rsidRPr="00D643F2" w:rsidTr="00C64875">
        <w:trPr>
          <w:trHeight w:val="931"/>
        </w:trPr>
        <w:tc>
          <w:tcPr>
            <w:tcW w:w="3780" w:type="dxa"/>
          </w:tcPr>
          <w:p w:rsidR="00526241" w:rsidRPr="00D643F2" w:rsidRDefault="00526241" w:rsidP="00C64875">
            <w:pPr>
              <w:pStyle w:val="affff6"/>
              <w:rPr>
                <w:rFonts w:ascii="Times New Roman" w:hAnsi="Times New Roman"/>
                <w:sz w:val="26"/>
                <w:szCs w:val="26"/>
              </w:rPr>
            </w:pPr>
            <w:r w:rsidRPr="00D643F2">
              <w:rPr>
                <w:rFonts w:ascii="Times New Roman" w:hAnsi="Times New Roman"/>
                <w:sz w:val="26"/>
                <w:szCs w:val="26"/>
              </w:rPr>
              <w:t>Улучшение состояния поверхностных водоемов</w:t>
            </w:r>
          </w:p>
        </w:tc>
        <w:tc>
          <w:tcPr>
            <w:tcW w:w="5857" w:type="dxa"/>
          </w:tcPr>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развитие систем канализации и очистки вод: хозяйственно-бытовых, производственных, ливневых;</w:t>
            </w:r>
          </w:p>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благоустройство мест массового отдыха населения.</w:t>
            </w:r>
          </w:p>
        </w:tc>
      </w:tr>
      <w:tr w:rsidR="00526241" w:rsidRPr="00D643F2" w:rsidTr="00C64875">
        <w:trPr>
          <w:trHeight w:val="1035"/>
        </w:trPr>
        <w:tc>
          <w:tcPr>
            <w:tcW w:w="3780" w:type="dxa"/>
          </w:tcPr>
          <w:p w:rsidR="00526241" w:rsidRPr="00D643F2" w:rsidRDefault="00526241" w:rsidP="00C64875">
            <w:pPr>
              <w:pStyle w:val="affff6"/>
              <w:rPr>
                <w:rFonts w:ascii="Times New Roman" w:hAnsi="Times New Roman"/>
                <w:sz w:val="26"/>
                <w:szCs w:val="26"/>
              </w:rPr>
            </w:pPr>
            <w:r w:rsidRPr="00D643F2">
              <w:rPr>
                <w:rFonts w:ascii="Times New Roman" w:hAnsi="Times New Roman"/>
                <w:sz w:val="26"/>
                <w:szCs w:val="26"/>
              </w:rPr>
              <w:t xml:space="preserve">Улучшение состояния почв </w:t>
            </w:r>
          </w:p>
        </w:tc>
        <w:tc>
          <w:tcPr>
            <w:tcW w:w="5857" w:type="dxa"/>
          </w:tcPr>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совершенствование системы санитарной очистки бытового мусора (привлечение жителей для проведения следующих работ: ликвидация всех самовольных свалок в пределах черты городского поселения, устройство скамеек и урн, ремонт заборов, ограждений и другие работы).</w:t>
            </w:r>
          </w:p>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xml:space="preserve">- обеспечение проведения комплекса природоохранных мероприятий, способствующих сохранению почв от эрозии и загрязнения (очистку берегов рек и ручьев и склонов оврагов от </w:t>
            </w:r>
            <w:r w:rsidRPr="00D643F2">
              <w:rPr>
                <w:rFonts w:ascii="Times New Roman" w:hAnsi="Times New Roman"/>
                <w:sz w:val="26"/>
                <w:szCs w:val="26"/>
              </w:rPr>
              <w:lastRenderedPageBreak/>
              <w:t>бытового и строительного мусора).</w:t>
            </w:r>
          </w:p>
        </w:tc>
      </w:tr>
      <w:tr w:rsidR="00526241" w:rsidRPr="00D643F2" w:rsidTr="00C64875">
        <w:trPr>
          <w:trHeight w:val="548"/>
        </w:trPr>
        <w:tc>
          <w:tcPr>
            <w:tcW w:w="3780" w:type="dxa"/>
          </w:tcPr>
          <w:p w:rsidR="00526241" w:rsidRPr="00D643F2" w:rsidRDefault="00526241" w:rsidP="00C64875">
            <w:pPr>
              <w:pStyle w:val="affff6"/>
              <w:rPr>
                <w:rFonts w:ascii="Times New Roman" w:hAnsi="Times New Roman"/>
                <w:sz w:val="26"/>
                <w:szCs w:val="26"/>
              </w:rPr>
            </w:pPr>
            <w:r w:rsidRPr="00D643F2">
              <w:rPr>
                <w:rFonts w:ascii="Times New Roman" w:hAnsi="Times New Roman"/>
                <w:sz w:val="26"/>
                <w:szCs w:val="26"/>
              </w:rPr>
              <w:lastRenderedPageBreak/>
              <w:t>Сокращение акустического дискомфорта</w:t>
            </w:r>
          </w:p>
        </w:tc>
        <w:tc>
          <w:tcPr>
            <w:tcW w:w="5857" w:type="dxa"/>
          </w:tcPr>
          <w:p w:rsidR="00526241" w:rsidRPr="00D643F2" w:rsidRDefault="00526241" w:rsidP="00C64875">
            <w:pPr>
              <w:pStyle w:val="affff6"/>
              <w:ind w:firstLine="560"/>
              <w:jc w:val="both"/>
              <w:rPr>
                <w:rFonts w:ascii="Times New Roman" w:hAnsi="Times New Roman"/>
                <w:sz w:val="26"/>
                <w:szCs w:val="26"/>
              </w:rPr>
            </w:pPr>
            <w:r w:rsidRPr="00D643F2">
              <w:rPr>
                <w:rFonts w:ascii="Times New Roman" w:hAnsi="Times New Roman"/>
                <w:sz w:val="26"/>
                <w:szCs w:val="26"/>
              </w:rPr>
              <w:t>- увеличение площади зелёных насаждений вдоль основных автодорог и железнодорожной магистрали.</w:t>
            </w:r>
          </w:p>
        </w:tc>
      </w:tr>
    </w:tbl>
    <w:p w:rsidR="00526241" w:rsidRPr="00D643F2" w:rsidRDefault="00526241" w:rsidP="00526241">
      <w:pPr>
        <w:ind w:left="720" w:hanging="360"/>
        <w:jc w:val="center"/>
        <w:rPr>
          <w:sz w:val="26"/>
          <w:szCs w:val="26"/>
        </w:rPr>
      </w:pPr>
    </w:p>
    <w:p w:rsidR="00526241" w:rsidRPr="00526241" w:rsidRDefault="00526241" w:rsidP="00526241">
      <w:pPr>
        <w:jc w:val="center"/>
        <w:rPr>
          <w:b/>
          <w:sz w:val="26"/>
          <w:szCs w:val="26"/>
        </w:rPr>
      </w:pPr>
      <w:bookmarkStart w:id="60" w:name="_Toc403481066"/>
      <w:r w:rsidRPr="00526241">
        <w:rPr>
          <w:b/>
          <w:sz w:val="26"/>
          <w:szCs w:val="26"/>
        </w:rPr>
        <w:t>Мероприятия по улучшению экологической обстановки и охране природы</w:t>
      </w:r>
      <w:bookmarkEnd w:id="60"/>
    </w:p>
    <w:p w:rsidR="00526241" w:rsidRPr="00526241" w:rsidRDefault="00526241" w:rsidP="00526241">
      <w:pPr>
        <w:pStyle w:val="27"/>
        <w:spacing w:after="0" w:line="240" w:lineRule="auto"/>
        <w:ind w:firstLine="720"/>
        <w:jc w:val="center"/>
        <w:rPr>
          <w:b/>
          <w:i/>
          <w:sz w:val="26"/>
          <w:szCs w:val="26"/>
        </w:rPr>
      </w:pPr>
      <w:r w:rsidRPr="00526241">
        <w:rPr>
          <w:b/>
          <w:i/>
          <w:sz w:val="26"/>
          <w:szCs w:val="26"/>
        </w:rPr>
        <w:t>Почвы</w:t>
      </w:r>
    </w:p>
    <w:p w:rsidR="00526241" w:rsidRPr="00D643F2" w:rsidRDefault="00526241" w:rsidP="00526241">
      <w:pPr>
        <w:pStyle w:val="27"/>
        <w:spacing w:after="0" w:line="240" w:lineRule="auto"/>
        <w:ind w:firstLine="720"/>
        <w:jc w:val="both"/>
        <w:rPr>
          <w:sz w:val="26"/>
          <w:szCs w:val="26"/>
        </w:rPr>
      </w:pPr>
      <w:r w:rsidRPr="00D643F2">
        <w:rPr>
          <w:sz w:val="26"/>
          <w:szCs w:val="26"/>
        </w:rPr>
        <w:t>1. Обеспечение проведения комплекса природоохранных мероприятий, способствующих сохранению почв от эрозии и загрязнения.</w:t>
      </w:r>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2. Ликвидация несанкционированных локализованных свалок с последующей рекультивацией территории. </w:t>
      </w:r>
    </w:p>
    <w:p w:rsidR="00526241" w:rsidRPr="00D643F2" w:rsidRDefault="00526241" w:rsidP="00526241">
      <w:pPr>
        <w:pStyle w:val="27"/>
        <w:spacing w:after="0" w:line="240" w:lineRule="auto"/>
        <w:ind w:firstLine="720"/>
        <w:jc w:val="both"/>
        <w:rPr>
          <w:sz w:val="26"/>
          <w:szCs w:val="26"/>
        </w:rPr>
      </w:pPr>
      <w:r w:rsidRPr="00D643F2">
        <w:rPr>
          <w:sz w:val="26"/>
          <w:szCs w:val="26"/>
        </w:rPr>
        <w:t>3. Реабилитация территорий промышленных предприятий, предполагаемых к выносу и диверсификации.</w:t>
      </w:r>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4. Внедрение инновационных технологий по утилизации промышленных отходов. </w:t>
      </w:r>
    </w:p>
    <w:p w:rsidR="00526241" w:rsidRPr="00D643F2" w:rsidRDefault="00526241" w:rsidP="00526241">
      <w:pPr>
        <w:pStyle w:val="27"/>
        <w:spacing w:after="0" w:line="240" w:lineRule="auto"/>
        <w:ind w:firstLine="720"/>
        <w:jc w:val="both"/>
        <w:rPr>
          <w:sz w:val="26"/>
          <w:szCs w:val="26"/>
        </w:rPr>
      </w:pPr>
      <w:r w:rsidRPr="00D643F2">
        <w:rPr>
          <w:sz w:val="26"/>
          <w:szCs w:val="26"/>
        </w:rPr>
        <w:t>5. Укрепление склонов оврагов путем их озеленения, благоустройство территории оврагов.</w:t>
      </w:r>
    </w:p>
    <w:p w:rsidR="00526241" w:rsidRPr="00526241" w:rsidRDefault="00526241" w:rsidP="00526241">
      <w:pPr>
        <w:pStyle w:val="27"/>
        <w:spacing w:after="0" w:line="240" w:lineRule="auto"/>
        <w:ind w:firstLine="720"/>
        <w:jc w:val="center"/>
        <w:rPr>
          <w:b/>
          <w:bCs/>
          <w:i/>
          <w:iCs/>
          <w:sz w:val="26"/>
          <w:szCs w:val="26"/>
        </w:rPr>
      </w:pPr>
      <w:r w:rsidRPr="00526241">
        <w:rPr>
          <w:b/>
          <w:bCs/>
          <w:i/>
          <w:iCs/>
          <w:sz w:val="26"/>
          <w:szCs w:val="26"/>
        </w:rPr>
        <w:t>Шум. Электромагнитные излучения (ЭМИ)</w:t>
      </w:r>
    </w:p>
    <w:p w:rsidR="00526241" w:rsidRPr="00D643F2" w:rsidRDefault="00526241" w:rsidP="00526241">
      <w:pPr>
        <w:pStyle w:val="27"/>
        <w:spacing w:after="0" w:line="240" w:lineRule="auto"/>
        <w:ind w:firstLine="720"/>
        <w:jc w:val="both"/>
        <w:rPr>
          <w:sz w:val="26"/>
          <w:szCs w:val="26"/>
        </w:rPr>
      </w:pPr>
      <w:r w:rsidRPr="00D643F2">
        <w:rPr>
          <w:sz w:val="26"/>
          <w:szCs w:val="26"/>
        </w:rPr>
        <w:t>1. Перераспределение транспортных потоков, уменьшение доли грузового транспорта в центральных районах поселка. Замена дорожных покрытий.</w:t>
      </w:r>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2 Установка </w:t>
      </w:r>
      <w:proofErr w:type="spellStart"/>
      <w:r w:rsidRPr="00D643F2">
        <w:rPr>
          <w:sz w:val="26"/>
          <w:szCs w:val="26"/>
        </w:rPr>
        <w:t>шумозащитных</w:t>
      </w:r>
      <w:proofErr w:type="spellEnd"/>
      <w:r w:rsidRPr="00D643F2">
        <w:rPr>
          <w:sz w:val="26"/>
          <w:szCs w:val="26"/>
        </w:rPr>
        <w:t xml:space="preserve"> экранов, формирование </w:t>
      </w:r>
      <w:proofErr w:type="spellStart"/>
      <w:r w:rsidRPr="00D643F2">
        <w:rPr>
          <w:sz w:val="26"/>
          <w:szCs w:val="26"/>
        </w:rPr>
        <w:t>шумозащитных</w:t>
      </w:r>
      <w:proofErr w:type="spellEnd"/>
      <w:r w:rsidRPr="00D643F2">
        <w:rPr>
          <w:sz w:val="26"/>
          <w:szCs w:val="26"/>
        </w:rPr>
        <w:t xml:space="preserve"> посадок зеленых насаждений вдоль основных транспортных магистралей.</w:t>
      </w:r>
    </w:p>
    <w:p w:rsidR="00526241" w:rsidRPr="00D643F2" w:rsidRDefault="00526241" w:rsidP="00526241">
      <w:pPr>
        <w:pStyle w:val="27"/>
        <w:spacing w:after="0" w:line="240" w:lineRule="auto"/>
        <w:ind w:firstLine="720"/>
        <w:jc w:val="both"/>
        <w:rPr>
          <w:sz w:val="26"/>
          <w:szCs w:val="26"/>
        </w:rPr>
      </w:pPr>
      <w:r w:rsidRPr="00D643F2">
        <w:rPr>
          <w:sz w:val="26"/>
          <w:szCs w:val="26"/>
        </w:rPr>
        <w:t>3. Организация санитарно-защитных зон и зон ограничения застройки от источников ЭМИ.</w:t>
      </w:r>
    </w:p>
    <w:p w:rsidR="00526241" w:rsidRPr="00526241" w:rsidRDefault="00526241" w:rsidP="00526241">
      <w:pPr>
        <w:spacing w:before="120" w:after="120"/>
        <w:jc w:val="center"/>
        <w:rPr>
          <w:b/>
          <w:sz w:val="26"/>
          <w:szCs w:val="26"/>
        </w:rPr>
      </w:pPr>
      <w:bookmarkStart w:id="61" w:name="_Toc403481067"/>
      <w:r w:rsidRPr="00526241">
        <w:rPr>
          <w:b/>
          <w:sz w:val="26"/>
          <w:szCs w:val="26"/>
        </w:rPr>
        <w:t>Формирование природно-экологического каркаса городского поселения</w:t>
      </w:r>
      <w:bookmarkEnd w:id="61"/>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Природно-экологический каркас поселка включает все виды зеленых насаждений, пойменные растительные комплексы, озелененную овражно-балочную сеть, водные объекты, кварталы усадебной застройки, кладбища. </w:t>
      </w:r>
    </w:p>
    <w:p w:rsidR="00526241" w:rsidRPr="00D643F2" w:rsidRDefault="00526241" w:rsidP="00526241">
      <w:pPr>
        <w:pStyle w:val="27"/>
        <w:spacing w:after="0" w:line="240" w:lineRule="auto"/>
        <w:ind w:firstLine="720"/>
        <w:jc w:val="both"/>
        <w:rPr>
          <w:sz w:val="26"/>
          <w:szCs w:val="26"/>
        </w:rPr>
      </w:pPr>
      <w:r w:rsidRPr="00D643F2">
        <w:rPr>
          <w:bCs/>
          <w:iCs/>
          <w:sz w:val="26"/>
          <w:szCs w:val="26"/>
        </w:rPr>
        <w:t>Мероприятия по развитию и размещению зеленых насаждений</w:t>
      </w:r>
      <w:r w:rsidRPr="00D643F2">
        <w:rPr>
          <w:sz w:val="26"/>
          <w:szCs w:val="26"/>
        </w:rPr>
        <w:t xml:space="preserve"> направлены на формирование единой системы зеленых насаждений, основы экологического каркаса территории поселка, и заключаются в следующем:</w:t>
      </w:r>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максимальное сохранение и восстановление зеленых насаждений всех видов пользования; </w:t>
      </w:r>
    </w:p>
    <w:p w:rsidR="00526241" w:rsidRPr="00D643F2" w:rsidRDefault="00526241" w:rsidP="00526241">
      <w:pPr>
        <w:pStyle w:val="27"/>
        <w:spacing w:after="0" w:line="240" w:lineRule="auto"/>
        <w:ind w:firstLine="720"/>
        <w:jc w:val="both"/>
        <w:rPr>
          <w:sz w:val="26"/>
          <w:szCs w:val="26"/>
        </w:rPr>
      </w:pPr>
      <w:r w:rsidRPr="00D643F2">
        <w:rPr>
          <w:sz w:val="26"/>
          <w:szCs w:val="26"/>
        </w:rPr>
        <w:t>обеспечение соблюдения режимов охраны, проведение работ по регенерации зеленых насаждений;</w:t>
      </w:r>
    </w:p>
    <w:p w:rsidR="00526241" w:rsidRPr="00D643F2" w:rsidRDefault="00526241" w:rsidP="00526241">
      <w:pPr>
        <w:pStyle w:val="27"/>
        <w:spacing w:after="0" w:line="240" w:lineRule="auto"/>
        <w:ind w:firstLine="720"/>
        <w:jc w:val="both"/>
        <w:rPr>
          <w:sz w:val="26"/>
          <w:szCs w:val="26"/>
        </w:rPr>
      </w:pPr>
      <w:r w:rsidRPr="00D643F2">
        <w:rPr>
          <w:sz w:val="26"/>
          <w:szCs w:val="26"/>
        </w:rPr>
        <w:t>реабилитация существующих и создание новых крупных поселковых парков, как площадных элементов экологического каркаса, особенно в районах новой застройки;</w:t>
      </w:r>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озеленение санитарно-защитных зон предприятий, зон охраны линий электропередач, защитных полос вдоль железнодорожных путей и транспортных магистралей; </w:t>
      </w:r>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усиление </w:t>
      </w:r>
      <w:proofErr w:type="spellStart"/>
      <w:r w:rsidRPr="00D643F2">
        <w:rPr>
          <w:sz w:val="26"/>
          <w:szCs w:val="26"/>
        </w:rPr>
        <w:t>средозащитной</w:t>
      </w:r>
      <w:proofErr w:type="spellEnd"/>
      <w:r w:rsidRPr="00D643F2">
        <w:rPr>
          <w:sz w:val="26"/>
          <w:szCs w:val="26"/>
        </w:rPr>
        <w:t xml:space="preserve"> роли зеленых насаждений на склонах террас, оврагов, в пределах </w:t>
      </w:r>
      <w:proofErr w:type="spellStart"/>
      <w:r w:rsidRPr="00D643F2">
        <w:rPr>
          <w:sz w:val="26"/>
          <w:szCs w:val="26"/>
        </w:rPr>
        <w:t>водоохранных</w:t>
      </w:r>
      <w:proofErr w:type="spellEnd"/>
      <w:r w:rsidRPr="00D643F2">
        <w:rPr>
          <w:sz w:val="26"/>
          <w:szCs w:val="26"/>
        </w:rPr>
        <w:t xml:space="preserve"> зон и прибрежных защитных полос водных объектов;</w:t>
      </w:r>
    </w:p>
    <w:p w:rsidR="00526241" w:rsidRPr="00D643F2" w:rsidRDefault="00526241" w:rsidP="00526241">
      <w:pPr>
        <w:pStyle w:val="27"/>
        <w:spacing w:after="0" w:line="240" w:lineRule="auto"/>
        <w:ind w:firstLine="720"/>
        <w:jc w:val="both"/>
        <w:rPr>
          <w:sz w:val="26"/>
          <w:szCs w:val="26"/>
        </w:rPr>
      </w:pPr>
      <w:r w:rsidRPr="00D643F2">
        <w:rPr>
          <w:sz w:val="26"/>
          <w:szCs w:val="26"/>
        </w:rPr>
        <w:lastRenderedPageBreak/>
        <w:t xml:space="preserve">формирование на вновь осваиваемых и реконструируемых территориях жилой и общественной застройки участков зеленых насаждений общего пользования, </w:t>
      </w:r>
      <w:proofErr w:type="spellStart"/>
      <w:r w:rsidRPr="00D643F2">
        <w:rPr>
          <w:sz w:val="26"/>
          <w:szCs w:val="26"/>
        </w:rPr>
        <w:t>планировочно</w:t>
      </w:r>
      <w:proofErr w:type="spellEnd"/>
      <w:r w:rsidRPr="00D643F2">
        <w:rPr>
          <w:sz w:val="26"/>
          <w:szCs w:val="26"/>
        </w:rPr>
        <w:t xml:space="preserve"> взаимосвязанных с лесными массивами </w:t>
      </w:r>
      <w:proofErr w:type="spellStart"/>
      <w:r w:rsidRPr="00D643F2">
        <w:rPr>
          <w:sz w:val="26"/>
          <w:szCs w:val="26"/>
        </w:rPr>
        <w:t>припоселковой</w:t>
      </w:r>
      <w:proofErr w:type="spellEnd"/>
      <w:r w:rsidRPr="00D643F2">
        <w:rPr>
          <w:sz w:val="26"/>
          <w:szCs w:val="26"/>
        </w:rPr>
        <w:t xml:space="preserve"> зоны.</w:t>
      </w:r>
    </w:p>
    <w:p w:rsidR="00853D67" w:rsidRPr="00F854AA" w:rsidRDefault="00F854AA" w:rsidP="00F854AA">
      <w:pPr>
        <w:pStyle w:val="31"/>
        <w:jc w:val="center"/>
        <w:rPr>
          <w:rFonts w:ascii="Times New Roman" w:hAnsi="Times New Roman" w:cs="Times New Roman"/>
        </w:rPr>
      </w:pPr>
      <w:bookmarkStart w:id="62" w:name="_Toc58834019"/>
      <w:proofErr w:type="gramStart"/>
      <w:r w:rsidRPr="00F854AA">
        <w:rPr>
          <w:rFonts w:ascii="Times New Roman" w:hAnsi="Times New Roman" w:cs="Times New Roman"/>
          <w:lang w:val="en-US"/>
        </w:rPr>
        <w:t>II</w:t>
      </w:r>
      <w:r w:rsidRPr="00F854AA">
        <w:rPr>
          <w:rFonts w:ascii="Times New Roman" w:hAnsi="Times New Roman" w:cs="Times New Roman"/>
        </w:rPr>
        <w:t xml:space="preserve">.3.8  </w:t>
      </w:r>
      <w:r w:rsidR="00853D67" w:rsidRPr="00F854AA">
        <w:rPr>
          <w:rFonts w:ascii="Times New Roman" w:hAnsi="Times New Roman" w:cs="Times New Roman"/>
        </w:rPr>
        <w:t>Историко</w:t>
      </w:r>
      <w:proofErr w:type="gramEnd"/>
      <w:r w:rsidR="00853D67" w:rsidRPr="00F854AA">
        <w:rPr>
          <w:rFonts w:ascii="Times New Roman" w:hAnsi="Times New Roman" w:cs="Times New Roman"/>
        </w:rPr>
        <w:t>-культурные планировочные ограничения,</w:t>
      </w:r>
      <w:bookmarkEnd w:id="57"/>
      <w:r w:rsidR="00853D67" w:rsidRPr="00F854AA">
        <w:rPr>
          <w:rFonts w:ascii="Times New Roman" w:hAnsi="Times New Roman" w:cs="Times New Roman"/>
        </w:rPr>
        <w:t xml:space="preserve"> действующие</w:t>
      </w:r>
      <w:r w:rsidR="00FA68EC" w:rsidRPr="00F854AA">
        <w:rPr>
          <w:rFonts w:ascii="Times New Roman" w:hAnsi="Times New Roman" w:cs="Times New Roman"/>
        </w:rPr>
        <w:t xml:space="preserve"> </w:t>
      </w:r>
      <w:r w:rsidR="00853D67" w:rsidRPr="00F854AA">
        <w:rPr>
          <w:rFonts w:ascii="Times New Roman" w:hAnsi="Times New Roman" w:cs="Times New Roman"/>
        </w:rPr>
        <w:t xml:space="preserve">на территории </w:t>
      </w:r>
      <w:bookmarkEnd w:id="58"/>
      <w:bookmarkEnd w:id="59"/>
      <w:r w:rsidR="00A3780D" w:rsidRPr="00F854AA">
        <w:rPr>
          <w:rFonts w:ascii="Times New Roman" w:hAnsi="Times New Roman" w:cs="Times New Roman"/>
        </w:rPr>
        <w:t>городского поселения</w:t>
      </w:r>
      <w:bookmarkEnd w:id="62"/>
    </w:p>
    <w:p w:rsidR="00853D67" w:rsidRPr="00A3780D" w:rsidRDefault="00853D67" w:rsidP="003A542C">
      <w:pPr>
        <w:pStyle w:val="a4"/>
        <w:suppressAutoHyphens/>
        <w:rPr>
          <w:i/>
          <w:iCs/>
          <w:sz w:val="26"/>
          <w:szCs w:val="26"/>
        </w:rPr>
      </w:pPr>
      <w:bookmarkStart w:id="63" w:name="_Toc85286492"/>
      <w:r w:rsidRPr="00A3780D">
        <w:rPr>
          <w:i/>
          <w:sz w:val="26"/>
          <w:szCs w:val="26"/>
        </w:rPr>
        <w:t>Краткая историческая справка</w:t>
      </w:r>
      <w:r w:rsidRPr="00A3780D">
        <w:rPr>
          <w:rStyle w:val="ae"/>
          <w:i/>
          <w:iCs/>
          <w:sz w:val="26"/>
          <w:szCs w:val="26"/>
        </w:rPr>
        <w:footnoteReference w:customMarkFollows="1" w:id="1"/>
        <w:t>*</w:t>
      </w:r>
      <w:bookmarkEnd w:id="63"/>
    </w:p>
    <w:p w:rsidR="00853D67" w:rsidRPr="003A542C" w:rsidRDefault="00853D67" w:rsidP="003A542C">
      <w:pPr>
        <w:shd w:val="clear" w:color="auto" w:fill="FFFFFF"/>
        <w:ind w:firstLine="720"/>
        <w:jc w:val="both"/>
        <w:rPr>
          <w:sz w:val="26"/>
          <w:szCs w:val="26"/>
        </w:rPr>
      </w:pPr>
      <w:r w:rsidRPr="003A542C">
        <w:rPr>
          <w:bCs/>
          <w:sz w:val="26"/>
          <w:szCs w:val="26"/>
        </w:rPr>
        <w:t>Воротынск</w:t>
      </w:r>
      <w:r w:rsidRPr="003A542C">
        <w:rPr>
          <w:rStyle w:val="ae"/>
          <w:bCs/>
          <w:sz w:val="26"/>
          <w:szCs w:val="26"/>
        </w:rPr>
        <w:footnoteReference w:id="2"/>
      </w:r>
      <w:r w:rsidRPr="003A542C">
        <w:rPr>
          <w:bCs/>
          <w:sz w:val="26"/>
          <w:szCs w:val="26"/>
        </w:rPr>
        <w:t xml:space="preserve"> </w:t>
      </w:r>
      <w:r w:rsidR="00A3780D">
        <w:rPr>
          <w:sz w:val="26"/>
          <w:szCs w:val="26"/>
        </w:rPr>
        <w:t>-</w:t>
      </w:r>
      <w:r w:rsidRPr="003A542C">
        <w:rPr>
          <w:sz w:val="26"/>
          <w:szCs w:val="26"/>
        </w:rPr>
        <w:t xml:space="preserve"> поселок, центр Поселково-Воротынской сельской администрации </w:t>
      </w:r>
      <w:proofErr w:type="spellStart"/>
      <w:r w:rsidRPr="003A542C">
        <w:rPr>
          <w:sz w:val="26"/>
          <w:szCs w:val="26"/>
        </w:rPr>
        <w:t>Бабынинского</w:t>
      </w:r>
      <w:proofErr w:type="spellEnd"/>
      <w:r w:rsidRPr="003A542C">
        <w:rPr>
          <w:sz w:val="26"/>
          <w:szCs w:val="26"/>
        </w:rPr>
        <w:t xml:space="preserve"> района Калужской обл. Образовался вскоре после строительства ж/д Москва </w:t>
      </w:r>
      <w:r w:rsidR="00A3780D">
        <w:rPr>
          <w:sz w:val="26"/>
          <w:szCs w:val="26"/>
        </w:rPr>
        <w:t>-</w:t>
      </w:r>
      <w:r w:rsidRPr="003A542C">
        <w:rPr>
          <w:sz w:val="26"/>
          <w:szCs w:val="26"/>
        </w:rPr>
        <w:t xml:space="preserve"> Киев в конце </w:t>
      </w:r>
      <w:r w:rsidRPr="003A542C">
        <w:rPr>
          <w:sz w:val="26"/>
          <w:szCs w:val="26"/>
          <w:lang w:val="en-US"/>
        </w:rPr>
        <w:t>XIX</w:t>
      </w:r>
      <w:r w:rsidRPr="003A542C">
        <w:rPr>
          <w:sz w:val="26"/>
          <w:szCs w:val="26"/>
        </w:rPr>
        <w:t xml:space="preserve"> в. Расположен в </w:t>
      </w:r>
      <w:smartTag w:uri="urn:schemas-microsoft-com:office:smarttags" w:element="metricconverter">
        <w:smartTagPr>
          <w:attr w:name="ProductID" w:val="5 км"/>
        </w:smartTagPr>
        <w:r w:rsidRPr="003A542C">
          <w:rPr>
            <w:sz w:val="26"/>
            <w:szCs w:val="26"/>
          </w:rPr>
          <w:t>5</w:t>
        </w:r>
        <w:r w:rsidR="00A3780D" w:rsidRPr="00A3780D">
          <w:rPr>
            <w:sz w:val="26"/>
            <w:szCs w:val="26"/>
          </w:rPr>
          <w:t xml:space="preserve"> </w:t>
        </w:r>
        <w:r w:rsidRPr="003A542C">
          <w:rPr>
            <w:sz w:val="26"/>
            <w:szCs w:val="26"/>
          </w:rPr>
          <w:t>км</w:t>
        </w:r>
      </w:smartTag>
      <w:r w:rsidRPr="003A542C">
        <w:rPr>
          <w:sz w:val="26"/>
          <w:szCs w:val="26"/>
        </w:rPr>
        <w:t xml:space="preserve"> </w:t>
      </w:r>
      <w:proofErr w:type="gramStart"/>
      <w:r w:rsidRPr="003A542C">
        <w:rPr>
          <w:sz w:val="26"/>
          <w:szCs w:val="26"/>
        </w:rPr>
        <w:t>от</w:t>
      </w:r>
      <w:proofErr w:type="gramEnd"/>
      <w:r w:rsidRPr="003A542C">
        <w:rPr>
          <w:sz w:val="26"/>
          <w:szCs w:val="26"/>
        </w:rPr>
        <w:t xml:space="preserve"> с. Воротынск. В 1950 входил в состав Лев-Толстовского района, в 1965 с восстановлением </w:t>
      </w:r>
      <w:proofErr w:type="spellStart"/>
      <w:r w:rsidRPr="003A542C">
        <w:rPr>
          <w:sz w:val="26"/>
          <w:szCs w:val="26"/>
        </w:rPr>
        <w:t>Бабынинского</w:t>
      </w:r>
      <w:proofErr w:type="spellEnd"/>
      <w:r w:rsidRPr="003A542C">
        <w:rPr>
          <w:sz w:val="26"/>
          <w:szCs w:val="26"/>
        </w:rPr>
        <w:t xml:space="preserve"> района вошел в его состав. Промышленное развитие </w:t>
      </w:r>
      <w:proofErr w:type="spellStart"/>
      <w:r w:rsidRPr="003A542C">
        <w:rPr>
          <w:sz w:val="26"/>
          <w:szCs w:val="26"/>
        </w:rPr>
        <w:t>Воротынска</w:t>
      </w:r>
      <w:proofErr w:type="spellEnd"/>
      <w:r w:rsidRPr="003A542C">
        <w:rPr>
          <w:sz w:val="26"/>
          <w:szCs w:val="26"/>
        </w:rPr>
        <w:t xml:space="preserve"> началось со строительства кирпичного завода (1926). При заводе был устроен барак для рабочих, в котором разместилась и начальная школа. В 1932 в </w:t>
      </w:r>
      <w:proofErr w:type="spellStart"/>
      <w:r w:rsidRPr="003A542C">
        <w:rPr>
          <w:sz w:val="26"/>
          <w:szCs w:val="26"/>
        </w:rPr>
        <w:t>Воротынске</w:t>
      </w:r>
      <w:proofErr w:type="spellEnd"/>
      <w:r w:rsidRPr="003A542C">
        <w:rPr>
          <w:sz w:val="26"/>
          <w:szCs w:val="26"/>
        </w:rPr>
        <w:t xml:space="preserve"> был построен первый двухэтажный дом. Перед войной был центром Поселково-Воротынского сельского совета, в который входило несколько колхозов. В начале октября 1941 Воротынск </w:t>
      </w:r>
      <w:proofErr w:type="gramStart"/>
      <w:r w:rsidRPr="003A542C">
        <w:rPr>
          <w:sz w:val="26"/>
          <w:szCs w:val="26"/>
        </w:rPr>
        <w:t>оккупирован</w:t>
      </w:r>
      <w:proofErr w:type="gramEnd"/>
      <w:r w:rsidRPr="003A542C">
        <w:rPr>
          <w:sz w:val="26"/>
          <w:szCs w:val="26"/>
        </w:rPr>
        <w:t xml:space="preserve"> фашистскими войсками, освобожден в конце 1941 в результате наступательных действий 217 и 413 стрелковых дивизий. После освобождения от оккупантов жители поселка приступили к восстановлению разрушенного хозяйства. В 1953 на аэродроме у с. </w:t>
      </w:r>
      <w:proofErr w:type="spellStart"/>
      <w:r w:rsidRPr="003A542C">
        <w:rPr>
          <w:sz w:val="26"/>
          <w:szCs w:val="26"/>
        </w:rPr>
        <w:t>Орешкова</w:t>
      </w:r>
      <w:proofErr w:type="spellEnd"/>
      <w:r w:rsidRPr="003A542C">
        <w:rPr>
          <w:sz w:val="26"/>
          <w:szCs w:val="26"/>
        </w:rPr>
        <w:t xml:space="preserve"> разместился полк 324 истребительная авиационная дивизия под командованием, трижды Героя Советского Союза </w:t>
      </w:r>
      <w:proofErr w:type="gramStart"/>
      <w:r w:rsidRPr="003A542C">
        <w:rPr>
          <w:sz w:val="26"/>
          <w:szCs w:val="26"/>
        </w:rPr>
        <w:t>генерала-майора</w:t>
      </w:r>
      <w:proofErr w:type="gramEnd"/>
      <w:r w:rsidRPr="003A542C">
        <w:rPr>
          <w:sz w:val="26"/>
          <w:szCs w:val="26"/>
        </w:rPr>
        <w:t xml:space="preserve"> И.Н. </w:t>
      </w:r>
      <w:proofErr w:type="spellStart"/>
      <w:r w:rsidRPr="003A542C">
        <w:rPr>
          <w:sz w:val="26"/>
          <w:szCs w:val="26"/>
        </w:rPr>
        <w:t>Кожедуба</w:t>
      </w:r>
      <w:proofErr w:type="spellEnd"/>
      <w:r w:rsidRPr="003A542C">
        <w:rPr>
          <w:sz w:val="26"/>
          <w:szCs w:val="26"/>
        </w:rPr>
        <w:t xml:space="preserve">. Были построены военный городок, школа, </w:t>
      </w:r>
      <w:proofErr w:type="spellStart"/>
      <w:r w:rsidR="00485A84" w:rsidRPr="00AC6A51">
        <w:rPr>
          <w:sz w:val="26"/>
          <w:szCs w:val="26"/>
        </w:rPr>
        <w:t>энерго</w:t>
      </w:r>
      <w:r w:rsidR="00485A84">
        <w:rPr>
          <w:sz w:val="26"/>
          <w:szCs w:val="26"/>
        </w:rPr>
        <w:t>ре</w:t>
      </w:r>
      <w:r w:rsidR="00485A84" w:rsidRPr="003A542C">
        <w:rPr>
          <w:sz w:val="26"/>
          <w:szCs w:val="26"/>
        </w:rPr>
        <w:t>монтный</w:t>
      </w:r>
      <w:proofErr w:type="spellEnd"/>
      <w:r w:rsidRPr="003A542C">
        <w:rPr>
          <w:sz w:val="26"/>
          <w:szCs w:val="26"/>
        </w:rPr>
        <w:t xml:space="preserve"> завод. Соврем. Воротынск </w:t>
      </w:r>
      <w:r w:rsidR="00A3780D">
        <w:rPr>
          <w:sz w:val="26"/>
          <w:szCs w:val="26"/>
        </w:rPr>
        <w:t>-</w:t>
      </w:r>
      <w:r w:rsidRPr="003A542C">
        <w:rPr>
          <w:sz w:val="26"/>
          <w:szCs w:val="26"/>
        </w:rPr>
        <w:t xml:space="preserve"> один из значительных промышленных поселков </w:t>
      </w:r>
      <w:proofErr w:type="gramStart"/>
      <w:r w:rsidRPr="003A542C">
        <w:rPr>
          <w:sz w:val="26"/>
          <w:szCs w:val="26"/>
        </w:rPr>
        <w:t>Калужской</w:t>
      </w:r>
      <w:proofErr w:type="gramEnd"/>
      <w:r w:rsidRPr="003A542C">
        <w:rPr>
          <w:sz w:val="26"/>
          <w:szCs w:val="26"/>
        </w:rPr>
        <w:t xml:space="preserve"> обл. Решением правительства (1985) Воротынск включен в государственную программу по выпуску строительных материалов. Совместно с итальянской фир</w:t>
      </w:r>
      <w:r w:rsidRPr="003A542C">
        <w:rPr>
          <w:sz w:val="26"/>
          <w:szCs w:val="26"/>
        </w:rPr>
        <w:softHyphen/>
        <w:t>мой были построены заводы керамических материалов и санитарно-керамического оборудования, которые вместе с реконструированным кирпичным заводом с 1992 входят в АО «</w:t>
      </w:r>
      <w:proofErr w:type="spellStart"/>
      <w:r w:rsidRPr="003A542C">
        <w:rPr>
          <w:sz w:val="26"/>
          <w:szCs w:val="26"/>
        </w:rPr>
        <w:t>Стройполимеркерамика</w:t>
      </w:r>
      <w:proofErr w:type="spellEnd"/>
      <w:r w:rsidRPr="003A542C">
        <w:rPr>
          <w:sz w:val="26"/>
          <w:szCs w:val="26"/>
        </w:rPr>
        <w:t>». Здесь производят кирпич пустотелый и полнотелый (проектная мощность соответственно 75 и 28 млн. шт. в год), изделия на основе полимерного сырья. В поселке также имеются комбинат хлебопродуктов, филиал АО «</w:t>
      </w:r>
      <w:proofErr w:type="spellStart"/>
      <w:r w:rsidRPr="003A542C">
        <w:rPr>
          <w:sz w:val="26"/>
          <w:szCs w:val="26"/>
        </w:rPr>
        <w:t>Калугахлебопродукт</w:t>
      </w:r>
      <w:proofErr w:type="spellEnd"/>
      <w:r w:rsidRPr="003A542C">
        <w:rPr>
          <w:sz w:val="26"/>
          <w:szCs w:val="26"/>
        </w:rPr>
        <w:t xml:space="preserve">» и птицекомбинат </w:t>
      </w:r>
      <w:proofErr w:type="spellStart"/>
      <w:r w:rsidRPr="003A542C">
        <w:rPr>
          <w:sz w:val="26"/>
          <w:szCs w:val="26"/>
        </w:rPr>
        <w:t>облпотребсоюза</w:t>
      </w:r>
      <w:proofErr w:type="spellEnd"/>
      <w:r w:rsidRPr="003A542C">
        <w:rPr>
          <w:sz w:val="26"/>
          <w:szCs w:val="26"/>
        </w:rPr>
        <w:t>, две средние школы, детские сады, муници</w:t>
      </w:r>
      <w:r w:rsidRPr="003A542C">
        <w:rPr>
          <w:sz w:val="26"/>
          <w:szCs w:val="26"/>
        </w:rPr>
        <w:softHyphen/>
        <w:t xml:space="preserve">пальная больница, магазины, гостиница, Дом культуры «Юность». Работает детская школа искусств с отделениями: музыкальным, хореографическим, художественным. Действуют спорткомплекс, клуб офицеров, аэроклуб им. К.Э. Циолковского, предприятия бытового обслуживания, жилищного и коммунального хозяйства, почта и телеграф. В 1992 на аэродром </w:t>
      </w:r>
      <w:proofErr w:type="spellStart"/>
      <w:r w:rsidRPr="003A542C">
        <w:rPr>
          <w:sz w:val="26"/>
          <w:szCs w:val="26"/>
        </w:rPr>
        <w:t>Орешково</w:t>
      </w:r>
      <w:proofErr w:type="spellEnd"/>
      <w:r w:rsidRPr="003A542C">
        <w:rPr>
          <w:sz w:val="26"/>
          <w:szCs w:val="26"/>
        </w:rPr>
        <w:t xml:space="preserve"> был передис</w:t>
      </w:r>
      <w:r w:rsidRPr="003A542C">
        <w:rPr>
          <w:sz w:val="26"/>
          <w:szCs w:val="26"/>
        </w:rPr>
        <w:softHyphen/>
        <w:t xml:space="preserve">лоцирован из Германии 336-й вертолетный полк. В августе 1996 было создано МО «Поселок Воротынск». </w:t>
      </w:r>
      <w:proofErr w:type="gramStart"/>
      <w:r w:rsidRPr="003A542C">
        <w:rPr>
          <w:sz w:val="26"/>
          <w:szCs w:val="26"/>
        </w:rPr>
        <w:t xml:space="preserve">Кроме поселка в него входят с. Кумовское, </w:t>
      </w:r>
      <w:r w:rsidR="003977B2">
        <w:rPr>
          <w:sz w:val="26"/>
          <w:szCs w:val="26"/>
        </w:rPr>
        <w:t>деревни</w:t>
      </w:r>
      <w:r w:rsidRPr="003A542C">
        <w:rPr>
          <w:sz w:val="26"/>
          <w:szCs w:val="26"/>
        </w:rPr>
        <w:t xml:space="preserve"> </w:t>
      </w:r>
      <w:proofErr w:type="spellStart"/>
      <w:r w:rsidRPr="003A542C">
        <w:rPr>
          <w:sz w:val="26"/>
          <w:szCs w:val="26"/>
        </w:rPr>
        <w:t>Рындино</w:t>
      </w:r>
      <w:proofErr w:type="spellEnd"/>
      <w:r w:rsidRPr="003A542C">
        <w:rPr>
          <w:sz w:val="26"/>
          <w:szCs w:val="26"/>
        </w:rPr>
        <w:t xml:space="preserve">, Шейная Гора, </w:t>
      </w:r>
      <w:proofErr w:type="spellStart"/>
      <w:r w:rsidRPr="003A542C">
        <w:rPr>
          <w:sz w:val="26"/>
          <w:szCs w:val="26"/>
        </w:rPr>
        <w:t>Харское</w:t>
      </w:r>
      <w:proofErr w:type="spellEnd"/>
      <w:r w:rsidRPr="003A542C">
        <w:rPr>
          <w:sz w:val="26"/>
          <w:szCs w:val="26"/>
        </w:rPr>
        <w:t xml:space="preserve">, </w:t>
      </w:r>
      <w:proofErr w:type="spellStart"/>
      <w:r w:rsidRPr="003A542C">
        <w:rPr>
          <w:sz w:val="26"/>
          <w:szCs w:val="26"/>
        </w:rPr>
        <w:t>Доропоново</w:t>
      </w:r>
      <w:proofErr w:type="spellEnd"/>
      <w:r w:rsidRPr="003A542C">
        <w:rPr>
          <w:sz w:val="26"/>
          <w:szCs w:val="26"/>
        </w:rPr>
        <w:t xml:space="preserve"> и </w:t>
      </w:r>
      <w:proofErr w:type="spellStart"/>
      <w:r w:rsidRPr="003A542C">
        <w:rPr>
          <w:sz w:val="26"/>
          <w:szCs w:val="26"/>
        </w:rPr>
        <w:t>Уколовка</w:t>
      </w:r>
      <w:proofErr w:type="spellEnd"/>
      <w:r w:rsidRPr="003A542C">
        <w:rPr>
          <w:sz w:val="26"/>
          <w:szCs w:val="26"/>
        </w:rPr>
        <w:t>.</w:t>
      </w:r>
      <w:proofErr w:type="gramEnd"/>
      <w:r w:rsidRPr="003A542C">
        <w:rPr>
          <w:sz w:val="26"/>
          <w:szCs w:val="26"/>
        </w:rPr>
        <w:t xml:space="preserve"> На 1 января 1999 население МО «Поселок Воротынск» со</w:t>
      </w:r>
      <w:r w:rsidRPr="003A542C">
        <w:rPr>
          <w:sz w:val="26"/>
          <w:szCs w:val="26"/>
        </w:rPr>
        <w:softHyphen/>
        <w:t xml:space="preserve">ставляло 11672 чел., из них 11449 чел. проживали в </w:t>
      </w:r>
      <w:proofErr w:type="spellStart"/>
      <w:r w:rsidRPr="003A542C">
        <w:rPr>
          <w:sz w:val="26"/>
          <w:szCs w:val="26"/>
        </w:rPr>
        <w:t>Воротынске</w:t>
      </w:r>
      <w:proofErr w:type="spellEnd"/>
      <w:r w:rsidRPr="003A542C">
        <w:rPr>
          <w:sz w:val="26"/>
          <w:szCs w:val="26"/>
        </w:rPr>
        <w:t>. В 1998 создана общественная организация «Воротынск-переселенец», содействующая адаптации пересе</w:t>
      </w:r>
      <w:r w:rsidRPr="003A542C">
        <w:rPr>
          <w:sz w:val="26"/>
          <w:szCs w:val="26"/>
        </w:rPr>
        <w:softHyphen/>
        <w:t>ленцев к новым условиям жизни. Издается информационный бюллетень «Воротынск». МО «Поселок Воротынск» имеет свой устав и герб.</w:t>
      </w:r>
    </w:p>
    <w:p w:rsidR="00853D67" w:rsidRPr="003A542C" w:rsidRDefault="00853D67" w:rsidP="003A542C">
      <w:pPr>
        <w:ind w:firstLine="720"/>
        <w:jc w:val="both"/>
        <w:rPr>
          <w:sz w:val="26"/>
          <w:szCs w:val="26"/>
        </w:rPr>
      </w:pPr>
      <w:r w:rsidRPr="003A542C">
        <w:rPr>
          <w:bCs/>
          <w:sz w:val="26"/>
          <w:szCs w:val="26"/>
        </w:rPr>
        <w:lastRenderedPageBreak/>
        <w:t xml:space="preserve">Кумовское </w:t>
      </w:r>
      <w:r w:rsidR="00A3780D">
        <w:rPr>
          <w:sz w:val="26"/>
          <w:szCs w:val="26"/>
        </w:rPr>
        <w:t>-</w:t>
      </w:r>
      <w:r w:rsidRPr="003A542C">
        <w:rPr>
          <w:sz w:val="26"/>
          <w:szCs w:val="26"/>
        </w:rPr>
        <w:t xml:space="preserve"> село Поселково-Воротынской сельской администрации </w:t>
      </w:r>
      <w:proofErr w:type="spellStart"/>
      <w:r w:rsidRPr="003A542C">
        <w:rPr>
          <w:sz w:val="26"/>
          <w:szCs w:val="26"/>
        </w:rPr>
        <w:t>Бабынинского</w:t>
      </w:r>
      <w:proofErr w:type="spellEnd"/>
      <w:r w:rsidRPr="003A542C">
        <w:rPr>
          <w:sz w:val="26"/>
          <w:szCs w:val="26"/>
        </w:rPr>
        <w:t xml:space="preserve"> района. В 1999 </w:t>
      </w:r>
      <w:r w:rsidR="00A3780D">
        <w:rPr>
          <w:sz w:val="26"/>
          <w:szCs w:val="26"/>
        </w:rPr>
        <w:t>-</w:t>
      </w:r>
      <w:r w:rsidRPr="003A542C">
        <w:rPr>
          <w:sz w:val="26"/>
          <w:szCs w:val="26"/>
        </w:rPr>
        <w:t xml:space="preserve"> 75 хозяйств, 181 житель, в 2002 </w:t>
      </w:r>
      <w:r w:rsidR="00A3780D">
        <w:rPr>
          <w:sz w:val="26"/>
          <w:szCs w:val="26"/>
        </w:rPr>
        <w:t>-</w:t>
      </w:r>
      <w:r w:rsidRPr="003A542C">
        <w:rPr>
          <w:sz w:val="26"/>
          <w:szCs w:val="26"/>
        </w:rPr>
        <w:t xml:space="preserve"> 201 житель. В </w:t>
      </w:r>
      <w:r w:rsidRPr="003A542C">
        <w:rPr>
          <w:sz w:val="26"/>
          <w:szCs w:val="26"/>
          <w:lang w:val="en-US"/>
        </w:rPr>
        <w:t>XVIII</w:t>
      </w:r>
      <w:r w:rsidRPr="003A542C">
        <w:rPr>
          <w:sz w:val="26"/>
          <w:szCs w:val="26"/>
        </w:rPr>
        <w:t xml:space="preserve"> в. </w:t>
      </w:r>
      <w:r w:rsidR="00A3780D">
        <w:rPr>
          <w:sz w:val="26"/>
          <w:szCs w:val="26"/>
        </w:rPr>
        <w:t>-</w:t>
      </w:r>
      <w:r w:rsidRPr="003A542C">
        <w:rPr>
          <w:sz w:val="26"/>
          <w:szCs w:val="26"/>
        </w:rPr>
        <w:t xml:space="preserve"> село с пустотами П.М. Еропкина. На левом берегу речки </w:t>
      </w:r>
      <w:proofErr w:type="spellStart"/>
      <w:r w:rsidRPr="003A542C">
        <w:rPr>
          <w:sz w:val="26"/>
          <w:szCs w:val="26"/>
        </w:rPr>
        <w:t>Вязички</w:t>
      </w:r>
      <w:proofErr w:type="spellEnd"/>
      <w:r w:rsidRPr="003A542C">
        <w:rPr>
          <w:sz w:val="26"/>
          <w:szCs w:val="26"/>
        </w:rPr>
        <w:t>. Три пруда, господский деревянный дом с садом. Церковь</w:t>
      </w:r>
      <w:proofErr w:type="gramStart"/>
      <w:r w:rsidRPr="003A542C">
        <w:rPr>
          <w:sz w:val="26"/>
          <w:szCs w:val="26"/>
        </w:rPr>
        <w:t xml:space="preserve"> С</w:t>
      </w:r>
      <w:proofErr w:type="gramEnd"/>
      <w:r w:rsidRPr="003A542C">
        <w:rPr>
          <w:sz w:val="26"/>
          <w:szCs w:val="26"/>
        </w:rPr>
        <w:t xml:space="preserve">в. Мученицы </w:t>
      </w:r>
      <w:proofErr w:type="spellStart"/>
      <w:r w:rsidRPr="003A542C">
        <w:rPr>
          <w:sz w:val="26"/>
          <w:szCs w:val="26"/>
        </w:rPr>
        <w:t>Параскевы</w:t>
      </w:r>
      <w:proofErr w:type="spellEnd"/>
      <w:r w:rsidRPr="003A542C">
        <w:rPr>
          <w:sz w:val="26"/>
          <w:szCs w:val="26"/>
        </w:rPr>
        <w:t xml:space="preserve">, каменная, с приделом Николая Чудотворца. Земля </w:t>
      </w:r>
      <w:proofErr w:type="spellStart"/>
      <w:r w:rsidRPr="003A542C">
        <w:rPr>
          <w:sz w:val="26"/>
          <w:szCs w:val="26"/>
        </w:rPr>
        <w:t>сероглинистая</w:t>
      </w:r>
      <w:proofErr w:type="spellEnd"/>
      <w:r w:rsidRPr="003A542C">
        <w:rPr>
          <w:sz w:val="26"/>
          <w:szCs w:val="26"/>
        </w:rPr>
        <w:t>, урожай хлеба и травы средний, лес дро</w:t>
      </w:r>
      <w:r w:rsidRPr="003A542C">
        <w:rPr>
          <w:sz w:val="26"/>
          <w:szCs w:val="26"/>
        </w:rPr>
        <w:softHyphen/>
        <w:t xml:space="preserve">вяной. Крестьяне на пашне. </w:t>
      </w:r>
      <w:proofErr w:type="gramStart"/>
      <w:r w:rsidRPr="003A542C">
        <w:rPr>
          <w:sz w:val="26"/>
          <w:szCs w:val="26"/>
        </w:rPr>
        <w:t xml:space="preserve">Под усадьбой 23 десятины 400 саженей земли, под пашней </w:t>
      </w:r>
      <w:r w:rsidR="00A3780D">
        <w:rPr>
          <w:sz w:val="26"/>
          <w:szCs w:val="26"/>
        </w:rPr>
        <w:t>-</w:t>
      </w:r>
      <w:r w:rsidRPr="003A542C">
        <w:rPr>
          <w:sz w:val="26"/>
          <w:szCs w:val="26"/>
        </w:rPr>
        <w:t xml:space="preserve"> 311 десятин, под сенными покосами </w:t>
      </w:r>
      <w:r w:rsidR="00A3780D">
        <w:rPr>
          <w:sz w:val="26"/>
          <w:szCs w:val="26"/>
        </w:rPr>
        <w:t>-</w:t>
      </w:r>
      <w:r w:rsidRPr="003A542C">
        <w:rPr>
          <w:sz w:val="26"/>
          <w:szCs w:val="26"/>
        </w:rPr>
        <w:t xml:space="preserve"> 16 десятин, под лесом </w:t>
      </w:r>
      <w:r w:rsidR="00A3780D">
        <w:rPr>
          <w:sz w:val="26"/>
          <w:szCs w:val="26"/>
        </w:rPr>
        <w:t>-</w:t>
      </w:r>
      <w:r w:rsidRPr="003A542C">
        <w:rPr>
          <w:sz w:val="26"/>
          <w:szCs w:val="26"/>
        </w:rPr>
        <w:t xml:space="preserve"> 13 десятин, </w:t>
      </w:r>
      <w:proofErr w:type="spellStart"/>
      <w:r w:rsidRPr="003A542C">
        <w:rPr>
          <w:sz w:val="26"/>
          <w:szCs w:val="26"/>
        </w:rPr>
        <w:t>неудобий</w:t>
      </w:r>
      <w:proofErr w:type="spellEnd"/>
      <w:r w:rsidRPr="003A542C">
        <w:rPr>
          <w:sz w:val="26"/>
          <w:szCs w:val="26"/>
        </w:rPr>
        <w:t xml:space="preserve"> </w:t>
      </w:r>
      <w:r w:rsidR="00A3780D">
        <w:rPr>
          <w:sz w:val="26"/>
          <w:szCs w:val="26"/>
        </w:rPr>
        <w:t>-</w:t>
      </w:r>
      <w:r w:rsidRPr="003A542C">
        <w:rPr>
          <w:sz w:val="26"/>
          <w:szCs w:val="26"/>
        </w:rPr>
        <w:t xml:space="preserve"> 13 десятин 804 саженей, всего </w:t>
      </w:r>
      <w:r w:rsidR="00A3780D">
        <w:rPr>
          <w:sz w:val="26"/>
          <w:szCs w:val="26"/>
        </w:rPr>
        <w:t>-</w:t>
      </w:r>
      <w:r w:rsidRPr="003A542C">
        <w:rPr>
          <w:sz w:val="26"/>
          <w:szCs w:val="26"/>
        </w:rPr>
        <w:t xml:space="preserve"> 376 десятин 1 204 саженей земли. 23 двора; </w:t>
      </w:r>
      <w:smartTag w:uri="urn:schemas-microsoft-com:office:smarttags" w:element="metricconverter">
        <w:smartTagPr>
          <w:attr w:name="ProductID" w:val="120 м"/>
        </w:smartTagPr>
        <w:r w:rsidRPr="003A542C">
          <w:rPr>
            <w:sz w:val="26"/>
            <w:szCs w:val="26"/>
          </w:rPr>
          <w:t>120 м</w:t>
        </w:r>
      </w:smartTag>
      <w:r w:rsidRPr="003A542C">
        <w:rPr>
          <w:sz w:val="26"/>
          <w:szCs w:val="26"/>
        </w:rPr>
        <w:t xml:space="preserve">., 90 ж. Писцовая церк. земля с. Кумовского принадлежала </w:t>
      </w:r>
      <w:proofErr w:type="spellStart"/>
      <w:r w:rsidRPr="003A542C">
        <w:rPr>
          <w:sz w:val="26"/>
          <w:szCs w:val="26"/>
        </w:rPr>
        <w:t>священноцерковнослужителям</w:t>
      </w:r>
      <w:proofErr w:type="spellEnd"/>
      <w:r w:rsidRPr="003A542C">
        <w:rPr>
          <w:sz w:val="26"/>
          <w:szCs w:val="26"/>
        </w:rPr>
        <w:t xml:space="preserve"> и экономическому ведомству бобылей.</w:t>
      </w:r>
      <w:proofErr w:type="gramEnd"/>
      <w:r w:rsidRPr="003A542C">
        <w:rPr>
          <w:sz w:val="26"/>
          <w:szCs w:val="26"/>
        </w:rPr>
        <w:t xml:space="preserve"> Бобыли на казенном оброке. Под усадьбой </w:t>
      </w:r>
      <w:r w:rsidR="00A3780D">
        <w:rPr>
          <w:sz w:val="26"/>
          <w:szCs w:val="26"/>
        </w:rPr>
        <w:t>-</w:t>
      </w:r>
      <w:r w:rsidRPr="003A542C">
        <w:rPr>
          <w:sz w:val="26"/>
          <w:szCs w:val="26"/>
        </w:rPr>
        <w:t xml:space="preserve"> 4 десятины земли, под пашней </w:t>
      </w:r>
      <w:r w:rsidR="00A3780D">
        <w:rPr>
          <w:sz w:val="26"/>
          <w:szCs w:val="26"/>
        </w:rPr>
        <w:t>-</w:t>
      </w:r>
      <w:r w:rsidRPr="003A542C">
        <w:rPr>
          <w:sz w:val="26"/>
          <w:szCs w:val="26"/>
        </w:rPr>
        <w:t xml:space="preserve"> 31 десятина, под сенными покосами </w:t>
      </w:r>
      <w:r w:rsidR="00A3780D">
        <w:rPr>
          <w:sz w:val="26"/>
          <w:szCs w:val="26"/>
        </w:rPr>
        <w:t>-</w:t>
      </w:r>
      <w:r w:rsidRPr="003A542C">
        <w:rPr>
          <w:sz w:val="26"/>
          <w:szCs w:val="26"/>
        </w:rPr>
        <w:t xml:space="preserve"> 1 десятина, </w:t>
      </w:r>
      <w:proofErr w:type="spellStart"/>
      <w:r w:rsidRPr="003A542C">
        <w:rPr>
          <w:sz w:val="26"/>
          <w:szCs w:val="26"/>
        </w:rPr>
        <w:t>неудобий</w:t>
      </w:r>
      <w:proofErr w:type="spellEnd"/>
      <w:r w:rsidRPr="003A542C">
        <w:rPr>
          <w:sz w:val="26"/>
          <w:szCs w:val="26"/>
        </w:rPr>
        <w:t xml:space="preserve"> </w:t>
      </w:r>
      <w:r w:rsidR="00A3780D">
        <w:rPr>
          <w:sz w:val="26"/>
          <w:szCs w:val="26"/>
        </w:rPr>
        <w:t>-</w:t>
      </w:r>
      <w:r w:rsidRPr="003A542C">
        <w:rPr>
          <w:sz w:val="26"/>
          <w:szCs w:val="26"/>
        </w:rPr>
        <w:t xml:space="preserve"> 1 десятина 267 саженей, всего </w:t>
      </w:r>
      <w:r w:rsidR="00A3780D">
        <w:rPr>
          <w:sz w:val="26"/>
          <w:szCs w:val="26"/>
        </w:rPr>
        <w:t>-</w:t>
      </w:r>
      <w:r w:rsidRPr="003A542C">
        <w:rPr>
          <w:sz w:val="26"/>
          <w:szCs w:val="26"/>
        </w:rPr>
        <w:t xml:space="preserve"> 37 десятин 267 саженей земли. 10 дворов; 40 мужчин, 36 женщин. В 1859 Кумовское (Пятница, </w:t>
      </w:r>
      <w:proofErr w:type="spellStart"/>
      <w:r w:rsidRPr="003A542C">
        <w:rPr>
          <w:sz w:val="26"/>
          <w:szCs w:val="26"/>
        </w:rPr>
        <w:t>Пятницкое</w:t>
      </w:r>
      <w:proofErr w:type="spellEnd"/>
      <w:r w:rsidRPr="003A542C">
        <w:rPr>
          <w:sz w:val="26"/>
          <w:szCs w:val="26"/>
        </w:rPr>
        <w:t xml:space="preserve">, </w:t>
      </w:r>
      <w:proofErr w:type="spellStart"/>
      <w:r w:rsidRPr="003A542C">
        <w:rPr>
          <w:sz w:val="26"/>
          <w:szCs w:val="26"/>
        </w:rPr>
        <w:t>Груздово</w:t>
      </w:r>
      <w:proofErr w:type="spellEnd"/>
      <w:r w:rsidRPr="003A542C">
        <w:rPr>
          <w:sz w:val="26"/>
          <w:szCs w:val="26"/>
        </w:rPr>
        <w:t xml:space="preserve">) </w:t>
      </w:r>
      <w:r w:rsidR="00A3780D">
        <w:rPr>
          <w:sz w:val="26"/>
          <w:szCs w:val="26"/>
        </w:rPr>
        <w:t>-</w:t>
      </w:r>
      <w:r w:rsidRPr="003A542C">
        <w:rPr>
          <w:sz w:val="26"/>
          <w:szCs w:val="26"/>
        </w:rPr>
        <w:t xml:space="preserve"> село владельца 2-го стана при прудах и колодцах, по правую сторону старой Брянской дороги, 25 верст от Перемышля, 6 </w:t>
      </w:r>
      <w:r w:rsidR="00A3780D">
        <w:rPr>
          <w:sz w:val="26"/>
          <w:szCs w:val="26"/>
        </w:rPr>
        <w:t>-</w:t>
      </w:r>
      <w:r w:rsidRPr="003A542C">
        <w:rPr>
          <w:sz w:val="26"/>
          <w:szCs w:val="26"/>
        </w:rPr>
        <w:t xml:space="preserve"> от </w:t>
      </w:r>
      <w:proofErr w:type="spellStart"/>
      <w:r w:rsidRPr="003A542C">
        <w:rPr>
          <w:sz w:val="26"/>
          <w:szCs w:val="26"/>
        </w:rPr>
        <w:t>Воротынска</w:t>
      </w:r>
      <w:proofErr w:type="spellEnd"/>
      <w:r w:rsidRPr="003A542C">
        <w:rPr>
          <w:sz w:val="26"/>
          <w:szCs w:val="26"/>
        </w:rPr>
        <w:t xml:space="preserve">. Церковь православная. 19 дворов; 104 мужчин, 106 женщин. В 1913 </w:t>
      </w:r>
      <w:r w:rsidR="00A3780D">
        <w:rPr>
          <w:sz w:val="26"/>
          <w:szCs w:val="26"/>
        </w:rPr>
        <w:t>-</w:t>
      </w:r>
      <w:r w:rsidRPr="003A542C">
        <w:rPr>
          <w:sz w:val="26"/>
          <w:szCs w:val="26"/>
        </w:rPr>
        <w:t xml:space="preserve"> волостное правление, церковно-приходская школа; 100 мужчин, 108 женщин.</w:t>
      </w:r>
    </w:p>
    <w:p w:rsidR="00853D67" w:rsidRPr="003A542C" w:rsidRDefault="00853D67" w:rsidP="003A542C">
      <w:pPr>
        <w:shd w:val="clear" w:color="auto" w:fill="FFFFFF"/>
        <w:ind w:firstLine="720"/>
        <w:jc w:val="both"/>
        <w:rPr>
          <w:sz w:val="26"/>
          <w:szCs w:val="26"/>
        </w:rPr>
      </w:pPr>
      <w:proofErr w:type="spellStart"/>
      <w:r w:rsidRPr="003A542C">
        <w:rPr>
          <w:sz w:val="26"/>
          <w:szCs w:val="26"/>
        </w:rPr>
        <w:t>Рындино</w:t>
      </w:r>
      <w:proofErr w:type="spellEnd"/>
      <w:r w:rsidRPr="003A542C">
        <w:rPr>
          <w:rStyle w:val="ae"/>
          <w:bCs/>
          <w:sz w:val="26"/>
          <w:szCs w:val="26"/>
        </w:rPr>
        <w:footnoteReference w:id="3"/>
      </w:r>
      <w:r w:rsidRPr="003A542C">
        <w:rPr>
          <w:bCs/>
          <w:sz w:val="26"/>
          <w:szCs w:val="26"/>
        </w:rPr>
        <w:t xml:space="preserve"> </w:t>
      </w:r>
      <w:r w:rsidR="00A3780D">
        <w:rPr>
          <w:sz w:val="26"/>
          <w:szCs w:val="26"/>
        </w:rPr>
        <w:t>-</w:t>
      </w:r>
      <w:r w:rsidRPr="003A542C">
        <w:rPr>
          <w:sz w:val="26"/>
          <w:szCs w:val="26"/>
        </w:rPr>
        <w:t xml:space="preserve"> деревня Поселково-Воротынской сельской администрации </w:t>
      </w:r>
      <w:proofErr w:type="spellStart"/>
      <w:r w:rsidRPr="003A542C">
        <w:rPr>
          <w:sz w:val="26"/>
          <w:szCs w:val="26"/>
        </w:rPr>
        <w:t>Бабынинского</w:t>
      </w:r>
      <w:proofErr w:type="spellEnd"/>
      <w:r w:rsidRPr="003A542C">
        <w:rPr>
          <w:sz w:val="26"/>
          <w:szCs w:val="26"/>
        </w:rPr>
        <w:t xml:space="preserve"> района. Находится в </w:t>
      </w:r>
      <w:smartTag w:uri="urn:schemas-microsoft-com:office:smarttags" w:element="metricconverter">
        <w:smartTagPr>
          <w:attr w:name="ProductID" w:val="7,5 км"/>
        </w:smartTagPr>
        <w:r w:rsidRPr="003A542C">
          <w:rPr>
            <w:sz w:val="26"/>
            <w:szCs w:val="26"/>
          </w:rPr>
          <w:t>7,5 км</w:t>
        </w:r>
      </w:smartTag>
      <w:r w:rsidRPr="003A542C">
        <w:rPr>
          <w:sz w:val="26"/>
          <w:szCs w:val="26"/>
        </w:rPr>
        <w:t xml:space="preserve"> от центра местной администрации (пос. Воротынск). Лежит на берегу р. </w:t>
      </w:r>
      <w:proofErr w:type="spellStart"/>
      <w:r w:rsidRPr="003A542C">
        <w:rPr>
          <w:sz w:val="26"/>
          <w:szCs w:val="26"/>
        </w:rPr>
        <w:t>Тирекрея</w:t>
      </w:r>
      <w:proofErr w:type="spellEnd"/>
      <w:r w:rsidRPr="003A542C">
        <w:rPr>
          <w:sz w:val="26"/>
          <w:szCs w:val="26"/>
        </w:rPr>
        <w:t xml:space="preserve"> </w:t>
      </w:r>
      <w:proofErr w:type="gramStart"/>
      <w:r w:rsidRPr="003A542C">
        <w:rPr>
          <w:sz w:val="26"/>
          <w:szCs w:val="26"/>
        </w:rPr>
        <w:t>у</w:t>
      </w:r>
      <w:proofErr w:type="gramEnd"/>
      <w:r w:rsidRPr="003A542C">
        <w:rPr>
          <w:sz w:val="26"/>
          <w:szCs w:val="26"/>
        </w:rPr>
        <w:t xml:space="preserve"> ж/д Москва </w:t>
      </w:r>
      <w:r w:rsidR="00A3780D">
        <w:rPr>
          <w:sz w:val="26"/>
          <w:szCs w:val="26"/>
        </w:rPr>
        <w:t>-</w:t>
      </w:r>
      <w:r w:rsidRPr="003A542C">
        <w:rPr>
          <w:sz w:val="26"/>
          <w:szCs w:val="26"/>
        </w:rPr>
        <w:t xml:space="preserve"> Брянск. Во время Генерального межевания в середине 1770 </w:t>
      </w:r>
      <w:proofErr w:type="spellStart"/>
      <w:r w:rsidRPr="003A542C">
        <w:rPr>
          <w:sz w:val="26"/>
          <w:szCs w:val="26"/>
        </w:rPr>
        <w:t>Рындино</w:t>
      </w:r>
      <w:proofErr w:type="spellEnd"/>
      <w:r w:rsidRPr="003A542C">
        <w:rPr>
          <w:sz w:val="26"/>
          <w:szCs w:val="26"/>
        </w:rPr>
        <w:t xml:space="preserve"> принадлежало Андрею Дмитриевичу Симонову. Усадьба включала господский деревянный дом и плодовый сад. В </w:t>
      </w:r>
      <w:proofErr w:type="spellStart"/>
      <w:r w:rsidRPr="003A542C">
        <w:rPr>
          <w:sz w:val="26"/>
          <w:szCs w:val="26"/>
        </w:rPr>
        <w:t>Рындино</w:t>
      </w:r>
      <w:proofErr w:type="spellEnd"/>
      <w:r w:rsidRPr="003A542C">
        <w:rPr>
          <w:sz w:val="26"/>
          <w:szCs w:val="26"/>
        </w:rPr>
        <w:t xml:space="preserve"> были два пруда и мельница. Усадьба занимала восточную часть села. Территория </w:t>
      </w:r>
      <w:proofErr w:type="spellStart"/>
      <w:r w:rsidRPr="003A542C">
        <w:rPr>
          <w:sz w:val="26"/>
          <w:szCs w:val="26"/>
        </w:rPr>
        <w:t>Рындино</w:t>
      </w:r>
      <w:proofErr w:type="spellEnd"/>
      <w:r w:rsidRPr="003A542C">
        <w:rPr>
          <w:sz w:val="26"/>
          <w:szCs w:val="26"/>
        </w:rPr>
        <w:t xml:space="preserve"> компактна, конфигурация близка к </w:t>
      </w:r>
      <w:proofErr w:type="gramStart"/>
      <w:r w:rsidRPr="003A542C">
        <w:rPr>
          <w:sz w:val="26"/>
          <w:szCs w:val="26"/>
        </w:rPr>
        <w:t>прямоугольной</w:t>
      </w:r>
      <w:proofErr w:type="gramEnd"/>
      <w:r w:rsidRPr="003A542C">
        <w:rPr>
          <w:sz w:val="26"/>
          <w:szCs w:val="26"/>
        </w:rPr>
        <w:t xml:space="preserve">. Площадь около </w:t>
      </w:r>
      <w:smartTag w:uri="urn:schemas-microsoft-com:office:smarttags" w:element="metricconverter">
        <w:smartTagPr>
          <w:attr w:name="ProductID" w:val="10 га"/>
        </w:smartTagPr>
        <w:r w:rsidRPr="003A542C">
          <w:rPr>
            <w:sz w:val="26"/>
            <w:szCs w:val="26"/>
          </w:rPr>
          <w:t>10 га</w:t>
        </w:r>
      </w:smartTag>
      <w:r w:rsidRPr="003A542C">
        <w:rPr>
          <w:sz w:val="26"/>
          <w:szCs w:val="26"/>
        </w:rPr>
        <w:t xml:space="preserve">. Затем имение перешло к Глебу </w:t>
      </w:r>
      <w:proofErr w:type="spellStart"/>
      <w:r w:rsidRPr="003A542C">
        <w:rPr>
          <w:sz w:val="26"/>
          <w:szCs w:val="26"/>
        </w:rPr>
        <w:t>Образцову</w:t>
      </w:r>
      <w:proofErr w:type="spellEnd"/>
      <w:r w:rsidRPr="003A542C">
        <w:rPr>
          <w:sz w:val="26"/>
          <w:szCs w:val="26"/>
        </w:rPr>
        <w:t xml:space="preserve">; в первой половине </w:t>
      </w:r>
      <w:r w:rsidRPr="003A542C">
        <w:rPr>
          <w:sz w:val="26"/>
          <w:szCs w:val="26"/>
          <w:lang w:val="en-US"/>
        </w:rPr>
        <w:t>XIX</w:t>
      </w:r>
      <w:r w:rsidRPr="003A542C">
        <w:rPr>
          <w:sz w:val="26"/>
          <w:szCs w:val="26"/>
        </w:rPr>
        <w:t xml:space="preserve"> в. </w:t>
      </w:r>
      <w:proofErr w:type="spellStart"/>
      <w:r w:rsidRPr="003A542C">
        <w:rPr>
          <w:sz w:val="26"/>
          <w:szCs w:val="26"/>
        </w:rPr>
        <w:t>Рындино</w:t>
      </w:r>
      <w:proofErr w:type="spellEnd"/>
      <w:r w:rsidRPr="003A542C">
        <w:rPr>
          <w:sz w:val="26"/>
          <w:szCs w:val="26"/>
        </w:rPr>
        <w:t xml:space="preserve"> принадлежало его дочерям Марии, Екатерине и Надежде. Примерно в середине </w:t>
      </w:r>
      <w:r w:rsidRPr="003A542C">
        <w:rPr>
          <w:bCs/>
          <w:sz w:val="26"/>
          <w:szCs w:val="26"/>
          <w:lang w:val="en-US"/>
        </w:rPr>
        <w:t>XIX</w:t>
      </w:r>
      <w:r w:rsidRPr="003A542C">
        <w:rPr>
          <w:bCs/>
          <w:sz w:val="26"/>
          <w:szCs w:val="26"/>
        </w:rPr>
        <w:t xml:space="preserve"> </w:t>
      </w:r>
      <w:r w:rsidRPr="003A542C">
        <w:rPr>
          <w:sz w:val="26"/>
          <w:szCs w:val="26"/>
        </w:rPr>
        <w:t xml:space="preserve">в. </w:t>
      </w:r>
      <w:proofErr w:type="spellStart"/>
      <w:r w:rsidRPr="003A542C">
        <w:rPr>
          <w:sz w:val="26"/>
          <w:szCs w:val="26"/>
        </w:rPr>
        <w:t>Рындино</w:t>
      </w:r>
      <w:proofErr w:type="spellEnd"/>
      <w:r w:rsidRPr="003A542C">
        <w:rPr>
          <w:sz w:val="26"/>
          <w:szCs w:val="26"/>
        </w:rPr>
        <w:t xml:space="preserve"> было приобретено губернским предводителем дворянства Семеном Яковлевичем </w:t>
      </w:r>
      <w:proofErr w:type="spellStart"/>
      <w:r w:rsidRPr="003A542C">
        <w:rPr>
          <w:sz w:val="26"/>
          <w:szCs w:val="26"/>
        </w:rPr>
        <w:t>Унковским</w:t>
      </w:r>
      <w:proofErr w:type="spellEnd"/>
      <w:r w:rsidRPr="003A542C">
        <w:rPr>
          <w:sz w:val="26"/>
          <w:szCs w:val="26"/>
        </w:rPr>
        <w:t xml:space="preserve">, статским советником, и его сыном Сергеем Семеновичем </w:t>
      </w:r>
      <w:proofErr w:type="spellStart"/>
      <w:r w:rsidRPr="003A542C">
        <w:rPr>
          <w:sz w:val="26"/>
          <w:szCs w:val="26"/>
        </w:rPr>
        <w:t>Унковским</w:t>
      </w:r>
      <w:proofErr w:type="spellEnd"/>
      <w:r w:rsidRPr="003A542C">
        <w:rPr>
          <w:sz w:val="26"/>
          <w:szCs w:val="26"/>
        </w:rPr>
        <w:t xml:space="preserve">, гвардии капитаном. В 1870-80-е гг., находясь уже в чине генерала, С.С. </w:t>
      </w:r>
      <w:proofErr w:type="spellStart"/>
      <w:r w:rsidRPr="003A542C">
        <w:rPr>
          <w:sz w:val="26"/>
          <w:szCs w:val="26"/>
        </w:rPr>
        <w:t>Унковский</w:t>
      </w:r>
      <w:proofErr w:type="spellEnd"/>
      <w:r w:rsidRPr="003A542C">
        <w:rPr>
          <w:sz w:val="26"/>
          <w:szCs w:val="26"/>
        </w:rPr>
        <w:t xml:space="preserve"> занимался обустройством имения: площадь его была увеличена в 1,5 раза и достигла 550 десятин. В конце </w:t>
      </w:r>
      <w:r w:rsidRPr="003A542C">
        <w:rPr>
          <w:bCs/>
          <w:sz w:val="26"/>
          <w:szCs w:val="26"/>
          <w:lang w:val="en-US"/>
        </w:rPr>
        <w:t>XIX</w:t>
      </w:r>
      <w:r w:rsidRPr="003A542C">
        <w:rPr>
          <w:bCs/>
          <w:sz w:val="26"/>
          <w:szCs w:val="26"/>
        </w:rPr>
        <w:t xml:space="preserve"> </w:t>
      </w:r>
      <w:r w:rsidRPr="003A542C">
        <w:rPr>
          <w:sz w:val="26"/>
          <w:szCs w:val="26"/>
        </w:rPr>
        <w:t xml:space="preserve">в. </w:t>
      </w:r>
      <w:proofErr w:type="spellStart"/>
      <w:r w:rsidRPr="003A542C">
        <w:rPr>
          <w:sz w:val="26"/>
          <w:szCs w:val="26"/>
        </w:rPr>
        <w:t>Рындино</w:t>
      </w:r>
      <w:proofErr w:type="spellEnd"/>
      <w:r w:rsidRPr="003A542C">
        <w:rPr>
          <w:sz w:val="26"/>
          <w:szCs w:val="26"/>
        </w:rPr>
        <w:t xml:space="preserve"> считалось одним из крупнейших имений губернии, оценивалось более чем в 50 тыс. руб. На рубеже </w:t>
      </w:r>
      <w:r w:rsidRPr="003A542C">
        <w:rPr>
          <w:bCs/>
          <w:sz w:val="26"/>
          <w:szCs w:val="26"/>
          <w:lang w:val="en-US"/>
        </w:rPr>
        <w:t>XIX</w:t>
      </w:r>
      <w:r w:rsidRPr="003A542C">
        <w:rPr>
          <w:bCs/>
          <w:sz w:val="26"/>
          <w:szCs w:val="26"/>
        </w:rPr>
        <w:t>-</w:t>
      </w:r>
      <w:r w:rsidRPr="003A542C">
        <w:rPr>
          <w:bCs/>
          <w:sz w:val="26"/>
          <w:szCs w:val="26"/>
          <w:lang w:val="en-US"/>
        </w:rPr>
        <w:t>XX</w:t>
      </w:r>
      <w:r w:rsidRPr="003A542C">
        <w:rPr>
          <w:bCs/>
          <w:sz w:val="26"/>
          <w:szCs w:val="26"/>
        </w:rPr>
        <w:t xml:space="preserve"> </w:t>
      </w:r>
      <w:r w:rsidRPr="003A542C">
        <w:rPr>
          <w:sz w:val="26"/>
          <w:szCs w:val="26"/>
        </w:rPr>
        <w:t xml:space="preserve">вв. </w:t>
      </w:r>
      <w:proofErr w:type="spellStart"/>
      <w:r w:rsidRPr="003A542C">
        <w:rPr>
          <w:sz w:val="26"/>
          <w:szCs w:val="26"/>
        </w:rPr>
        <w:t>Рындино</w:t>
      </w:r>
      <w:proofErr w:type="spellEnd"/>
      <w:r w:rsidRPr="003A542C">
        <w:rPr>
          <w:bCs/>
          <w:sz w:val="26"/>
          <w:szCs w:val="26"/>
        </w:rPr>
        <w:t xml:space="preserve"> </w:t>
      </w:r>
      <w:r w:rsidRPr="003A542C">
        <w:rPr>
          <w:sz w:val="26"/>
          <w:szCs w:val="26"/>
        </w:rPr>
        <w:t xml:space="preserve">перешло к наследникам С.С. </w:t>
      </w:r>
      <w:proofErr w:type="spellStart"/>
      <w:r w:rsidRPr="003A542C">
        <w:rPr>
          <w:sz w:val="26"/>
          <w:szCs w:val="26"/>
        </w:rPr>
        <w:t>Унковского</w:t>
      </w:r>
      <w:proofErr w:type="spellEnd"/>
      <w:r w:rsidRPr="003A542C">
        <w:rPr>
          <w:sz w:val="26"/>
          <w:szCs w:val="26"/>
        </w:rPr>
        <w:t xml:space="preserve">, а те в 1910 </w:t>
      </w:r>
      <w:proofErr w:type="gramStart"/>
      <w:r w:rsidRPr="003A542C">
        <w:rPr>
          <w:sz w:val="26"/>
          <w:szCs w:val="26"/>
        </w:rPr>
        <w:t>продали его Олифь</w:t>
      </w:r>
      <w:proofErr w:type="gramEnd"/>
      <w:r w:rsidRPr="003A542C">
        <w:rPr>
          <w:sz w:val="26"/>
          <w:szCs w:val="26"/>
        </w:rPr>
        <w:t>. Он активно занимался хозяйством, но усадьбу не пере</w:t>
      </w:r>
      <w:r w:rsidRPr="003A542C">
        <w:rPr>
          <w:sz w:val="26"/>
          <w:szCs w:val="26"/>
        </w:rPr>
        <w:softHyphen/>
        <w:t xml:space="preserve">устраивал. </w:t>
      </w:r>
      <w:proofErr w:type="gramStart"/>
      <w:r w:rsidRPr="003A542C">
        <w:rPr>
          <w:sz w:val="26"/>
          <w:szCs w:val="26"/>
        </w:rPr>
        <w:t>Олифь</w:t>
      </w:r>
      <w:proofErr w:type="gramEnd"/>
      <w:r w:rsidRPr="003A542C">
        <w:rPr>
          <w:sz w:val="26"/>
          <w:szCs w:val="26"/>
        </w:rPr>
        <w:t xml:space="preserve"> стал последним владельцем </w:t>
      </w:r>
      <w:proofErr w:type="spellStart"/>
      <w:r w:rsidRPr="003A542C">
        <w:rPr>
          <w:sz w:val="26"/>
          <w:szCs w:val="26"/>
        </w:rPr>
        <w:t>Рындино</w:t>
      </w:r>
      <w:proofErr w:type="spellEnd"/>
      <w:r w:rsidRPr="003A542C">
        <w:rPr>
          <w:sz w:val="26"/>
          <w:szCs w:val="26"/>
        </w:rPr>
        <w:t xml:space="preserve">. В 1920 усадьбу арендовало </w:t>
      </w:r>
      <w:proofErr w:type="spellStart"/>
      <w:r w:rsidRPr="003A542C">
        <w:rPr>
          <w:sz w:val="26"/>
          <w:szCs w:val="26"/>
        </w:rPr>
        <w:t>Рындинское</w:t>
      </w:r>
      <w:proofErr w:type="spellEnd"/>
      <w:r w:rsidRPr="003A542C">
        <w:rPr>
          <w:sz w:val="26"/>
          <w:szCs w:val="26"/>
        </w:rPr>
        <w:t xml:space="preserve"> сельскохозяйственное товарищество. Позднее в </w:t>
      </w:r>
      <w:proofErr w:type="spellStart"/>
      <w:r w:rsidRPr="003A542C">
        <w:rPr>
          <w:sz w:val="26"/>
          <w:szCs w:val="26"/>
        </w:rPr>
        <w:t>Рындино</w:t>
      </w:r>
      <w:proofErr w:type="spellEnd"/>
      <w:r w:rsidRPr="003A542C">
        <w:rPr>
          <w:sz w:val="26"/>
          <w:szCs w:val="26"/>
        </w:rPr>
        <w:t xml:space="preserve"> размещалась больница. В настоящее время в усадьбе сохранились главный дом, флигель, парк (все последней четверти </w:t>
      </w:r>
      <w:r w:rsidRPr="003A542C">
        <w:rPr>
          <w:bCs/>
          <w:sz w:val="26"/>
          <w:szCs w:val="26"/>
          <w:lang w:val="en-US"/>
        </w:rPr>
        <w:t>XIX</w:t>
      </w:r>
      <w:r w:rsidRPr="003A542C">
        <w:rPr>
          <w:bCs/>
          <w:sz w:val="26"/>
          <w:szCs w:val="26"/>
        </w:rPr>
        <w:t xml:space="preserve"> </w:t>
      </w:r>
      <w:r w:rsidRPr="003A542C">
        <w:rPr>
          <w:sz w:val="26"/>
          <w:szCs w:val="26"/>
        </w:rPr>
        <w:t>в.).</w:t>
      </w:r>
    </w:p>
    <w:p w:rsidR="00853D67" w:rsidRPr="003A542C" w:rsidRDefault="00853D67" w:rsidP="003A542C">
      <w:pPr>
        <w:pStyle w:val="Main"/>
        <w:spacing w:line="240" w:lineRule="auto"/>
        <w:rPr>
          <w:sz w:val="26"/>
          <w:szCs w:val="26"/>
        </w:rPr>
      </w:pPr>
      <w:r w:rsidRPr="003A542C">
        <w:rPr>
          <w:sz w:val="26"/>
          <w:szCs w:val="26"/>
        </w:rPr>
        <w:t>Определение историко-культурных планировочных ограничений, действующих на территории необходимо для обеспечения:</w:t>
      </w:r>
    </w:p>
    <w:p w:rsidR="00853D67" w:rsidRPr="003A542C" w:rsidRDefault="00853D67" w:rsidP="003B5F6C">
      <w:pPr>
        <w:pStyle w:val="a4"/>
        <w:numPr>
          <w:ilvl w:val="0"/>
          <w:numId w:val="6"/>
        </w:numPr>
        <w:tabs>
          <w:tab w:val="clear" w:pos="2149"/>
        </w:tabs>
        <w:ind w:left="994" w:hanging="284"/>
        <w:jc w:val="both"/>
        <w:rPr>
          <w:b w:val="0"/>
          <w:sz w:val="26"/>
          <w:szCs w:val="26"/>
        </w:rPr>
      </w:pPr>
      <w:r w:rsidRPr="003A542C">
        <w:rPr>
          <w:b w:val="0"/>
          <w:sz w:val="26"/>
          <w:szCs w:val="26"/>
        </w:rPr>
        <w:t>сохранения архитектурного контекста и своеобразия исторической среды;</w:t>
      </w:r>
    </w:p>
    <w:p w:rsidR="00853D67" w:rsidRPr="003A542C" w:rsidRDefault="00853D67" w:rsidP="003B5F6C">
      <w:pPr>
        <w:pStyle w:val="25"/>
        <w:numPr>
          <w:ilvl w:val="0"/>
          <w:numId w:val="6"/>
        </w:numPr>
        <w:tabs>
          <w:tab w:val="clear" w:pos="2149"/>
        </w:tabs>
        <w:spacing w:after="0" w:line="240" w:lineRule="auto"/>
        <w:ind w:left="994" w:hanging="284"/>
        <w:jc w:val="both"/>
        <w:rPr>
          <w:sz w:val="26"/>
          <w:szCs w:val="26"/>
        </w:rPr>
      </w:pPr>
      <w:r w:rsidRPr="003A542C">
        <w:rPr>
          <w:sz w:val="26"/>
          <w:szCs w:val="26"/>
        </w:rPr>
        <w:t>рационального использования территорий и объектов исторической среды;</w:t>
      </w:r>
    </w:p>
    <w:p w:rsidR="00853D67" w:rsidRPr="003A542C" w:rsidRDefault="00853D67" w:rsidP="003B5F6C">
      <w:pPr>
        <w:pStyle w:val="ad"/>
        <w:numPr>
          <w:ilvl w:val="0"/>
          <w:numId w:val="6"/>
        </w:numPr>
        <w:tabs>
          <w:tab w:val="clear" w:pos="2149"/>
        </w:tabs>
        <w:spacing w:after="0"/>
        <w:ind w:left="994" w:hanging="284"/>
        <w:jc w:val="both"/>
        <w:rPr>
          <w:sz w:val="26"/>
          <w:szCs w:val="26"/>
        </w:rPr>
      </w:pPr>
      <w:r w:rsidRPr="003A542C">
        <w:rPr>
          <w:sz w:val="26"/>
          <w:szCs w:val="26"/>
        </w:rPr>
        <w:lastRenderedPageBreak/>
        <w:t xml:space="preserve">органичного включения элементов </w:t>
      </w:r>
      <w:r w:rsidR="009A6F3A">
        <w:rPr>
          <w:sz w:val="26"/>
          <w:szCs w:val="26"/>
        </w:rPr>
        <w:t>современной</w:t>
      </w:r>
      <w:r w:rsidRPr="003A542C">
        <w:rPr>
          <w:sz w:val="26"/>
          <w:szCs w:val="26"/>
        </w:rPr>
        <w:t xml:space="preserve"> застройки </w:t>
      </w:r>
      <w:r w:rsidR="009A6F3A">
        <w:rPr>
          <w:sz w:val="26"/>
          <w:szCs w:val="26"/>
        </w:rPr>
        <w:t>в историческую</w:t>
      </w:r>
      <w:r w:rsidRPr="003A542C">
        <w:rPr>
          <w:sz w:val="26"/>
          <w:szCs w:val="26"/>
        </w:rPr>
        <w:t xml:space="preserve"> среду населенных пунктов;</w:t>
      </w:r>
    </w:p>
    <w:p w:rsidR="00853D67" w:rsidRPr="003A542C" w:rsidRDefault="00853D67" w:rsidP="003B5F6C">
      <w:pPr>
        <w:numPr>
          <w:ilvl w:val="0"/>
          <w:numId w:val="6"/>
        </w:numPr>
        <w:tabs>
          <w:tab w:val="clear" w:pos="2149"/>
        </w:tabs>
        <w:ind w:left="994" w:hanging="284"/>
        <w:jc w:val="both"/>
        <w:rPr>
          <w:sz w:val="26"/>
          <w:szCs w:val="26"/>
        </w:rPr>
      </w:pPr>
      <w:r w:rsidRPr="003A542C">
        <w:rPr>
          <w:sz w:val="26"/>
          <w:szCs w:val="26"/>
        </w:rPr>
        <w:t>максимальной реализации их градоформирующего потенциала.</w:t>
      </w:r>
    </w:p>
    <w:p w:rsidR="00853D67" w:rsidRPr="003A542C" w:rsidRDefault="00853D67" w:rsidP="003A542C">
      <w:pPr>
        <w:ind w:left="710"/>
        <w:jc w:val="both"/>
        <w:rPr>
          <w:sz w:val="26"/>
          <w:szCs w:val="26"/>
        </w:rPr>
      </w:pPr>
      <w:r w:rsidRPr="003A542C">
        <w:rPr>
          <w:sz w:val="26"/>
          <w:szCs w:val="26"/>
        </w:rPr>
        <w:t>Задачи работы:</w:t>
      </w:r>
    </w:p>
    <w:p w:rsidR="00853D67" w:rsidRPr="003A542C" w:rsidRDefault="00853D67" w:rsidP="003B5F6C">
      <w:pPr>
        <w:numPr>
          <w:ilvl w:val="0"/>
          <w:numId w:val="6"/>
        </w:numPr>
        <w:tabs>
          <w:tab w:val="clear" w:pos="2149"/>
        </w:tabs>
        <w:ind w:left="994" w:hanging="284"/>
        <w:jc w:val="both"/>
        <w:rPr>
          <w:sz w:val="26"/>
          <w:szCs w:val="26"/>
        </w:rPr>
      </w:pPr>
      <w:r w:rsidRPr="003A542C">
        <w:rPr>
          <w:sz w:val="26"/>
          <w:szCs w:val="26"/>
        </w:rPr>
        <w:t>определение предметов охраны историко-культурного средового наследия;</w:t>
      </w:r>
    </w:p>
    <w:p w:rsidR="00853D67" w:rsidRPr="003A542C" w:rsidRDefault="00853D67" w:rsidP="003B5F6C">
      <w:pPr>
        <w:numPr>
          <w:ilvl w:val="0"/>
          <w:numId w:val="6"/>
        </w:numPr>
        <w:tabs>
          <w:tab w:val="clear" w:pos="2149"/>
        </w:tabs>
        <w:ind w:left="994" w:hanging="284"/>
        <w:jc w:val="both"/>
        <w:rPr>
          <w:sz w:val="26"/>
          <w:szCs w:val="26"/>
        </w:rPr>
      </w:pPr>
      <w:r w:rsidRPr="003A542C">
        <w:rPr>
          <w:sz w:val="26"/>
          <w:szCs w:val="26"/>
        </w:rPr>
        <w:t>уточнение зон охраны комплексов памятников, режимов их содержания и использования;</w:t>
      </w:r>
    </w:p>
    <w:p w:rsidR="00853D67" w:rsidRPr="003A542C" w:rsidRDefault="00853D67" w:rsidP="003B5F6C">
      <w:pPr>
        <w:numPr>
          <w:ilvl w:val="0"/>
          <w:numId w:val="6"/>
        </w:numPr>
        <w:tabs>
          <w:tab w:val="clear" w:pos="2149"/>
        </w:tabs>
        <w:ind w:left="994" w:hanging="284"/>
        <w:jc w:val="both"/>
        <w:rPr>
          <w:sz w:val="26"/>
          <w:szCs w:val="26"/>
        </w:rPr>
      </w:pPr>
      <w:r w:rsidRPr="003A542C">
        <w:rPr>
          <w:sz w:val="26"/>
          <w:szCs w:val="26"/>
        </w:rPr>
        <w:t>формирование предложений по их использованию.</w:t>
      </w:r>
    </w:p>
    <w:p w:rsidR="00A3780D" w:rsidRPr="00A3780D" w:rsidRDefault="00A3780D" w:rsidP="00A3780D">
      <w:pPr>
        <w:pStyle w:val="a4"/>
        <w:jc w:val="right"/>
        <w:rPr>
          <w:b w:val="0"/>
          <w:sz w:val="26"/>
          <w:szCs w:val="26"/>
        </w:rPr>
      </w:pPr>
      <w:r>
        <w:rPr>
          <w:b w:val="0"/>
          <w:sz w:val="26"/>
          <w:szCs w:val="26"/>
        </w:rPr>
        <w:t>Таблица 1</w:t>
      </w:r>
      <w:r w:rsidR="00300F23">
        <w:rPr>
          <w:b w:val="0"/>
          <w:sz w:val="26"/>
          <w:szCs w:val="26"/>
        </w:rPr>
        <w:t>5</w:t>
      </w:r>
    </w:p>
    <w:p w:rsidR="009A6F3A" w:rsidRPr="009D398A" w:rsidRDefault="009A6F3A" w:rsidP="009A6F3A">
      <w:pPr>
        <w:jc w:val="center"/>
        <w:rPr>
          <w:b/>
          <w:i/>
          <w:sz w:val="26"/>
          <w:szCs w:val="26"/>
        </w:rPr>
      </w:pPr>
      <w:r w:rsidRPr="009D398A">
        <w:rPr>
          <w:b/>
          <w:i/>
          <w:sz w:val="26"/>
          <w:szCs w:val="26"/>
        </w:rPr>
        <w:t>Список объектов культурного наследия (памятников истории и культуры), расположенных на территории МО ГП «Поселок Воротынск»</w:t>
      </w:r>
    </w:p>
    <w:tbl>
      <w:tblPr>
        <w:tblW w:w="50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610"/>
        <w:gridCol w:w="2442"/>
        <w:gridCol w:w="3229"/>
      </w:tblGrid>
      <w:tr w:rsidR="009A6F3A" w:rsidRPr="00A66A9C" w:rsidTr="00A66A9C">
        <w:tc>
          <w:tcPr>
            <w:tcW w:w="1255" w:type="pct"/>
            <w:shd w:val="clear" w:color="auto" w:fill="auto"/>
            <w:vAlign w:val="center"/>
          </w:tcPr>
          <w:p w:rsidR="009A6F3A" w:rsidRPr="00A66A9C" w:rsidRDefault="009A6F3A" w:rsidP="00A66A9C">
            <w:pPr>
              <w:jc w:val="center"/>
              <w:rPr>
                <w:b/>
                <w:i/>
                <w:sz w:val="26"/>
                <w:szCs w:val="26"/>
              </w:rPr>
            </w:pPr>
            <w:r w:rsidRPr="00A66A9C">
              <w:rPr>
                <w:b/>
                <w:i/>
                <w:sz w:val="26"/>
                <w:szCs w:val="26"/>
              </w:rPr>
              <w:t>Наименование объекта культурного наследия</w:t>
            </w:r>
          </w:p>
        </w:tc>
        <w:tc>
          <w:tcPr>
            <w:tcW w:w="828" w:type="pct"/>
            <w:shd w:val="clear" w:color="auto" w:fill="auto"/>
            <w:vAlign w:val="center"/>
          </w:tcPr>
          <w:p w:rsidR="009A6F3A" w:rsidRPr="00A66A9C" w:rsidRDefault="009A6F3A" w:rsidP="00A66A9C">
            <w:pPr>
              <w:jc w:val="center"/>
              <w:rPr>
                <w:b/>
                <w:i/>
                <w:sz w:val="26"/>
                <w:szCs w:val="26"/>
              </w:rPr>
            </w:pPr>
            <w:r w:rsidRPr="00A66A9C">
              <w:rPr>
                <w:b/>
                <w:i/>
                <w:sz w:val="26"/>
                <w:szCs w:val="26"/>
              </w:rPr>
              <w:t>Датировка, автор</w:t>
            </w:r>
          </w:p>
        </w:tc>
        <w:tc>
          <w:tcPr>
            <w:tcW w:w="1256" w:type="pct"/>
            <w:shd w:val="clear" w:color="auto" w:fill="auto"/>
            <w:vAlign w:val="center"/>
          </w:tcPr>
          <w:p w:rsidR="009A6F3A" w:rsidRPr="00A66A9C" w:rsidRDefault="009A6F3A" w:rsidP="00A66A9C">
            <w:pPr>
              <w:jc w:val="center"/>
              <w:rPr>
                <w:b/>
                <w:i/>
                <w:sz w:val="26"/>
                <w:szCs w:val="26"/>
              </w:rPr>
            </w:pPr>
            <w:r w:rsidRPr="00A66A9C">
              <w:rPr>
                <w:b/>
                <w:i/>
                <w:sz w:val="26"/>
                <w:szCs w:val="26"/>
              </w:rPr>
              <w:t>Местонахождение объекта культурного наследия</w:t>
            </w:r>
          </w:p>
        </w:tc>
        <w:tc>
          <w:tcPr>
            <w:tcW w:w="1661" w:type="pct"/>
            <w:shd w:val="clear" w:color="auto" w:fill="auto"/>
            <w:vAlign w:val="center"/>
          </w:tcPr>
          <w:p w:rsidR="009A6F3A" w:rsidRPr="00A66A9C" w:rsidRDefault="009A6F3A" w:rsidP="00A66A9C">
            <w:pPr>
              <w:jc w:val="center"/>
              <w:rPr>
                <w:b/>
                <w:i/>
                <w:sz w:val="26"/>
                <w:szCs w:val="26"/>
              </w:rPr>
            </w:pPr>
            <w:r w:rsidRPr="00A66A9C">
              <w:rPr>
                <w:b/>
                <w:i/>
                <w:sz w:val="26"/>
                <w:szCs w:val="26"/>
              </w:rPr>
              <w:t>Документ о постановке на государственную охрану</w:t>
            </w:r>
          </w:p>
        </w:tc>
      </w:tr>
      <w:tr w:rsidR="009A6F3A" w:rsidRPr="00A66A9C" w:rsidTr="00A66A9C">
        <w:tc>
          <w:tcPr>
            <w:tcW w:w="5000" w:type="pct"/>
            <w:gridSpan w:val="4"/>
            <w:shd w:val="clear" w:color="auto" w:fill="auto"/>
            <w:vAlign w:val="center"/>
          </w:tcPr>
          <w:p w:rsidR="009A6F3A" w:rsidRPr="00A66A9C" w:rsidRDefault="009A6F3A" w:rsidP="00A66A9C">
            <w:pPr>
              <w:jc w:val="center"/>
              <w:rPr>
                <w:b/>
                <w:i/>
                <w:sz w:val="26"/>
                <w:szCs w:val="26"/>
              </w:rPr>
            </w:pPr>
            <w:r w:rsidRPr="00A66A9C">
              <w:rPr>
                <w:b/>
                <w:i/>
                <w:sz w:val="26"/>
                <w:szCs w:val="26"/>
              </w:rPr>
              <w:t>Выявленные объекты культурного наследия</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Курганный могильник</w:t>
            </w:r>
          </w:p>
        </w:tc>
        <w:tc>
          <w:tcPr>
            <w:tcW w:w="828" w:type="pct"/>
            <w:shd w:val="clear" w:color="auto" w:fill="auto"/>
          </w:tcPr>
          <w:p w:rsidR="009A6F3A" w:rsidRPr="00A66A9C" w:rsidRDefault="009A6F3A" w:rsidP="004907ED">
            <w:pPr>
              <w:rPr>
                <w:sz w:val="26"/>
                <w:szCs w:val="26"/>
              </w:rPr>
            </w:pPr>
            <w:r w:rsidRPr="00A66A9C">
              <w:rPr>
                <w:sz w:val="26"/>
                <w:szCs w:val="26"/>
              </w:rPr>
              <w:t xml:space="preserve">начало </w:t>
            </w:r>
            <w:r w:rsidRPr="00A66A9C">
              <w:rPr>
                <w:sz w:val="26"/>
                <w:szCs w:val="26"/>
                <w:lang w:val="en-US"/>
              </w:rPr>
              <w:t>II</w:t>
            </w:r>
            <w:r w:rsidRPr="00A66A9C">
              <w:rPr>
                <w:sz w:val="26"/>
                <w:szCs w:val="26"/>
              </w:rPr>
              <w:t xml:space="preserve"> тыс. н.э.</w:t>
            </w:r>
          </w:p>
        </w:tc>
        <w:tc>
          <w:tcPr>
            <w:tcW w:w="1256" w:type="pct"/>
            <w:shd w:val="clear" w:color="auto" w:fill="auto"/>
          </w:tcPr>
          <w:p w:rsidR="009A6F3A" w:rsidRPr="00A66A9C" w:rsidRDefault="009A6F3A" w:rsidP="004907ED">
            <w:pPr>
              <w:rPr>
                <w:sz w:val="26"/>
                <w:szCs w:val="26"/>
              </w:rPr>
            </w:pPr>
            <w:r w:rsidRPr="00A66A9C">
              <w:rPr>
                <w:sz w:val="26"/>
                <w:szCs w:val="26"/>
              </w:rPr>
              <w:t xml:space="preserve">д. </w:t>
            </w:r>
            <w:proofErr w:type="spellStart"/>
            <w:r w:rsidRPr="00A66A9C">
              <w:rPr>
                <w:sz w:val="26"/>
                <w:szCs w:val="26"/>
              </w:rPr>
              <w:t>Рындино</w:t>
            </w:r>
            <w:proofErr w:type="spellEnd"/>
            <w:r w:rsidRPr="00A66A9C">
              <w:rPr>
                <w:sz w:val="26"/>
                <w:szCs w:val="26"/>
              </w:rPr>
              <w:t xml:space="preserve">, в </w:t>
            </w:r>
            <w:smartTag w:uri="urn:schemas-microsoft-com:office:smarttags" w:element="metricconverter">
              <w:smartTagPr>
                <w:attr w:name="ProductID" w:val="2 км"/>
              </w:smartTagPr>
              <w:r w:rsidRPr="00A66A9C">
                <w:rPr>
                  <w:sz w:val="26"/>
                  <w:szCs w:val="26"/>
                </w:rPr>
                <w:t>2 км</w:t>
              </w:r>
            </w:smartTag>
            <w:r w:rsidRPr="00A66A9C">
              <w:rPr>
                <w:sz w:val="26"/>
                <w:szCs w:val="26"/>
              </w:rPr>
              <w:t xml:space="preserve"> к северо-западу от дороги в д. Савинское</w:t>
            </w:r>
          </w:p>
        </w:tc>
        <w:tc>
          <w:tcPr>
            <w:tcW w:w="1661" w:type="pct"/>
            <w:shd w:val="clear" w:color="auto" w:fill="auto"/>
          </w:tcPr>
          <w:p w:rsidR="009A6F3A" w:rsidRPr="00864786" w:rsidRDefault="009A6F3A" w:rsidP="004907ED">
            <w:r w:rsidRPr="00864786">
              <w:t>решение малого Совета Калужского областного Совета народных депутатов от 22.05.1992 № 76</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Селище «Шейная гора»</w:t>
            </w:r>
          </w:p>
        </w:tc>
        <w:tc>
          <w:tcPr>
            <w:tcW w:w="828" w:type="pct"/>
            <w:shd w:val="clear" w:color="auto" w:fill="auto"/>
          </w:tcPr>
          <w:p w:rsidR="009A6F3A" w:rsidRPr="00A66A9C" w:rsidRDefault="009A6F3A" w:rsidP="004907ED">
            <w:pPr>
              <w:rPr>
                <w:sz w:val="26"/>
                <w:szCs w:val="26"/>
              </w:rPr>
            </w:pPr>
            <w:r w:rsidRPr="00A66A9C">
              <w:rPr>
                <w:sz w:val="26"/>
                <w:szCs w:val="26"/>
                <w:lang w:val="en-US"/>
              </w:rPr>
              <w:t>I</w:t>
            </w:r>
            <w:r w:rsidRPr="00A66A9C">
              <w:rPr>
                <w:sz w:val="26"/>
                <w:szCs w:val="26"/>
              </w:rPr>
              <w:t xml:space="preserve"> тыс. н.э.</w:t>
            </w:r>
          </w:p>
        </w:tc>
        <w:tc>
          <w:tcPr>
            <w:tcW w:w="1256" w:type="pct"/>
            <w:shd w:val="clear" w:color="auto" w:fill="auto"/>
          </w:tcPr>
          <w:p w:rsidR="009A6F3A" w:rsidRPr="00A66A9C" w:rsidRDefault="009A6F3A" w:rsidP="004907ED">
            <w:pPr>
              <w:rPr>
                <w:sz w:val="26"/>
                <w:szCs w:val="26"/>
              </w:rPr>
            </w:pPr>
            <w:r w:rsidRPr="00A66A9C">
              <w:rPr>
                <w:sz w:val="26"/>
                <w:szCs w:val="26"/>
              </w:rPr>
              <w:t xml:space="preserve">д. Шейная гора, в излучине р. </w:t>
            </w:r>
            <w:proofErr w:type="spellStart"/>
            <w:r w:rsidRPr="00A66A9C">
              <w:rPr>
                <w:sz w:val="26"/>
                <w:szCs w:val="26"/>
              </w:rPr>
              <w:t>Тирекреи</w:t>
            </w:r>
            <w:proofErr w:type="spellEnd"/>
          </w:p>
        </w:tc>
        <w:tc>
          <w:tcPr>
            <w:tcW w:w="1661" w:type="pct"/>
            <w:shd w:val="clear" w:color="auto" w:fill="auto"/>
          </w:tcPr>
          <w:p w:rsidR="009A6F3A" w:rsidRPr="00864786" w:rsidRDefault="009A6F3A" w:rsidP="004907ED">
            <w:r w:rsidRPr="00864786">
              <w:t>решение малого Совета Калужского областного Совета народных депутатов от 22.05.1992 № 76</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Братская могила</w:t>
            </w:r>
          </w:p>
        </w:tc>
        <w:tc>
          <w:tcPr>
            <w:tcW w:w="828" w:type="pct"/>
            <w:shd w:val="clear" w:color="auto" w:fill="auto"/>
          </w:tcPr>
          <w:p w:rsidR="009A6F3A" w:rsidRPr="00A66A9C" w:rsidRDefault="009A6F3A" w:rsidP="004907ED">
            <w:pPr>
              <w:rPr>
                <w:sz w:val="26"/>
                <w:szCs w:val="26"/>
              </w:rPr>
            </w:pPr>
          </w:p>
        </w:tc>
        <w:tc>
          <w:tcPr>
            <w:tcW w:w="1256" w:type="pct"/>
            <w:shd w:val="clear" w:color="auto" w:fill="auto"/>
          </w:tcPr>
          <w:p w:rsidR="009A6F3A" w:rsidRPr="00A66A9C" w:rsidRDefault="009A6F3A" w:rsidP="004907ED">
            <w:pPr>
              <w:rPr>
                <w:sz w:val="26"/>
                <w:szCs w:val="26"/>
              </w:rPr>
            </w:pPr>
            <w:r w:rsidRPr="00A66A9C">
              <w:rPr>
                <w:sz w:val="26"/>
                <w:szCs w:val="26"/>
              </w:rPr>
              <w:t>ст. Воротынск</w:t>
            </w:r>
          </w:p>
        </w:tc>
        <w:tc>
          <w:tcPr>
            <w:tcW w:w="1661" w:type="pct"/>
            <w:shd w:val="clear" w:color="auto" w:fill="auto"/>
          </w:tcPr>
          <w:p w:rsidR="009A6F3A" w:rsidRPr="00864786" w:rsidRDefault="009A6F3A" w:rsidP="004907ED">
            <w:r w:rsidRPr="00864786">
              <w:t>решение малого Совета Калужского областного Совета народных депутатов от 22.05.1992 № 76</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 xml:space="preserve">Церковь </w:t>
            </w:r>
            <w:proofErr w:type="spellStart"/>
            <w:r w:rsidRPr="00A66A9C">
              <w:rPr>
                <w:sz w:val="26"/>
                <w:szCs w:val="26"/>
              </w:rPr>
              <w:t>Параскевы</w:t>
            </w:r>
            <w:proofErr w:type="spellEnd"/>
            <w:r w:rsidRPr="00A66A9C">
              <w:rPr>
                <w:sz w:val="26"/>
                <w:szCs w:val="26"/>
              </w:rPr>
              <w:t xml:space="preserve"> Пятницы</w:t>
            </w:r>
          </w:p>
        </w:tc>
        <w:tc>
          <w:tcPr>
            <w:tcW w:w="828" w:type="pct"/>
            <w:shd w:val="clear" w:color="auto" w:fill="auto"/>
          </w:tcPr>
          <w:p w:rsidR="009A6F3A" w:rsidRPr="00A66A9C" w:rsidRDefault="009A6F3A" w:rsidP="004907ED">
            <w:pPr>
              <w:rPr>
                <w:sz w:val="26"/>
                <w:szCs w:val="26"/>
              </w:rPr>
            </w:pPr>
            <w:smartTag w:uri="urn:schemas-microsoft-com:office:smarttags" w:element="metricconverter">
              <w:smartTagPr>
                <w:attr w:name="ProductID" w:val="1771 г"/>
              </w:smartTagPr>
              <w:r w:rsidRPr="00A66A9C">
                <w:rPr>
                  <w:sz w:val="26"/>
                  <w:szCs w:val="26"/>
                </w:rPr>
                <w:t>1771 г</w:t>
              </w:r>
            </w:smartTag>
            <w:r w:rsidRPr="00A66A9C">
              <w:rPr>
                <w:sz w:val="26"/>
                <w:szCs w:val="26"/>
              </w:rPr>
              <w:t>.</w:t>
            </w:r>
          </w:p>
        </w:tc>
        <w:tc>
          <w:tcPr>
            <w:tcW w:w="1256" w:type="pct"/>
            <w:shd w:val="clear" w:color="auto" w:fill="auto"/>
          </w:tcPr>
          <w:p w:rsidR="009A6F3A" w:rsidRPr="00A66A9C" w:rsidRDefault="009A6F3A" w:rsidP="004907ED">
            <w:pPr>
              <w:rPr>
                <w:sz w:val="26"/>
                <w:szCs w:val="26"/>
              </w:rPr>
            </w:pPr>
            <w:r w:rsidRPr="00A66A9C">
              <w:rPr>
                <w:sz w:val="26"/>
                <w:szCs w:val="26"/>
              </w:rPr>
              <w:t>с. Кумовское</w:t>
            </w:r>
          </w:p>
        </w:tc>
        <w:tc>
          <w:tcPr>
            <w:tcW w:w="1661" w:type="pct"/>
            <w:shd w:val="clear" w:color="auto" w:fill="auto"/>
          </w:tcPr>
          <w:p w:rsidR="009A6F3A" w:rsidRPr="00864786" w:rsidRDefault="009A6F3A" w:rsidP="004907ED">
            <w:r w:rsidRPr="00864786">
              <w:t>приказ НПЦ по охране, реставрации и использованию памятников истории и культуры от 18.01.1994 № 2-с</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 xml:space="preserve">Сельская усадьба </w:t>
            </w:r>
            <w:proofErr w:type="spellStart"/>
            <w:r w:rsidRPr="00A66A9C">
              <w:rPr>
                <w:sz w:val="26"/>
                <w:szCs w:val="26"/>
              </w:rPr>
              <w:t>Барыкова</w:t>
            </w:r>
            <w:proofErr w:type="spellEnd"/>
          </w:p>
        </w:tc>
        <w:tc>
          <w:tcPr>
            <w:tcW w:w="828" w:type="pct"/>
            <w:shd w:val="clear" w:color="auto" w:fill="auto"/>
          </w:tcPr>
          <w:p w:rsidR="009A6F3A" w:rsidRPr="00A66A9C" w:rsidRDefault="009A6F3A" w:rsidP="004907ED">
            <w:pPr>
              <w:rPr>
                <w:sz w:val="26"/>
                <w:szCs w:val="26"/>
              </w:rPr>
            </w:pPr>
            <w:smartTag w:uri="urn:schemas-microsoft-com:office:smarttags" w:element="metricconverter">
              <w:smartTagPr>
                <w:attr w:name="ProductID" w:val="1870 г"/>
              </w:smartTagPr>
              <w:r w:rsidRPr="00A66A9C">
                <w:rPr>
                  <w:sz w:val="26"/>
                  <w:szCs w:val="26"/>
                </w:rPr>
                <w:t>1870 г</w:t>
              </w:r>
            </w:smartTag>
            <w:r w:rsidRPr="00A66A9C">
              <w:rPr>
                <w:sz w:val="26"/>
                <w:szCs w:val="26"/>
              </w:rPr>
              <w:t>.</w:t>
            </w:r>
          </w:p>
        </w:tc>
        <w:tc>
          <w:tcPr>
            <w:tcW w:w="1256" w:type="pct"/>
            <w:shd w:val="clear" w:color="auto" w:fill="auto"/>
          </w:tcPr>
          <w:p w:rsidR="009A6F3A" w:rsidRPr="00A66A9C" w:rsidRDefault="009A6F3A" w:rsidP="004907ED">
            <w:pPr>
              <w:rPr>
                <w:sz w:val="26"/>
                <w:szCs w:val="26"/>
              </w:rPr>
            </w:pPr>
            <w:r w:rsidRPr="00A66A9C">
              <w:rPr>
                <w:sz w:val="26"/>
                <w:szCs w:val="26"/>
              </w:rPr>
              <w:t>с. Кумовское</w:t>
            </w:r>
          </w:p>
        </w:tc>
        <w:tc>
          <w:tcPr>
            <w:tcW w:w="1661" w:type="pct"/>
            <w:shd w:val="clear" w:color="auto" w:fill="auto"/>
          </w:tcPr>
          <w:p w:rsidR="009A6F3A" w:rsidRPr="00864786" w:rsidRDefault="009A6F3A" w:rsidP="004907ED">
            <w:r w:rsidRPr="00864786">
              <w:t>приказ НПЦ по охране, реставрации и использованию памятников истории и культуры от 18.01.1994 № 2-с</w:t>
            </w:r>
          </w:p>
        </w:tc>
      </w:tr>
      <w:tr w:rsidR="009A6F3A" w:rsidRPr="00A66A9C" w:rsidTr="00A66A9C">
        <w:tc>
          <w:tcPr>
            <w:tcW w:w="1255" w:type="pct"/>
            <w:shd w:val="clear" w:color="auto" w:fill="auto"/>
          </w:tcPr>
          <w:p w:rsidR="009A6F3A" w:rsidRPr="00A66A9C" w:rsidRDefault="009A6F3A" w:rsidP="004907ED">
            <w:pPr>
              <w:rPr>
                <w:sz w:val="26"/>
                <w:szCs w:val="26"/>
              </w:rPr>
            </w:pPr>
            <w:r w:rsidRPr="00A66A9C">
              <w:rPr>
                <w:sz w:val="26"/>
                <w:szCs w:val="26"/>
              </w:rPr>
              <w:t>Сельская усадьба</w:t>
            </w:r>
          </w:p>
        </w:tc>
        <w:tc>
          <w:tcPr>
            <w:tcW w:w="828" w:type="pct"/>
            <w:shd w:val="clear" w:color="auto" w:fill="auto"/>
          </w:tcPr>
          <w:p w:rsidR="009A6F3A" w:rsidRPr="00A66A9C" w:rsidRDefault="009A6F3A" w:rsidP="004907ED">
            <w:pPr>
              <w:rPr>
                <w:sz w:val="26"/>
                <w:szCs w:val="26"/>
              </w:rPr>
            </w:pPr>
            <w:r w:rsidRPr="00A66A9C">
              <w:rPr>
                <w:sz w:val="26"/>
                <w:szCs w:val="26"/>
              </w:rPr>
              <w:t>конец Х</w:t>
            </w:r>
            <w:r w:rsidRPr="00A66A9C">
              <w:rPr>
                <w:sz w:val="26"/>
                <w:szCs w:val="26"/>
                <w:lang w:val="en-US"/>
              </w:rPr>
              <w:t>I</w:t>
            </w:r>
            <w:r w:rsidRPr="00A66A9C">
              <w:rPr>
                <w:sz w:val="26"/>
                <w:szCs w:val="26"/>
              </w:rPr>
              <w:t xml:space="preserve">Х в., начало ХХ </w:t>
            </w:r>
            <w:proofErr w:type="gramStart"/>
            <w:r w:rsidRPr="00A66A9C">
              <w:rPr>
                <w:sz w:val="26"/>
                <w:szCs w:val="26"/>
              </w:rPr>
              <w:t>в</w:t>
            </w:r>
            <w:proofErr w:type="gramEnd"/>
            <w:r w:rsidRPr="00A66A9C">
              <w:rPr>
                <w:sz w:val="26"/>
                <w:szCs w:val="26"/>
              </w:rPr>
              <w:t>.</w:t>
            </w:r>
          </w:p>
        </w:tc>
        <w:tc>
          <w:tcPr>
            <w:tcW w:w="1256" w:type="pct"/>
            <w:shd w:val="clear" w:color="auto" w:fill="auto"/>
          </w:tcPr>
          <w:p w:rsidR="009A6F3A" w:rsidRPr="00A66A9C" w:rsidRDefault="009A6F3A" w:rsidP="004907ED">
            <w:pPr>
              <w:rPr>
                <w:sz w:val="26"/>
                <w:szCs w:val="26"/>
              </w:rPr>
            </w:pPr>
            <w:r w:rsidRPr="00A66A9C">
              <w:rPr>
                <w:sz w:val="26"/>
                <w:szCs w:val="26"/>
              </w:rPr>
              <w:t xml:space="preserve">с. </w:t>
            </w:r>
            <w:proofErr w:type="spellStart"/>
            <w:r w:rsidRPr="00A66A9C">
              <w:rPr>
                <w:sz w:val="26"/>
                <w:szCs w:val="26"/>
              </w:rPr>
              <w:t>Рындино</w:t>
            </w:r>
            <w:proofErr w:type="spellEnd"/>
          </w:p>
        </w:tc>
        <w:tc>
          <w:tcPr>
            <w:tcW w:w="1661" w:type="pct"/>
            <w:shd w:val="clear" w:color="auto" w:fill="auto"/>
          </w:tcPr>
          <w:p w:rsidR="009A6F3A" w:rsidRPr="00864786" w:rsidRDefault="009A6F3A" w:rsidP="004907ED">
            <w:r w:rsidRPr="00864786">
              <w:t>приказ НПЦ по охране, реставрации и использованию памятников истории и культуры от 18.01.1994 № 2-с</w:t>
            </w:r>
          </w:p>
        </w:tc>
      </w:tr>
    </w:tbl>
    <w:p w:rsidR="00C0645D" w:rsidRDefault="00C0645D" w:rsidP="00C0645D">
      <w:pPr>
        <w:rPr>
          <w:sz w:val="26"/>
          <w:szCs w:val="26"/>
        </w:rPr>
      </w:pPr>
    </w:p>
    <w:p w:rsidR="006732BF" w:rsidRPr="006732BF" w:rsidRDefault="006732BF" w:rsidP="00864786">
      <w:pPr>
        <w:ind w:firstLine="709"/>
        <w:jc w:val="both"/>
        <w:rPr>
          <w:sz w:val="26"/>
          <w:szCs w:val="26"/>
        </w:rPr>
      </w:pPr>
      <w:proofErr w:type="gramStart"/>
      <w:r w:rsidRPr="006732BF">
        <w:rPr>
          <w:sz w:val="26"/>
          <w:szCs w:val="26"/>
        </w:rPr>
        <w:t xml:space="preserve">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Конституции РФ, Гражданского кодекса РФ, Основ законодательства Российской Федерации о культуре и осуществляется в соответствии с </w:t>
      </w:r>
      <w:r w:rsidRPr="006732BF">
        <w:rPr>
          <w:sz w:val="26"/>
          <w:szCs w:val="26"/>
        </w:rPr>
        <w:lastRenderedPageBreak/>
        <w:t>Федеральным законом от 25.06.2002 № 73-ФЗ «Об объектах культурного наследия (памятниках истории и культуры) народов Российской Федерации» (далее – Федеральный закон) и</w:t>
      </w:r>
      <w:proofErr w:type="gramEnd"/>
      <w:r w:rsidRPr="006732BF">
        <w:rPr>
          <w:sz w:val="26"/>
          <w:szCs w:val="26"/>
        </w:rPr>
        <w:t xml:space="preserve"> принимаемыми в соответствии с ним другими федеральными законами, а также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 </w:t>
      </w:r>
    </w:p>
    <w:p w:rsidR="006732BF" w:rsidRPr="002C2459" w:rsidRDefault="006732BF" w:rsidP="002C2459">
      <w:pPr>
        <w:shd w:val="clear" w:color="auto" w:fill="FFFFFF"/>
        <w:ind w:firstLine="706"/>
        <w:jc w:val="both"/>
        <w:rPr>
          <w:sz w:val="26"/>
          <w:szCs w:val="26"/>
        </w:rPr>
      </w:pPr>
      <w:r w:rsidRPr="002C2459">
        <w:rPr>
          <w:sz w:val="26"/>
          <w:szCs w:val="26"/>
        </w:rPr>
        <w:t xml:space="preserve">Согласно Федеральному закону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 3.1 Федерального закона.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p>
    <w:p w:rsidR="006732BF" w:rsidRPr="002C2459" w:rsidRDefault="006732BF" w:rsidP="002C2459">
      <w:pPr>
        <w:shd w:val="clear" w:color="auto" w:fill="FFFFFF"/>
        <w:ind w:firstLine="706"/>
        <w:jc w:val="both"/>
        <w:rPr>
          <w:sz w:val="26"/>
          <w:szCs w:val="26"/>
        </w:rPr>
      </w:pPr>
      <w:proofErr w:type="gramStart"/>
      <w:r w:rsidRPr="002C2459">
        <w:rPr>
          <w:sz w:val="26"/>
          <w:szCs w:val="26"/>
        </w:rPr>
        <w:t>На основании ст. 5.1 в границах территории объекта культурного наследия (памятника или ансамбля)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6732BF" w:rsidRPr="002C2459" w:rsidRDefault="006732BF" w:rsidP="002C2459">
      <w:pPr>
        <w:shd w:val="clear" w:color="auto" w:fill="FFFFFF"/>
        <w:ind w:firstLine="706"/>
        <w:jc w:val="both"/>
        <w:rPr>
          <w:sz w:val="26"/>
          <w:szCs w:val="26"/>
        </w:rPr>
      </w:pPr>
      <w:proofErr w:type="gramStart"/>
      <w:r w:rsidRPr="002C2459">
        <w:rPr>
          <w:sz w:val="26"/>
          <w:szCs w:val="26"/>
        </w:rPr>
        <w:t>В соответствии со ст. 30, 31 и 32 Федерального закона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подлежат государственной историко-культурной экспертизе (далее – историко-культурная экспертиза) в случае, если</w:t>
      </w:r>
      <w:proofErr w:type="gramEnd"/>
      <w:r w:rsidRPr="002C2459">
        <w:rPr>
          <w:sz w:val="26"/>
          <w:szCs w:val="26"/>
        </w:rPr>
        <w:t xml:space="preserve">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w:t>
      </w:r>
      <w:proofErr w:type="gramStart"/>
      <w:r w:rsidRPr="002C2459">
        <w:rPr>
          <w:sz w:val="26"/>
          <w:szCs w:val="26"/>
        </w:rPr>
        <w:t>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roofErr w:type="gramEnd"/>
      <w:r w:rsidRPr="002C2459">
        <w:rPr>
          <w:sz w:val="26"/>
          <w:szCs w:val="26"/>
        </w:rPr>
        <w:t xml:space="preserve">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вышеуказанных работ, а также для принятия иных решений, вытекающих из заключения историко-культурной экспертизы. </w:t>
      </w:r>
    </w:p>
    <w:p w:rsidR="006732BF" w:rsidRPr="006732BF" w:rsidRDefault="006732BF" w:rsidP="006732BF">
      <w:pPr>
        <w:shd w:val="clear" w:color="auto" w:fill="FFFFFF"/>
        <w:ind w:firstLine="706"/>
        <w:jc w:val="both"/>
        <w:rPr>
          <w:sz w:val="26"/>
          <w:szCs w:val="26"/>
        </w:rPr>
      </w:pPr>
      <w:proofErr w:type="gramStart"/>
      <w:r w:rsidRPr="006732BF">
        <w:rPr>
          <w:sz w:val="26"/>
          <w:szCs w:val="26"/>
        </w:rPr>
        <w:t xml:space="preserve">Вместе с тем, на основании п. 1 ст. 36 Федерального закона 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осуществляется при отсутствии на данной территории объектов </w:t>
      </w:r>
      <w:r w:rsidRPr="006732BF">
        <w:rPr>
          <w:sz w:val="26"/>
          <w:szCs w:val="26"/>
        </w:rPr>
        <w:lastRenderedPageBreak/>
        <w:t xml:space="preserve">культурного наследия, включенных в реестр, выявленных объектов культурного наследия или объектов, обладающих признаками объекта культурного наследия (далее – </w:t>
      </w:r>
      <w:proofErr w:type="spellStart"/>
      <w:r w:rsidRPr="006732BF">
        <w:rPr>
          <w:sz w:val="26"/>
          <w:szCs w:val="26"/>
        </w:rPr>
        <w:t>вышеобозначенных</w:t>
      </w:r>
      <w:proofErr w:type="spellEnd"/>
      <w:r w:rsidRPr="006732BF">
        <w:rPr>
          <w:sz w:val="26"/>
          <w:szCs w:val="26"/>
        </w:rPr>
        <w:t xml:space="preserve"> объектов), либо</w:t>
      </w:r>
      <w:proofErr w:type="gramEnd"/>
      <w:r w:rsidRPr="006732BF">
        <w:rPr>
          <w:sz w:val="26"/>
          <w:szCs w:val="26"/>
        </w:rPr>
        <w:t xml:space="preserve">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мер по обеспечению сохранности </w:t>
      </w:r>
      <w:proofErr w:type="spellStart"/>
      <w:r w:rsidRPr="006732BF">
        <w:rPr>
          <w:sz w:val="26"/>
          <w:szCs w:val="26"/>
        </w:rPr>
        <w:t>вышеобозначенных</w:t>
      </w:r>
      <w:proofErr w:type="spellEnd"/>
      <w:r w:rsidRPr="006732BF">
        <w:rPr>
          <w:sz w:val="26"/>
          <w:szCs w:val="26"/>
        </w:rPr>
        <w:t xml:space="preserve"> объектов в соответствии с требованиями статьи 36 Федерального закона.</w:t>
      </w:r>
    </w:p>
    <w:p w:rsidR="006732BF" w:rsidRPr="001C5A6F" w:rsidRDefault="006732BF" w:rsidP="00EF7B20">
      <w:pPr>
        <w:shd w:val="clear" w:color="auto" w:fill="FFFFFF"/>
        <w:ind w:firstLine="706"/>
        <w:jc w:val="both"/>
        <w:rPr>
          <w:sz w:val="26"/>
          <w:szCs w:val="26"/>
        </w:rPr>
      </w:pPr>
      <w:proofErr w:type="gramStart"/>
      <w:r w:rsidRPr="001C5A6F">
        <w:rPr>
          <w:sz w:val="26"/>
          <w:szCs w:val="26"/>
        </w:rPr>
        <w:t>Также, согласно п. 4 ст. 36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w:t>
      </w:r>
      <w:proofErr w:type="gramEnd"/>
      <w:r w:rsidRPr="001C5A6F">
        <w:rPr>
          <w:sz w:val="26"/>
          <w:szCs w:val="26"/>
        </w:rPr>
        <w:t xml:space="preserve">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732BF" w:rsidRDefault="006732BF" w:rsidP="006732BF">
      <w:pPr>
        <w:shd w:val="clear" w:color="auto" w:fill="FFFFFF"/>
        <w:ind w:firstLine="706"/>
        <w:jc w:val="both"/>
        <w:rPr>
          <w:sz w:val="26"/>
          <w:szCs w:val="26"/>
        </w:rPr>
      </w:pPr>
      <w:proofErr w:type="gramStart"/>
      <w:r w:rsidRPr="006732BF">
        <w:rPr>
          <w:b/>
          <w:i/>
          <w:sz w:val="26"/>
          <w:szCs w:val="26"/>
        </w:rPr>
        <w:t xml:space="preserve">Правообладатели, землепользователи и арендаторы земельных участков, а также проектные, изыскательские и строительные организации будут уведомлены администрацией МО ГП «Посёлок Воротынск» </w:t>
      </w:r>
      <w:proofErr w:type="spellStart"/>
      <w:r w:rsidRPr="006732BF">
        <w:rPr>
          <w:b/>
          <w:i/>
          <w:sz w:val="26"/>
          <w:szCs w:val="26"/>
        </w:rPr>
        <w:t>Бабынинского</w:t>
      </w:r>
      <w:proofErr w:type="spellEnd"/>
      <w:r w:rsidRPr="006732BF">
        <w:rPr>
          <w:b/>
          <w:i/>
          <w:sz w:val="26"/>
          <w:szCs w:val="26"/>
        </w:rPr>
        <w:t xml:space="preserve"> района о необходимости обеспечить готовность осуществить проведение до начала производства земляных, строительных, мелиоративных, хозяйственных и иных работ на земельных участках, планируемых к переводу земель из одной категории в другую, согласно данному проекту, государственной историко-культурной экспертизы земель,</w:t>
      </w:r>
      <w:r w:rsidRPr="006732BF">
        <w:rPr>
          <w:sz w:val="26"/>
          <w:szCs w:val="26"/>
        </w:rPr>
        <w:t xml:space="preserve"> подлежащих воздействию земляных</w:t>
      </w:r>
      <w:proofErr w:type="gramEnd"/>
      <w:r w:rsidRPr="006732BF">
        <w:rPr>
          <w:sz w:val="26"/>
          <w:szCs w:val="26"/>
        </w:rPr>
        <w:t>, строительных, мелиоративных, хозяйственных работ, работ по использованию лесов и иных работ в соответствии с положениями Федерального закона от 25.06.2002 № 73-ФЗ «Об объектах культурного наследия (памятниках истории и культуры) народов Российской Федерации».</w:t>
      </w:r>
    </w:p>
    <w:p w:rsidR="009329C4" w:rsidRPr="00DB7F77" w:rsidRDefault="009329C4" w:rsidP="009329C4">
      <w:pPr>
        <w:pStyle w:val="31"/>
        <w:jc w:val="center"/>
        <w:rPr>
          <w:rFonts w:ascii="Times New Roman" w:hAnsi="Times New Roman" w:cs="Times New Roman"/>
        </w:rPr>
      </w:pPr>
      <w:bookmarkStart w:id="64" w:name="_Toc58834020"/>
      <w:proofErr w:type="gramStart"/>
      <w:r w:rsidRPr="009329C4">
        <w:rPr>
          <w:rFonts w:ascii="Times New Roman" w:hAnsi="Times New Roman" w:cs="Times New Roman"/>
          <w:lang w:val="en-US"/>
        </w:rPr>
        <w:t>II</w:t>
      </w:r>
      <w:r w:rsidRPr="009329C4">
        <w:rPr>
          <w:rFonts w:ascii="Times New Roman" w:hAnsi="Times New Roman" w:cs="Times New Roman"/>
        </w:rPr>
        <w:t xml:space="preserve">.3.9  </w:t>
      </w:r>
      <w:proofErr w:type="spellStart"/>
      <w:r w:rsidR="00DB7F77" w:rsidRPr="00DB7F77">
        <w:rPr>
          <w:rFonts w:ascii="Times New Roman" w:hAnsi="Times New Roman" w:cs="Times New Roman"/>
        </w:rPr>
        <w:t>Приаэродромная</w:t>
      </w:r>
      <w:proofErr w:type="spellEnd"/>
      <w:proofErr w:type="gramEnd"/>
      <w:r w:rsidR="00DB7F77" w:rsidRPr="00DB7F77">
        <w:rPr>
          <w:rFonts w:ascii="Times New Roman" w:hAnsi="Times New Roman" w:cs="Times New Roman"/>
        </w:rPr>
        <w:t xml:space="preserve"> территория аэропорта «</w:t>
      </w:r>
      <w:proofErr w:type="spellStart"/>
      <w:r w:rsidR="00DB7F77" w:rsidRPr="00DB7F77">
        <w:rPr>
          <w:rFonts w:ascii="Times New Roman" w:hAnsi="Times New Roman" w:cs="Times New Roman"/>
        </w:rPr>
        <w:t>Грабцево</w:t>
      </w:r>
      <w:proofErr w:type="spellEnd"/>
      <w:r w:rsidR="00DB7F77" w:rsidRPr="00DB7F77">
        <w:rPr>
          <w:rFonts w:ascii="Times New Roman" w:hAnsi="Times New Roman" w:cs="Times New Roman"/>
        </w:rPr>
        <w:t>»</w:t>
      </w:r>
      <w:bookmarkEnd w:id="64"/>
    </w:p>
    <w:p w:rsidR="009329C4" w:rsidRPr="00054073" w:rsidRDefault="009329C4" w:rsidP="009329C4">
      <w:pPr>
        <w:jc w:val="both"/>
        <w:rPr>
          <w:sz w:val="26"/>
          <w:szCs w:val="26"/>
        </w:rPr>
      </w:pPr>
      <w:r>
        <w:rPr>
          <w:sz w:val="26"/>
          <w:szCs w:val="26"/>
        </w:rPr>
        <w:t xml:space="preserve">       </w:t>
      </w:r>
      <w:r w:rsidR="001041B7">
        <w:rPr>
          <w:sz w:val="26"/>
          <w:szCs w:val="26"/>
        </w:rPr>
        <w:t xml:space="preserve">    </w:t>
      </w:r>
      <w:proofErr w:type="spellStart"/>
      <w:r w:rsidRPr="00054073">
        <w:rPr>
          <w:sz w:val="26"/>
          <w:szCs w:val="26"/>
        </w:rPr>
        <w:t>Приаэродромная</w:t>
      </w:r>
      <w:proofErr w:type="spellEnd"/>
      <w:r w:rsidRPr="00054073">
        <w:rPr>
          <w:sz w:val="26"/>
          <w:szCs w:val="26"/>
        </w:rPr>
        <w:t xml:space="preserve"> территория - прилегающий к аэродрому участок земной или  водной  поверхности,  в  пределах  ко</w:t>
      </w:r>
      <w:r>
        <w:rPr>
          <w:sz w:val="26"/>
          <w:szCs w:val="26"/>
        </w:rPr>
        <w:t xml:space="preserve">торого  (в  целях  обеспечения </w:t>
      </w:r>
      <w:r w:rsidRPr="00054073">
        <w:rPr>
          <w:sz w:val="26"/>
          <w:szCs w:val="26"/>
        </w:rPr>
        <w:t>безопасности полетов и исключения вредного</w:t>
      </w:r>
      <w:r>
        <w:rPr>
          <w:sz w:val="26"/>
          <w:szCs w:val="26"/>
        </w:rPr>
        <w:t xml:space="preserve"> воздействия на здоровье людей </w:t>
      </w:r>
      <w:r w:rsidRPr="00054073">
        <w:rPr>
          <w:sz w:val="26"/>
          <w:szCs w:val="26"/>
        </w:rPr>
        <w:t>и  деятельность  организаций)  устанавливаетс</w:t>
      </w:r>
      <w:r>
        <w:rPr>
          <w:sz w:val="26"/>
          <w:szCs w:val="26"/>
        </w:rPr>
        <w:t xml:space="preserve">я  зона  с  особыми  условиями </w:t>
      </w:r>
      <w:r w:rsidRPr="00054073">
        <w:rPr>
          <w:sz w:val="26"/>
          <w:szCs w:val="26"/>
        </w:rPr>
        <w:t>использования  территории.  Данная  зона  устан</w:t>
      </w:r>
      <w:r>
        <w:rPr>
          <w:sz w:val="26"/>
          <w:szCs w:val="26"/>
        </w:rPr>
        <w:t xml:space="preserve">авливается  в  соответствии  с </w:t>
      </w:r>
      <w:r w:rsidRPr="00054073">
        <w:rPr>
          <w:sz w:val="26"/>
          <w:szCs w:val="26"/>
        </w:rPr>
        <w:t>Постановлением Правительства Российской Ф</w:t>
      </w:r>
      <w:r>
        <w:rPr>
          <w:sz w:val="26"/>
          <w:szCs w:val="26"/>
        </w:rPr>
        <w:t xml:space="preserve">едерации от 11 марта 2010 г. № </w:t>
      </w:r>
      <w:r w:rsidRPr="00054073">
        <w:rPr>
          <w:sz w:val="26"/>
          <w:szCs w:val="26"/>
        </w:rPr>
        <w:t>138  «Об  утверждении  Федеральных  пра</w:t>
      </w:r>
      <w:r>
        <w:rPr>
          <w:sz w:val="26"/>
          <w:szCs w:val="26"/>
        </w:rPr>
        <w:t xml:space="preserve">вил  использования  воздушного </w:t>
      </w:r>
      <w:r w:rsidRPr="00054073">
        <w:rPr>
          <w:sz w:val="26"/>
          <w:szCs w:val="26"/>
        </w:rPr>
        <w:t>пространства Российской Федерации».</w:t>
      </w:r>
    </w:p>
    <w:p w:rsidR="009329C4" w:rsidRPr="00482761" w:rsidRDefault="009329C4" w:rsidP="000219A8">
      <w:pPr>
        <w:spacing w:before="120" w:after="120"/>
        <w:jc w:val="both"/>
        <w:rPr>
          <w:i/>
          <w:sz w:val="26"/>
          <w:szCs w:val="26"/>
        </w:rPr>
      </w:pPr>
      <w:r w:rsidRPr="00482761">
        <w:rPr>
          <w:i/>
          <w:sz w:val="26"/>
          <w:szCs w:val="26"/>
        </w:rPr>
        <w:t xml:space="preserve">Приказ ФАВТ №249-П от 03.04.2019 г.  об установлении ПАТ Калуга. Решение об установлении </w:t>
      </w:r>
      <w:proofErr w:type="spellStart"/>
      <w:r w:rsidRPr="00482761">
        <w:rPr>
          <w:i/>
          <w:sz w:val="26"/>
          <w:szCs w:val="26"/>
        </w:rPr>
        <w:t>приаэродромной</w:t>
      </w:r>
      <w:proofErr w:type="spellEnd"/>
      <w:r w:rsidRPr="00482761">
        <w:rPr>
          <w:i/>
          <w:sz w:val="26"/>
          <w:szCs w:val="26"/>
        </w:rPr>
        <w:t xml:space="preserve"> территор</w:t>
      </w:r>
      <w:proofErr w:type="gramStart"/>
      <w:r w:rsidRPr="00482761">
        <w:rPr>
          <w:i/>
          <w:sz w:val="26"/>
          <w:szCs w:val="26"/>
        </w:rPr>
        <w:t>ии аэ</w:t>
      </w:r>
      <w:proofErr w:type="gramEnd"/>
      <w:r w:rsidRPr="00482761">
        <w:rPr>
          <w:i/>
          <w:sz w:val="26"/>
          <w:szCs w:val="26"/>
        </w:rPr>
        <w:t>родрома гражданской авиации  Калуга (</w:t>
      </w:r>
      <w:proofErr w:type="spellStart"/>
      <w:r w:rsidRPr="00482761">
        <w:rPr>
          <w:i/>
          <w:sz w:val="26"/>
          <w:szCs w:val="26"/>
        </w:rPr>
        <w:t>Грабцево</w:t>
      </w:r>
      <w:proofErr w:type="spellEnd"/>
      <w:r w:rsidRPr="00482761">
        <w:rPr>
          <w:i/>
          <w:sz w:val="26"/>
          <w:szCs w:val="26"/>
        </w:rPr>
        <w:t>).</w:t>
      </w:r>
    </w:p>
    <w:p w:rsidR="00375A7A" w:rsidRPr="00375A7A" w:rsidRDefault="00375A7A" w:rsidP="00375A7A">
      <w:pPr>
        <w:pStyle w:val="2f5"/>
        <w:shd w:val="clear" w:color="auto" w:fill="auto"/>
        <w:spacing w:before="0" w:after="0" w:line="240" w:lineRule="auto"/>
        <w:ind w:firstLine="740"/>
        <w:jc w:val="both"/>
      </w:pPr>
      <w:proofErr w:type="spellStart"/>
      <w:r w:rsidRPr="00375A7A">
        <w:t>Приаэродромная</w:t>
      </w:r>
      <w:proofErr w:type="spellEnd"/>
      <w:r w:rsidRPr="00375A7A">
        <w:t xml:space="preserve"> территория аэродрома «</w:t>
      </w:r>
      <w:proofErr w:type="spellStart"/>
      <w:r w:rsidRPr="00375A7A">
        <w:t>Грабцево</w:t>
      </w:r>
      <w:proofErr w:type="spellEnd"/>
      <w:r w:rsidRPr="00375A7A">
        <w:t xml:space="preserve">» установлена постановлением Правительства Калужской области №114 от 15.02.2018г. Порядок установления </w:t>
      </w:r>
      <w:proofErr w:type="spellStart"/>
      <w:r w:rsidRPr="00375A7A">
        <w:t>приаэродромной</w:t>
      </w:r>
      <w:proofErr w:type="spellEnd"/>
      <w:r w:rsidRPr="00375A7A">
        <w:t xml:space="preserve"> территории и порядок выделения на </w:t>
      </w:r>
      <w:proofErr w:type="spellStart"/>
      <w:r w:rsidRPr="00375A7A">
        <w:t>приаэродромной</w:t>
      </w:r>
      <w:proofErr w:type="spellEnd"/>
      <w:r w:rsidRPr="00375A7A">
        <w:t xml:space="preserve"> территории </w:t>
      </w:r>
      <w:proofErr w:type="spellStart"/>
      <w:r w:rsidRPr="00375A7A">
        <w:t>подзон</w:t>
      </w:r>
      <w:proofErr w:type="spellEnd"/>
      <w:r w:rsidRPr="00375A7A">
        <w:t>,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№1460).</w:t>
      </w:r>
    </w:p>
    <w:p w:rsidR="00375A7A" w:rsidRPr="00375A7A" w:rsidRDefault="00375A7A" w:rsidP="00375A7A">
      <w:pPr>
        <w:pStyle w:val="2f5"/>
        <w:shd w:val="clear" w:color="auto" w:fill="auto"/>
        <w:spacing w:before="0" w:after="0" w:line="240" w:lineRule="auto"/>
        <w:ind w:firstLine="720"/>
        <w:jc w:val="both"/>
      </w:pPr>
      <w:r w:rsidRPr="00375A7A">
        <w:lastRenderedPageBreak/>
        <w:t xml:space="preserve">Граница </w:t>
      </w:r>
      <w:proofErr w:type="spellStart"/>
      <w:r w:rsidRPr="00375A7A">
        <w:t>приаэродромной</w:t>
      </w:r>
      <w:proofErr w:type="spellEnd"/>
      <w:r w:rsidRPr="00375A7A">
        <w:t xml:space="preserve"> территор</w:t>
      </w:r>
      <w:proofErr w:type="gramStart"/>
      <w:r w:rsidRPr="00375A7A">
        <w:t>ии аэ</w:t>
      </w:r>
      <w:proofErr w:type="gramEnd"/>
      <w:r w:rsidRPr="00375A7A">
        <w:t xml:space="preserve">ропорта отражена на карте границ зон с особыми условиями использования территории в составе генерального плана. </w:t>
      </w:r>
      <w:proofErr w:type="spellStart"/>
      <w:r w:rsidRPr="00375A7A">
        <w:t>Приаэродромная</w:t>
      </w:r>
      <w:proofErr w:type="spellEnd"/>
      <w:r w:rsidRPr="00375A7A">
        <w:t xml:space="preserve"> территория аэродрома Калуга (</w:t>
      </w:r>
      <w:proofErr w:type="spellStart"/>
      <w:r w:rsidRPr="00375A7A">
        <w:t>Грабцево</w:t>
      </w:r>
      <w:proofErr w:type="spellEnd"/>
      <w:r w:rsidRPr="00375A7A">
        <w:t xml:space="preserve">) установлена по внешним границам семи </w:t>
      </w:r>
      <w:proofErr w:type="spellStart"/>
      <w:r w:rsidRPr="00375A7A">
        <w:t>подзон</w:t>
      </w:r>
      <w:proofErr w:type="spellEnd"/>
      <w:r w:rsidRPr="00375A7A">
        <w:t xml:space="preserve"> выделенных на основании Статьи 47 Воздушного кодекса Российской Федерации. </w:t>
      </w:r>
    </w:p>
    <w:p w:rsidR="00375A7A" w:rsidRPr="001041B7" w:rsidRDefault="00375A7A" w:rsidP="00375A7A">
      <w:pPr>
        <w:ind w:firstLine="709"/>
        <w:jc w:val="both"/>
      </w:pPr>
      <w:r w:rsidRPr="00375A7A">
        <w:rPr>
          <w:sz w:val="26"/>
          <w:szCs w:val="26"/>
        </w:rPr>
        <w:t xml:space="preserve">На </w:t>
      </w:r>
      <w:proofErr w:type="spellStart"/>
      <w:r w:rsidRPr="00375A7A">
        <w:rPr>
          <w:sz w:val="26"/>
          <w:szCs w:val="26"/>
        </w:rPr>
        <w:t>приаэродромной</w:t>
      </w:r>
      <w:proofErr w:type="spellEnd"/>
      <w:r w:rsidRPr="00375A7A">
        <w:rPr>
          <w:sz w:val="26"/>
          <w:szCs w:val="26"/>
        </w:rPr>
        <w:t xml:space="preserve"> территории выделяются 7 </w:t>
      </w:r>
      <w:proofErr w:type="spellStart"/>
      <w:r w:rsidRPr="00375A7A">
        <w:rPr>
          <w:sz w:val="26"/>
          <w:szCs w:val="26"/>
        </w:rPr>
        <w:t>подзон</w:t>
      </w:r>
      <w:proofErr w:type="spellEnd"/>
      <w:r w:rsidRPr="00375A7A">
        <w:rPr>
          <w:sz w:val="26"/>
          <w:szCs w:val="26"/>
        </w:rPr>
        <w:t xml:space="preserve">, в каждой из которых устанавливаются ограничения использования объектов недвижимости и </w:t>
      </w:r>
      <w:r w:rsidRPr="001041B7">
        <w:rPr>
          <w:sz w:val="26"/>
          <w:szCs w:val="26"/>
        </w:rPr>
        <w:t>осуществления деятельности.</w:t>
      </w:r>
    </w:p>
    <w:p w:rsidR="009329C4" w:rsidRPr="001041B7" w:rsidRDefault="009329C4" w:rsidP="009329C4">
      <w:pPr>
        <w:jc w:val="both"/>
        <w:rPr>
          <w:sz w:val="26"/>
          <w:szCs w:val="26"/>
        </w:rPr>
      </w:pPr>
      <w:r w:rsidRPr="001041B7">
        <w:rPr>
          <w:sz w:val="26"/>
          <w:szCs w:val="26"/>
        </w:rPr>
        <w:t xml:space="preserve">        </w:t>
      </w:r>
      <w:r w:rsidR="00375A7A" w:rsidRPr="001041B7">
        <w:rPr>
          <w:sz w:val="26"/>
          <w:szCs w:val="26"/>
        </w:rPr>
        <w:t xml:space="preserve">  </w:t>
      </w:r>
      <w:proofErr w:type="gramStart"/>
      <w:r w:rsidRPr="001041B7">
        <w:rPr>
          <w:sz w:val="26"/>
          <w:szCs w:val="26"/>
        </w:rPr>
        <w:t xml:space="preserve">В  границы  седьмой  </w:t>
      </w:r>
      <w:proofErr w:type="spellStart"/>
      <w:r w:rsidRPr="001041B7">
        <w:rPr>
          <w:sz w:val="26"/>
          <w:szCs w:val="26"/>
        </w:rPr>
        <w:t>подзоны</w:t>
      </w:r>
      <w:proofErr w:type="spellEnd"/>
      <w:r w:rsidRPr="001041B7">
        <w:rPr>
          <w:sz w:val="26"/>
          <w:szCs w:val="26"/>
        </w:rPr>
        <w:t xml:space="preserve">  частично  попадает территория населенного пункта поселок Воротынск ГП «Поселок </w:t>
      </w:r>
      <w:proofErr w:type="spellStart"/>
      <w:r w:rsidRPr="001041B7">
        <w:rPr>
          <w:sz w:val="26"/>
          <w:szCs w:val="26"/>
        </w:rPr>
        <w:t>Вортынск</w:t>
      </w:r>
      <w:proofErr w:type="spellEnd"/>
      <w:r w:rsidRPr="001041B7">
        <w:rPr>
          <w:sz w:val="26"/>
          <w:szCs w:val="26"/>
        </w:rPr>
        <w:t>» (зоны:</w:t>
      </w:r>
      <w:proofErr w:type="gramEnd"/>
      <w:r w:rsidRPr="001041B7">
        <w:rPr>
          <w:sz w:val="26"/>
          <w:szCs w:val="26"/>
        </w:rPr>
        <w:t xml:space="preserve"> </w:t>
      </w:r>
      <w:proofErr w:type="gramStart"/>
      <w:r w:rsidRPr="001041B7">
        <w:rPr>
          <w:sz w:val="26"/>
          <w:szCs w:val="26"/>
        </w:rPr>
        <w:t xml:space="preserve">А, Б, В, Г седьмой </w:t>
      </w:r>
      <w:proofErr w:type="spellStart"/>
      <w:r w:rsidRPr="001041B7">
        <w:rPr>
          <w:sz w:val="26"/>
          <w:szCs w:val="26"/>
        </w:rPr>
        <w:t>подзоны</w:t>
      </w:r>
      <w:proofErr w:type="spellEnd"/>
      <w:r w:rsidRPr="001041B7">
        <w:rPr>
          <w:sz w:val="26"/>
          <w:szCs w:val="26"/>
        </w:rPr>
        <w:t xml:space="preserve">  на территорию населенного пункта поселок Воротынск  не попадают).</w:t>
      </w:r>
      <w:proofErr w:type="gramEnd"/>
    </w:p>
    <w:p w:rsidR="009329C4" w:rsidRPr="001041B7" w:rsidRDefault="009329C4" w:rsidP="009329C4">
      <w:pPr>
        <w:jc w:val="center"/>
        <w:rPr>
          <w:b/>
          <w:sz w:val="10"/>
          <w:szCs w:val="10"/>
        </w:rPr>
      </w:pPr>
    </w:p>
    <w:p w:rsidR="009329C4" w:rsidRPr="001041B7" w:rsidRDefault="009329C4" w:rsidP="009329C4">
      <w:pPr>
        <w:jc w:val="center"/>
        <w:rPr>
          <w:b/>
          <w:sz w:val="26"/>
          <w:szCs w:val="26"/>
        </w:rPr>
      </w:pPr>
      <w:r w:rsidRPr="001041B7">
        <w:rPr>
          <w:b/>
          <w:sz w:val="26"/>
          <w:szCs w:val="26"/>
        </w:rPr>
        <w:t>Перечень ограничений использования земельных участков и</w:t>
      </w:r>
    </w:p>
    <w:p w:rsidR="009329C4" w:rsidRPr="001041B7" w:rsidRDefault="009329C4" w:rsidP="009329C4">
      <w:pPr>
        <w:jc w:val="center"/>
        <w:rPr>
          <w:b/>
          <w:sz w:val="26"/>
          <w:szCs w:val="26"/>
        </w:rPr>
      </w:pPr>
      <w:r w:rsidRPr="001041B7">
        <w:rPr>
          <w:b/>
          <w:sz w:val="26"/>
          <w:szCs w:val="26"/>
        </w:rPr>
        <w:t>(или) расположенных на них объектов недвижимости и осуществления</w:t>
      </w:r>
    </w:p>
    <w:p w:rsidR="009329C4" w:rsidRPr="001041B7" w:rsidRDefault="009329C4" w:rsidP="009329C4">
      <w:pPr>
        <w:jc w:val="center"/>
        <w:rPr>
          <w:b/>
          <w:sz w:val="26"/>
          <w:szCs w:val="26"/>
        </w:rPr>
      </w:pPr>
      <w:r w:rsidRPr="001041B7">
        <w:rPr>
          <w:b/>
          <w:sz w:val="26"/>
          <w:szCs w:val="26"/>
        </w:rPr>
        <w:t xml:space="preserve">экономической и иной деятельности в соответствии с </w:t>
      </w:r>
      <w:proofErr w:type="gramStart"/>
      <w:r w:rsidRPr="001041B7">
        <w:rPr>
          <w:b/>
          <w:sz w:val="26"/>
          <w:szCs w:val="26"/>
        </w:rPr>
        <w:t>Воздушным</w:t>
      </w:r>
      <w:proofErr w:type="gramEnd"/>
    </w:p>
    <w:p w:rsidR="009329C4" w:rsidRPr="00C86EA6" w:rsidRDefault="009329C4" w:rsidP="009329C4">
      <w:pPr>
        <w:jc w:val="center"/>
        <w:rPr>
          <w:b/>
          <w:sz w:val="26"/>
          <w:szCs w:val="26"/>
        </w:rPr>
      </w:pPr>
      <w:r w:rsidRPr="001041B7">
        <w:rPr>
          <w:b/>
          <w:sz w:val="26"/>
          <w:szCs w:val="26"/>
        </w:rPr>
        <w:t>кодексом Российской Федерации.</w:t>
      </w:r>
    </w:p>
    <w:p w:rsidR="009329C4" w:rsidRPr="00C86EA6" w:rsidRDefault="009329C4" w:rsidP="009329C4">
      <w:pPr>
        <w:ind w:firstLine="426"/>
        <w:jc w:val="both"/>
        <w:rPr>
          <w:sz w:val="26"/>
          <w:szCs w:val="26"/>
        </w:rPr>
      </w:pPr>
      <w:proofErr w:type="gramStart"/>
      <w:r w:rsidRPr="00C86EA6">
        <w:rPr>
          <w:b/>
          <w:sz w:val="26"/>
          <w:szCs w:val="26"/>
        </w:rPr>
        <w:t xml:space="preserve">Седьмая </w:t>
      </w:r>
      <w:proofErr w:type="spellStart"/>
      <w:r w:rsidRPr="00C86EA6">
        <w:rPr>
          <w:b/>
          <w:sz w:val="26"/>
          <w:szCs w:val="26"/>
        </w:rPr>
        <w:t>подзона</w:t>
      </w:r>
      <w:proofErr w:type="spellEnd"/>
      <w:r w:rsidRPr="00C86EA6">
        <w:rPr>
          <w:sz w:val="26"/>
          <w:szCs w:val="26"/>
        </w:rPr>
        <w:t xml:space="preserve"> (см. приложение 8),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C86EA6">
        <w:rPr>
          <w:sz w:val="26"/>
          <w:szCs w:val="26"/>
        </w:rPr>
        <w:t>приаэродромной</w:t>
      </w:r>
      <w:proofErr w:type="spellEnd"/>
      <w:r w:rsidRPr="00C86EA6">
        <w:rPr>
          <w:sz w:val="26"/>
          <w:szCs w:val="26"/>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9329C4" w:rsidRPr="00C86EA6" w:rsidRDefault="009329C4" w:rsidP="009329C4">
      <w:pPr>
        <w:ind w:firstLine="426"/>
        <w:jc w:val="both"/>
        <w:rPr>
          <w:sz w:val="26"/>
          <w:szCs w:val="26"/>
        </w:rPr>
      </w:pPr>
      <w:r w:rsidRPr="00C86EA6">
        <w:rPr>
          <w:sz w:val="26"/>
          <w:szCs w:val="26"/>
        </w:rPr>
        <w:t xml:space="preserve">  Лимитирующим  фактором  воздействия  аэропорта  на  окружающее пространство  является  авиационный  шум.  Зона  санитарного  разрыва  вдоль стандартных  маршрутов  взлета  и  посадки  воздушных  судов  поглощает  все зоны, составляющие седьмую </w:t>
      </w:r>
      <w:proofErr w:type="spellStart"/>
      <w:r w:rsidRPr="00C86EA6">
        <w:rPr>
          <w:sz w:val="26"/>
          <w:szCs w:val="26"/>
        </w:rPr>
        <w:t>подзону</w:t>
      </w:r>
      <w:proofErr w:type="spellEnd"/>
      <w:r w:rsidRPr="00C86EA6">
        <w:rPr>
          <w:sz w:val="26"/>
          <w:szCs w:val="26"/>
        </w:rPr>
        <w:t>.</w:t>
      </w:r>
    </w:p>
    <w:p w:rsidR="009329C4" w:rsidRPr="00C86EA6" w:rsidRDefault="009329C4" w:rsidP="009329C4">
      <w:pPr>
        <w:ind w:firstLine="567"/>
        <w:jc w:val="both"/>
        <w:rPr>
          <w:sz w:val="26"/>
          <w:szCs w:val="26"/>
        </w:rPr>
      </w:pPr>
      <w:r w:rsidRPr="00C86EA6">
        <w:rPr>
          <w:sz w:val="26"/>
          <w:szCs w:val="26"/>
        </w:rPr>
        <w:t xml:space="preserve">Зоны  ограничения  застройки  обозначены  контурами  в  соответствии  с «Рекомендациями по установлению зон ограничения жилой застройки вокруг аэропортов гражданской авиации из условий шума» (НИИСФ.-М., </w:t>
      </w:r>
      <w:proofErr w:type="spellStart"/>
      <w:r w:rsidRPr="00C86EA6">
        <w:rPr>
          <w:sz w:val="26"/>
          <w:szCs w:val="26"/>
        </w:rPr>
        <w:t>Стройиздат</w:t>
      </w:r>
      <w:proofErr w:type="spellEnd"/>
      <w:r w:rsidRPr="00C86EA6">
        <w:rPr>
          <w:sz w:val="26"/>
          <w:szCs w:val="26"/>
        </w:rPr>
        <w:t xml:space="preserve">, 1987)»: </w:t>
      </w:r>
    </w:p>
    <w:p w:rsidR="009329C4" w:rsidRPr="00C86EA6" w:rsidRDefault="009329C4" w:rsidP="009329C4">
      <w:pPr>
        <w:ind w:firstLine="426"/>
        <w:jc w:val="both"/>
        <w:rPr>
          <w:sz w:val="26"/>
          <w:szCs w:val="26"/>
        </w:rPr>
      </w:pPr>
      <w:r w:rsidRPr="00C86EA6">
        <w:rPr>
          <w:b/>
          <w:sz w:val="26"/>
          <w:szCs w:val="26"/>
        </w:rPr>
        <w:t>Зона А</w:t>
      </w:r>
      <w:r>
        <w:rPr>
          <w:sz w:val="26"/>
          <w:szCs w:val="26"/>
        </w:rPr>
        <w:t xml:space="preserve"> </w:t>
      </w:r>
      <w:proofErr w:type="gramStart"/>
      <w:r>
        <w:rPr>
          <w:sz w:val="26"/>
          <w:szCs w:val="26"/>
        </w:rPr>
        <w:t>-</w:t>
      </w:r>
      <w:r w:rsidRPr="00C86EA6">
        <w:rPr>
          <w:sz w:val="26"/>
          <w:szCs w:val="26"/>
        </w:rPr>
        <w:t>з</w:t>
      </w:r>
      <w:proofErr w:type="gramEnd"/>
      <w:r w:rsidRPr="00C86EA6">
        <w:rPr>
          <w:sz w:val="26"/>
          <w:szCs w:val="26"/>
        </w:rPr>
        <w:t>она застройки без ограничений. Ограничения на застройку  в зависимости от функционального назначения не накладывается.</w:t>
      </w:r>
    </w:p>
    <w:p w:rsidR="009329C4" w:rsidRPr="00C86EA6" w:rsidRDefault="009329C4" w:rsidP="009329C4">
      <w:pPr>
        <w:ind w:firstLine="426"/>
        <w:jc w:val="both"/>
        <w:rPr>
          <w:sz w:val="26"/>
          <w:szCs w:val="26"/>
        </w:rPr>
      </w:pPr>
      <w:r w:rsidRPr="00C86EA6">
        <w:rPr>
          <w:b/>
          <w:sz w:val="26"/>
          <w:szCs w:val="26"/>
        </w:rPr>
        <w:t>Зоны</w:t>
      </w:r>
      <w:proofErr w:type="gramStart"/>
      <w:r w:rsidRPr="00C86EA6">
        <w:rPr>
          <w:b/>
          <w:sz w:val="26"/>
          <w:szCs w:val="26"/>
        </w:rPr>
        <w:t xml:space="preserve"> Б</w:t>
      </w:r>
      <w:proofErr w:type="gramEnd"/>
      <w:r w:rsidRPr="00C86EA6">
        <w:rPr>
          <w:b/>
          <w:sz w:val="26"/>
          <w:szCs w:val="26"/>
        </w:rPr>
        <w:t xml:space="preserve"> и В</w:t>
      </w:r>
      <w:r w:rsidRPr="00C86EA6">
        <w:rPr>
          <w:sz w:val="26"/>
          <w:szCs w:val="26"/>
        </w:rPr>
        <w:t xml:space="preserve"> - зоны регулируемой застройки - определяются контурами максимального  и  эквивалентного  уровней  шума  на  территории  жилой застройки и в помещениях школ, дошкольных учебных учреждений, гостиниц, общежитий,  административных  и  </w:t>
      </w:r>
      <w:r>
        <w:rPr>
          <w:sz w:val="26"/>
          <w:szCs w:val="26"/>
        </w:rPr>
        <w:t xml:space="preserve">других  зданий.  Накладываются </w:t>
      </w:r>
      <w:r w:rsidRPr="00C86EA6">
        <w:rPr>
          <w:sz w:val="26"/>
          <w:szCs w:val="26"/>
        </w:rPr>
        <w:t>определённые ограничения на застройку в районе аэропорта устанавливающие уровень звукоизоляции зданий.</w:t>
      </w:r>
    </w:p>
    <w:p w:rsidR="009329C4" w:rsidRPr="00C86EA6" w:rsidRDefault="009329C4" w:rsidP="009329C4">
      <w:pPr>
        <w:ind w:firstLine="426"/>
        <w:jc w:val="both"/>
        <w:rPr>
          <w:sz w:val="26"/>
          <w:szCs w:val="26"/>
        </w:rPr>
      </w:pPr>
      <w:r w:rsidRPr="00C86EA6">
        <w:rPr>
          <w:b/>
          <w:sz w:val="26"/>
          <w:szCs w:val="26"/>
        </w:rPr>
        <w:t>Зона  Г</w:t>
      </w:r>
      <w:r>
        <w:rPr>
          <w:sz w:val="26"/>
          <w:szCs w:val="26"/>
        </w:rPr>
        <w:t xml:space="preserve"> -</w:t>
      </w:r>
      <w:r w:rsidR="001041B7">
        <w:rPr>
          <w:sz w:val="26"/>
          <w:szCs w:val="26"/>
        </w:rPr>
        <w:t xml:space="preserve"> </w:t>
      </w:r>
      <w:r w:rsidRPr="00C86EA6">
        <w:rPr>
          <w:sz w:val="26"/>
          <w:szCs w:val="26"/>
        </w:rPr>
        <w:t xml:space="preserve">зона  запрещения  размещения  жилой  застройки  -  зона определяется  сверхнормативными  уровнями  шума  на  нормируемой территории. Застройка территории жилыми домами, поликлиниками, школами и другими зданиями с нормируемыми параметрами уровня шума запрещается. Разрешается  застройка  административными  зданиями  при  обеспечении </w:t>
      </w:r>
    </w:p>
    <w:p w:rsidR="009329C4" w:rsidRPr="00C86EA6" w:rsidRDefault="009329C4" w:rsidP="009329C4">
      <w:pPr>
        <w:jc w:val="both"/>
        <w:rPr>
          <w:sz w:val="26"/>
          <w:szCs w:val="26"/>
        </w:rPr>
      </w:pPr>
      <w:r w:rsidRPr="00C86EA6">
        <w:rPr>
          <w:sz w:val="26"/>
          <w:szCs w:val="26"/>
        </w:rPr>
        <w:t>необходимой звукоизоляции.</w:t>
      </w:r>
    </w:p>
    <w:p w:rsidR="009329C4" w:rsidRPr="001041B7" w:rsidRDefault="009329C4" w:rsidP="009329C4">
      <w:pPr>
        <w:jc w:val="both"/>
        <w:rPr>
          <w:sz w:val="26"/>
          <w:szCs w:val="26"/>
        </w:rPr>
      </w:pPr>
      <w:r>
        <w:rPr>
          <w:sz w:val="26"/>
          <w:szCs w:val="26"/>
        </w:rPr>
        <w:t xml:space="preserve">     </w:t>
      </w:r>
      <w:r w:rsidRPr="001041B7">
        <w:rPr>
          <w:sz w:val="26"/>
          <w:szCs w:val="26"/>
        </w:rPr>
        <w:t xml:space="preserve">Подробно  информация  об  ограничении  использования  земельных  участков  и  (или)  расположенных  на  них  объектов  недвижимости  и  осуществления </w:t>
      </w:r>
      <w:r w:rsidRPr="001041B7">
        <w:rPr>
          <w:sz w:val="26"/>
          <w:szCs w:val="26"/>
        </w:rPr>
        <w:lastRenderedPageBreak/>
        <w:t xml:space="preserve">экономической и иной деятельности изложена в пояснительной записке к решению об установлении </w:t>
      </w:r>
      <w:proofErr w:type="spellStart"/>
      <w:r w:rsidRPr="001041B7">
        <w:rPr>
          <w:sz w:val="26"/>
          <w:szCs w:val="26"/>
        </w:rPr>
        <w:t>приаэродромной</w:t>
      </w:r>
      <w:proofErr w:type="spellEnd"/>
      <w:r w:rsidRPr="001041B7">
        <w:rPr>
          <w:sz w:val="26"/>
          <w:szCs w:val="26"/>
        </w:rPr>
        <w:t xml:space="preserve"> территории.</w:t>
      </w:r>
    </w:p>
    <w:p w:rsidR="009329C4" w:rsidRPr="001041B7" w:rsidRDefault="009329C4" w:rsidP="009329C4">
      <w:pPr>
        <w:jc w:val="both"/>
        <w:rPr>
          <w:sz w:val="26"/>
          <w:szCs w:val="26"/>
        </w:rPr>
      </w:pPr>
      <w:r w:rsidRPr="001041B7">
        <w:rPr>
          <w:sz w:val="26"/>
          <w:szCs w:val="26"/>
        </w:rPr>
        <w:t xml:space="preserve">      В соответствие с п. 7 Правил установления </w:t>
      </w:r>
      <w:proofErr w:type="spellStart"/>
      <w:r w:rsidRPr="001041B7">
        <w:rPr>
          <w:sz w:val="26"/>
          <w:szCs w:val="26"/>
        </w:rPr>
        <w:t>приаэродромной</w:t>
      </w:r>
      <w:proofErr w:type="spellEnd"/>
      <w:r w:rsidRPr="001041B7">
        <w:rPr>
          <w:sz w:val="26"/>
          <w:szCs w:val="26"/>
        </w:rPr>
        <w:t xml:space="preserve"> территории (утверждены  постановлением  Правительства  Российской  Федерации  от 02.12.2017 г. № 1460) Решение об установлении </w:t>
      </w:r>
      <w:proofErr w:type="spellStart"/>
      <w:r w:rsidRPr="001041B7">
        <w:rPr>
          <w:sz w:val="26"/>
          <w:szCs w:val="26"/>
        </w:rPr>
        <w:t>приаэродромной</w:t>
      </w:r>
      <w:proofErr w:type="spellEnd"/>
      <w:r w:rsidRPr="001041B7">
        <w:rPr>
          <w:sz w:val="26"/>
          <w:szCs w:val="26"/>
        </w:rPr>
        <w:t xml:space="preserve"> территории имеет  санитарно-эпидемиологическое  заключение  Управления  Федеральной службы по надзору в сфере защиты прав потребителей и благополучия человека по Калужской области № 40.01.05.Т.000001.01.19 от 11.01.2019 г.</w:t>
      </w:r>
    </w:p>
    <w:p w:rsidR="00853D67" w:rsidRPr="00FF090D" w:rsidRDefault="00853D67" w:rsidP="00FF090D">
      <w:pPr>
        <w:pStyle w:val="22"/>
        <w:jc w:val="center"/>
        <w:rPr>
          <w:rFonts w:ascii="Times New Roman" w:hAnsi="Times New Roman" w:cs="Times New Roman"/>
          <w:i w:val="0"/>
        </w:rPr>
      </w:pPr>
      <w:bookmarkStart w:id="65" w:name="_Toc138762872"/>
      <w:bookmarkStart w:id="66" w:name="_Toc58834021"/>
      <w:r w:rsidRPr="00FF090D">
        <w:rPr>
          <w:rFonts w:ascii="Times New Roman" w:hAnsi="Times New Roman" w:cs="Times New Roman"/>
          <w:i w:val="0"/>
          <w:lang w:val="en-US"/>
        </w:rPr>
        <w:t>I</w:t>
      </w:r>
      <w:r w:rsidR="001C7578" w:rsidRPr="00FF090D">
        <w:rPr>
          <w:rFonts w:ascii="Times New Roman" w:hAnsi="Times New Roman" w:cs="Times New Roman"/>
          <w:i w:val="0"/>
          <w:lang w:val="en-US"/>
        </w:rPr>
        <w:t>I</w:t>
      </w:r>
      <w:r w:rsidRPr="00FF090D">
        <w:rPr>
          <w:rFonts w:ascii="Times New Roman" w:hAnsi="Times New Roman" w:cs="Times New Roman"/>
          <w:i w:val="0"/>
        </w:rPr>
        <w:t>.</w:t>
      </w:r>
      <w:r w:rsidR="001C7578" w:rsidRPr="00214E2E">
        <w:rPr>
          <w:rFonts w:ascii="Times New Roman" w:hAnsi="Times New Roman" w:cs="Times New Roman"/>
          <w:i w:val="0"/>
        </w:rPr>
        <w:t>4</w:t>
      </w:r>
      <w:r w:rsidRPr="00FF090D">
        <w:rPr>
          <w:rFonts w:ascii="Times New Roman" w:hAnsi="Times New Roman" w:cs="Times New Roman"/>
          <w:i w:val="0"/>
        </w:rPr>
        <w:t xml:space="preserve"> Современное использование территории</w:t>
      </w:r>
      <w:bookmarkEnd w:id="65"/>
      <w:bookmarkEnd w:id="66"/>
    </w:p>
    <w:p w:rsidR="00853D67" w:rsidRPr="00864786" w:rsidRDefault="00214E2E" w:rsidP="008C5A1D">
      <w:pPr>
        <w:pStyle w:val="31"/>
        <w:jc w:val="center"/>
        <w:rPr>
          <w:rFonts w:ascii="Times New Roman" w:hAnsi="Times New Roman" w:cs="Times New Roman"/>
        </w:rPr>
      </w:pPr>
      <w:bookmarkStart w:id="67" w:name="_Toc138762873"/>
      <w:bookmarkStart w:id="68" w:name="_Toc58834022"/>
      <w:r w:rsidRPr="008C5A1D">
        <w:rPr>
          <w:rFonts w:ascii="Times New Roman" w:hAnsi="Times New Roman" w:cs="Times New Roman"/>
        </w:rPr>
        <w:t>I</w:t>
      </w:r>
      <w:r w:rsidR="00853D67" w:rsidRPr="008C5A1D">
        <w:rPr>
          <w:rFonts w:ascii="Times New Roman" w:hAnsi="Times New Roman" w:cs="Times New Roman"/>
        </w:rPr>
        <w:t>I.</w:t>
      </w:r>
      <w:r w:rsidRPr="00214E2E">
        <w:rPr>
          <w:rFonts w:ascii="Times New Roman" w:hAnsi="Times New Roman" w:cs="Times New Roman"/>
        </w:rPr>
        <w:t>4</w:t>
      </w:r>
      <w:r w:rsidR="00853D67" w:rsidRPr="008C5A1D">
        <w:rPr>
          <w:rFonts w:ascii="Times New Roman" w:hAnsi="Times New Roman" w:cs="Times New Roman"/>
        </w:rPr>
        <w:t xml:space="preserve">.1 </w:t>
      </w:r>
      <w:bookmarkEnd w:id="67"/>
      <w:r w:rsidR="00864786" w:rsidRPr="00864786">
        <w:rPr>
          <w:rFonts w:ascii="Times New Roman" w:hAnsi="Times New Roman" w:cs="Times New Roman"/>
        </w:rPr>
        <w:t>Параметры функциональных зон сельского поселения</w:t>
      </w:r>
      <w:bookmarkEnd w:id="68"/>
    </w:p>
    <w:p w:rsidR="00D36A61" w:rsidRPr="00A14C28" w:rsidRDefault="00D36A61" w:rsidP="00D36A61">
      <w:pPr>
        <w:spacing w:line="276" w:lineRule="auto"/>
        <w:ind w:firstLine="709"/>
        <w:jc w:val="both"/>
        <w:rPr>
          <w:sz w:val="26"/>
          <w:szCs w:val="26"/>
        </w:rPr>
      </w:pPr>
      <w:r w:rsidRPr="00A14C28">
        <w:rPr>
          <w:b/>
          <w:sz w:val="26"/>
          <w:szCs w:val="26"/>
        </w:rPr>
        <w:t>Жилые зоны.</w:t>
      </w:r>
      <w:r w:rsidRPr="00A14C28">
        <w:rPr>
          <w:sz w:val="26"/>
          <w:szCs w:val="26"/>
        </w:rPr>
        <w:t xml:space="preserve"> Зона размещения малоэтажной и </w:t>
      </w:r>
      <w:proofErr w:type="spellStart"/>
      <w:r w:rsidRPr="00A14C28">
        <w:rPr>
          <w:sz w:val="26"/>
          <w:szCs w:val="26"/>
        </w:rPr>
        <w:t>среднеэтажной</w:t>
      </w:r>
      <w:proofErr w:type="spellEnd"/>
      <w:r w:rsidRPr="00A14C28">
        <w:rPr>
          <w:sz w:val="26"/>
          <w:szCs w:val="26"/>
        </w:rPr>
        <w:t xml:space="preserve"> застройки. В зону включены улично-дорожная и инженерная сети.</w:t>
      </w:r>
    </w:p>
    <w:p w:rsidR="00D36A61" w:rsidRPr="00A14C28" w:rsidRDefault="00D36A61" w:rsidP="00D36A61">
      <w:pPr>
        <w:spacing w:line="276" w:lineRule="auto"/>
        <w:ind w:firstLine="709"/>
        <w:jc w:val="both"/>
        <w:rPr>
          <w:sz w:val="26"/>
          <w:szCs w:val="26"/>
        </w:rPr>
      </w:pPr>
      <w:r w:rsidRPr="00A14C28">
        <w:rPr>
          <w:b/>
          <w:sz w:val="26"/>
          <w:szCs w:val="26"/>
        </w:rPr>
        <w:t>Общественно-деловые зоны.</w:t>
      </w:r>
      <w:r w:rsidRPr="00A14C28">
        <w:rPr>
          <w:sz w:val="26"/>
          <w:szCs w:val="26"/>
        </w:rPr>
        <w:t xml:space="preserve"> Зона размещения объектов административного, образовательного, культурно-бытового обслуживания, и иной общественно-деловой деятельности.</w:t>
      </w:r>
    </w:p>
    <w:p w:rsidR="00D36A61" w:rsidRPr="00A14C28" w:rsidRDefault="00D36A61" w:rsidP="00D36A61">
      <w:pPr>
        <w:spacing w:line="276" w:lineRule="auto"/>
        <w:ind w:firstLine="709"/>
        <w:jc w:val="both"/>
        <w:rPr>
          <w:sz w:val="26"/>
          <w:szCs w:val="26"/>
        </w:rPr>
      </w:pPr>
      <w:r w:rsidRPr="00A14C28">
        <w:rPr>
          <w:b/>
          <w:sz w:val="26"/>
          <w:szCs w:val="26"/>
        </w:rPr>
        <w:t>Производственные зоны, зоны инженерной и транспортной инфраструктур</w:t>
      </w:r>
      <w:r w:rsidRPr="00A14C28">
        <w:rPr>
          <w:sz w:val="26"/>
          <w:szCs w:val="26"/>
        </w:rPr>
        <w:t>.</w:t>
      </w:r>
    </w:p>
    <w:p w:rsidR="00D36A61" w:rsidRPr="00A14C28" w:rsidRDefault="00D36A61" w:rsidP="00D36A61">
      <w:pPr>
        <w:autoSpaceDE w:val="0"/>
        <w:autoSpaceDN w:val="0"/>
        <w:adjustRightInd w:val="0"/>
        <w:spacing w:line="276" w:lineRule="auto"/>
        <w:ind w:firstLine="709"/>
        <w:jc w:val="both"/>
        <w:rPr>
          <w:sz w:val="26"/>
          <w:szCs w:val="26"/>
        </w:rPr>
      </w:pPr>
      <w:r w:rsidRPr="00A14C28">
        <w:rPr>
          <w:sz w:val="26"/>
          <w:szCs w:val="26"/>
        </w:rPr>
        <w:t>Производственные зоны.  Зоны размещения производственных объектов с различными нормативами воздействия на окружающую среду; коммунально-складских объектов.</w:t>
      </w:r>
    </w:p>
    <w:p w:rsidR="00D36A61" w:rsidRPr="00A14C28" w:rsidRDefault="00D36A61" w:rsidP="00D36A61">
      <w:pPr>
        <w:autoSpaceDE w:val="0"/>
        <w:autoSpaceDN w:val="0"/>
        <w:adjustRightInd w:val="0"/>
        <w:spacing w:line="276" w:lineRule="auto"/>
        <w:ind w:firstLine="709"/>
        <w:jc w:val="both"/>
        <w:rPr>
          <w:sz w:val="26"/>
          <w:szCs w:val="26"/>
        </w:rPr>
      </w:pPr>
      <w:r w:rsidRPr="00A14C28">
        <w:rPr>
          <w:sz w:val="26"/>
          <w:szCs w:val="26"/>
        </w:rPr>
        <w:t>Зона транспортной инфраструктуры. Зоны размещения инженерной и транспортной инфраструктур.</w:t>
      </w:r>
    </w:p>
    <w:p w:rsidR="00D36A61" w:rsidRPr="00A14C28" w:rsidRDefault="00D36A61" w:rsidP="00D36A61">
      <w:pPr>
        <w:spacing w:line="276" w:lineRule="auto"/>
        <w:ind w:firstLine="709"/>
        <w:jc w:val="both"/>
        <w:rPr>
          <w:sz w:val="26"/>
          <w:szCs w:val="26"/>
        </w:rPr>
      </w:pPr>
      <w:r w:rsidRPr="00A14C28">
        <w:rPr>
          <w:b/>
          <w:sz w:val="26"/>
          <w:szCs w:val="26"/>
        </w:rPr>
        <w:t>Зона</w:t>
      </w:r>
      <w:r w:rsidR="00864786" w:rsidRPr="00E92550">
        <w:rPr>
          <w:b/>
          <w:sz w:val="26"/>
          <w:szCs w:val="26"/>
        </w:rPr>
        <w:t xml:space="preserve"> </w:t>
      </w:r>
      <w:r w:rsidRPr="00A14C28">
        <w:rPr>
          <w:b/>
          <w:sz w:val="26"/>
          <w:szCs w:val="26"/>
        </w:rPr>
        <w:t>сельскохозяйственного использования.</w:t>
      </w:r>
      <w:r w:rsidRPr="00A14C28">
        <w:rPr>
          <w:sz w:val="26"/>
          <w:szCs w:val="26"/>
        </w:rPr>
        <w:t xml:space="preserve"> Территории  сельскохозяйственных угодий.</w:t>
      </w:r>
    </w:p>
    <w:p w:rsidR="00D36A61" w:rsidRPr="00A14C28" w:rsidRDefault="00D36A61" w:rsidP="00D36A61">
      <w:pPr>
        <w:autoSpaceDE w:val="0"/>
        <w:autoSpaceDN w:val="0"/>
        <w:adjustRightInd w:val="0"/>
        <w:spacing w:line="276" w:lineRule="auto"/>
        <w:ind w:firstLine="709"/>
        <w:jc w:val="both"/>
        <w:rPr>
          <w:sz w:val="26"/>
          <w:szCs w:val="26"/>
        </w:rPr>
      </w:pPr>
      <w:r w:rsidRPr="00A14C28">
        <w:rPr>
          <w:sz w:val="26"/>
          <w:szCs w:val="26"/>
        </w:rPr>
        <w:t>Производственная зона сельскохозяйственных  предприятий. Зоны, занятые объектами сельскохозяйственного назначения, предприятиями.</w:t>
      </w:r>
    </w:p>
    <w:p w:rsidR="00D36A61" w:rsidRPr="00A14C28" w:rsidRDefault="00D36A61" w:rsidP="00D36A61">
      <w:pPr>
        <w:autoSpaceDE w:val="0"/>
        <w:autoSpaceDN w:val="0"/>
        <w:adjustRightInd w:val="0"/>
        <w:spacing w:line="276" w:lineRule="auto"/>
        <w:ind w:firstLine="709"/>
        <w:jc w:val="both"/>
        <w:rPr>
          <w:sz w:val="26"/>
          <w:szCs w:val="26"/>
        </w:rPr>
      </w:pPr>
      <w:r w:rsidRPr="00A14C28">
        <w:rPr>
          <w:sz w:val="26"/>
          <w:szCs w:val="26"/>
        </w:rPr>
        <w:t>Зона садоводческих или огороднических некоммерческих товариществ.</w:t>
      </w:r>
    </w:p>
    <w:p w:rsidR="00D36A61" w:rsidRPr="00A14C28" w:rsidRDefault="00D36A61" w:rsidP="00D36A61">
      <w:pPr>
        <w:spacing w:line="276" w:lineRule="auto"/>
        <w:ind w:firstLine="709"/>
        <w:jc w:val="both"/>
        <w:rPr>
          <w:sz w:val="26"/>
          <w:szCs w:val="26"/>
        </w:rPr>
      </w:pPr>
      <w:r w:rsidRPr="00A14C28">
        <w:rPr>
          <w:b/>
          <w:sz w:val="26"/>
          <w:szCs w:val="26"/>
        </w:rPr>
        <w:t>Рекреационного назначения.</w:t>
      </w:r>
      <w:r w:rsidRPr="00A14C28">
        <w:rPr>
          <w:sz w:val="26"/>
          <w:szCs w:val="26"/>
        </w:rPr>
        <w:t xml:space="preserve"> Предназначены для организации массового отдыха населения, туризма и обеспечения благоприятной экологической обстановки </w:t>
      </w:r>
    </w:p>
    <w:p w:rsidR="00D36A61" w:rsidRPr="00A14C28" w:rsidRDefault="00D36A61" w:rsidP="00D36A61">
      <w:pPr>
        <w:spacing w:line="276" w:lineRule="auto"/>
        <w:ind w:firstLine="709"/>
        <w:jc w:val="both"/>
        <w:rPr>
          <w:sz w:val="26"/>
          <w:szCs w:val="26"/>
        </w:rPr>
      </w:pPr>
      <w:r w:rsidRPr="00A14C28">
        <w:rPr>
          <w:sz w:val="26"/>
          <w:szCs w:val="26"/>
        </w:rPr>
        <w:t>Зона акваторий.  Зона размещения  объектов гидрографии (реки, ручьи, озера, пруды и др.)</w:t>
      </w:r>
    </w:p>
    <w:p w:rsidR="00D36A61" w:rsidRPr="00A14C28" w:rsidRDefault="00D36A61" w:rsidP="00D36A61">
      <w:pPr>
        <w:spacing w:line="276" w:lineRule="auto"/>
        <w:ind w:firstLine="709"/>
        <w:jc w:val="both"/>
        <w:rPr>
          <w:sz w:val="26"/>
          <w:szCs w:val="26"/>
        </w:rPr>
      </w:pPr>
      <w:r w:rsidRPr="00A14C28">
        <w:rPr>
          <w:sz w:val="26"/>
          <w:szCs w:val="26"/>
        </w:rPr>
        <w:t>Зона лесов. Зона представлена землями лесного фонда.</w:t>
      </w:r>
    </w:p>
    <w:p w:rsidR="00D36A61" w:rsidRPr="00A14C28" w:rsidRDefault="00D36A61" w:rsidP="00D36A61">
      <w:pPr>
        <w:spacing w:line="276" w:lineRule="auto"/>
        <w:ind w:firstLine="709"/>
        <w:rPr>
          <w:sz w:val="26"/>
          <w:szCs w:val="26"/>
        </w:rPr>
      </w:pPr>
      <w:r w:rsidRPr="00A14C28">
        <w:rPr>
          <w:b/>
          <w:sz w:val="26"/>
          <w:szCs w:val="26"/>
        </w:rPr>
        <w:t>Специального назначения.</w:t>
      </w:r>
      <w:r w:rsidRPr="00A14C28">
        <w:rPr>
          <w:sz w:val="26"/>
          <w:szCs w:val="26"/>
        </w:rPr>
        <w:t xml:space="preserve">  </w:t>
      </w:r>
    </w:p>
    <w:p w:rsidR="00D36A61" w:rsidRPr="00A14C28" w:rsidRDefault="00D36A61" w:rsidP="00D36A61">
      <w:pPr>
        <w:spacing w:line="276" w:lineRule="auto"/>
        <w:ind w:firstLine="709"/>
        <w:rPr>
          <w:sz w:val="26"/>
          <w:szCs w:val="26"/>
        </w:rPr>
      </w:pPr>
      <w:r w:rsidRPr="00A14C28">
        <w:rPr>
          <w:sz w:val="26"/>
          <w:szCs w:val="26"/>
        </w:rPr>
        <w:t>Зона кладбищ. Зона размещения гражданских и воинских мест  захоронений.</w:t>
      </w:r>
    </w:p>
    <w:p w:rsidR="00D36A61" w:rsidRPr="00A14C28" w:rsidRDefault="00D36A61" w:rsidP="00D36A61">
      <w:pPr>
        <w:spacing w:line="276" w:lineRule="auto"/>
        <w:ind w:firstLine="709"/>
        <w:rPr>
          <w:sz w:val="26"/>
          <w:szCs w:val="26"/>
        </w:rPr>
      </w:pPr>
      <w:r w:rsidRPr="00A14C28">
        <w:rPr>
          <w:sz w:val="26"/>
          <w:szCs w:val="26"/>
        </w:rPr>
        <w:t>Зоны, занятые объектами захоронения твердых коммунальных отходов  и иного специального назначения.</w:t>
      </w:r>
    </w:p>
    <w:p w:rsidR="00D36A61" w:rsidRPr="00A14C28" w:rsidRDefault="00D36A61" w:rsidP="00D36A61">
      <w:pPr>
        <w:pStyle w:val="Style26"/>
        <w:widowControl/>
        <w:spacing w:line="276" w:lineRule="auto"/>
        <w:ind w:firstLine="709"/>
        <w:rPr>
          <w:sz w:val="26"/>
          <w:szCs w:val="26"/>
        </w:rPr>
      </w:pPr>
      <w:r w:rsidRPr="00A14C28">
        <w:rPr>
          <w:b/>
          <w:sz w:val="26"/>
          <w:szCs w:val="26"/>
        </w:rPr>
        <w:t>Иные зоны.</w:t>
      </w:r>
      <w:r w:rsidRPr="00A14C28">
        <w:rPr>
          <w:sz w:val="26"/>
          <w:szCs w:val="26"/>
        </w:rPr>
        <w:t xml:space="preserve"> Территория размещения объектов культурного наследия</w:t>
      </w:r>
    </w:p>
    <w:p w:rsidR="00F52167" w:rsidRDefault="00F52167">
      <w:pPr>
        <w:rPr>
          <w:b/>
          <w:bCs/>
          <w:iCs/>
          <w:sz w:val="26"/>
          <w:szCs w:val="26"/>
        </w:rPr>
      </w:pPr>
      <w:bookmarkStart w:id="69" w:name="_Toc51759934"/>
      <w:bookmarkStart w:id="70" w:name="_Toc57277862"/>
      <w:bookmarkStart w:id="71" w:name="_Toc58338287"/>
      <w:r>
        <w:rPr>
          <w:i/>
          <w:sz w:val="26"/>
          <w:szCs w:val="26"/>
        </w:rPr>
        <w:br w:type="page"/>
      </w:r>
    </w:p>
    <w:p w:rsidR="00D36A61" w:rsidRPr="001957DF" w:rsidRDefault="00D36A61" w:rsidP="001957DF">
      <w:pPr>
        <w:jc w:val="center"/>
        <w:rPr>
          <w:b/>
          <w:sz w:val="26"/>
          <w:szCs w:val="26"/>
        </w:rPr>
      </w:pPr>
      <w:r w:rsidRPr="001957DF">
        <w:rPr>
          <w:b/>
          <w:sz w:val="26"/>
          <w:szCs w:val="26"/>
        </w:rPr>
        <w:lastRenderedPageBreak/>
        <w:t>Параметры функциональных зон населенных пунктов сельского поселения</w:t>
      </w:r>
      <w:bookmarkEnd w:id="69"/>
      <w:bookmarkEnd w:id="70"/>
      <w:bookmarkEnd w:id="71"/>
    </w:p>
    <w:p w:rsidR="00D36A61" w:rsidRPr="00300F23" w:rsidRDefault="00D36A61" w:rsidP="00D36A61">
      <w:pPr>
        <w:jc w:val="right"/>
        <w:rPr>
          <w:color w:val="000000"/>
          <w:sz w:val="26"/>
          <w:szCs w:val="26"/>
        </w:rPr>
      </w:pPr>
      <w:r w:rsidRPr="009E472C">
        <w:rPr>
          <w:color w:val="000000"/>
          <w:sz w:val="26"/>
          <w:szCs w:val="26"/>
        </w:rPr>
        <w:t xml:space="preserve">Таблица </w:t>
      </w:r>
      <w:r w:rsidR="00300F23">
        <w:rPr>
          <w:color w:val="000000"/>
          <w:sz w:val="26"/>
          <w:szCs w:val="26"/>
        </w:rPr>
        <w:t>16</w:t>
      </w:r>
    </w:p>
    <w:tbl>
      <w:tblPr>
        <w:tblW w:w="7477" w:type="dxa"/>
        <w:jc w:val="center"/>
        <w:tblInd w:w="108" w:type="dxa"/>
        <w:tblLayout w:type="fixed"/>
        <w:tblLook w:val="0000" w:firstRow="0" w:lastRow="0" w:firstColumn="0" w:lastColumn="0" w:noHBand="0" w:noVBand="0"/>
      </w:tblPr>
      <w:tblGrid>
        <w:gridCol w:w="4873"/>
        <w:gridCol w:w="2604"/>
      </w:tblGrid>
      <w:tr w:rsidR="00F52167" w:rsidTr="00FC2131">
        <w:trPr>
          <w:trHeight w:val="420"/>
          <w:jc w:val="center"/>
        </w:trPr>
        <w:tc>
          <w:tcPr>
            <w:tcW w:w="4873" w:type="dxa"/>
            <w:vMerge w:val="restart"/>
            <w:tcBorders>
              <w:top w:val="single" w:sz="4" w:space="0" w:color="000000"/>
              <w:left w:val="single" w:sz="4" w:space="0" w:color="000000"/>
              <w:bottom w:val="single" w:sz="4" w:space="0" w:color="000000"/>
            </w:tcBorders>
            <w:shd w:val="clear" w:color="auto" w:fill="auto"/>
            <w:vAlign w:val="center"/>
          </w:tcPr>
          <w:p w:rsidR="00F52167" w:rsidRPr="005B0802" w:rsidRDefault="00F52167" w:rsidP="00D36A61">
            <w:pPr>
              <w:snapToGrid w:val="0"/>
              <w:jc w:val="center"/>
              <w:rPr>
                <w:b/>
              </w:rPr>
            </w:pPr>
            <w:r w:rsidRPr="005B0802">
              <w:rPr>
                <w:b/>
              </w:rPr>
              <w:t>Название зоны</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center"/>
          </w:tcPr>
          <w:p w:rsidR="00F52167" w:rsidRPr="005B0802" w:rsidRDefault="00F52167" w:rsidP="00D36A61">
            <w:pPr>
              <w:snapToGrid w:val="0"/>
              <w:jc w:val="center"/>
              <w:rPr>
                <w:b/>
                <w:sz w:val="20"/>
                <w:szCs w:val="20"/>
              </w:rPr>
            </w:pPr>
            <w:r w:rsidRPr="005B0802">
              <w:rPr>
                <w:b/>
              </w:rPr>
              <w:t>Зонирование территории</w:t>
            </w:r>
            <w:r>
              <w:rPr>
                <w:b/>
              </w:rPr>
              <w:t>,</w:t>
            </w:r>
            <w:r w:rsidRPr="005B0802">
              <w:rPr>
                <w:b/>
              </w:rPr>
              <w:t xml:space="preserve"> </w:t>
            </w:r>
            <w:proofErr w:type="gramStart"/>
            <w:r w:rsidRPr="005B0802">
              <w:rPr>
                <w:b/>
              </w:rPr>
              <w:t>га</w:t>
            </w:r>
            <w:proofErr w:type="gramEnd"/>
          </w:p>
        </w:tc>
      </w:tr>
      <w:tr w:rsidR="00F52167" w:rsidTr="00FC2131">
        <w:trPr>
          <w:trHeight w:val="420"/>
          <w:jc w:val="center"/>
        </w:trPr>
        <w:tc>
          <w:tcPr>
            <w:tcW w:w="4873" w:type="dxa"/>
            <w:vMerge/>
            <w:tcBorders>
              <w:top w:val="single" w:sz="4" w:space="0" w:color="000000"/>
              <w:left w:val="single" w:sz="4" w:space="0" w:color="000000"/>
              <w:bottom w:val="single" w:sz="4" w:space="0" w:color="000000"/>
            </w:tcBorders>
            <w:shd w:val="clear" w:color="auto" w:fill="auto"/>
            <w:vAlign w:val="center"/>
          </w:tcPr>
          <w:p w:rsidR="00F52167" w:rsidRPr="005B0802" w:rsidRDefault="00F52167" w:rsidP="00D36A61">
            <w:pPr>
              <w:snapToGrid w:val="0"/>
              <w:rPr>
                <w:b/>
                <w:sz w:val="20"/>
                <w:szCs w:val="20"/>
              </w:rPr>
            </w:pP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center"/>
          </w:tcPr>
          <w:p w:rsidR="00F52167" w:rsidRPr="005B0802" w:rsidRDefault="00F52167" w:rsidP="00D36A61">
            <w:pPr>
              <w:snapToGrid w:val="0"/>
              <w:jc w:val="center"/>
              <w:rPr>
                <w:b/>
              </w:rPr>
            </w:pPr>
            <w:r w:rsidRPr="008261E4">
              <w:rPr>
                <w:b/>
              </w:rPr>
              <w:t>Существующее положение</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Жилая</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549AA">
            <w:pPr>
              <w:jc w:val="center"/>
            </w:pPr>
            <w:r>
              <w:t>831,</w:t>
            </w:r>
            <w:r w:rsidR="00D549AA">
              <w:t>6</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 xml:space="preserve">Общественно-деловая </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36A61">
            <w:pPr>
              <w:jc w:val="center"/>
            </w:pPr>
            <w:r>
              <w:t>37,1</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06F1B">
            <w:pPr>
              <w:rPr>
                <w:sz w:val="26"/>
                <w:szCs w:val="26"/>
              </w:rPr>
            </w:pPr>
            <w:r w:rsidRPr="00A126D8">
              <w:rPr>
                <w:sz w:val="26"/>
                <w:szCs w:val="26"/>
              </w:rPr>
              <w:t>Производственные зоны</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36A61">
            <w:pPr>
              <w:jc w:val="center"/>
            </w:pPr>
            <w:r>
              <w:t>1096,6</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0F4CA6" w:rsidRDefault="00F52167" w:rsidP="00D36A61">
            <w:pPr>
              <w:rPr>
                <w:sz w:val="26"/>
                <w:szCs w:val="26"/>
              </w:rPr>
            </w:pPr>
            <w:r w:rsidRPr="000F4CA6">
              <w:rPr>
                <w:sz w:val="26"/>
                <w:szCs w:val="26"/>
              </w:rPr>
              <w:t>Зона транспортной инфраструктуры</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8261E4" w:rsidRDefault="00F52167" w:rsidP="00D549AA">
            <w:pPr>
              <w:jc w:val="center"/>
            </w:pPr>
            <w:r>
              <w:rPr>
                <w:lang w:val="en-US"/>
              </w:rPr>
              <w:t>144</w:t>
            </w:r>
            <w:r>
              <w:t>,</w:t>
            </w:r>
            <w:r w:rsidR="00D549AA">
              <w:t>3</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Сельскохозяйственного использования</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2B1C54" w:rsidRDefault="00C5510D" w:rsidP="00D36A61">
            <w:pPr>
              <w:jc w:val="center"/>
            </w:pPr>
            <w:r>
              <w:t>1336,8</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Производственная зона сельскохозяйственных  предприятий</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C5510D" w:rsidP="00D36A61">
            <w:pPr>
              <w:jc w:val="center"/>
            </w:pPr>
            <w:r>
              <w:t>9,1</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8E3DFF" w:rsidRDefault="00F52167" w:rsidP="00D36A61">
            <w:pPr>
              <w:rPr>
                <w:sz w:val="26"/>
                <w:szCs w:val="26"/>
              </w:rPr>
            </w:pPr>
            <w:r w:rsidRPr="008E3DFF">
              <w:rPr>
                <w:sz w:val="26"/>
                <w:szCs w:val="26"/>
              </w:rPr>
              <w:t>Зона садоводческих или огороднических некоммерческих товариществ</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Default="00F52167" w:rsidP="00C5510D">
            <w:pPr>
              <w:jc w:val="center"/>
            </w:pPr>
            <w:r>
              <w:t>97,</w:t>
            </w:r>
            <w:r w:rsidR="00C5510D">
              <w:t>9</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Рекреационного назначения</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36A61">
            <w:pPr>
              <w:jc w:val="center"/>
            </w:pPr>
            <w:r>
              <w:t>32,1</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Лесов</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36A61">
            <w:pPr>
              <w:jc w:val="center"/>
            </w:pPr>
            <w:r>
              <w:t>138,6</w:t>
            </w:r>
          </w:p>
        </w:tc>
      </w:tr>
      <w:tr w:rsidR="00F52167" w:rsidRPr="005B0802"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Акваторий</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36A61">
            <w:pPr>
              <w:jc w:val="center"/>
            </w:pPr>
            <w:r>
              <w:t>8,1</w:t>
            </w:r>
          </w:p>
        </w:tc>
      </w:tr>
      <w:tr w:rsidR="00F52167" w:rsidRPr="005B0802"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Кладбищ</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Default="00F52167" w:rsidP="00D36A61">
            <w:pPr>
              <w:jc w:val="center"/>
            </w:pPr>
            <w:r>
              <w:t>9,6</w:t>
            </w:r>
          </w:p>
        </w:tc>
      </w:tr>
      <w:tr w:rsidR="00F52167" w:rsidRPr="005B0802"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Специального назначения</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36A61">
            <w:pPr>
              <w:jc w:val="center"/>
            </w:pPr>
            <w:r>
              <w:t>10,1</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A126D8" w:rsidRDefault="00F52167" w:rsidP="00D36A61">
            <w:pPr>
              <w:rPr>
                <w:sz w:val="26"/>
                <w:szCs w:val="26"/>
              </w:rPr>
            </w:pPr>
            <w:r w:rsidRPr="00A126D8">
              <w:rPr>
                <w:sz w:val="26"/>
                <w:szCs w:val="26"/>
              </w:rPr>
              <w:t>Иные зоны (объектов культурного наследия)</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bottom"/>
          </w:tcPr>
          <w:p w:rsidR="00F52167" w:rsidRPr="00A126D8" w:rsidRDefault="00F52167" w:rsidP="00D36A61">
            <w:pPr>
              <w:jc w:val="center"/>
            </w:pPr>
            <w:r>
              <w:t>0,2</w:t>
            </w:r>
          </w:p>
        </w:tc>
      </w:tr>
      <w:tr w:rsidR="00F52167" w:rsidRPr="007C604D" w:rsidTr="00FC2131">
        <w:trPr>
          <w:trHeight w:val="300"/>
          <w:jc w:val="center"/>
        </w:trPr>
        <w:tc>
          <w:tcPr>
            <w:tcW w:w="4873" w:type="dxa"/>
            <w:tcBorders>
              <w:top w:val="single" w:sz="4" w:space="0" w:color="000000"/>
              <w:left w:val="single" w:sz="4" w:space="0" w:color="000000"/>
              <w:bottom w:val="single" w:sz="4" w:space="0" w:color="000000"/>
            </w:tcBorders>
            <w:shd w:val="clear" w:color="auto" w:fill="auto"/>
          </w:tcPr>
          <w:p w:rsidR="00F52167" w:rsidRPr="005B0802" w:rsidRDefault="00F52167" w:rsidP="00D36A61">
            <w:pPr>
              <w:rPr>
                <w:b/>
                <w:sz w:val="26"/>
                <w:szCs w:val="26"/>
              </w:rPr>
            </w:pPr>
            <w:r w:rsidRPr="005B0802">
              <w:rPr>
                <w:b/>
                <w:sz w:val="26"/>
                <w:szCs w:val="26"/>
              </w:rPr>
              <w:t>Общая площадь</w:t>
            </w:r>
          </w:p>
        </w:tc>
        <w:tc>
          <w:tcPr>
            <w:tcW w:w="2604" w:type="dxa"/>
            <w:tcBorders>
              <w:top w:val="single" w:sz="4" w:space="0" w:color="000000"/>
              <w:left w:val="single" w:sz="4" w:space="0" w:color="000000"/>
              <w:bottom w:val="single" w:sz="4" w:space="0" w:color="000000"/>
              <w:right w:val="single" w:sz="4" w:space="0" w:color="auto"/>
            </w:tcBorders>
            <w:shd w:val="clear" w:color="auto" w:fill="auto"/>
            <w:vAlign w:val="center"/>
          </w:tcPr>
          <w:p w:rsidR="00F52167" w:rsidRPr="000A2380" w:rsidRDefault="00F52167" w:rsidP="00D36A61">
            <w:pPr>
              <w:jc w:val="center"/>
              <w:rPr>
                <w:rFonts w:ascii="Calibri" w:hAnsi="Calibri"/>
                <w:color w:val="000000"/>
                <w:sz w:val="22"/>
                <w:szCs w:val="22"/>
              </w:rPr>
            </w:pPr>
            <w:r>
              <w:rPr>
                <w:b/>
              </w:rPr>
              <w:t>3752,1</w:t>
            </w:r>
          </w:p>
        </w:tc>
      </w:tr>
    </w:tbl>
    <w:p w:rsidR="00853D67" w:rsidRPr="00BE3A26" w:rsidRDefault="00EA03D7" w:rsidP="00BE3A26">
      <w:pPr>
        <w:pStyle w:val="31"/>
        <w:jc w:val="center"/>
        <w:rPr>
          <w:rFonts w:ascii="Times New Roman" w:hAnsi="Times New Roman" w:cs="Times New Roman"/>
        </w:rPr>
      </w:pPr>
      <w:bookmarkStart w:id="72" w:name="_Toc138762874"/>
      <w:bookmarkStart w:id="73" w:name="_Toc58834023"/>
      <w:r w:rsidRPr="008C5A1D">
        <w:rPr>
          <w:rFonts w:ascii="Times New Roman" w:hAnsi="Times New Roman" w:cs="Times New Roman"/>
        </w:rPr>
        <w:t>II.</w:t>
      </w:r>
      <w:r w:rsidRPr="00214E2E">
        <w:rPr>
          <w:rFonts w:ascii="Times New Roman" w:hAnsi="Times New Roman" w:cs="Times New Roman"/>
        </w:rPr>
        <w:t>4</w:t>
      </w:r>
      <w:r>
        <w:rPr>
          <w:rFonts w:ascii="Times New Roman" w:hAnsi="Times New Roman" w:cs="Times New Roman"/>
        </w:rPr>
        <w:t xml:space="preserve">.2 </w:t>
      </w:r>
      <w:r w:rsidR="00853D67" w:rsidRPr="00BE3A26">
        <w:rPr>
          <w:rFonts w:ascii="Times New Roman" w:hAnsi="Times New Roman" w:cs="Times New Roman"/>
        </w:rPr>
        <w:t>Жилищный фонд</w:t>
      </w:r>
      <w:bookmarkEnd w:id="72"/>
      <w:bookmarkEnd w:id="73"/>
    </w:p>
    <w:p w:rsidR="00853D67" w:rsidRPr="007E0F43" w:rsidRDefault="00853D67" w:rsidP="003A542C">
      <w:pPr>
        <w:suppressAutoHyphens/>
        <w:ind w:firstLine="720"/>
        <w:jc w:val="both"/>
        <w:rPr>
          <w:sz w:val="26"/>
          <w:szCs w:val="26"/>
        </w:rPr>
      </w:pPr>
      <w:r w:rsidRPr="007E0F43">
        <w:rPr>
          <w:sz w:val="26"/>
          <w:szCs w:val="26"/>
        </w:rPr>
        <w:t xml:space="preserve">Жилищный фонд п. Воротынск по данным Администрации </w:t>
      </w:r>
      <w:r w:rsidR="00B50FAC" w:rsidRPr="007E0F43">
        <w:rPr>
          <w:sz w:val="26"/>
          <w:szCs w:val="26"/>
        </w:rPr>
        <w:t>м</w:t>
      </w:r>
      <w:r w:rsidRPr="007E0F43">
        <w:rPr>
          <w:sz w:val="26"/>
          <w:szCs w:val="26"/>
        </w:rPr>
        <w:t xml:space="preserve">униципального </w:t>
      </w:r>
      <w:r w:rsidR="00B50FAC" w:rsidRPr="007E0F43">
        <w:rPr>
          <w:sz w:val="26"/>
          <w:szCs w:val="26"/>
        </w:rPr>
        <w:t>о</w:t>
      </w:r>
      <w:r w:rsidRPr="007E0F43">
        <w:rPr>
          <w:sz w:val="26"/>
          <w:szCs w:val="26"/>
        </w:rPr>
        <w:t>бразования, составил 1</w:t>
      </w:r>
      <w:r w:rsidR="008A209B" w:rsidRPr="007E0F43">
        <w:rPr>
          <w:sz w:val="26"/>
          <w:szCs w:val="26"/>
        </w:rPr>
        <w:t>96721,08</w:t>
      </w:r>
      <w:r w:rsidRPr="007E0F43">
        <w:rPr>
          <w:sz w:val="26"/>
          <w:szCs w:val="26"/>
        </w:rPr>
        <w:t xml:space="preserve"> м</w:t>
      </w:r>
      <w:proofErr w:type="gramStart"/>
      <w:r w:rsidRPr="007E0F43">
        <w:rPr>
          <w:sz w:val="26"/>
          <w:szCs w:val="26"/>
        </w:rPr>
        <w:t>2</w:t>
      </w:r>
      <w:proofErr w:type="gramEnd"/>
      <w:r w:rsidRPr="007E0F43">
        <w:rPr>
          <w:sz w:val="26"/>
          <w:szCs w:val="26"/>
        </w:rPr>
        <w:t xml:space="preserve"> общей площади.</w:t>
      </w:r>
    </w:p>
    <w:p w:rsidR="00853D67" w:rsidRPr="00CA6144" w:rsidRDefault="00853D67" w:rsidP="003A542C">
      <w:pPr>
        <w:suppressAutoHyphens/>
        <w:ind w:firstLine="720"/>
        <w:jc w:val="both"/>
        <w:rPr>
          <w:sz w:val="26"/>
          <w:szCs w:val="26"/>
        </w:rPr>
      </w:pPr>
      <w:r w:rsidRPr="007E0F43">
        <w:rPr>
          <w:sz w:val="26"/>
          <w:szCs w:val="26"/>
        </w:rPr>
        <w:t xml:space="preserve">На одного жителя в среднем приходится </w:t>
      </w:r>
      <w:smartTag w:uri="urn:schemas-microsoft-com:office:smarttags" w:element="metricconverter">
        <w:smartTagPr>
          <w:attr w:name="ProductID" w:val="17 кв. м"/>
        </w:smartTagPr>
        <w:r w:rsidRPr="007E0F43">
          <w:rPr>
            <w:sz w:val="26"/>
            <w:szCs w:val="26"/>
          </w:rPr>
          <w:t>17 кв. м</w:t>
        </w:r>
      </w:smartTag>
      <w:r w:rsidRPr="007E0F43">
        <w:rPr>
          <w:sz w:val="26"/>
          <w:szCs w:val="26"/>
        </w:rPr>
        <w:t xml:space="preserve"> общей площади.</w:t>
      </w:r>
    </w:p>
    <w:p w:rsidR="00853D67" w:rsidRPr="007E0F43" w:rsidRDefault="00853D67" w:rsidP="003A542C">
      <w:pPr>
        <w:suppressAutoHyphens/>
        <w:ind w:firstLine="720"/>
        <w:jc w:val="both"/>
        <w:rPr>
          <w:sz w:val="26"/>
          <w:szCs w:val="26"/>
        </w:rPr>
      </w:pPr>
      <w:r w:rsidRPr="007E0F43">
        <w:rPr>
          <w:sz w:val="26"/>
          <w:szCs w:val="26"/>
        </w:rPr>
        <w:t xml:space="preserve">Муниципальный жилищный фонд составляет </w:t>
      </w:r>
      <w:r w:rsidR="008A209B" w:rsidRPr="007E0F43">
        <w:rPr>
          <w:sz w:val="26"/>
          <w:szCs w:val="26"/>
        </w:rPr>
        <w:t xml:space="preserve">48553,41 </w:t>
      </w:r>
      <w:r w:rsidRPr="007E0F43">
        <w:rPr>
          <w:sz w:val="26"/>
          <w:szCs w:val="26"/>
        </w:rPr>
        <w:t>тыс</w:t>
      </w:r>
      <w:proofErr w:type="gramStart"/>
      <w:r w:rsidRPr="007E0F43">
        <w:rPr>
          <w:sz w:val="26"/>
          <w:szCs w:val="26"/>
        </w:rPr>
        <w:t>.м</w:t>
      </w:r>
      <w:proofErr w:type="gramEnd"/>
      <w:r w:rsidRPr="007E0F43">
        <w:rPr>
          <w:sz w:val="26"/>
          <w:szCs w:val="26"/>
        </w:rPr>
        <w:t>2 (2</w:t>
      </w:r>
      <w:r w:rsidR="008A209B" w:rsidRPr="007E0F43">
        <w:rPr>
          <w:sz w:val="26"/>
          <w:szCs w:val="26"/>
        </w:rPr>
        <w:t>4</w:t>
      </w:r>
      <w:r w:rsidRPr="007E0F43">
        <w:rPr>
          <w:sz w:val="26"/>
          <w:szCs w:val="26"/>
        </w:rPr>
        <w:t>,</w:t>
      </w:r>
      <w:r w:rsidR="008A209B" w:rsidRPr="007E0F43">
        <w:rPr>
          <w:sz w:val="26"/>
          <w:szCs w:val="26"/>
        </w:rPr>
        <w:t xml:space="preserve">7 </w:t>
      </w:r>
      <w:r w:rsidRPr="007E0F43">
        <w:rPr>
          <w:sz w:val="26"/>
          <w:szCs w:val="26"/>
        </w:rPr>
        <w:t>% общего объема).</w:t>
      </w:r>
    </w:p>
    <w:p w:rsidR="008A209B" w:rsidRPr="007E0F43" w:rsidRDefault="008A209B" w:rsidP="003A542C">
      <w:pPr>
        <w:suppressAutoHyphens/>
        <w:ind w:firstLine="720"/>
        <w:jc w:val="both"/>
        <w:rPr>
          <w:sz w:val="26"/>
          <w:szCs w:val="26"/>
        </w:rPr>
      </w:pPr>
      <w:r w:rsidRPr="007E0F43">
        <w:rPr>
          <w:sz w:val="26"/>
          <w:szCs w:val="26"/>
        </w:rPr>
        <w:t>Частный жилищный фонд составляет 148167,67 тыс</w:t>
      </w:r>
      <w:proofErr w:type="gramStart"/>
      <w:r w:rsidRPr="007E0F43">
        <w:rPr>
          <w:sz w:val="26"/>
          <w:szCs w:val="26"/>
        </w:rPr>
        <w:t>.м</w:t>
      </w:r>
      <w:proofErr w:type="gramEnd"/>
      <w:r w:rsidRPr="007E0F43">
        <w:rPr>
          <w:sz w:val="26"/>
          <w:szCs w:val="26"/>
        </w:rPr>
        <w:t>2 (75,3 % общего объема).</w:t>
      </w:r>
    </w:p>
    <w:p w:rsidR="00853D67" w:rsidRDefault="00853D67" w:rsidP="003A542C">
      <w:pPr>
        <w:suppressAutoHyphens/>
        <w:ind w:firstLine="720"/>
        <w:jc w:val="both"/>
        <w:rPr>
          <w:sz w:val="26"/>
          <w:szCs w:val="26"/>
        </w:rPr>
      </w:pPr>
      <w:r w:rsidRPr="007E0F43">
        <w:rPr>
          <w:sz w:val="26"/>
          <w:szCs w:val="26"/>
        </w:rPr>
        <w:t>Весь муниципальный и час</w:t>
      </w:r>
      <w:r w:rsidR="00D10A8C">
        <w:rPr>
          <w:sz w:val="26"/>
          <w:szCs w:val="26"/>
        </w:rPr>
        <w:t>т</w:t>
      </w:r>
      <w:r w:rsidRPr="007E0F43">
        <w:rPr>
          <w:sz w:val="26"/>
          <w:szCs w:val="26"/>
        </w:rPr>
        <w:t xml:space="preserve">ный жилищный фонд разделен между двумя обслуживающими организациями: МУП «Служба заказчика» </w:t>
      </w:r>
      <w:proofErr w:type="gramStart"/>
      <w:r w:rsidRPr="007E0F43">
        <w:rPr>
          <w:sz w:val="26"/>
          <w:szCs w:val="26"/>
        </w:rPr>
        <w:t>и ООО</w:t>
      </w:r>
      <w:proofErr w:type="gramEnd"/>
      <w:r w:rsidRPr="007E0F43">
        <w:rPr>
          <w:sz w:val="26"/>
          <w:szCs w:val="26"/>
        </w:rPr>
        <w:t xml:space="preserve"> «Мастер».</w:t>
      </w:r>
    </w:p>
    <w:p w:rsidR="00CA6144" w:rsidRPr="007E0F43" w:rsidRDefault="00CA6144" w:rsidP="00CA6144">
      <w:pPr>
        <w:suppressAutoHyphens/>
        <w:ind w:firstLine="720"/>
        <w:jc w:val="both"/>
        <w:rPr>
          <w:sz w:val="26"/>
          <w:szCs w:val="26"/>
        </w:rPr>
      </w:pPr>
      <w:r>
        <w:rPr>
          <w:sz w:val="26"/>
          <w:szCs w:val="26"/>
        </w:rPr>
        <w:t xml:space="preserve">По данным </w:t>
      </w:r>
      <w:r w:rsidRPr="007E0F43">
        <w:rPr>
          <w:sz w:val="26"/>
          <w:szCs w:val="26"/>
        </w:rPr>
        <w:t xml:space="preserve">Администрации </w:t>
      </w:r>
      <w:r>
        <w:rPr>
          <w:sz w:val="26"/>
          <w:szCs w:val="26"/>
        </w:rPr>
        <w:t>на 2020 год ж</w:t>
      </w:r>
      <w:r w:rsidRPr="007E0F43">
        <w:rPr>
          <w:sz w:val="26"/>
          <w:szCs w:val="26"/>
        </w:rPr>
        <w:t>илищный фонд</w:t>
      </w:r>
      <w:r>
        <w:rPr>
          <w:sz w:val="26"/>
          <w:szCs w:val="26"/>
        </w:rPr>
        <w:t xml:space="preserve">  </w:t>
      </w:r>
      <w:r w:rsidRPr="007E0F43">
        <w:rPr>
          <w:sz w:val="26"/>
          <w:szCs w:val="26"/>
        </w:rPr>
        <w:t>муниципального образования</w:t>
      </w:r>
      <w:r>
        <w:rPr>
          <w:sz w:val="26"/>
          <w:szCs w:val="26"/>
        </w:rPr>
        <w:t xml:space="preserve"> ГП «Поселок Воротынск» составляет 328</w:t>
      </w:r>
      <w:r w:rsidR="00BE33E6">
        <w:rPr>
          <w:sz w:val="26"/>
          <w:szCs w:val="26"/>
        </w:rPr>
        <w:t> </w:t>
      </w:r>
      <w:r>
        <w:rPr>
          <w:sz w:val="26"/>
          <w:szCs w:val="26"/>
        </w:rPr>
        <w:t>224</w:t>
      </w:r>
      <w:r w:rsidR="00BE33E6">
        <w:rPr>
          <w:sz w:val="26"/>
          <w:szCs w:val="26"/>
        </w:rPr>
        <w:t>,97</w:t>
      </w:r>
      <w:r w:rsidRPr="00CA6144">
        <w:rPr>
          <w:sz w:val="26"/>
          <w:szCs w:val="26"/>
        </w:rPr>
        <w:t xml:space="preserve"> </w:t>
      </w:r>
      <w:r w:rsidRPr="007E0F43">
        <w:rPr>
          <w:sz w:val="26"/>
          <w:szCs w:val="26"/>
        </w:rPr>
        <w:t>м</w:t>
      </w:r>
      <w:proofErr w:type="gramStart"/>
      <w:r w:rsidRPr="007E0F43">
        <w:rPr>
          <w:sz w:val="26"/>
          <w:szCs w:val="26"/>
        </w:rPr>
        <w:t>2</w:t>
      </w:r>
      <w:proofErr w:type="gramEnd"/>
      <w:r>
        <w:rPr>
          <w:sz w:val="26"/>
          <w:szCs w:val="26"/>
        </w:rPr>
        <w:t xml:space="preserve"> </w:t>
      </w:r>
      <w:r w:rsidRPr="007E0F43">
        <w:rPr>
          <w:sz w:val="26"/>
          <w:szCs w:val="26"/>
        </w:rPr>
        <w:t>общей площади</w:t>
      </w:r>
      <w:r>
        <w:rPr>
          <w:sz w:val="26"/>
          <w:szCs w:val="26"/>
        </w:rPr>
        <w:t xml:space="preserve">;               </w:t>
      </w:r>
      <w:r w:rsidRPr="007E0F43">
        <w:rPr>
          <w:sz w:val="26"/>
          <w:szCs w:val="26"/>
        </w:rPr>
        <w:t>п. Воротынск</w:t>
      </w:r>
      <w:r>
        <w:rPr>
          <w:sz w:val="26"/>
          <w:szCs w:val="26"/>
        </w:rPr>
        <w:t xml:space="preserve"> 320 325,66 </w:t>
      </w:r>
      <w:r w:rsidRPr="007E0F43">
        <w:rPr>
          <w:sz w:val="26"/>
          <w:szCs w:val="26"/>
        </w:rPr>
        <w:t>м2 общей площади.</w:t>
      </w:r>
    </w:p>
    <w:p w:rsidR="00853D67" w:rsidRPr="007E0F43" w:rsidRDefault="00853D67" w:rsidP="003A542C">
      <w:pPr>
        <w:suppressAutoHyphens/>
        <w:ind w:firstLine="720"/>
        <w:jc w:val="both"/>
        <w:rPr>
          <w:sz w:val="26"/>
          <w:szCs w:val="26"/>
        </w:rPr>
      </w:pPr>
      <w:r w:rsidRPr="007E0F43">
        <w:rPr>
          <w:sz w:val="26"/>
          <w:szCs w:val="26"/>
        </w:rPr>
        <w:t>По этажности и материалу стен жилищный фонд распределяется следующим образом (таблица 1</w:t>
      </w:r>
      <w:r w:rsidR="0030182F">
        <w:rPr>
          <w:sz w:val="26"/>
          <w:szCs w:val="26"/>
        </w:rPr>
        <w:t>8</w:t>
      </w:r>
      <w:r w:rsidRPr="007E0F43">
        <w:rPr>
          <w:sz w:val="26"/>
          <w:szCs w:val="26"/>
        </w:rPr>
        <w:t>, 1</w:t>
      </w:r>
      <w:r w:rsidR="0030182F">
        <w:rPr>
          <w:sz w:val="26"/>
          <w:szCs w:val="26"/>
        </w:rPr>
        <w:t>9</w:t>
      </w:r>
      <w:r w:rsidRPr="007E0F43">
        <w:rPr>
          <w:sz w:val="26"/>
          <w:szCs w:val="26"/>
        </w:rPr>
        <w:t>).</w:t>
      </w:r>
    </w:p>
    <w:p w:rsidR="00853D67" w:rsidRPr="007E0F43" w:rsidRDefault="00853D67" w:rsidP="00CA6144">
      <w:pPr>
        <w:jc w:val="right"/>
        <w:rPr>
          <w:sz w:val="26"/>
          <w:szCs w:val="26"/>
        </w:rPr>
      </w:pPr>
      <w:r w:rsidRPr="007E0F43">
        <w:rPr>
          <w:sz w:val="26"/>
          <w:szCs w:val="26"/>
        </w:rPr>
        <w:t xml:space="preserve">Таблица </w:t>
      </w:r>
      <w:r w:rsidR="00300F23">
        <w:rPr>
          <w:sz w:val="26"/>
          <w:szCs w:val="26"/>
        </w:rPr>
        <w:t>17</w:t>
      </w:r>
    </w:p>
    <w:p w:rsidR="00853D67" w:rsidRPr="0071624B" w:rsidRDefault="00853D67" w:rsidP="003A542C">
      <w:pPr>
        <w:suppressAutoHyphens/>
        <w:jc w:val="center"/>
        <w:rPr>
          <w:b/>
          <w:i/>
          <w:sz w:val="26"/>
          <w:szCs w:val="26"/>
        </w:rPr>
      </w:pPr>
      <w:r w:rsidRPr="0071624B">
        <w:rPr>
          <w:b/>
          <w:i/>
          <w:sz w:val="26"/>
          <w:szCs w:val="26"/>
        </w:rPr>
        <w:t>Распределение жилфонда МУП «Служба заказчика»</w:t>
      </w:r>
    </w:p>
    <w:tbl>
      <w:tblPr>
        <w:tblW w:w="99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1236"/>
        <w:gridCol w:w="788"/>
        <w:gridCol w:w="1168"/>
        <w:gridCol w:w="788"/>
        <w:gridCol w:w="1933"/>
        <w:gridCol w:w="788"/>
        <w:gridCol w:w="1236"/>
        <w:gridCol w:w="788"/>
      </w:tblGrid>
      <w:tr w:rsidR="00997232" w:rsidRPr="007E0F43">
        <w:tc>
          <w:tcPr>
            <w:tcW w:w="1506" w:type="dxa"/>
            <w:vMerge w:val="restart"/>
            <w:vAlign w:val="center"/>
          </w:tcPr>
          <w:p w:rsidR="00997232" w:rsidRPr="007E0F43" w:rsidRDefault="00997232" w:rsidP="003A542C">
            <w:pPr>
              <w:jc w:val="center"/>
            </w:pPr>
            <w:r w:rsidRPr="007E0F43">
              <w:t>Этажность жилых домов</w:t>
            </w:r>
          </w:p>
        </w:tc>
        <w:tc>
          <w:tcPr>
            <w:tcW w:w="1993" w:type="dxa"/>
            <w:gridSpan w:val="2"/>
            <w:vAlign w:val="center"/>
          </w:tcPr>
          <w:p w:rsidR="00997232" w:rsidRPr="007E0F43" w:rsidRDefault="00997232" w:rsidP="003A542C">
            <w:pPr>
              <w:jc w:val="center"/>
            </w:pPr>
            <w:r w:rsidRPr="007E0F43">
              <w:t>Всего жилищного фонда</w:t>
            </w:r>
          </w:p>
        </w:tc>
        <w:tc>
          <w:tcPr>
            <w:tcW w:w="6459" w:type="dxa"/>
            <w:gridSpan w:val="6"/>
            <w:vAlign w:val="center"/>
          </w:tcPr>
          <w:p w:rsidR="00997232" w:rsidRPr="007E0F43" w:rsidRDefault="00997232" w:rsidP="003A542C">
            <w:pPr>
              <w:jc w:val="center"/>
            </w:pPr>
            <w:r w:rsidRPr="007E0F43">
              <w:t>В том числе</w:t>
            </w:r>
          </w:p>
        </w:tc>
      </w:tr>
      <w:tr w:rsidR="00933D49" w:rsidRPr="007E0F43">
        <w:tc>
          <w:tcPr>
            <w:tcW w:w="1506" w:type="dxa"/>
            <w:vMerge/>
            <w:vAlign w:val="center"/>
          </w:tcPr>
          <w:p w:rsidR="00997232" w:rsidRPr="007E0F43" w:rsidRDefault="00997232" w:rsidP="003A542C">
            <w:pPr>
              <w:jc w:val="center"/>
            </w:pPr>
          </w:p>
        </w:tc>
        <w:tc>
          <w:tcPr>
            <w:tcW w:w="1216" w:type="dxa"/>
            <w:vAlign w:val="center"/>
          </w:tcPr>
          <w:p w:rsidR="00997232" w:rsidRPr="007E0F43" w:rsidRDefault="00997232" w:rsidP="003A542C">
            <w:pPr>
              <w:jc w:val="center"/>
            </w:pPr>
            <w:r w:rsidRPr="007E0F43">
              <w:t>кв. м</w:t>
            </w:r>
          </w:p>
        </w:tc>
        <w:tc>
          <w:tcPr>
            <w:tcW w:w="777" w:type="dxa"/>
            <w:vAlign w:val="center"/>
          </w:tcPr>
          <w:p w:rsidR="00997232" w:rsidRPr="007E0F43" w:rsidRDefault="00997232" w:rsidP="003A542C">
            <w:pPr>
              <w:jc w:val="center"/>
            </w:pPr>
            <w:proofErr w:type="gramStart"/>
            <w:r w:rsidRPr="007E0F43">
              <w:t>в</w:t>
            </w:r>
            <w:proofErr w:type="gramEnd"/>
            <w:r w:rsidRPr="007E0F43">
              <w:t xml:space="preserve"> %% к итогу</w:t>
            </w:r>
          </w:p>
        </w:tc>
        <w:tc>
          <w:tcPr>
            <w:tcW w:w="1149" w:type="dxa"/>
            <w:vAlign w:val="center"/>
          </w:tcPr>
          <w:p w:rsidR="00997232" w:rsidRPr="007E0F43" w:rsidRDefault="00997232" w:rsidP="003A542C">
            <w:pPr>
              <w:jc w:val="center"/>
            </w:pPr>
            <w:r w:rsidRPr="007E0F43">
              <w:t>Общая площадь, кв. м</w:t>
            </w:r>
          </w:p>
        </w:tc>
        <w:tc>
          <w:tcPr>
            <w:tcW w:w="777" w:type="dxa"/>
            <w:vAlign w:val="center"/>
          </w:tcPr>
          <w:p w:rsidR="00997232" w:rsidRPr="007E0F43" w:rsidRDefault="00997232" w:rsidP="003A542C">
            <w:pPr>
              <w:jc w:val="center"/>
            </w:pPr>
            <w:proofErr w:type="gramStart"/>
            <w:r w:rsidRPr="007E0F43">
              <w:t>в</w:t>
            </w:r>
            <w:proofErr w:type="gramEnd"/>
            <w:r w:rsidRPr="007E0F43">
              <w:t xml:space="preserve"> %% к итогу</w:t>
            </w:r>
          </w:p>
        </w:tc>
        <w:tc>
          <w:tcPr>
            <w:tcW w:w="1900" w:type="dxa"/>
            <w:vAlign w:val="center"/>
          </w:tcPr>
          <w:p w:rsidR="00997232" w:rsidRPr="007E0F43" w:rsidRDefault="00997232" w:rsidP="003A542C">
            <w:pPr>
              <w:jc w:val="center"/>
            </w:pPr>
            <w:r w:rsidRPr="007E0F43">
              <w:t>Муниципальная, кв. м</w:t>
            </w:r>
          </w:p>
        </w:tc>
        <w:tc>
          <w:tcPr>
            <w:tcW w:w="777" w:type="dxa"/>
            <w:vAlign w:val="center"/>
          </w:tcPr>
          <w:p w:rsidR="00997232" w:rsidRPr="007E0F43" w:rsidRDefault="00997232" w:rsidP="003A542C">
            <w:pPr>
              <w:jc w:val="center"/>
            </w:pPr>
            <w:proofErr w:type="gramStart"/>
            <w:r w:rsidRPr="007E0F43">
              <w:t>в</w:t>
            </w:r>
            <w:proofErr w:type="gramEnd"/>
            <w:r w:rsidRPr="007E0F43">
              <w:t xml:space="preserve"> %% к итогу</w:t>
            </w:r>
          </w:p>
        </w:tc>
        <w:tc>
          <w:tcPr>
            <w:tcW w:w="1079" w:type="dxa"/>
            <w:vAlign w:val="center"/>
          </w:tcPr>
          <w:p w:rsidR="00997232" w:rsidRPr="007E0F43" w:rsidRDefault="00997232" w:rsidP="003A542C">
            <w:pPr>
              <w:jc w:val="center"/>
            </w:pPr>
            <w:r w:rsidRPr="007E0F43">
              <w:t>Частная, кв. м</w:t>
            </w:r>
          </w:p>
        </w:tc>
        <w:tc>
          <w:tcPr>
            <w:tcW w:w="777" w:type="dxa"/>
            <w:vAlign w:val="center"/>
          </w:tcPr>
          <w:p w:rsidR="00997232" w:rsidRPr="007E0F43" w:rsidRDefault="00997232" w:rsidP="003A542C">
            <w:pPr>
              <w:jc w:val="center"/>
            </w:pPr>
            <w:proofErr w:type="gramStart"/>
            <w:r w:rsidRPr="007E0F43">
              <w:t>в</w:t>
            </w:r>
            <w:proofErr w:type="gramEnd"/>
            <w:r w:rsidRPr="007E0F43">
              <w:t xml:space="preserve"> %% к итогу</w:t>
            </w:r>
          </w:p>
        </w:tc>
      </w:tr>
      <w:tr w:rsidR="00933D49" w:rsidRPr="007E0F43">
        <w:trPr>
          <w:trHeight w:val="316"/>
        </w:trPr>
        <w:tc>
          <w:tcPr>
            <w:tcW w:w="1506" w:type="dxa"/>
            <w:vAlign w:val="center"/>
          </w:tcPr>
          <w:p w:rsidR="00997232" w:rsidRPr="007E0F43" w:rsidRDefault="00997232" w:rsidP="003A542C">
            <w:pPr>
              <w:jc w:val="center"/>
            </w:pPr>
            <w:r w:rsidRPr="007E0F43">
              <w:t>1</w:t>
            </w:r>
          </w:p>
        </w:tc>
        <w:tc>
          <w:tcPr>
            <w:tcW w:w="1216" w:type="dxa"/>
            <w:vAlign w:val="center"/>
          </w:tcPr>
          <w:p w:rsidR="00997232" w:rsidRPr="007E0F43" w:rsidRDefault="00997232" w:rsidP="003A542C">
            <w:pPr>
              <w:jc w:val="center"/>
            </w:pPr>
            <w:r w:rsidRPr="007E0F43">
              <w:t>2</w:t>
            </w:r>
          </w:p>
        </w:tc>
        <w:tc>
          <w:tcPr>
            <w:tcW w:w="777" w:type="dxa"/>
            <w:vAlign w:val="center"/>
          </w:tcPr>
          <w:p w:rsidR="00997232" w:rsidRPr="007E0F43" w:rsidRDefault="00997232" w:rsidP="003A542C">
            <w:pPr>
              <w:jc w:val="center"/>
            </w:pPr>
            <w:r w:rsidRPr="007E0F43">
              <w:t>3</w:t>
            </w:r>
          </w:p>
        </w:tc>
        <w:tc>
          <w:tcPr>
            <w:tcW w:w="1149" w:type="dxa"/>
            <w:vAlign w:val="center"/>
          </w:tcPr>
          <w:p w:rsidR="00997232" w:rsidRPr="007E0F43" w:rsidRDefault="00997232" w:rsidP="003A542C">
            <w:pPr>
              <w:jc w:val="center"/>
            </w:pPr>
            <w:r w:rsidRPr="007E0F43">
              <w:t>4</w:t>
            </w:r>
          </w:p>
        </w:tc>
        <w:tc>
          <w:tcPr>
            <w:tcW w:w="777" w:type="dxa"/>
            <w:vAlign w:val="center"/>
          </w:tcPr>
          <w:p w:rsidR="00997232" w:rsidRPr="007E0F43" w:rsidRDefault="00997232" w:rsidP="003A542C">
            <w:pPr>
              <w:jc w:val="center"/>
            </w:pPr>
            <w:r w:rsidRPr="007E0F43">
              <w:t>5</w:t>
            </w:r>
          </w:p>
        </w:tc>
        <w:tc>
          <w:tcPr>
            <w:tcW w:w="1900" w:type="dxa"/>
            <w:vAlign w:val="center"/>
          </w:tcPr>
          <w:p w:rsidR="00997232" w:rsidRPr="007E0F43" w:rsidRDefault="00997232" w:rsidP="003A542C">
            <w:pPr>
              <w:jc w:val="center"/>
            </w:pPr>
            <w:r w:rsidRPr="007E0F43">
              <w:t>6</w:t>
            </w:r>
          </w:p>
        </w:tc>
        <w:tc>
          <w:tcPr>
            <w:tcW w:w="777" w:type="dxa"/>
            <w:vAlign w:val="center"/>
          </w:tcPr>
          <w:p w:rsidR="00997232" w:rsidRPr="007E0F43" w:rsidRDefault="00997232" w:rsidP="003A542C">
            <w:pPr>
              <w:jc w:val="center"/>
            </w:pPr>
            <w:r w:rsidRPr="007E0F43">
              <w:t>7</w:t>
            </w:r>
          </w:p>
        </w:tc>
        <w:tc>
          <w:tcPr>
            <w:tcW w:w="1079" w:type="dxa"/>
            <w:vAlign w:val="center"/>
          </w:tcPr>
          <w:p w:rsidR="00997232" w:rsidRPr="007E0F43" w:rsidRDefault="00997232" w:rsidP="003A542C">
            <w:pPr>
              <w:jc w:val="center"/>
            </w:pPr>
            <w:r w:rsidRPr="007E0F43">
              <w:t>8</w:t>
            </w:r>
          </w:p>
        </w:tc>
        <w:tc>
          <w:tcPr>
            <w:tcW w:w="777" w:type="dxa"/>
            <w:vAlign w:val="center"/>
          </w:tcPr>
          <w:p w:rsidR="00997232" w:rsidRPr="007E0F43" w:rsidRDefault="00997232" w:rsidP="003A542C">
            <w:pPr>
              <w:jc w:val="center"/>
            </w:pPr>
            <w:r w:rsidRPr="007E0F43">
              <w:t>9</w:t>
            </w:r>
          </w:p>
        </w:tc>
      </w:tr>
      <w:tr w:rsidR="00933D49" w:rsidRPr="007E0F43">
        <w:tc>
          <w:tcPr>
            <w:tcW w:w="1506" w:type="dxa"/>
            <w:vAlign w:val="center"/>
          </w:tcPr>
          <w:p w:rsidR="00997232" w:rsidRPr="007E0F43" w:rsidRDefault="00997232" w:rsidP="003A542C">
            <w:pPr>
              <w:jc w:val="center"/>
            </w:pPr>
            <w:r w:rsidRPr="007E0F43">
              <w:lastRenderedPageBreak/>
              <w:t>1-этажные</w:t>
            </w:r>
          </w:p>
        </w:tc>
        <w:tc>
          <w:tcPr>
            <w:tcW w:w="1216" w:type="dxa"/>
            <w:vAlign w:val="center"/>
          </w:tcPr>
          <w:p w:rsidR="00997232" w:rsidRPr="007E0F43" w:rsidRDefault="00997232" w:rsidP="003A542C">
            <w:pPr>
              <w:jc w:val="center"/>
            </w:pPr>
            <w:r w:rsidRPr="007E0F43">
              <w:t>1020,05</w:t>
            </w:r>
          </w:p>
        </w:tc>
        <w:tc>
          <w:tcPr>
            <w:tcW w:w="777" w:type="dxa"/>
            <w:vAlign w:val="center"/>
          </w:tcPr>
          <w:p w:rsidR="00997232" w:rsidRPr="007E0F43" w:rsidRDefault="00997232" w:rsidP="003A542C">
            <w:pPr>
              <w:jc w:val="center"/>
            </w:pPr>
            <w:r w:rsidRPr="007E0F43">
              <w:t>0,7</w:t>
            </w:r>
          </w:p>
        </w:tc>
        <w:tc>
          <w:tcPr>
            <w:tcW w:w="1149"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c>
          <w:tcPr>
            <w:tcW w:w="1900"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c>
          <w:tcPr>
            <w:tcW w:w="1079"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r>
      <w:tr w:rsidR="00933D49" w:rsidRPr="007E0F43">
        <w:tc>
          <w:tcPr>
            <w:tcW w:w="1506" w:type="dxa"/>
            <w:vAlign w:val="center"/>
          </w:tcPr>
          <w:p w:rsidR="00997232" w:rsidRPr="007E0F43" w:rsidRDefault="00933D49" w:rsidP="003A542C">
            <w:pPr>
              <w:jc w:val="center"/>
            </w:pPr>
            <w:r w:rsidRPr="007E0F43">
              <w:t>Кирпичные</w:t>
            </w:r>
          </w:p>
        </w:tc>
        <w:tc>
          <w:tcPr>
            <w:tcW w:w="1216"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c>
          <w:tcPr>
            <w:tcW w:w="1149" w:type="dxa"/>
            <w:vAlign w:val="center"/>
          </w:tcPr>
          <w:p w:rsidR="00997232" w:rsidRPr="007E0F43" w:rsidRDefault="00933D49" w:rsidP="003A542C">
            <w:pPr>
              <w:jc w:val="center"/>
            </w:pPr>
            <w:r w:rsidRPr="007E0F43">
              <w:t>600,05</w:t>
            </w:r>
          </w:p>
        </w:tc>
        <w:tc>
          <w:tcPr>
            <w:tcW w:w="777" w:type="dxa"/>
            <w:vAlign w:val="center"/>
          </w:tcPr>
          <w:p w:rsidR="00997232" w:rsidRPr="007E0F43" w:rsidRDefault="002514C5" w:rsidP="003A542C">
            <w:pPr>
              <w:jc w:val="center"/>
            </w:pPr>
            <w:r w:rsidRPr="007E0F43">
              <w:t>0,4</w:t>
            </w:r>
          </w:p>
        </w:tc>
        <w:tc>
          <w:tcPr>
            <w:tcW w:w="1900" w:type="dxa"/>
            <w:vAlign w:val="center"/>
          </w:tcPr>
          <w:p w:rsidR="00997232" w:rsidRPr="007E0F43" w:rsidRDefault="00933D49" w:rsidP="003A542C">
            <w:pPr>
              <w:jc w:val="center"/>
            </w:pPr>
            <w:r w:rsidRPr="007E0F43">
              <w:t>253,4</w:t>
            </w:r>
          </w:p>
        </w:tc>
        <w:tc>
          <w:tcPr>
            <w:tcW w:w="777" w:type="dxa"/>
            <w:vAlign w:val="center"/>
          </w:tcPr>
          <w:p w:rsidR="00997232" w:rsidRPr="007E0F43" w:rsidRDefault="002514C5" w:rsidP="003A542C">
            <w:pPr>
              <w:jc w:val="center"/>
            </w:pPr>
            <w:r w:rsidRPr="007E0F43">
              <w:t>0,18</w:t>
            </w:r>
          </w:p>
        </w:tc>
        <w:tc>
          <w:tcPr>
            <w:tcW w:w="1079" w:type="dxa"/>
            <w:vAlign w:val="center"/>
          </w:tcPr>
          <w:p w:rsidR="00997232" w:rsidRPr="007E0F43" w:rsidRDefault="00993053" w:rsidP="003A542C">
            <w:pPr>
              <w:jc w:val="center"/>
            </w:pPr>
            <w:r w:rsidRPr="007E0F43">
              <w:t>346,65</w:t>
            </w:r>
          </w:p>
        </w:tc>
        <w:tc>
          <w:tcPr>
            <w:tcW w:w="777" w:type="dxa"/>
            <w:vAlign w:val="center"/>
          </w:tcPr>
          <w:p w:rsidR="00997232" w:rsidRPr="007E0F43" w:rsidRDefault="002514C5" w:rsidP="003A542C">
            <w:pPr>
              <w:jc w:val="center"/>
            </w:pPr>
            <w:r w:rsidRPr="007E0F43">
              <w:t>0,22</w:t>
            </w:r>
          </w:p>
        </w:tc>
      </w:tr>
      <w:tr w:rsidR="00933D49" w:rsidRPr="007E0F43">
        <w:tc>
          <w:tcPr>
            <w:tcW w:w="1506" w:type="dxa"/>
            <w:vAlign w:val="center"/>
          </w:tcPr>
          <w:p w:rsidR="00933D49" w:rsidRPr="007E0F43" w:rsidRDefault="00933D49" w:rsidP="003A542C">
            <w:pPr>
              <w:jc w:val="center"/>
            </w:pPr>
            <w:r w:rsidRPr="007E0F43">
              <w:t>Деревянные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933D49" w:rsidP="003A542C">
            <w:pPr>
              <w:jc w:val="center"/>
            </w:pPr>
            <w:r w:rsidRPr="007E0F43">
              <w:t>420</w:t>
            </w:r>
          </w:p>
        </w:tc>
        <w:tc>
          <w:tcPr>
            <w:tcW w:w="777" w:type="dxa"/>
            <w:vAlign w:val="center"/>
          </w:tcPr>
          <w:p w:rsidR="00933D49" w:rsidRPr="007E0F43" w:rsidRDefault="002514C5" w:rsidP="003A542C">
            <w:pPr>
              <w:jc w:val="center"/>
            </w:pPr>
            <w:r w:rsidRPr="007E0F43">
              <w:t>0,3</w:t>
            </w:r>
          </w:p>
        </w:tc>
        <w:tc>
          <w:tcPr>
            <w:tcW w:w="1900" w:type="dxa"/>
            <w:vAlign w:val="center"/>
          </w:tcPr>
          <w:p w:rsidR="00933D49" w:rsidRPr="007E0F43" w:rsidRDefault="00933D49" w:rsidP="003A542C">
            <w:pPr>
              <w:jc w:val="center"/>
            </w:pPr>
            <w:r w:rsidRPr="007E0F43">
              <w:t>69</w:t>
            </w:r>
          </w:p>
        </w:tc>
        <w:tc>
          <w:tcPr>
            <w:tcW w:w="777" w:type="dxa"/>
            <w:vAlign w:val="center"/>
          </w:tcPr>
          <w:p w:rsidR="00933D49" w:rsidRPr="007E0F43" w:rsidRDefault="002514C5" w:rsidP="003A542C">
            <w:pPr>
              <w:jc w:val="center"/>
            </w:pPr>
            <w:r w:rsidRPr="007E0F43">
              <w:t>0,05</w:t>
            </w:r>
          </w:p>
        </w:tc>
        <w:tc>
          <w:tcPr>
            <w:tcW w:w="1079" w:type="dxa"/>
            <w:vAlign w:val="center"/>
          </w:tcPr>
          <w:p w:rsidR="00933D49" w:rsidRPr="007E0F43" w:rsidRDefault="00993053" w:rsidP="003A542C">
            <w:pPr>
              <w:jc w:val="center"/>
            </w:pPr>
            <w:r w:rsidRPr="007E0F43">
              <w:t>35</w:t>
            </w:r>
            <w:r w:rsidR="006941D6" w:rsidRPr="007E0F43">
              <w:t>1</w:t>
            </w:r>
          </w:p>
        </w:tc>
        <w:tc>
          <w:tcPr>
            <w:tcW w:w="777" w:type="dxa"/>
            <w:vAlign w:val="center"/>
          </w:tcPr>
          <w:p w:rsidR="00933D49" w:rsidRPr="007E0F43" w:rsidRDefault="002514C5" w:rsidP="003A542C">
            <w:pPr>
              <w:jc w:val="center"/>
            </w:pPr>
            <w:r w:rsidRPr="007E0F43">
              <w:t>0,25</w:t>
            </w:r>
          </w:p>
        </w:tc>
      </w:tr>
      <w:tr w:rsidR="00933D49" w:rsidRPr="007E0F43">
        <w:tc>
          <w:tcPr>
            <w:tcW w:w="1506" w:type="dxa"/>
            <w:vAlign w:val="center"/>
          </w:tcPr>
          <w:p w:rsidR="00933D49" w:rsidRPr="007E0F43" w:rsidRDefault="00933D49" w:rsidP="003A542C">
            <w:pPr>
              <w:jc w:val="center"/>
            </w:pPr>
            <w:r w:rsidRPr="007E0F43">
              <w:t>Прочие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933D49" w:rsidP="003A542C">
            <w:pPr>
              <w:jc w:val="center"/>
            </w:pPr>
            <w:r w:rsidRPr="007E0F43">
              <w:t>-</w:t>
            </w:r>
          </w:p>
        </w:tc>
        <w:tc>
          <w:tcPr>
            <w:tcW w:w="777" w:type="dxa"/>
            <w:vAlign w:val="center"/>
          </w:tcPr>
          <w:p w:rsidR="00933D49" w:rsidRPr="007E0F43" w:rsidRDefault="00933D49" w:rsidP="003A542C">
            <w:pPr>
              <w:jc w:val="center"/>
            </w:pPr>
          </w:p>
        </w:tc>
        <w:tc>
          <w:tcPr>
            <w:tcW w:w="1900" w:type="dxa"/>
            <w:vAlign w:val="center"/>
          </w:tcPr>
          <w:p w:rsidR="00933D49" w:rsidRPr="007E0F43" w:rsidRDefault="00933D49" w:rsidP="003A542C">
            <w:pPr>
              <w:jc w:val="center"/>
            </w:pPr>
            <w:r w:rsidRPr="007E0F43">
              <w:t>-</w:t>
            </w:r>
          </w:p>
        </w:tc>
        <w:tc>
          <w:tcPr>
            <w:tcW w:w="777" w:type="dxa"/>
            <w:vAlign w:val="center"/>
          </w:tcPr>
          <w:p w:rsidR="00933D49" w:rsidRPr="007E0F43" w:rsidRDefault="00933D49" w:rsidP="003A542C">
            <w:pPr>
              <w:jc w:val="center"/>
            </w:pPr>
          </w:p>
        </w:tc>
        <w:tc>
          <w:tcPr>
            <w:tcW w:w="1079" w:type="dxa"/>
            <w:vAlign w:val="center"/>
          </w:tcPr>
          <w:p w:rsidR="00933D49" w:rsidRPr="007E0F43" w:rsidRDefault="00993053" w:rsidP="003A542C">
            <w:pPr>
              <w:jc w:val="center"/>
            </w:pPr>
            <w:r w:rsidRPr="007E0F43">
              <w:t>-</w:t>
            </w:r>
          </w:p>
        </w:tc>
        <w:tc>
          <w:tcPr>
            <w:tcW w:w="777" w:type="dxa"/>
            <w:vAlign w:val="center"/>
          </w:tcPr>
          <w:p w:rsidR="00933D49" w:rsidRPr="007E0F43" w:rsidRDefault="00933D49" w:rsidP="003A542C">
            <w:pPr>
              <w:jc w:val="center"/>
            </w:pPr>
          </w:p>
        </w:tc>
      </w:tr>
      <w:tr w:rsidR="00933D49" w:rsidRPr="007E0F43">
        <w:tc>
          <w:tcPr>
            <w:tcW w:w="1506" w:type="dxa"/>
            <w:vAlign w:val="center"/>
          </w:tcPr>
          <w:p w:rsidR="00997232" w:rsidRPr="007E0F43" w:rsidRDefault="00997232" w:rsidP="003A542C">
            <w:pPr>
              <w:jc w:val="center"/>
            </w:pPr>
            <w:r w:rsidRPr="007E0F43">
              <w:t>2,3-этажные</w:t>
            </w:r>
          </w:p>
        </w:tc>
        <w:tc>
          <w:tcPr>
            <w:tcW w:w="1216" w:type="dxa"/>
            <w:vAlign w:val="center"/>
          </w:tcPr>
          <w:p w:rsidR="00997232" w:rsidRPr="007E0F43" w:rsidRDefault="00997232" w:rsidP="003A542C">
            <w:pPr>
              <w:jc w:val="center"/>
            </w:pPr>
            <w:r w:rsidRPr="007E0F43">
              <w:t>16583,3</w:t>
            </w:r>
          </w:p>
        </w:tc>
        <w:tc>
          <w:tcPr>
            <w:tcW w:w="777" w:type="dxa"/>
            <w:vAlign w:val="center"/>
          </w:tcPr>
          <w:p w:rsidR="00997232" w:rsidRPr="007E0F43" w:rsidRDefault="00997232" w:rsidP="003A542C">
            <w:pPr>
              <w:jc w:val="center"/>
            </w:pPr>
            <w:r w:rsidRPr="007E0F43">
              <w:t>12</w:t>
            </w:r>
          </w:p>
        </w:tc>
        <w:tc>
          <w:tcPr>
            <w:tcW w:w="1149"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c>
          <w:tcPr>
            <w:tcW w:w="1900"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c>
          <w:tcPr>
            <w:tcW w:w="1079"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r>
      <w:tr w:rsidR="00933D49" w:rsidRPr="007E0F43">
        <w:tc>
          <w:tcPr>
            <w:tcW w:w="1506" w:type="dxa"/>
            <w:vAlign w:val="center"/>
          </w:tcPr>
          <w:p w:rsidR="00933D49" w:rsidRPr="007E0F43" w:rsidRDefault="00933D49" w:rsidP="003A542C">
            <w:pPr>
              <w:jc w:val="center"/>
            </w:pPr>
            <w:r w:rsidRPr="007E0F43">
              <w:t>Кирпичные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933D49" w:rsidP="003A542C">
            <w:pPr>
              <w:jc w:val="center"/>
            </w:pPr>
            <w:r w:rsidRPr="007E0F43">
              <w:t>15561,7</w:t>
            </w:r>
          </w:p>
        </w:tc>
        <w:tc>
          <w:tcPr>
            <w:tcW w:w="777" w:type="dxa"/>
            <w:vAlign w:val="center"/>
          </w:tcPr>
          <w:p w:rsidR="00933D49" w:rsidRPr="007E0F43" w:rsidRDefault="002514C5" w:rsidP="003A542C">
            <w:pPr>
              <w:jc w:val="center"/>
            </w:pPr>
            <w:r w:rsidRPr="007E0F43">
              <w:t>11,2</w:t>
            </w:r>
          </w:p>
        </w:tc>
        <w:tc>
          <w:tcPr>
            <w:tcW w:w="1900" w:type="dxa"/>
            <w:vAlign w:val="center"/>
          </w:tcPr>
          <w:p w:rsidR="00933D49" w:rsidRPr="007E0F43" w:rsidRDefault="00933D49" w:rsidP="003A542C">
            <w:pPr>
              <w:jc w:val="center"/>
            </w:pPr>
            <w:r w:rsidRPr="007E0F43">
              <w:t>3523</w:t>
            </w:r>
          </w:p>
        </w:tc>
        <w:tc>
          <w:tcPr>
            <w:tcW w:w="777" w:type="dxa"/>
            <w:vAlign w:val="center"/>
          </w:tcPr>
          <w:p w:rsidR="00933D49" w:rsidRPr="007E0F43" w:rsidRDefault="002514C5" w:rsidP="003A542C">
            <w:pPr>
              <w:jc w:val="center"/>
            </w:pPr>
            <w:r w:rsidRPr="007E0F43">
              <w:t>2,5</w:t>
            </w:r>
          </w:p>
        </w:tc>
        <w:tc>
          <w:tcPr>
            <w:tcW w:w="1079" w:type="dxa"/>
            <w:vAlign w:val="center"/>
          </w:tcPr>
          <w:p w:rsidR="00933D49" w:rsidRPr="007E0F43" w:rsidRDefault="00993053" w:rsidP="003A542C">
            <w:pPr>
              <w:jc w:val="center"/>
            </w:pPr>
            <w:r w:rsidRPr="007E0F43">
              <w:t>12038,7</w:t>
            </w:r>
          </w:p>
        </w:tc>
        <w:tc>
          <w:tcPr>
            <w:tcW w:w="777" w:type="dxa"/>
            <w:vAlign w:val="center"/>
          </w:tcPr>
          <w:p w:rsidR="00933D49" w:rsidRPr="007E0F43" w:rsidRDefault="002514C5" w:rsidP="003A542C">
            <w:pPr>
              <w:jc w:val="center"/>
            </w:pPr>
            <w:r w:rsidRPr="007E0F43">
              <w:t>8,7</w:t>
            </w:r>
          </w:p>
        </w:tc>
      </w:tr>
      <w:tr w:rsidR="00933D49" w:rsidRPr="007E0F43">
        <w:tc>
          <w:tcPr>
            <w:tcW w:w="1506" w:type="dxa"/>
            <w:vAlign w:val="center"/>
          </w:tcPr>
          <w:p w:rsidR="00933D49" w:rsidRPr="007E0F43" w:rsidRDefault="00933D49" w:rsidP="003A542C">
            <w:pPr>
              <w:jc w:val="center"/>
            </w:pPr>
            <w:r w:rsidRPr="007E0F43">
              <w:t>Деревянные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933D49" w:rsidP="003A542C">
            <w:pPr>
              <w:jc w:val="center"/>
            </w:pPr>
            <w:r w:rsidRPr="007E0F43">
              <w:t>402,4</w:t>
            </w:r>
          </w:p>
        </w:tc>
        <w:tc>
          <w:tcPr>
            <w:tcW w:w="777" w:type="dxa"/>
            <w:vAlign w:val="center"/>
          </w:tcPr>
          <w:p w:rsidR="00933D49" w:rsidRPr="007E0F43" w:rsidRDefault="002514C5" w:rsidP="003A542C">
            <w:pPr>
              <w:jc w:val="center"/>
            </w:pPr>
            <w:r w:rsidRPr="007E0F43">
              <w:t>0,3</w:t>
            </w:r>
          </w:p>
        </w:tc>
        <w:tc>
          <w:tcPr>
            <w:tcW w:w="1900" w:type="dxa"/>
            <w:vAlign w:val="center"/>
          </w:tcPr>
          <w:p w:rsidR="00933D49" w:rsidRPr="007E0F43" w:rsidRDefault="00933D49" w:rsidP="003A542C">
            <w:pPr>
              <w:jc w:val="center"/>
            </w:pPr>
            <w:r w:rsidRPr="007E0F43">
              <w:t>60,7</w:t>
            </w:r>
          </w:p>
        </w:tc>
        <w:tc>
          <w:tcPr>
            <w:tcW w:w="777" w:type="dxa"/>
            <w:vAlign w:val="center"/>
          </w:tcPr>
          <w:p w:rsidR="00933D49" w:rsidRPr="007E0F43" w:rsidRDefault="002514C5" w:rsidP="003A542C">
            <w:pPr>
              <w:jc w:val="center"/>
            </w:pPr>
            <w:r w:rsidRPr="007E0F43">
              <w:t>0,04</w:t>
            </w:r>
          </w:p>
        </w:tc>
        <w:tc>
          <w:tcPr>
            <w:tcW w:w="1079" w:type="dxa"/>
            <w:vAlign w:val="center"/>
          </w:tcPr>
          <w:p w:rsidR="00933D49" w:rsidRPr="007E0F43" w:rsidRDefault="00993053" w:rsidP="003A542C">
            <w:pPr>
              <w:jc w:val="center"/>
            </w:pPr>
            <w:r w:rsidRPr="007E0F43">
              <w:t>341,7</w:t>
            </w:r>
          </w:p>
        </w:tc>
        <w:tc>
          <w:tcPr>
            <w:tcW w:w="777" w:type="dxa"/>
            <w:vAlign w:val="center"/>
          </w:tcPr>
          <w:p w:rsidR="00933D49" w:rsidRPr="007E0F43" w:rsidRDefault="002514C5" w:rsidP="003A542C">
            <w:pPr>
              <w:jc w:val="center"/>
            </w:pPr>
            <w:r w:rsidRPr="007E0F43">
              <w:t>0,26</w:t>
            </w:r>
          </w:p>
        </w:tc>
      </w:tr>
      <w:tr w:rsidR="00933D49" w:rsidRPr="007E0F43">
        <w:tc>
          <w:tcPr>
            <w:tcW w:w="1506" w:type="dxa"/>
            <w:vAlign w:val="center"/>
          </w:tcPr>
          <w:p w:rsidR="00933D49" w:rsidRPr="007E0F43" w:rsidRDefault="00933D49" w:rsidP="003A542C">
            <w:pPr>
              <w:jc w:val="center"/>
            </w:pPr>
            <w:r w:rsidRPr="007E0F43">
              <w:t>Прочие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933D49" w:rsidP="003A542C">
            <w:pPr>
              <w:jc w:val="center"/>
            </w:pPr>
            <w:r w:rsidRPr="007E0F43">
              <w:t>619,2</w:t>
            </w:r>
          </w:p>
        </w:tc>
        <w:tc>
          <w:tcPr>
            <w:tcW w:w="777" w:type="dxa"/>
            <w:vAlign w:val="center"/>
          </w:tcPr>
          <w:p w:rsidR="00933D49" w:rsidRPr="007E0F43" w:rsidRDefault="002514C5" w:rsidP="003A542C">
            <w:pPr>
              <w:jc w:val="center"/>
            </w:pPr>
            <w:r w:rsidRPr="007E0F43">
              <w:t>0,5</w:t>
            </w:r>
          </w:p>
        </w:tc>
        <w:tc>
          <w:tcPr>
            <w:tcW w:w="1900" w:type="dxa"/>
            <w:vAlign w:val="center"/>
          </w:tcPr>
          <w:p w:rsidR="00933D49" w:rsidRPr="007E0F43" w:rsidRDefault="00933D49" w:rsidP="003A542C">
            <w:pPr>
              <w:jc w:val="center"/>
            </w:pPr>
            <w:r w:rsidRPr="007E0F43">
              <w:t>178,4</w:t>
            </w:r>
          </w:p>
        </w:tc>
        <w:tc>
          <w:tcPr>
            <w:tcW w:w="777" w:type="dxa"/>
            <w:vAlign w:val="center"/>
          </w:tcPr>
          <w:p w:rsidR="00933D49" w:rsidRPr="007E0F43" w:rsidRDefault="002514C5" w:rsidP="003A542C">
            <w:pPr>
              <w:jc w:val="center"/>
            </w:pPr>
            <w:r w:rsidRPr="007E0F43">
              <w:t>0,13</w:t>
            </w:r>
          </w:p>
        </w:tc>
        <w:tc>
          <w:tcPr>
            <w:tcW w:w="1079" w:type="dxa"/>
            <w:vAlign w:val="center"/>
          </w:tcPr>
          <w:p w:rsidR="00933D49" w:rsidRPr="007E0F43" w:rsidRDefault="00993053" w:rsidP="003A542C">
            <w:pPr>
              <w:jc w:val="center"/>
            </w:pPr>
            <w:r w:rsidRPr="007E0F43">
              <w:t>440,8</w:t>
            </w:r>
          </w:p>
        </w:tc>
        <w:tc>
          <w:tcPr>
            <w:tcW w:w="777" w:type="dxa"/>
            <w:vAlign w:val="center"/>
          </w:tcPr>
          <w:p w:rsidR="00933D49" w:rsidRPr="007E0F43" w:rsidRDefault="002514C5" w:rsidP="003A542C">
            <w:pPr>
              <w:jc w:val="center"/>
            </w:pPr>
            <w:r w:rsidRPr="007E0F43">
              <w:t>0,37</w:t>
            </w:r>
          </w:p>
        </w:tc>
      </w:tr>
      <w:tr w:rsidR="00933D49" w:rsidRPr="007E0F43">
        <w:tc>
          <w:tcPr>
            <w:tcW w:w="1506" w:type="dxa"/>
            <w:vAlign w:val="center"/>
          </w:tcPr>
          <w:p w:rsidR="00997232" w:rsidRPr="007E0F43" w:rsidRDefault="00997232" w:rsidP="003A542C">
            <w:pPr>
              <w:jc w:val="center"/>
            </w:pPr>
            <w:r w:rsidRPr="007E0F43">
              <w:t>4,5-этажные</w:t>
            </w:r>
          </w:p>
        </w:tc>
        <w:tc>
          <w:tcPr>
            <w:tcW w:w="1216" w:type="dxa"/>
            <w:vAlign w:val="center"/>
          </w:tcPr>
          <w:p w:rsidR="00997232" w:rsidRPr="007E0F43" w:rsidRDefault="00997232" w:rsidP="003A542C">
            <w:pPr>
              <w:jc w:val="center"/>
            </w:pPr>
            <w:r w:rsidRPr="007E0F43">
              <w:t>120770,05</w:t>
            </w:r>
          </w:p>
        </w:tc>
        <w:tc>
          <w:tcPr>
            <w:tcW w:w="777" w:type="dxa"/>
            <w:vAlign w:val="center"/>
          </w:tcPr>
          <w:p w:rsidR="00997232" w:rsidRPr="007E0F43" w:rsidRDefault="00997232" w:rsidP="003A542C">
            <w:pPr>
              <w:jc w:val="center"/>
            </w:pPr>
            <w:r w:rsidRPr="007E0F43">
              <w:t>87,3</w:t>
            </w:r>
          </w:p>
        </w:tc>
        <w:tc>
          <w:tcPr>
            <w:tcW w:w="1149"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c>
          <w:tcPr>
            <w:tcW w:w="1900"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c>
          <w:tcPr>
            <w:tcW w:w="1079" w:type="dxa"/>
            <w:vAlign w:val="center"/>
          </w:tcPr>
          <w:p w:rsidR="00997232" w:rsidRPr="007E0F43" w:rsidRDefault="00997232" w:rsidP="003A542C">
            <w:pPr>
              <w:jc w:val="center"/>
            </w:pPr>
          </w:p>
        </w:tc>
        <w:tc>
          <w:tcPr>
            <w:tcW w:w="777" w:type="dxa"/>
            <w:vAlign w:val="center"/>
          </w:tcPr>
          <w:p w:rsidR="00997232" w:rsidRPr="007E0F43" w:rsidRDefault="00997232" w:rsidP="003A542C">
            <w:pPr>
              <w:jc w:val="center"/>
            </w:pPr>
          </w:p>
        </w:tc>
      </w:tr>
      <w:tr w:rsidR="00933D49" w:rsidRPr="007E0F43">
        <w:tc>
          <w:tcPr>
            <w:tcW w:w="1506" w:type="dxa"/>
            <w:vAlign w:val="center"/>
          </w:tcPr>
          <w:p w:rsidR="00933D49" w:rsidRPr="007E0F43" w:rsidRDefault="00933D49" w:rsidP="003A542C">
            <w:pPr>
              <w:jc w:val="center"/>
            </w:pPr>
            <w:r w:rsidRPr="007E0F43">
              <w:t>Кирпичные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933D49" w:rsidP="003A542C">
            <w:pPr>
              <w:jc w:val="center"/>
            </w:pPr>
            <w:r w:rsidRPr="007E0F43">
              <w:t>39978,2</w:t>
            </w:r>
          </w:p>
        </w:tc>
        <w:tc>
          <w:tcPr>
            <w:tcW w:w="777" w:type="dxa"/>
            <w:vAlign w:val="center"/>
          </w:tcPr>
          <w:p w:rsidR="00933D49" w:rsidRPr="007E0F43" w:rsidRDefault="005E21C9" w:rsidP="003A542C">
            <w:pPr>
              <w:jc w:val="center"/>
            </w:pPr>
            <w:r w:rsidRPr="007E0F43">
              <w:t>28,9</w:t>
            </w:r>
          </w:p>
        </w:tc>
        <w:tc>
          <w:tcPr>
            <w:tcW w:w="1900" w:type="dxa"/>
            <w:vAlign w:val="center"/>
          </w:tcPr>
          <w:p w:rsidR="00933D49" w:rsidRPr="007E0F43" w:rsidRDefault="00933D49" w:rsidP="003A542C">
            <w:pPr>
              <w:jc w:val="center"/>
            </w:pPr>
            <w:r w:rsidRPr="007E0F43">
              <w:t>6857,46</w:t>
            </w:r>
          </w:p>
        </w:tc>
        <w:tc>
          <w:tcPr>
            <w:tcW w:w="777" w:type="dxa"/>
            <w:vAlign w:val="center"/>
          </w:tcPr>
          <w:p w:rsidR="00933D49" w:rsidRPr="007E0F43" w:rsidRDefault="005E21C9" w:rsidP="003A542C">
            <w:pPr>
              <w:jc w:val="center"/>
            </w:pPr>
            <w:r w:rsidRPr="007E0F43">
              <w:t>5</w:t>
            </w:r>
          </w:p>
        </w:tc>
        <w:tc>
          <w:tcPr>
            <w:tcW w:w="1079" w:type="dxa"/>
            <w:vAlign w:val="center"/>
          </w:tcPr>
          <w:p w:rsidR="00933D49" w:rsidRPr="007E0F43" w:rsidRDefault="00993053" w:rsidP="003A542C">
            <w:pPr>
              <w:jc w:val="center"/>
            </w:pPr>
            <w:r w:rsidRPr="007E0F43">
              <w:t>33120,74</w:t>
            </w:r>
          </w:p>
        </w:tc>
        <w:tc>
          <w:tcPr>
            <w:tcW w:w="777" w:type="dxa"/>
            <w:vAlign w:val="center"/>
          </w:tcPr>
          <w:p w:rsidR="00933D49" w:rsidRPr="007E0F43" w:rsidRDefault="005E21C9" w:rsidP="003A542C">
            <w:pPr>
              <w:jc w:val="center"/>
            </w:pPr>
            <w:r w:rsidRPr="007E0F43">
              <w:t>23,9</w:t>
            </w:r>
          </w:p>
        </w:tc>
      </w:tr>
      <w:tr w:rsidR="00933D49" w:rsidRPr="007E0F43">
        <w:tc>
          <w:tcPr>
            <w:tcW w:w="1506" w:type="dxa"/>
            <w:vAlign w:val="center"/>
          </w:tcPr>
          <w:p w:rsidR="00933D49" w:rsidRPr="007E0F43" w:rsidRDefault="00933D49" w:rsidP="003A542C">
            <w:pPr>
              <w:jc w:val="center"/>
            </w:pPr>
            <w:r w:rsidRPr="007E0F43">
              <w:t>Деревянные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B15FCD" w:rsidP="003A542C">
            <w:pPr>
              <w:jc w:val="center"/>
            </w:pPr>
            <w:r w:rsidRPr="007E0F43">
              <w:t>-</w:t>
            </w:r>
          </w:p>
        </w:tc>
        <w:tc>
          <w:tcPr>
            <w:tcW w:w="777" w:type="dxa"/>
            <w:vAlign w:val="center"/>
          </w:tcPr>
          <w:p w:rsidR="00933D49" w:rsidRPr="007E0F43" w:rsidRDefault="00933D49" w:rsidP="003A542C">
            <w:pPr>
              <w:jc w:val="center"/>
            </w:pPr>
          </w:p>
        </w:tc>
        <w:tc>
          <w:tcPr>
            <w:tcW w:w="1900" w:type="dxa"/>
            <w:vAlign w:val="center"/>
          </w:tcPr>
          <w:p w:rsidR="00933D49" w:rsidRPr="007E0F43" w:rsidRDefault="00933D49" w:rsidP="003A542C">
            <w:pPr>
              <w:jc w:val="center"/>
            </w:pPr>
            <w:r w:rsidRPr="007E0F43">
              <w:t>-</w:t>
            </w:r>
          </w:p>
        </w:tc>
        <w:tc>
          <w:tcPr>
            <w:tcW w:w="777" w:type="dxa"/>
            <w:vAlign w:val="center"/>
          </w:tcPr>
          <w:p w:rsidR="00933D49" w:rsidRPr="007E0F43" w:rsidRDefault="00933D49" w:rsidP="003A542C">
            <w:pPr>
              <w:jc w:val="center"/>
            </w:pPr>
          </w:p>
        </w:tc>
        <w:tc>
          <w:tcPr>
            <w:tcW w:w="1079" w:type="dxa"/>
            <w:vAlign w:val="center"/>
          </w:tcPr>
          <w:p w:rsidR="00933D49" w:rsidRPr="007E0F43" w:rsidRDefault="00993053" w:rsidP="003A542C">
            <w:pPr>
              <w:jc w:val="center"/>
            </w:pPr>
            <w:r w:rsidRPr="007E0F43">
              <w:t>-</w:t>
            </w:r>
          </w:p>
        </w:tc>
        <w:tc>
          <w:tcPr>
            <w:tcW w:w="777" w:type="dxa"/>
            <w:vAlign w:val="center"/>
          </w:tcPr>
          <w:p w:rsidR="00933D49" w:rsidRPr="007E0F43" w:rsidRDefault="00933D49" w:rsidP="003A542C">
            <w:pPr>
              <w:jc w:val="center"/>
            </w:pPr>
          </w:p>
        </w:tc>
      </w:tr>
      <w:tr w:rsidR="00933D49" w:rsidRPr="007E0F43">
        <w:tc>
          <w:tcPr>
            <w:tcW w:w="1506" w:type="dxa"/>
            <w:vAlign w:val="center"/>
          </w:tcPr>
          <w:p w:rsidR="00933D49" w:rsidRPr="007E0F43" w:rsidRDefault="00933D49" w:rsidP="003A542C">
            <w:pPr>
              <w:jc w:val="center"/>
            </w:pPr>
            <w:r w:rsidRPr="007E0F43">
              <w:t>Прочие</w:t>
            </w:r>
          </w:p>
        </w:tc>
        <w:tc>
          <w:tcPr>
            <w:tcW w:w="1216" w:type="dxa"/>
            <w:vAlign w:val="center"/>
          </w:tcPr>
          <w:p w:rsidR="00933D49" w:rsidRPr="007E0F43" w:rsidRDefault="00933D49" w:rsidP="003A542C">
            <w:pPr>
              <w:jc w:val="center"/>
            </w:pPr>
          </w:p>
        </w:tc>
        <w:tc>
          <w:tcPr>
            <w:tcW w:w="777" w:type="dxa"/>
            <w:vAlign w:val="center"/>
          </w:tcPr>
          <w:p w:rsidR="00933D49" w:rsidRPr="007E0F43" w:rsidRDefault="00933D49" w:rsidP="003A542C">
            <w:pPr>
              <w:jc w:val="center"/>
            </w:pPr>
          </w:p>
        </w:tc>
        <w:tc>
          <w:tcPr>
            <w:tcW w:w="1149" w:type="dxa"/>
            <w:vAlign w:val="center"/>
          </w:tcPr>
          <w:p w:rsidR="00933D49" w:rsidRPr="007E0F43" w:rsidRDefault="00933D49" w:rsidP="003A542C">
            <w:pPr>
              <w:jc w:val="center"/>
            </w:pPr>
            <w:r w:rsidRPr="007E0F43">
              <w:t>80791,85</w:t>
            </w:r>
          </w:p>
        </w:tc>
        <w:tc>
          <w:tcPr>
            <w:tcW w:w="777" w:type="dxa"/>
            <w:vAlign w:val="center"/>
          </w:tcPr>
          <w:p w:rsidR="00933D49" w:rsidRPr="007E0F43" w:rsidRDefault="005E21C9" w:rsidP="003A542C">
            <w:pPr>
              <w:jc w:val="center"/>
            </w:pPr>
            <w:r w:rsidRPr="007E0F43">
              <w:t>58,4</w:t>
            </w:r>
          </w:p>
        </w:tc>
        <w:tc>
          <w:tcPr>
            <w:tcW w:w="1900" w:type="dxa"/>
            <w:vAlign w:val="center"/>
          </w:tcPr>
          <w:p w:rsidR="00933D49" w:rsidRPr="007E0F43" w:rsidRDefault="00933D49" w:rsidP="003A542C">
            <w:pPr>
              <w:jc w:val="center"/>
            </w:pPr>
            <w:r w:rsidRPr="007E0F43">
              <w:t>18653,35</w:t>
            </w:r>
          </w:p>
        </w:tc>
        <w:tc>
          <w:tcPr>
            <w:tcW w:w="777" w:type="dxa"/>
            <w:vAlign w:val="center"/>
          </w:tcPr>
          <w:p w:rsidR="00933D49" w:rsidRPr="007E0F43" w:rsidRDefault="005E21C9" w:rsidP="003A542C">
            <w:pPr>
              <w:jc w:val="center"/>
            </w:pPr>
            <w:r w:rsidRPr="007E0F43">
              <w:t>13,5</w:t>
            </w:r>
          </w:p>
        </w:tc>
        <w:tc>
          <w:tcPr>
            <w:tcW w:w="1079" w:type="dxa"/>
            <w:vAlign w:val="center"/>
          </w:tcPr>
          <w:p w:rsidR="00933D49" w:rsidRPr="007E0F43" w:rsidRDefault="00993053" w:rsidP="003A542C">
            <w:pPr>
              <w:jc w:val="center"/>
            </w:pPr>
            <w:r w:rsidRPr="007E0F43">
              <w:t>6213</w:t>
            </w:r>
            <w:r w:rsidR="006941D6" w:rsidRPr="007E0F43">
              <w:t>8,5</w:t>
            </w:r>
          </w:p>
        </w:tc>
        <w:tc>
          <w:tcPr>
            <w:tcW w:w="777" w:type="dxa"/>
            <w:vAlign w:val="center"/>
          </w:tcPr>
          <w:p w:rsidR="00933D49" w:rsidRPr="007E0F43" w:rsidRDefault="005E21C9" w:rsidP="003A542C">
            <w:pPr>
              <w:jc w:val="center"/>
            </w:pPr>
            <w:r w:rsidRPr="007E0F43">
              <w:t>44,9</w:t>
            </w:r>
          </w:p>
        </w:tc>
      </w:tr>
      <w:tr w:rsidR="00933D49" w:rsidRPr="007E0F43">
        <w:tc>
          <w:tcPr>
            <w:tcW w:w="1506" w:type="dxa"/>
            <w:vAlign w:val="center"/>
          </w:tcPr>
          <w:p w:rsidR="00997232" w:rsidRPr="007E0F43" w:rsidRDefault="00997232" w:rsidP="003A542C">
            <w:pPr>
              <w:jc w:val="center"/>
            </w:pPr>
            <w:r w:rsidRPr="007E0F43">
              <w:t>Всего:</w:t>
            </w:r>
          </w:p>
        </w:tc>
        <w:tc>
          <w:tcPr>
            <w:tcW w:w="1216" w:type="dxa"/>
            <w:vAlign w:val="center"/>
          </w:tcPr>
          <w:p w:rsidR="00997232" w:rsidRPr="007E0F43" w:rsidRDefault="00997232" w:rsidP="003A542C">
            <w:pPr>
              <w:jc w:val="center"/>
            </w:pPr>
            <w:r w:rsidRPr="007E0F43">
              <w:t>138373,4</w:t>
            </w:r>
          </w:p>
        </w:tc>
        <w:tc>
          <w:tcPr>
            <w:tcW w:w="777" w:type="dxa"/>
            <w:vAlign w:val="center"/>
          </w:tcPr>
          <w:p w:rsidR="00997232" w:rsidRPr="007E0F43" w:rsidRDefault="00997232" w:rsidP="003A542C">
            <w:pPr>
              <w:jc w:val="center"/>
            </w:pPr>
            <w:r w:rsidRPr="007E0F43">
              <w:t>100</w:t>
            </w:r>
          </w:p>
        </w:tc>
        <w:tc>
          <w:tcPr>
            <w:tcW w:w="1149" w:type="dxa"/>
            <w:vAlign w:val="center"/>
          </w:tcPr>
          <w:p w:rsidR="00997232" w:rsidRPr="007E0F43" w:rsidRDefault="00997232" w:rsidP="003A542C">
            <w:pPr>
              <w:jc w:val="center"/>
            </w:pPr>
          </w:p>
        </w:tc>
        <w:tc>
          <w:tcPr>
            <w:tcW w:w="777" w:type="dxa"/>
            <w:vAlign w:val="center"/>
          </w:tcPr>
          <w:p w:rsidR="00997232" w:rsidRPr="007E0F43" w:rsidRDefault="005E21C9" w:rsidP="003A542C">
            <w:pPr>
              <w:jc w:val="center"/>
            </w:pPr>
            <w:r w:rsidRPr="007E0F43">
              <w:t>100</w:t>
            </w:r>
          </w:p>
        </w:tc>
        <w:tc>
          <w:tcPr>
            <w:tcW w:w="1900" w:type="dxa"/>
            <w:vAlign w:val="center"/>
          </w:tcPr>
          <w:p w:rsidR="00997232" w:rsidRPr="007E0F43" w:rsidRDefault="009B7DED" w:rsidP="003A542C">
            <w:pPr>
              <w:jc w:val="center"/>
            </w:pPr>
            <w:r w:rsidRPr="007E0F43">
              <w:t>29595,31</w:t>
            </w:r>
          </w:p>
        </w:tc>
        <w:tc>
          <w:tcPr>
            <w:tcW w:w="777" w:type="dxa"/>
            <w:vAlign w:val="center"/>
          </w:tcPr>
          <w:p w:rsidR="00997232" w:rsidRPr="007E0F43" w:rsidRDefault="009B7DED" w:rsidP="003A542C">
            <w:pPr>
              <w:jc w:val="center"/>
            </w:pPr>
            <w:r w:rsidRPr="007E0F43">
              <w:t>21,4</w:t>
            </w:r>
          </w:p>
        </w:tc>
        <w:tc>
          <w:tcPr>
            <w:tcW w:w="1079" w:type="dxa"/>
            <w:vAlign w:val="center"/>
          </w:tcPr>
          <w:p w:rsidR="00997232" w:rsidRPr="007E0F43" w:rsidRDefault="006941D6" w:rsidP="003A542C">
            <w:pPr>
              <w:jc w:val="center"/>
            </w:pPr>
            <w:r w:rsidRPr="007E0F43">
              <w:t>108778,09</w:t>
            </w:r>
          </w:p>
        </w:tc>
        <w:tc>
          <w:tcPr>
            <w:tcW w:w="777" w:type="dxa"/>
            <w:vAlign w:val="center"/>
          </w:tcPr>
          <w:p w:rsidR="00997232" w:rsidRPr="007E0F43" w:rsidRDefault="009B7DED" w:rsidP="003A542C">
            <w:pPr>
              <w:jc w:val="center"/>
            </w:pPr>
            <w:r w:rsidRPr="007E0F43">
              <w:t>78,6</w:t>
            </w:r>
          </w:p>
        </w:tc>
      </w:tr>
    </w:tbl>
    <w:p w:rsidR="00FA68EC" w:rsidRPr="007E0F43" w:rsidRDefault="00FA68EC" w:rsidP="003A542C">
      <w:pPr>
        <w:suppressAutoHyphens/>
        <w:jc w:val="right"/>
        <w:rPr>
          <w:sz w:val="26"/>
          <w:szCs w:val="26"/>
        </w:rPr>
      </w:pPr>
    </w:p>
    <w:p w:rsidR="00853D67" w:rsidRPr="007E0F43" w:rsidRDefault="00853D67" w:rsidP="003A542C">
      <w:pPr>
        <w:suppressAutoHyphens/>
        <w:jc w:val="right"/>
        <w:rPr>
          <w:sz w:val="26"/>
          <w:szCs w:val="26"/>
        </w:rPr>
      </w:pPr>
      <w:r w:rsidRPr="007E0F43">
        <w:rPr>
          <w:sz w:val="26"/>
          <w:szCs w:val="26"/>
        </w:rPr>
        <w:t>Таблица 1</w:t>
      </w:r>
      <w:r w:rsidR="00300F23">
        <w:rPr>
          <w:sz w:val="26"/>
          <w:szCs w:val="26"/>
        </w:rPr>
        <w:t>8</w:t>
      </w:r>
    </w:p>
    <w:p w:rsidR="00853D67" w:rsidRPr="0071624B" w:rsidRDefault="00853D67" w:rsidP="003A542C">
      <w:pPr>
        <w:jc w:val="center"/>
        <w:rPr>
          <w:b/>
          <w:i/>
          <w:sz w:val="26"/>
          <w:szCs w:val="26"/>
        </w:rPr>
      </w:pPr>
      <w:r w:rsidRPr="0071624B">
        <w:rPr>
          <w:b/>
          <w:i/>
          <w:sz w:val="26"/>
          <w:szCs w:val="26"/>
        </w:rPr>
        <w:t>Распределение жилого фонда по этажам и формам собственности по МУП «Управляющая Компания ЖКО» п. Воротынск</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1125"/>
        <w:gridCol w:w="794"/>
        <w:gridCol w:w="1178"/>
        <w:gridCol w:w="794"/>
        <w:gridCol w:w="1951"/>
        <w:gridCol w:w="794"/>
        <w:gridCol w:w="1125"/>
        <w:gridCol w:w="794"/>
      </w:tblGrid>
      <w:tr w:rsidR="00853D67" w:rsidRPr="007E0F43">
        <w:tc>
          <w:tcPr>
            <w:tcW w:w="1334" w:type="dxa"/>
            <w:vMerge w:val="restart"/>
            <w:vAlign w:val="center"/>
          </w:tcPr>
          <w:p w:rsidR="00853D67" w:rsidRPr="007E0F43" w:rsidRDefault="00853D67" w:rsidP="003A542C">
            <w:pPr>
              <w:jc w:val="center"/>
            </w:pPr>
            <w:r w:rsidRPr="007E0F43">
              <w:t>Этажность жилых домов</w:t>
            </w:r>
          </w:p>
        </w:tc>
        <w:tc>
          <w:tcPr>
            <w:tcW w:w="1919" w:type="dxa"/>
            <w:gridSpan w:val="2"/>
            <w:vAlign w:val="center"/>
          </w:tcPr>
          <w:p w:rsidR="00853D67" w:rsidRPr="007E0F43" w:rsidRDefault="00853D67" w:rsidP="003A542C">
            <w:pPr>
              <w:jc w:val="center"/>
            </w:pPr>
            <w:r w:rsidRPr="007E0F43">
              <w:t>Всего жилищного фонда</w:t>
            </w:r>
          </w:p>
        </w:tc>
        <w:tc>
          <w:tcPr>
            <w:tcW w:w="6636" w:type="dxa"/>
            <w:gridSpan w:val="6"/>
            <w:vAlign w:val="center"/>
          </w:tcPr>
          <w:p w:rsidR="00853D67" w:rsidRPr="007E0F43" w:rsidRDefault="00853D67" w:rsidP="003A542C">
            <w:pPr>
              <w:jc w:val="center"/>
            </w:pPr>
            <w:r w:rsidRPr="007E0F43">
              <w:t>В том числе</w:t>
            </w:r>
          </w:p>
        </w:tc>
      </w:tr>
      <w:tr w:rsidR="00853D67" w:rsidRPr="007E0F43">
        <w:tc>
          <w:tcPr>
            <w:tcW w:w="1334" w:type="dxa"/>
            <w:vMerge/>
            <w:vAlign w:val="center"/>
          </w:tcPr>
          <w:p w:rsidR="00853D67" w:rsidRPr="007E0F43" w:rsidRDefault="00853D67" w:rsidP="003A542C">
            <w:pPr>
              <w:jc w:val="center"/>
            </w:pPr>
          </w:p>
        </w:tc>
        <w:tc>
          <w:tcPr>
            <w:tcW w:w="1125" w:type="dxa"/>
            <w:vAlign w:val="center"/>
          </w:tcPr>
          <w:p w:rsidR="00853D67" w:rsidRPr="007E0F43" w:rsidRDefault="00853D67" w:rsidP="003A542C">
            <w:pPr>
              <w:jc w:val="center"/>
            </w:pPr>
            <w:r w:rsidRPr="007E0F43">
              <w:t>кв. м</w:t>
            </w:r>
          </w:p>
        </w:tc>
        <w:tc>
          <w:tcPr>
            <w:tcW w:w="794" w:type="dxa"/>
            <w:vAlign w:val="center"/>
          </w:tcPr>
          <w:p w:rsidR="00853D67" w:rsidRPr="007E0F43" w:rsidRDefault="00853D67" w:rsidP="003A542C">
            <w:pPr>
              <w:jc w:val="center"/>
            </w:pPr>
            <w:proofErr w:type="gramStart"/>
            <w:r w:rsidRPr="007E0F43">
              <w:t>в</w:t>
            </w:r>
            <w:proofErr w:type="gramEnd"/>
            <w:r w:rsidRPr="007E0F43">
              <w:t xml:space="preserve"> %% к итогу</w:t>
            </w:r>
          </w:p>
        </w:tc>
        <w:tc>
          <w:tcPr>
            <w:tcW w:w="1178" w:type="dxa"/>
            <w:vAlign w:val="center"/>
          </w:tcPr>
          <w:p w:rsidR="00853D67" w:rsidRPr="007E0F43" w:rsidRDefault="00853D67" w:rsidP="003A542C">
            <w:pPr>
              <w:jc w:val="center"/>
            </w:pPr>
            <w:r w:rsidRPr="007E0F43">
              <w:t>Общая площадь, кв. м</w:t>
            </w:r>
          </w:p>
        </w:tc>
        <w:tc>
          <w:tcPr>
            <w:tcW w:w="794" w:type="dxa"/>
            <w:vAlign w:val="center"/>
          </w:tcPr>
          <w:p w:rsidR="00853D67" w:rsidRPr="007E0F43" w:rsidRDefault="00853D67" w:rsidP="003A542C">
            <w:pPr>
              <w:jc w:val="center"/>
            </w:pPr>
            <w:proofErr w:type="gramStart"/>
            <w:r w:rsidRPr="007E0F43">
              <w:t>в</w:t>
            </w:r>
            <w:proofErr w:type="gramEnd"/>
            <w:r w:rsidRPr="007E0F43">
              <w:t xml:space="preserve"> %% к итогу</w:t>
            </w:r>
          </w:p>
        </w:tc>
        <w:tc>
          <w:tcPr>
            <w:tcW w:w="1951" w:type="dxa"/>
            <w:vAlign w:val="center"/>
          </w:tcPr>
          <w:p w:rsidR="00853D67" w:rsidRPr="007E0F43" w:rsidRDefault="00853D67" w:rsidP="003A542C">
            <w:pPr>
              <w:jc w:val="center"/>
            </w:pPr>
            <w:r w:rsidRPr="007E0F43">
              <w:t>Муниципальная, кв. м</w:t>
            </w:r>
          </w:p>
        </w:tc>
        <w:tc>
          <w:tcPr>
            <w:tcW w:w="794" w:type="dxa"/>
            <w:vAlign w:val="center"/>
          </w:tcPr>
          <w:p w:rsidR="00853D67" w:rsidRPr="007E0F43" w:rsidRDefault="00853D67" w:rsidP="003A542C">
            <w:pPr>
              <w:jc w:val="center"/>
            </w:pPr>
            <w:proofErr w:type="gramStart"/>
            <w:r w:rsidRPr="007E0F43">
              <w:t>в</w:t>
            </w:r>
            <w:proofErr w:type="gramEnd"/>
            <w:r w:rsidRPr="007E0F43">
              <w:t xml:space="preserve"> %% к итогу</w:t>
            </w:r>
          </w:p>
        </w:tc>
        <w:tc>
          <w:tcPr>
            <w:tcW w:w="1125" w:type="dxa"/>
            <w:vAlign w:val="center"/>
          </w:tcPr>
          <w:p w:rsidR="00853D67" w:rsidRPr="007E0F43" w:rsidRDefault="00853D67" w:rsidP="003A542C">
            <w:pPr>
              <w:jc w:val="center"/>
            </w:pPr>
            <w:r w:rsidRPr="007E0F43">
              <w:t>Частная, кв. м</w:t>
            </w:r>
          </w:p>
        </w:tc>
        <w:tc>
          <w:tcPr>
            <w:tcW w:w="794" w:type="dxa"/>
            <w:vAlign w:val="center"/>
          </w:tcPr>
          <w:p w:rsidR="00853D67" w:rsidRPr="007E0F43" w:rsidRDefault="00853D67" w:rsidP="003A542C">
            <w:pPr>
              <w:jc w:val="center"/>
            </w:pPr>
            <w:proofErr w:type="gramStart"/>
            <w:r w:rsidRPr="007E0F43">
              <w:t>в</w:t>
            </w:r>
            <w:proofErr w:type="gramEnd"/>
            <w:r w:rsidRPr="007E0F43">
              <w:t xml:space="preserve"> %% к итогу</w:t>
            </w:r>
          </w:p>
        </w:tc>
      </w:tr>
      <w:tr w:rsidR="00853D67" w:rsidRPr="007E0F43">
        <w:tc>
          <w:tcPr>
            <w:tcW w:w="1334" w:type="dxa"/>
            <w:vAlign w:val="center"/>
          </w:tcPr>
          <w:p w:rsidR="00853D67" w:rsidRPr="007E0F43" w:rsidRDefault="00853D67" w:rsidP="003A542C">
            <w:pPr>
              <w:jc w:val="center"/>
            </w:pPr>
            <w:r w:rsidRPr="007E0F43">
              <w:t>1</w:t>
            </w:r>
          </w:p>
        </w:tc>
        <w:tc>
          <w:tcPr>
            <w:tcW w:w="1125" w:type="dxa"/>
            <w:vAlign w:val="center"/>
          </w:tcPr>
          <w:p w:rsidR="00853D67" w:rsidRPr="007E0F43" w:rsidRDefault="00853D67" w:rsidP="003A542C">
            <w:pPr>
              <w:jc w:val="center"/>
            </w:pPr>
            <w:r w:rsidRPr="007E0F43">
              <w:t>2</w:t>
            </w:r>
          </w:p>
        </w:tc>
        <w:tc>
          <w:tcPr>
            <w:tcW w:w="794" w:type="dxa"/>
            <w:vAlign w:val="center"/>
          </w:tcPr>
          <w:p w:rsidR="00853D67" w:rsidRPr="007E0F43" w:rsidRDefault="00853D67" w:rsidP="003A542C">
            <w:pPr>
              <w:jc w:val="center"/>
            </w:pPr>
            <w:r w:rsidRPr="007E0F43">
              <w:t>3</w:t>
            </w:r>
          </w:p>
        </w:tc>
        <w:tc>
          <w:tcPr>
            <w:tcW w:w="1178" w:type="dxa"/>
            <w:vAlign w:val="center"/>
          </w:tcPr>
          <w:p w:rsidR="00853D67" w:rsidRPr="007E0F43" w:rsidRDefault="00853D67" w:rsidP="003A542C">
            <w:pPr>
              <w:jc w:val="center"/>
            </w:pPr>
            <w:r w:rsidRPr="007E0F43">
              <w:t>4</w:t>
            </w:r>
          </w:p>
        </w:tc>
        <w:tc>
          <w:tcPr>
            <w:tcW w:w="794" w:type="dxa"/>
            <w:vAlign w:val="center"/>
          </w:tcPr>
          <w:p w:rsidR="00853D67" w:rsidRPr="007E0F43" w:rsidRDefault="00853D67" w:rsidP="003A542C">
            <w:pPr>
              <w:jc w:val="center"/>
            </w:pPr>
            <w:r w:rsidRPr="007E0F43">
              <w:t>5</w:t>
            </w:r>
          </w:p>
        </w:tc>
        <w:tc>
          <w:tcPr>
            <w:tcW w:w="1951" w:type="dxa"/>
            <w:vAlign w:val="center"/>
          </w:tcPr>
          <w:p w:rsidR="00853D67" w:rsidRPr="007E0F43" w:rsidRDefault="00853D67" w:rsidP="003A542C">
            <w:pPr>
              <w:jc w:val="center"/>
            </w:pPr>
            <w:r w:rsidRPr="007E0F43">
              <w:t>6</w:t>
            </w:r>
          </w:p>
        </w:tc>
        <w:tc>
          <w:tcPr>
            <w:tcW w:w="794" w:type="dxa"/>
            <w:vAlign w:val="center"/>
          </w:tcPr>
          <w:p w:rsidR="00853D67" w:rsidRPr="007E0F43" w:rsidRDefault="00853D67" w:rsidP="003A542C">
            <w:pPr>
              <w:jc w:val="center"/>
            </w:pPr>
            <w:r w:rsidRPr="007E0F43">
              <w:t>7</w:t>
            </w:r>
          </w:p>
        </w:tc>
        <w:tc>
          <w:tcPr>
            <w:tcW w:w="1125" w:type="dxa"/>
            <w:vAlign w:val="center"/>
          </w:tcPr>
          <w:p w:rsidR="00853D67" w:rsidRPr="007E0F43" w:rsidRDefault="00853D67" w:rsidP="003A542C">
            <w:pPr>
              <w:jc w:val="center"/>
            </w:pPr>
            <w:r w:rsidRPr="007E0F43">
              <w:t>8</w:t>
            </w:r>
          </w:p>
        </w:tc>
        <w:tc>
          <w:tcPr>
            <w:tcW w:w="794" w:type="dxa"/>
            <w:vAlign w:val="center"/>
          </w:tcPr>
          <w:p w:rsidR="00853D67" w:rsidRPr="007E0F43" w:rsidRDefault="00853D67" w:rsidP="003A542C">
            <w:pPr>
              <w:jc w:val="center"/>
            </w:pPr>
            <w:r w:rsidRPr="007E0F43">
              <w:t>9</w:t>
            </w:r>
          </w:p>
        </w:tc>
      </w:tr>
      <w:tr w:rsidR="00853D67" w:rsidRPr="007E0F43">
        <w:tc>
          <w:tcPr>
            <w:tcW w:w="1334" w:type="dxa"/>
            <w:vAlign w:val="center"/>
          </w:tcPr>
          <w:p w:rsidR="00853D67" w:rsidRPr="007E0F43" w:rsidRDefault="00853D67" w:rsidP="003A542C">
            <w:pPr>
              <w:jc w:val="center"/>
            </w:pPr>
            <w:r w:rsidRPr="007E0F43">
              <w:t>1-этажные</w:t>
            </w:r>
          </w:p>
        </w:tc>
        <w:tc>
          <w:tcPr>
            <w:tcW w:w="1125" w:type="dxa"/>
            <w:vAlign w:val="center"/>
          </w:tcPr>
          <w:p w:rsidR="00853D67" w:rsidRPr="007E0F43" w:rsidRDefault="00853D67" w:rsidP="003A542C">
            <w:pPr>
              <w:jc w:val="center"/>
            </w:pPr>
            <w:r w:rsidRPr="007E0F43">
              <w:t>1470,5</w:t>
            </w:r>
          </w:p>
        </w:tc>
        <w:tc>
          <w:tcPr>
            <w:tcW w:w="794" w:type="dxa"/>
            <w:vAlign w:val="center"/>
          </w:tcPr>
          <w:p w:rsidR="00853D67" w:rsidRPr="007E0F43" w:rsidRDefault="00853D67" w:rsidP="003A542C">
            <w:pPr>
              <w:jc w:val="center"/>
            </w:pPr>
            <w:r w:rsidRPr="007E0F43">
              <w:t>2,52</w:t>
            </w:r>
          </w:p>
        </w:tc>
        <w:tc>
          <w:tcPr>
            <w:tcW w:w="1178"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951"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r>
      <w:tr w:rsidR="00853D67" w:rsidRPr="007E0F43">
        <w:tc>
          <w:tcPr>
            <w:tcW w:w="1334" w:type="dxa"/>
            <w:vAlign w:val="center"/>
          </w:tcPr>
          <w:p w:rsidR="00853D67" w:rsidRPr="007E0F43" w:rsidRDefault="00853D67" w:rsidP="003A542C">
            <w:pPr>
              <w:jc w:val="center"/>
            </w:pPr>
            <w:proofErr w:type="gramStart"/>
            <w:r w:rsidRPr="007E0F43">
              <w:t>сборно-щит</w:t>
            </w:r>
            <w:proofErr w:type="gramEnd"/>
            <w:r w:rsidRPr="007E0F43">
              <w:t xml:space="preserve">. обл. </w:t>
            </w:r>
            <w:proofErr w:type="spellStart"/>
            <w:r w:rsidRPr="007E0F43">
              <w:t>кирп</w:t>
            </w:r>
            <w:proofErr w:type="spellEnd"/>
            <w:r w:rsidRPr="007E0F43">
              <w:t>.</w:t>
            </w: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78" w:type="dxa"/>
            <w:vAlign w:val="center"/>
          </w:tcPr>
          <w:p w:rsidR="00853D67" w:rsidRPr="007E0F43" w:rsidRDefault="00853D67" w:rsidP="003A542C">
            <w:pPr>
              <w:jc w:val="center"/>
            </w:pPr>
            <w:r w:rsidRPr="007E0F43">
              <w:t>1470,5</w:t>
            </w:r>
          </w:p>
        </w:tc>
        <w:tc>
          <w:tcPr>
            <w:tcW w:w="794" w:type="dxa"/>
            <w:vAlign w:val="center"/>
          </w:tcPr>
          <w:p w:rsidR="00853D67" w:rsidRPr="007E0F43" w:rsidRDefault="00853D67" w:rsidP="003A542C">
            <w:pPr>
              <w:jc w:val="center"/>
            </w:pPr>
            <w:r w:rsidRPr="007E0F43">
              <w:t>2,5</w:t>
            </w:r>
          </w:p>
        </w:tc>
        <w:tc>
          <w:tcPr>
            <w:tcW w:w="1951" w:type="dxa"/>
            <w:vAlign w:val="center"/>
          </w:tcPr>
          <w:p w:rsidR="00853D67" w:rsidRPr="007E0F43" w:rsidRDefault="00853D67" w:rsidP="003A542C">
            <w:pPr>
              <w:jc w:val="center"/>
            </w:pPr>
            <w:r w:rsidRPr="007E0F43">
              <w:t>1349,6</w:t>
            </w:r>
          </w:p>
        </w:tc>
        <w:tc>
          <w:tcPr>
            <w:tcW w:w="794" w:type="dxa"/>
            <w:vAlign w:val="center"/>
          </w:tcPr>
          <w:p w:rsidR="00853D67" w:rsidRPr="007E0F43" w:rsidRDefault="00853D67" w:rsidP="003A542C">
            <w:pPr>
              <w:jc w:val="center"/>
            </w:pPr>
            <w:r w:rsidRPr="007E0F43">
              <w:t>2,</w:t>
            </w:r>
            <w:r w:rsidR="002514C5" w:rsidRPr="007E0F43">
              <w:t>3</w:t>
            </w:r>
          </w:p>
        </w:tc>
        <w:tc>
          <w:tcPr>
            <w:tcW w:w="1125" w:type="dxa"/>
            <w:vAlign w:val="center"/>
          </w:tcPr>
          <w:p w:rsidR="00853D67" w:rsidRPr="007E0F43" w:rsidRDefault="00853D67" w:rsidP="003A542C">
            <w:pPr>
              <w:jc w:val="center"/>
            </w:pPr>
            <w:r w:rsidRPr="007E0F43">
              <w:t>120,9</w:t>
            </w:r>
          </w:p>
        </w:tc>
        <w:tc>
          <w:tcPr>
            <w:tcW w:w="794" w:type="dxa"/>
            <w:vAlign w:val="center"/>
          </w:tcPr>
          <w:p w:rsidR="00853D67" w:rsidRPr="007E0F43" w:rsidRDefault="00853D67" w:rsidP="003A542C">
            <w:pPr>
              <w:jc w:val="center"/>
            </w:pPr>
            <w:r w:rsidRPr="007E0F43">
              <w:t>0,2</w:t>
            </w:r>
          </w:p>
        </w:tc>
      </w:tr>
      <w:tr w:rsidR="00853D67" w:rsidRPr="007E0F43">
        <w:tc>
          <w:tcPr>
            <w:tcW w:w="1334" w:type="dxa"/>
            <w:vAlign w:val="center"/>
          </w:tcPr>
          <w:p w:rsidR="00853D67" w:rsidRPr="007E0F43" w:rsidRDefault="00853D67" w:rsidP="003A542C">
            <w:pPr>
              <w:jc w:val="center"/>
            </w:pPr>
            <w:r w:rsidRPr="007E0F43">
              <w:t>2,3-этажные</w:t>
            </w:r>
          </w:p>
        </w:tc>
        <w:tc>
          <w:tcPr>
            <w:tcW w:w="1125" w:type="dxa"/>
            <w:vAlign w:val="center"/>
          </w:tcPr>
          <w:p w:rsidR="00853D67" w:rsidRPr="007E0F43" w:rsidRDefault="00853D67" w:rsidP="003A542C">
            <w:pPr>
              <w:jc w:val="center"/>
            </w:pPr>
            <w:r w:rsidRPr="007E0F43">
              <w:t>6209,4</w:t>
            </w:r>
          </w:p>
        </w:tc>
        <w:tc>
          <w:tcPr>
            <w:tcW w:w="794" w:type="dxa"/>
            <w:vAlign w:val="center"/>
          </w:tcPr>
          <w:p w:rsidR="00853D67" w:rsidRPr="007E0F43" w:rsidRDefault="00853D67" w:rsidP="003A542C">
            <w:pPr>
              <w:jc w:val="center"/>
            </w:pPr>
            <w:r w:rsidRPr="007E0F43">
              <w:t>10,64</w:t>
            </w:r>
          </w:p>
        </w:tc>
        <w:tc>
          <w:tcPr>
            <w:tcW w:w="1178"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951"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r>
      <w:tr w:rsidR="00853D67" w:rsidRPr="007E0F43">
        <w:tc>
          <w:tcPr>
            <w:tcW w:w="1334" w:type="dxa"/>
            <w:vAlign w:val="center"/>
          </w:tcPr>
          <w:p w:rsidR="00853D67" w:rsidRPr="007E0F43" w:rsidRDefault="00853D67" w:rsidP="003A542C">
            <w:pPr>
              <w:jc w:val="center"/>
            </w:pPr>
            <w:proofErr w:type="spellStart"/>
            <w:r w:rsidRPr="007E0F43">
              <w:t>шлакобл</w:t>
            </w:r>
            <w:proofErr w:type="spellEnd"/>
            <w:r w:rsidRPr="007E0F43">
              <w:t xml:space="preserve">. обл. </w:t>
            </w:r>
            <w:proofErr w:type="spellStart"/>
            <w:r w:rsidRPr="007E0F43">
              <w:t>кирп</w:t>
            </w:r>
            <w:proofErr w:type="spellEnd"/>
            <w:r w:rsidRPr="007E0F43">
              <w:t>.</w:t>
            </w: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78" w:type="dxa"/>
            <w:vAlign w:val="center"/>
          </w:tcPr>
          <w:p w:rsidR="00853D67" w:rsidRPr="007E0F43" w:rsidRDefault="00853D67" w:rsidP="003A542C">
            <w:pPr>
              <w:jc w:val="center"/>
            </w:pPr>
            <w:r w:rsidRPr="007E0F43">
              <w:t>4040,0</w:t>
            </w:r>
          </w:p>
        </w:tc>
        <w:tc>
          <w:tcPr>
            <w:tcW w:w="794" w:type="dxa"/>
            <w:vAlign w:val="center"/>
          </w:tcPr>
          <w:p w:rsidR="00853D67" w:rsidRPr="007E0F43" w:rsidRDefault="00853D67" w:rsidP="003A542C">
            <w:pPr>
              <w:jc w:val="center"/>
            </w:pPr>
            <w:r w:rsidRPr="007E0F43">
              <w:t>6,9</w:t>
            </w:r>
          </w:p>
        </w:tc>
        <w:tc>
          <w:tcPr>
            <w:tcW w:w="1951" w:type="dxa"/>
            <w:vAlign w:val="center"/>
          </w:tcPr>
          <w:p w:rsidR="00853D67" w:rsidRPr="007E0F43" w:rsidRDefault="00853D67" w:rsidP="003A542C">
            <w:pPr>
              <w:jc w:val="center"/>
            </w:pPr>
            <w:r w:rsidRPr="007E0F43">
              <w:t>2826,2</w:t>
            </w:r>
          </w:p>
        </w:tc>
        <w:tc>
          <w:tcPr>
            <w:tcW w:w="794" w:type="dxa"/>
            <w:vAlign w:val="center"/>
          </w:tcPr>
          <w:p w:rsidR="00853D67" w:rsidRPr="007E0F43" w:rsidRDefault="00853D67" w:rsidP="003A542C">
            <w:pPr>
              <w:jc w:val="center"/>
            </w:pPr>
            <w:r w:rsidRPr="007E0F43">
              <w:t>4,8</w:t>
            </w:r>
          </w:p>
        </w:tc>
        <w:tc>
          <w:tcPr>
            <w:tcW w:w="1125" w:type="dxa"/>
            <w:vAlign w:val="center"/>
          </w:tcPr>
          <w:p w:rsidR="00853D67" w:rsidRPr="007E0F43" w:rsidRDefault="00853D67" w:rsidP="003A542C">
            <w:pPr>
              <w:jc w:val="center"/>
            </w:pPr>
            <w:r w:rsidRPr="007E0F43">
              <w:t>1213,8</w:t>
            </w:r>
          </w:p>
        </w:tc>
        <w:tc>
          <w:tcPr>
            <w:tcW w:w="794" w:type="dxa"/>
            <w:vAlign w:val="center"/>
          </w:tcPr>
          <w:p w:rsidR="00853D67" w:rsidRPr="007E0F43" w:rsidRDefault="00853D67" w:rsidP="003A542C">
            <w:pPr>
              <w:jc w:val="center"/>
            </w:pPr>
            <w:r w:rsidRPr="007E0F43">
              <w:t>2,1</w:t>
            </w:r>
          </w:p>
        </w:tc>
      </w:tr>
      <w:tr w:rsidR="00853D67" w:rsidRPr="007E0F43">
        <w:tc>
          <w:tcPr>
            <w:tcW w:w="1334" w:type="dxa"/>
            <w:vAlign w:val="center"/>
          </w:tcPr>
          <w:p w:rsidR="00853D67" w:rsidRPr="007E0F43" w:rsidRDefault="00853D67" w:rsidP="003A542C">
            <w:pPr>
              <w:jc w:val="center"/>
            </w:pPr>
            <w:r w:rsidRPr="007E0F43">
              <w:t>кирпич</w:t>
            </w: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78" w:type="dxa"/>
            <w:vAlign w:val="center"/>
          </w:tcPr>
          <w:p w:rsidR="00853D67" w:rsidRPr="007E0F43" w:rsidRDefault="00853D67" w:rsidP="003A542C">
            <w:pPr>
              <w:jc w:val="center"/>
            </w:pPr>
            <w:r w:rsidRPr="007E0F43">
              <w:t>1547,4</w:t>
            </w:r>
          </w:p>
        </w:tc>
        <w:tc>
          <w:tcPr>
            <w:tcW w:w="794" w:type="dxa"/>
            <w:vAlign w:val="center"/>
          </w:tcPr>
          <w:p w:rsidR="00853D67" w:rsidRPr="007E0F43" w:rsidRDefault="00853D67" w:rsidP="003A542C">
            <w:pPr>
              <w:jc w:val="center"/>
            </w:pPr>
            <w:r w:rsidRPr="007E0F43">
              <w:t>2,7</w:t>
            </w:r>
          </w:p>
        </w:tc>
        <w:tc>
          <w:tcPr>
            <w:tcW w:w="1951" w:type="dxa"/>
            <w:vAlign w:val="center"/>
          </w:tcPr>
          <w:p w:rsidR="00853D67" w:rsidRPr="007E0F43" w:rsidRDefault="00853D67" w:rsidP="003A542C">
            <w:pPr>
              <w:jc w:val="center"/>
            </w:pPr>
            <w:r w:rsidRPr="007E0F43">
              <w:t>485,0</w:t>
            </w:r>
          </w:p>
        </w:tc>
        <w:tc>
          <w:tcPr>
            <w:tcW w:w="794" w:type="dxa"/>
            <w:vAlign w:val="center"/>
          </w:tcPr>
          <w:p w:rsidR="00853D67" w:rsidRPr="007E0F43" w:rsidRDefault="00853D67" w:rsidP="003A542C">
            <w:pPr>
              <w:jc w:val="center"/>
            </w:pPr>
            <w:r w:rsidRPr="007E0F43">
              <w:t>1</w:t>
            </w:r>
          </w:p>
        </w:tc>
        <w:tc>
          <w:tcPr>
            <w:tcW w:w="1125" w:type="dxa"/>
            <w:vAlign w:val="center"/>
          </w:tcPr>
          <w:p w:rsidR="00853D67" w:rsidRPr="007E0F43" w:rsidRDefault="00853D67" w:rsidP="003A542C">
            <w:pPr>
              <w:jc w:val="center"/>
            </w:pPr>
            <w:r w:rsidRPr="007E0F43">
              <w:t>1062,4</w:t>
            </w:r>
          </w:p>
        </w:tc>
        <w:tc>
          <w:tcPr>
            <w:tcW w:w="794" w:type="dxa"/>
            <w:vAlign w:val="center"/>
          </w:tcPr>
          <w:p w:rsidR="00853D67" w:rsidRPr="007E0F43" w:rsidRDefault="00853D67" w:rsidP="003A542C">
            <w:pPr>
              <w:jc w:val="center"/>
            </w:pPr>
            <w:r w:rsidRPr="007E0F43">
              <w:t>1,7</w:t>
            </w:r>
          </w:p>
        </w:tc>
      </w:tr>
      <w:tr w:rsidR="00853D67" w:rsidRPr="007E0F43">
        <w:tc>
          <w:tcPr>
            <w:tcW w:w="1334" w:type="dxa"/>
            <w:vAlign w:val="center"/>
          </w:tcPr>
          <w:p w:rsidR="00853D67" w:rsidRPr="007E0F43" w:rsidRDefault="00853D67" w:rsidP="003A542C">
            <w:pPr>
              <w:jc w:val="center"/>
            </w:pPr>
            <w:r w:rsidRPr="007E0F43">
              <w:t>панельные</w:t>
            </w: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78" w:type="dxa"/>
            <w:vAlign w:val="center"/>
          </w:tcPr>
          <w:p w:rsidR="00853D67" w:rsidRPr="007E0F43" w:rsidRDefault="00853D67" w:rsidP="003A542C">
            <w:pPr>
              <w:jc w:val="center"/>
            </w:pPr>
            <w:r w:rsidRPr="007E0F43">
              <w:t>622,0</w:t>
            </w:r>
          </w:p>
        </w:tc>
        <w:tc>
          <w:tcPr>
            <w:tcW w:w="794" w:type="dxa"/>
            <w:vAlign w:val="center"/>
          </w:tcPr>
          <w:p w:rsidR="00853D67" w:rsidRPr="007E0F43" w:rsidRDefault="00853D67" w:rsidP="003A542C">
            <w:pPr>
              <w:jc w:val="center"/>
            </w:pPr>
            <w:r w:rsidRPr="007E0F43">
              <w:t>1,1</w:t>
            </w:r>
          </w:p>
        </w:tc>
        <w:tc>
          <w:tcPr>
            <w:tcW w:w="1951" w:type="dxa"/>
            <w:vAlign w:val="center"/>
          </w:tcPr>
          <w:p w:rsidR="00853D67" w:rsidRPr="007E0F43" w:rsidRDefault="00853D67" w:rsidP="003A542C">
            <w:pPr>
              <w:jc w:val="center"/>
            </w:pPr>
            <w:r w:rsidRPr="007E0F43">
              <w:t>108,2</w:t>
            </w:r>
          </w:p>
        </w:tc>
        <w:tc>
          <w:tcPr>
            <w:tcW w:w="794" w:type="dxa"/>
            <w:vAlign w:val="center"/>
          </w:tcPr>
          <w:p w:rsidR="00853D67" w:rsidRPr="007E0F43" w:rsidRDefault="00853D67" w:rsidP="003A542C">
            <w:pPr>
              <w:jc w:val="center"/>
            </w:pPr>
            <w:r w:rsidRPr="007E0F43">
              <w:t>0,2</w:t>
            </w:r>
          </w:p>
        </w:tc>
        <w:tc>
          <w:tcPr>
            <w:tcW w:w="1125" w:type="dxa"/>
            <w:vAlign w:val="center"/>
          </w:tcPr>
          <w:p w:rsidR="00853D67" w:rsidRPr="007E0F43" w:rsidRDefault="00853D67" w:rsidP="003A542C">
            <w:pPr>
              <w:jc w:val="center"/>
            </w:pPr>
            <w:r w:rsidRPr="007E0F43">
              <w:t>513,8</w:t>
            </w:r>
          </w:p>
        </w:tc>
        <w:tc>
          <w:tcPr>
            <w:tcW w:w="794" w:type="dxa"/>
            <w:vAlign w:val="center"/>
          </w:tcPr>
          <w:p w:rsidR="00853D67" w:rsidRPr="007E0F43" w:rsidRDefault="00853D67" w:rsidP="003A542C">
            <w:pPr>
              <w:jc w:val="center"/>
            </w:pPr>
            <w:r w:rsidRPr="007E0F43">
              <w:t>0,8</w:t>
            </w:r>
          </w:p>
        </w:tc>
      </w:tr>
      <w:tr w:rsidR="00853D67" w:rsidRPr="007E0F43">
        <w:tc>
          <w:tcPr>
            <w:tcW w:w="1334" w:type="dxa"/>
            <w:vAlign w:val="center"/>
          </w:tcPr>
          <w:p w:rsidR="00853D67" w:rsidRPr="007E0F43" w:rsidRDefault="00853D67" w:rsidP="003A542C">
            <w:pPr>
              <w:jc w:val="center"/>
            </w:pPr>
            <w:r w:rsidRPr="007E0F43">
              <w:t>5-этажные</w:t>
            </w:r>
          </w:p>
        </w:tc>
        <w:tc>
          <w:tcPr>
            <w:tcW w:w="1125" w:type="dxa"/>
            <w:vAlign w:val="center"/>
          </w:tcPr>
          <w:p w:rsidR="00853D67" w:rsidRPr="007E0F43" w:rsidRDefault="00853D67" w:rsidP="003A542C">
            <w:pPr>
              <w:jc w:val="center"/>
            </w:pPr>
            <w:r w:rsidRPr="007E0F43">
              <w:t>10710,5</w:t>
            </w:r>
          </w:p>
        </w:tc>
        <w:tc>
          <w:tcPr>
            <w:tcW w:w="794" w:type="dxa"/>
            <w:vAlign w:val="center"/>
          </w:tcPr>
          <w:p w:rsidR="00853D67" w:rsidRPr="007E0F43" w:rsidRDefault="00853D67" w:rsidP="003A542C">
            <w:pPr>
              <w:jc w:val="center"/>
            </w:pPr>
            <w:r w:rsidRPr="007E0F43">
              <w:t>18,36</w:t>
            </w:r>
          </w:p>
        </w:tc>
        <w:tc>
          <w:tcPr>
            <w:tcW w:w="1178"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951"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r>
      <w:tr w:rsidR="00853D67" w:rsidRPr="007E0F43">
        <w:tc>
          <w:tcPr>
            <w:tcW w:w="1334" w:type="dxa"/>
            <w:vAlign w:val="center"/>
          </w:tcPr>
          <w:p w:rsidR="00853D67" w:rsidRPr="007E0F43" w:rsidRDefault="00853D67" w:rsidP="003A542C">
            <w:pPr>
              <w:jc w:val="center"/>
            </w:pPr>
            <w:r w:rsidRPr="007E0F43">
              <w:t>кирпич</w:t>
            </w: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78" w:type="dxa"/>
            <w:vAlign w:val="center"/>
          </w:tcPr>
          <w:p w:rsidR="00853D67" w:rsidRPr="007E0F43" w:rsidRDefault="00853D67" w:rsidP="003A542C">
            <w:pPr>
              <w:jc w:val="center"/>
            </w:pPr>
            <w:r w:rsidRPr="007E0F43">
              <w:t>7207,6</w:t>
            </w:r>
          </w:p>
        </w:tc>
        <w:tc>
          <w:tcPr>
            <w:tcW w:w="794" w:type="dxa"/>
            <w:vAlign w:val="center"/>
          </w:tcPr>
          <w:p w:rsidR="00853D67" w:rsidRPr="007E0F43" w:rsidRDefault="00853D67" w:rsidP="003A542C">
            <w:pPr>
              <w:jc w:val="center"/>
            </w:pPr>
            <w:r w:rsidRPr="007E0F43">
              <w:t>12,4</w:t>
            </w:r>
          </w:p>
        </w:tc>
        <w:tc>
          <w:tcPr>
            <w:tcW w:w="1951" w:type="dxa"/>
            <w:vAlign w:val="center"/>
          </w:tcPr>
          <w:p w:rsidR="00853D67" w:rsidRPr="007E0F43" w:rsidRDefault="00853D67" w:rsidP="003A542C">
            <w:pPr>
              <w:jc w:val="center"/>
            </w:pPr>
            <w:r w:rsidRPr="007E0F43">
              <w:t>3394,3</w:t>
            </w:r>
          </w:p>
        </w:tc>
        <w:tc>
          <w:tcPr>
            <w:tcW w:w="794" w:type="dxa"/>
            <w:vAlign w:val="center"/>
          </w:tcPr>
          <w:p w:rsidR="00853D67" w:rsidRPr="007E0F43" w:rsidRDefault="00853D67" w:rsidP="003A542C">
            <w:pPr>
              <w:jc w:val="center"/>
            </w:pPr>
            <w:r w:rsidRPr="007E0F43">
              <w:t>5,8</w:t>
            </w:r>
          </w:p>
        </w:tc>
        <w:tc>
          <w:tcPr>
            <w:tcW w:w="1125" w:type="dxa"/>
            <w:vAlign w:val="center"/>
          </w:tcPr>
          <w:p w:rsidR="00853D67" w:rsidRPr="007E0F43" w:rsidRDefault="00853D67" w:rsidP="003A542C">
            <w:pPr>
              <w:jc w:val="center"/>
            </w:pPr>
            <w:r w:rsidRPr="007E0F43">
              <w:t>3813,3</w:t>
            </w:r>
          </w:p>
        </w:tc>
        <w:tc>
          <w:tcPr>
            <w:tcW w:w="794" w:type="dxa"/>
            <w:vAlign w:val="center"/>
          </w:tcPr>
          <w:p w:rsidR="00853D67" w:rsidRPr="007E0F43" w:rsidRDefault="00853D67" w:rsidP="003A542C">
            <w:pPr>
              <w:jc w:val="center"/>
            </w:pPr>
            <w:r w:rsidRPr="007E0F43">
              <w:t>6,5</w:t>
            </w:r>
          </w:p>
        </w:tc>
      </w:tr>
      <w:tr w:rsidR="00853D67" w:rsidRPr="007E0F43">
        <w:tc>
          <w:tcPr>
            <w:tcW w:w="1334" w:type="dxa"/>
            <w:vAlign w:val="center"/>
          </w:tcPr>
          <w:p w:rsidR="00853D67" w:rsidRPr="007E0F43" w:rsidRDefault="00853D67" w:rsidP="003A542C">
            <w:pPr>
              <w:jc w:val="center"/>
            </w:pPr>
            <w:r w:rsidRPr="007E0F43">
              <w:t>панельные</w:t>
            </w: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78" w:type="dxa"/>
            <w:vAlign w:val="center"/>
          </w:tcPr>
          <w:p w:rsidR="00853D67" w:rsidRPr="007E0F43" w:rsidRDefault="00853D67" w:rsidP="003A542C">
            <w:pPr>
              <w:jc w:val="center"/>
            </w:pPr>
            <w:r w:rsidRPr="007E0F43">
              <w:t>3502,9</w:t>
            </w:r>
          </w:p>
        </w:tc>
        <w:tc>
          <w:tcPr>
            <w:tcW w:w="794" w:type="dxa"/>
            <w:vAlign w:val="center"/>
          </w:tcPr>
          <w:p w:rsidR="00853D67" w:rsidRPr="007E0F43" w:rsidRDefault="00853D67" w:rsidP="003A542C">
            <w:pPr>
              <w:jc w:val="center"/>
            </w:pPr>
            <w:r w:rsidRPr="007E0F43">
              <w:t>6</w:t>
            </w:r>
          </w:p>
        </w:tc>
        <w:tc>
          <w:tcPr>
            <w:tcW w:w="1951" w:type="dxa"/>
            <w:vAlign w:val="center"/>
          </w:tcPr>
          <w:p w:rsidR="00853D67" w:rsidRPr="007E0F43" w:rsidRDefault="00853D67" w:rsidP="003A542C">
            <w:pPr>
              <w:jc w:val="center"/>
            </w:pPr>
            <w:r w:rsidRPr="007E0F43">
              <w:t>392,3</w:t>
            </w:r>
          </w:p>
        </w:tc>
        <w:tc>
          <w:tcPr>
            <w:tcW w:w="794" w:type="dxa"/>
            <w:vAlign w:val="center"/>
          </w:tcPr>
          <w:p w:rsidR="00853D67" w:rsidRPr="007E0F43" w:rsidRDefault="00853D67" w:rsidP="003A542C">
            <w:pPr>
              <w:jc w:val="center"/>
            </w:pPr>
            <w:r w:rsidRPr="007E0F43">
              <w:t>5,3</w:t>
            </w:r>
          </w:p>
        </w:tc>
        <w:tc>
          <w:tcPr>
            <w:tcW w:w="1125" w:type="dxa"/>
            <w:vAlign w:val="center"/>
          </w:tcPr>
          <w:p w:rsidR="00853D67" w:rsidRPr="007E0F43" w:rsidRDefault="00853D67" w:rsidP="003A542C">
            <w:pPr>
              <w:jc w:val="center"/>
            </w:pPr>
            <w:r w:rsidRPr="007E0F43">
              <w:t>3110,6</w:t>
            </w:r>
          </w:p>
        </w:tc>
        <w:tc>
          <w:tcPr>
            <w:tcW w:w="794" w:type="dxa"/>
            <w:vAlign w:val="center"/>
          </w:tcPr>
          <w:p w:rsidR="00853D67" w:rsidRPr="007E0F43" w:rsidRDefault="00853D67" w:rsidP="003A542C">
            <w:pPr>
              <w:jc w:val="center"/>
            </w:pPr>
            <w:r w:rsidRPr="007E0F43">
              <w:t>0,7</w:t>
            </w:r>
          </w:p>
        </w:tc>
      </w:tr>
      <w:tr w:rsidR="00853D67" w:rsidRPr="007E0F43">
        <w:tc>
          <w:tcPr>
            <w:tcW w:w="1334" w:type="dxa"/>
            <w:vAlign w:val="center"/>
          </w:tcPr>
          <w:p w:rsidR="00853D67" w:rsidRPr="007E0F43" w:rsidRDefault="00853D67" w:rsidP="003A542C">
            <w:pPr>
              <w:jc w:val="center"/>
            </w:pPr>
            <w:r w:rsidRPr="007E0F43">
              <w:t>6-этажные</w:t>
            </w:r>
          </w:p>
        </w:tc>
        <w:tc>
          <w:tcPr>
            <w:tcW w:w="1125" w:type="dxa"/>
            <w:vAlign w:val="center"/>
          </w:tcPr>
          <w:p w:rsidR="00853D67" w:rsidRPr="007E0F43" w:rsidRDefault="00853D67" w:rsidP="003A542C">
            <w:pPr>
              <w:jc w:val="center"/>
            </w:pPr>
            <w:r w:rsidRPr="007E0F43">
              <w:t>39957,28</w:t>
            </w:r>
          </w:p>
        </w:tc>
        <w:tc>
          <w:tcPr>
            <w:tcW w:w="794" w:type="dxa"/>
            <w:vAlign w:val="center"/>
          </w:tcPr>
          <w:p w:rsidR="00853D67" w:rsidRPr="007E0F43" w:rsidRDefault="00853D67" w:rsidP="003A542C">
            <w:pPr>
              <w:jc w:val="center"/>
            </w:pPr>
            <w:r w:rsidRPr="007E0F43">
              <w:t>68,48</w:t>
            </w:r>
          </w:p>
        </w:tc>
        <w:tc>
          <w:tcPr>
            <w:tcW w:w="1178"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951"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r>
      <w:tr w:rsidR="00853D67" w:rsidRPr="007E0F43">
        <w:tc>
          <w:tcPr>
            <w:tcW w:w="1334" w:type="dxa"/>
            <w:vAlign w:val="center"/>
          </w:tcPr>
          <w:p w:rsidR="00853D67" w:rsidRPr="007E0F43" w:rsidRDefault="00853D67" w:rsidP="003A542C">
            <w:pPr>
              <w:jc w:val="center"/>
            </w:pPr>
            <w:proofErr w:type="spellStart"/>
            <w:r w:rsidRPr="007E0F43">
              <w:t>монол</w:t>
            </w:r>
            <w:proofErr w:type="spellEnd"/>
            <w:proofErr w:type="gramStart"/>
            <w:r w:rsidRPr="007E0F43">
              <w:t>.-</w:t>
            </w:r>
            <w:proofErr w:type="gramEnd"/>
            <w:r w:rsidRPr="007E0F43">
              <w:t xml:space="preserve">бетон. обл. </w:t>
            </w:r>
            <w:proofErr w:type="spellStart"/>
            <w:r w:rsidRPr="007E0F43">
              <w:t>кирп</w:t>
            </w:r>
            <w:proofErr w:type="spellEnd"/>
            <w:r w:rsidRPr="007E0F43">
              <w:t>.</w:t>
            </w:r>
          </w:p>
        </w:tc>
        <w:tc>
          <w:tcPr>
            <w:tcW w:w="1125" w:type="dxa"/>
            <w:vAlign w:val="center"/>
          </w:tcPr>
          <w:p w:rsidR="00853D67" w:rsidRPr="007E0F43" w:rsidRDefault="00853D67" w:rsidP="003A542C">
            <w:pPr>
              <w:jc w:val="center"/>
            </w:pPr>
          </w:p>
        </w:tc>
        <w:tc>
          <w:tcPr>
            <w:tcW w:w="794" w:type="dxa"/>
            <w:vAlign w:val="center"/>
          </w:tcPr>
          <w:p w:rsidR="00853D67" w:rsidRPr="007E0F43" w:rsidRDefault="00853D67" w:rsidP="003A542C">
            <w:pPr>
              <w:jc w:val="center"/>
            </w:pPr>
          </w:p>
        </w:tc>
        <w:tc>
          <w:tcPr>
            <w:tcW w:w="1178" w:type="dxa"/>
            <w:vAlign w:val="center"/>
          </w:tcPr>
          <w:p w:rsidR="00853D67" w:rsidRPr="007E0F43" w:rsidRDefault="00853D67" w:rsidP="003A542C">
            <w:pPr>
              <w:jc w:val="center"/>
            </w:pPr>
            <w:r w:rsidRPr="007E0F43">
              <w:t>39957,28</w:t>
            </w:r>
          </w:p>
        </w:tc>
        <w:tc>
          <w:tcPr>
            <w:tcW w:w="794" w:type="dxa"/>
            <w:vAlign w:val="center"/>
          </w:tcPr>
          <w:p w:rsidR="00853D67" w:rsidRPr="007E0F43" w:rsidRDefault="00853D67" w:rsidP="003A542C">
            <w:pPr>
              <w:jc w:val="center"/>
            </w:pPr>
            <w:r w:rsidRPr="007E0F43">
              <w:t>6</w:t>
            </w:r>
            <w:r w:rsidR="00B15FCD" w:rsidRPr="007E0F43">
              <w:t>8</w:t>
            </w:r>
            <w:r w:rsidRPr="007E0F43">
              <w:t>,</w:t>
            </w:r>
            <w:r w:rsidR="00B15FCD" w:rsidRPr="007E0F43">
              <w:t>4</w:t>
            </w:r>
            <w:r w:rsidRPr="007E0F43">
              <w:t>8</w:t>
            </w:r>
          </w:p>
        </w:tc>
        <w:tc>
          <w:tcPr>
            <w:tcW w:w="1951" w:type="dxa"/>
            <w:vAlign w:val="center"/>
          </w:tcPr>
          <w:p w:rsidR="00853D67" w:rsidRPr="007E0F43" w:rsidRDefault="00853D67" w:rsidP="003A542C">
            <w:pPr>
              <w:jc w:val="center"/>
            </w:pPr>
            <w:r w:rsidRPr="007E0F43">
              <w:t>10402,5</w:t>
            </w:r>
          </w:p>
        </w:tc>
        <w:tc>
          <w:tcPr>
            <w:tcW w:w="794" w:type="dxa"/>
            <w:vAlign w:val="center"/>
          </w:tcPr>
          <w:p w:rsidR="00853D67" w:rsidRPr="007E0F43" w:rsidRDefault="00853D67" w:rsidP="003A542C">
            <w:pPr>
              <w:jc w:val="center"/>
            </w:pPr>
            <w:r w:rsidRPr="007E0F43">
              <w:t>17,8</w:t>
            </w:r>
          </w:p>
        </w:tc>
        <w:tc>
          <w:tcPr>
            <w:tcW w:w="1125" w:type="dxa"/>
            <w:vAlign w:val="center"/>
          </w:tcPr>
          <w:p w:rsidR="00853D67" w:rsidRPr="007E0F43" w:rsidRDefault="00853D67" w:rsidP="003A542C">
            <w:pPr>
              <w:jc w:val="center"/>
            </w:pPr>
            <w:r w:rsidRPr="007E0F43">
              <w:t>29554,78</w:t>
            </w:r>
          </w:p>
        </w:tc>
        <w:tc>
          <w:tcPr>
            <w:tcW w:w="794" w:type="dxa"/>
            <w:vAlign w:val="center"/>
          </w:tcPr>
          <w:p w:rsidR="00853D67" w:rsidRPr="007E0F43" w:rsidRDefault="00853D67" w:rsidP="003A542C">
            <w:pPr>
              <w:jc w:val="center"/>
            </w:pPr>
            <w:r w:rsidRPr="007E0F43">
              <w:t>50,6</w:t>
            </w:r>
          </w:p>
        </w:tc>
      </w:tr>
      <w:tr w:rsidR="00853D67" w:rsidRPr="007E0F43">
        <w:tc>
          <w:tcPr>
            <w:tcW w:w="1334" w:type="dxa"/>
            <w:vAlign w:val="center"/>
          </w:tcPr>
          <w:p w:rsidR="00853D67" w:rsidRPr="007E0F43" w:rsidRDefault="00853D67" w:rsidP="003A542C">
            <w:pPr>
              <w:jc w:val="center"/>
            </w:pPr>
            <w:r w:rsidRPr="007E0F43">
              <w:t>Всего:</w:t>
            </w:r>
          </w:p>
        </w:tc>
        <w:tc>
          <w:tcPr>
            <w:tcW w:w="1125" w:type="dxa"/>
            <w:vAlign w:val="center"/>
          </w:tcPr>
          <w:p w:rsidR="00853D67" w:rsidRPr="007E0F43" w:rsidRDefault="00853D67" w:rsidP="003A542C">
            <w:pPr>
              <w:jc w:val="center"/>
            </w:pPr>
            <w:r w:rsidRPr="007E0F43">
              <w:t>58347,68</w:t>
            </w:r>
          </w:p>
        </w:tc>
        <w:tc>
          <w:tcPr>
            <w:tcW w:w="794" w:type="dxa"/>
            <w:vAlign w:val="center"/>
          </w:tcPr>
          <w:p w:rsidR="00853D67" w:rsidRPr="007E0F43" w:rsidRDefault="00853D67" w:rsidP="003A542C">
            <w:pPr>
              <w:jc w:val="center"/>
            </w:pPr>
            <w:r w:rsidRPr="007E0F43">
              <w:t>100</w:t>
            </w:r>
          </w:p>
        </w:tc>
        <w:tc>
          <w:tcPr>
            <w:tcW w:w="1178" w:type="dxa"/>
            <w:vAlign w:val="center"/>
          </w:tcPr>
          <w:p w:rsidR="00853D67" w:rsidRPr="007E0F43" w:rsidRDefault="00853D67" w:rsidP="003A542C">
            <w:pPr>
              <w:jc w:val="center"/>
            </w:pPr>
            <w:r w:rsidRPr="007E0F43">
              <w:t>58347,68</w:t>
            </w:r>
          </w:p>
        </w:tc>
        <w:tc>
          <w:tcPr>
            <w:tcW w:w="794" w:type="dxa"/>
            <w:vAlign w:val="center"/>
          </w:tcPr>
          <w:p w:rsidR="00853D67" w:rsidRPr="007E0F43" w:rsidRDefault="00853D67" w:rsidP="003A542C">
            <w:pPr>
              <w:jc w:val="center"/>
            </w:pPr>
            <w:r w:rsidRPr="007E0F43">
              <w:t>100</w:t>
            </w:r>
          </w:p>
        </w:tc>
        <w:tc>
          <w:tcPr>
            <w:tcW w:w="1951" w:type="dxa"/>
            <w:vAlign w:val="center"/>
          </w:tcPr>
          <w:p w:rsidR="00853D67" w:rsidRPr="007E0F43" w:rsidRDefault="00853D67" w:rsidP="003A542C">
            <w:pPr>
              <w:jc w:val="center"/>
            </w:pPr>
            <w:r w:rsidRPr="007E0F43">
              <w:t>18958,1</w:t>
            </w:r>
          </w:p>
        </w:tc>
        <w:tc>
          <w:tcPr>
            <w:tcW w:w="794" w:type="dxa"/>
            <w:vAlign w:val="center"/>
          </w:tcPr>
          <w:p w:rsidR="00853D67" w:rsidRPr="007E0F43" w:rsidRDefault="00853D67" w:rsidP="003A542C">
            <w:pPr>
              <w:jc w:val="center"/>
            </w:pPr>
            <w:r w:rsidRPr="007E0F43">
              <w:t>37,4</w:t>
            </w:r>
          </w:p>
        </w:tc>
        <w:tc>
          <w:tcPr>
            <w:tcW w:w="1125" w:type="dxa"/>
            <w:vAlign w:val="center"/>
          </w:tcPr>
          <w:p w:rsidR="00853D67" w:rsidRPr="007E0F43" w:rsidRDefault="00853D67" w:rsidP="003A542C">
            <w:pPr>
              <w:jc w:val="center"/>
            </w:pPr>
            <w:r w:rsidRPr="007E0F43">
              <w:t>39389,58</w:t>
            </w:r>
          </w:p>
        </w:tc>
        <w:tc>
          <w:tcPr>
            <w:tcW w:w="794" w:type="dxa"/>
            <w:vAlign w:val="center"/>
          </w:tcPr>
          <w:p w:rsidR="00853D67" w:rsidRPr="007E0F43" w:rsidRDefault="00853D67" w:rsidP="003A542C">
            <w:pPr>
              <w:jc w:val="center"/>
            </w:pPr>
            <w:r w:rsidRPr="007E0F43">
              <w:t>62,6</w:t>
            </w:r>
          </w:p>
        </w:tc>
      </w:tr>
    </w:tbl>
    <w:p w:rsidR="00693E15" w:rsidRDefault="00693E15" w:rsidP="00A3780D">
      <w:pPr>
        <w:suppressAutoHyphens/>
        <w:jc w:val="right"/>
        <w:rPr>
          <w:sz w:val="26"/>
          <w:szCs w:val="26"/>
        </w:rPr>
      </w:pPr>
    </w:p>
    <w:p w:rsidR="001957DF" w:rsidRDefault="001957DF">
      <w:pPr>
        <w:rPr>
          <w:sz w:val="26"/>
          <w:szCs w:val="26"/>
        </w:rPr>
      </w:pPr>
      <w:r>
        <w:rPr>
          <w:sz w:val="26"/>
          <w:szCs w:val="26"/>
        </w:rPr>
        <w:br w:type="page"/>
      </w:r>
    </w:p>
    <w:p w:rsidR="00853D67" w:rsidRPr="007E0F43" w:rsidRDefault="00A3780D" w:rsidP="00A3780D">
      <w:pPr>
        <w:suppressAutoHyphens/>
        <w:jc w:val="right"/>
        <w:rPr>
          <w:sz w:val="26"/>
          <w:szCs w:val="26"/>
        </w:rPr>
      </w:pPr>
      <w:r w:rsidRPr="007E0F43">
        <w:rPr>
          <w:sz w:val="26"/>
          <w:szCs w:val="26"/>
        </w:rPr>
        <w:lastRenderedPageBreak/>
        <w:t xml:space="preserve">Таблица </w:t>
      </w:r>
      <w:r w:rsidR="00300F23">
        <w:rPr>
          <w:sz w:val="26"/>
          <w:szCs w:val="26"/>
        </w:rPr>
        <w:t>19</w:t>
      </w:r>
    </w:p>
    <w:p w:rsidR="00853D67" w:rsidRPr="0071624B" w:rsidRDefault="00853D67" w:rsidP="003A542C">
      <w:pPr>
        <w:suppressAutoHyphens/>
        <w:jc w:val="center"/>
        <w:rPr>
          <w:b/>
          <w:i/>
          <w:sz w:val="26"/>
          <w:szCs w:val="26"/>
        </w:rPr>
      </w:pPr>
      <w:r w:rsidRPr="0071624B">
        <w:rPr>
          <w:b/>
          <w:i/>
          <w:sz w:val="26"/>
          <w:szCs w:val="26"/>
        </w:rPr>
        <w:t>Распределение жилых помещений по степени износа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853D67" w:rsidRPr="007E0F43" w:rsidTr="00A66A9C">
        <w:tc>
          <w:tcPr>
            <w:tcW w:w="2392" w:type="dxa"/>
            <w:shd w:val="clear" w:color="auto" w:fill="auto"/>
            <w:vAlign w:val="center"/>
          </w:tcPr>
          <w:p w:rsidR="00853D67" w:rsidRPr="007E0F43" w:rsidRDefault="00853D67" w:rsidP="00A66A9C">
            <w:pPr>
              <w:suppressAutoHyphens/>
              <w:jc w:val="center"/>
            </w:pPr>
            <w:r w:rsidRPr="007E0F43">
              <w:t>Наименование</w:t>
            </w:r>
          </w:p>
        </w:tc>
        <w:tc>
          <w:tcPr>
            <w:tcW w:w="2392" w:type="dxa"/>
            <w:shd w:val="clear" w:color="auto" w:fill="auto"/>
            <w:vAlign w:val="center"/>
          </w:tcPr>
          <w:p w:rsidR="00853D67" w:rsidRPr="00A66A9C" w:rsidRDefault="00853D67" w:rsidP="00A66A9C">
            <w:pPr>
              <w:suppressAutoHyphens/>
              <w:jc w:val="center"/>
              <w:rPr>
                <w:vertAlign w:val="superscript"/>
              </w:rPr>
            </w:pPr>
            <w:r w:rsidRPr="007E0F43">
              <w:t>Износ от 0 до 30%, тыс. м</w:t>
            </w:r>
            <w:proofErr w:type="gramStart"/>
            <w:r w:rsidRPr="00A66A9C">
              <w:rPr>
                <w:vertAlign w:val="superscript"/>
              </w:rPr>
              <w:t>2</w:t>
            </w:r>
            <w:proofErr w:type="gramEnd"/>
          </w:p>
        </w:tc>
        <w:tc>
          <w:tcPr>
            <w:tcW w:w="2393" w:type="dxa"/>
            <w:shd w:val="clear" w:color="auto" w:fill="auto"/>
            <w:vAlign w:val="center"/>
          </w:tcPr>
          <w:p w:rsidR="00853D67" w:rsidRPr="007E0F43" w:rsidRDefault="00853D67" w:rsidP="00A66A9C">
            <w:pPr>
              <w:suppressAutoHyphens/>
              <w:jc w:val="center"/>
            </w:pPr>
            <w:r w:rsidRPr="007E0F43">
              <w:t>Износ от 31 до 65%, тыс. м</w:t>
            </w:r>
            <w:proofErr w:type="gramStart"/>
            <w:r w:rsidRPr="00A66A9C">
              <w:rPr>
                <w:vertAlign w:val="superscript"/>
              </w:rPr>
              <w:t>2</w:t>
            </w:r>
            <w:proofErr w:type="gramEnd"/>
          </w:p>
        </w:tc>
        <w:tc>
          <w:tcPr>
            <w:tcW w:w="2393" w:type="dxa"/>
            <w:shd w:val="clear" w:color="auto" w:fill="auto"/>
            <w:vAlign w:val="center"/>
          </w:tcPr>
          <w:p w:rsidR="00853D67" w:rsidRPr="007E0F43" w:rsidRDefault="00853D67" w:rsidP="00A66A9C">
            <w:pPr>
              <w:suppressAutoHyphens/>
              <w:jc w:val="center"/>
            </w:pPr>
            <w:r w:rsidRPr="007E0F43">
              <w:t>Износ свыше 65%, тыс. м</w:t>
            </w:r>
            <w:proofErr w:type="gramStart"/>
            <w:r w:rsidRPr="00A66A9C">
              <w:rPr>
                <w:vertAlign w:val="superscript"/>
              </w:rPr>
              <w:t>2</w:t>
            </w:r>
            <w:proofErr w:type="gramEnd"/>
          </w:p>
        </w:tc>
      </w:tr>
      <w:tr w:rsidR="00853D67" w:rsidRPr="007E0F43" w:rsidTr="00A66A9C">
        <w:tc>
          <w:tcPr>
            <w:tcW w:w="2392" w:type="dxa"/>
            <w:shd w:val="clear" w:color="auto" w:fill="auto"/>
          </w:tcPr>
          <w:p w:rsidR="00853D67" w:rsidRPr="007E0F43" w:rsidRDefault="00853D67" w:rsidP="00A66A9C">
            <w:pPr>
              <w:suppressAutoHyphens/>
              <w:jc w:val="center"/>
            </w:pPr>
            <w:r w:rsidRPr="007E0F43">
              <w:t>п</w:t>
            </w:r>
            <w:r w:rsidR="00DB129B" w:rsidRPr="007E0F43">
              <w:t>ос</w:t>
            </w:r>
            <w:r w:rsidRPr="007E0F43">
              <w:t>. Воротынск</w:t>
            </w:r>
          </w:p>
        </w:tc>
        <w:tc>
          <w:tcPr>
            <w:tcW w:w="2392" w:type="dxa"/>
            <w:shd w:val="clear" w:color="auto" w:fill="auto"/>
          </w:tcPr>
          <w:p w:rsidR="00853D67" w:rsidRPr="007E0F43" w:rsidRDefault="00853D67" w:rsidP="00A66A9C">
            <w:pPr>
              <w:suppressAutoHyphens/>
              <w:jc w:val="center"/>
            </w:pPr>
            <w:r w:rsidRPr="007E0F43">
              <w:t>159,17</w:t>
            </w:r>
          </w:p>
        </w:tc>
        <w:tc>
          <w:tcPr>
            <w:tcW w:w="2393" w:type="dxa"/>
            <w:shd w:val="clear" w:color="auto" w:fill="auto"/>
          </w:tcPr>
          <w:p w:rsidR="00853D67" w:rsidRPr="007E0F43" w:rsidRDefault="00853D67" w:rsidP="00A66A9C">
            <w:pPr>
              <w:suppressAutoHyphens/>
              <w:jc w:val="center"/>
            </w:pPr>
            <w:r w:rsidRPr="007E0F43">
              <w:t>35,50</w:t>
            </w:r>
          </w:p>
        </w:tc>
        <w:tc>
          <w:tcPr>
            <w:tcW w:w="2393" w:type="dxa"/>
            <w:shd w:val="clear" w:color="auto" w:fill="auto"/>
          </w:tcPr>
          <w:p w:rsidR="00853D67" w:rsidRPr="007E0F43" w:rsidRDefault="00853D67" w:rsidP="00A66A9C">
            <w:pPr>
              <w:suppressAutoHyphens/>
              <w:jc w:val="center"/>
            </w:pPr>
            <w:r w:rsidRPr="007E0F43">
              <w:t>1,79</w:t>
            </w:r>
          </w:p>
        </w:tc>
      </w:tr>
    </w:tbl>
    <w:p w:rsidR="00D01D10" w:rsidRDefault="00D01D10" w:rsidP="00D01D10">
      <w:pPr>
        <w:suppressAutoHyphens/>
        <w:jc w:val="right"/>
        <w:rPr>
          <w:color w:val="FF0000"/>
          <w:sz w:val="26"/>
          <w:szCs w:val="26"/>
        </w:rPr>
      </w:pPr>
      <w:r w:rsidRPr="007E0F43">
        <w:rPr>
          <w:sz w:val="26"/>
          <w:szCs w:val="26"/>
        </w:rPr>
        <w:t xml:space="preserve">Таблица </w:t>
      </w:r>
      <w:r>
        <w:rPr>
          <w:sz w:val="26"/>
          <w:szCs w:val="26"/>
        </w:rPr>
        <w:t>2</w:t>
      </w:r>
      <w:r w:rsidR="00300F23">
        <w:rPr>
          <w:sz w:val="26"/>
          <w:szCs w:val="26"/>
        </w:rPr>
        <w:t>0</w:t>
      </w:r>
    </w:p>
    <w:p w:rsidR="00853D67" w:rsidRPr="0071624B" w:rsidRDefault="00C16071" w:rsidP="003A542C">
      <w:pPr>
        <w:suppressAutoHyphens/>
        <w:jc w:val="center"/>
        <w:rPr>
          <w:b/>
          <w:i/>
          <w:sz w:val="26"/>
          <w:szCs w:val="26"/>
        </w:rPr>
      </w:pPr>
      <w:r w:rsidRPr="0071624B">
        <w:rPr>
          <w:b/>
          <w:i/>
          <w:sz w:val="26"/>
          <w:szCs w:val="26"/>
        </w:rPr>
        <w:t>Распределение жилого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286FFD" w:rsidRPr="00A66A9C" w:rsidTr="00A66A9C">
        <w:tc>
          <w:tcPr>
            <w:tcW w:w="2392" w:type="dxa"/>
            <w:shd w:val="clear" w:color="auto" w:fill="auto"/>
            <w:vAlign w:val="center"/>
          </w:tcPr>
          <w:p w:rsidR="00286FFD" w:rsidRPr="00A66A9C" w:rsidRDefault="00286FFD" w:rsidP="00A66A9C">
            <w:pPr>
              <w:suppressAutoHyphens/>
              <w:jc w:val="center"/>
              <w:rPr>
                <w:sz w:val="26"/>
                <w:szCs w:val="26"/>
              </w:rPr>
            </w:pPr>
            <w:r w:rsidRPr="00A66A9C">
              <w:rPr>
                <w:sz w:val="26"/>
                <w:szCs w:val="26"/>
              </w:rPr>
              <w:t>Населенный пункт</w:t>
            </w:r>
          </w:p>
        </w:tc>
        <w:tc>
          <w:tcPr>
            <w:tcW w:w="2393" w:type="dxa"/>
            <w:shd w:val="clear" w:color="auto" w:fill="auto"/>
            <w:vAlign w:val="center"/>
          </w:tcPr>
          <w:p w:rsidR="00286FFD" w:rsidRPr="00A66A9C" w:rsidRDefault="00286FFD" w:rsidP="00A66A9C">
            <w:pPr>
              <w:suppressAutoHyphens/>
              <w:jc w:val="center"/>
              <w:rPr>
                <w:sz w:val="26"/>
                <w:szCs w:val="26"/>
              </w:rPr>
            </w:pPr>
            <w:r w:rsidRPr="00A66A9C">
              <w:rPr>
                <w:sz w:val="26"/>
                <w:szCs w:val="26"/>
              </w:rPr>
              <w:t xml:space="preserve">Количество домов, </w:t>
            </w:r>
            <w:proofErr w:type="spellStart"/>
            <w:proofErr w:type="gramStart"/>
            <w:r w:rsidRPr="00A66A9C">
              <w:rPr>
                <w:sz w:val="26"/>
                <w:szCs w:val="26"/>
              </w:rPr>
              <w:t>шт</w:t>
            </w:r>
            <w:proofErr w:type="spellEnd"/>
            <w:proofErr w:type="gramEnd"/>
          </w:p>
        </w:tc>
        <w:tc>
          <w:tcPr>
            <w:tcW w:w="2393" w:type="dxa"/>
            <w:shd w:val="clear" w:color="auto" w:fill="auto"/>
            <w:vAlign w:val="center"/>
          </w:tcPr>
          <w:p w:rsidR="00286FFD" w:rsidRPr="00A66A9C" w:rsidRDefault="00286FFD" w:rsidP="00A66A9C">
            <w:pPr>
              <w:suppressAutoHyphens/>
              <w:jc w:val="center"/>
              <w:rPr>
                <w:sz w:val="26"/>
                <w:szCs w:val="26"/>
              </w:rPr>
            </w:pPr>
            <w:r w:rsidRPr="00A66A9C">
              <w:rPr>
                <w:sz w:val="26"/>
                <w:szCs w:val="26"/>
              </w:rPr>
              <w:t>Площадь муниципальных домов, м</w:t>
            </w:r>
            <w:proofErr w:type="gramStart"/>
            <w:r w:rsidRPr="00A66A9C">
              <w:rPr>
                <w:sz w:val="26"/>
                <w:szCs w:val="26"/>
                <w:vertAlign w:val="superscript"/>
              </w:rPr>
              <w:t>2</w:t>
            </w:r>
            <w:proofErr w:type="gramEnd"/>
          </w:p>
        </w:tc>
        <w:tc>
          <w:tcPr>
            <w:tcW w:w="2393" w:type="dxa"/>
            <w:shd w:val="clear" w:color="auto" w:fill="auto"/>
            <w:vAlign w:val="center"/>
          </w:tcPr>
          <w:p w:rsidR="00286FFD" w:rsidRPr="00A66A9C" w:rsidRDefault="00286FFD" w:rsidP="00A66A9C">
            <w:pPr>
              <w:suppressAutoHyphens/>
              <w:jc w:val="center"/>
              <w:rPr>
                <w:sz w:val="26"/>
                <w:szCs w:val="26"/>
              </w:rPr>
            </w:pPr>
            <w:r w:rsidRPr="00A66A9C">
              <w:rPr>
                <w:sz w:val="26"/>
                <w:szCs w:val="26"/>
              </w:rPr>
              <w:t>Площадь частных домов, м</w:t>
            </w:r>
            <w:proofErr w:type="gramStart"/>
            <w:r w:rsidRPr="00A66A9C">
              <w:rPr>
                <w:sz w:val="26"/>
                <w:szCs w:val="26"/>
                <w:vertAlign w:val="superscript"/>
              </w:rPr>
              <w:t>2</w:t>
            </w:r>
            <w:proofErr w:type="gramEnd"/>
          </w:p>
        </w:tc>
      </w:tr>
      <w:tr w:rsidR="00286FFD" w:rsidRPr="00A66A9C" w:rsidTr="00A66A9C">
        <w:tc>
          <w:tcPr>
            <w:tcW w:w="2392" w:type="dxa"/>
            <w:shd w:val="clear" w:color="auto" w:fill="auto"/>
          </w:tcPr>
          <w:p w:rsidR="00286FFD" w:rsidRPr="00A66A9C" w:rsidRDefault="00FD489F" w:rsidP="00A66A9C">
            <w:pPr>
              <w:suppressAutoHyphens/>
              <w:jc w:val="both"/>
              <w:rPr>
                <w:sz w:val="26"/>
                <w:szCs w:val="26"/>
              </w:rPr>
            </w:pPr>
            <w:r w:rsidRPr="00A66A9C">
              <w:rPr>
                <w:sz w:val="26"/>
                <w:szCs w:val="26"/>
              </w:rPr>
              <w:t>с</w:t>
            </w:r>
            <w:r w:rsidR="00286FFD" w:rsidRPr="00A66A9C">
              <w:rPr>
                <w:sz w:val="26"/>
                <w:szCs w:val="26"/>
              </w:rPr>
              <w:t>. Кумовское</w:t>
            </w:r>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72</w:t>
            </w:r>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619,9 </w:t>
            </w:r>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3225,6  </w:t>
            </w:r>
          </w:p>
        </w:tc>
      </w:tr>
      <w:tr w:rsidR="00286FFD" w:rsidRPr="00A66A9C" w:rsidTr="00A66A9C">
        <w:tc>
          <w:tcPr>
            <w:tcW w:w="2392" w:type="dxa"/>
            <w:shd w:val="clear" w:color="auto" w:fill="auto"/>
          </w:tcPr>
          <w:p w:rsidR="00286FFD" w:rsidRPr="00A66A9C" w:rsidRDefault="00286FFD" w:rsidP="00A66A9C">
            <w:pPr>
              <w:suppressAutoHyphens/>
              <w:jc w:val="both"/>
              <w:rPr>
                <w:sz w:val="26"/>
                <w:szCs w:val="26"/>
              </w:rPr>
            </w:pPr>
            <w:r w:rsidRPr="00A66A9C">
              <w:rPr>
                <w:sz w:val="26"/>
                <w:szCs w:val="26"/>
              </w:rPr>
              <w:t>д. </w:t>
            </w:r>
            <w:proofErr w:type="spellStart"/>
            <w:r w:rsidRPr="00A66A9C">
              <w:rPr>
                <w:sz w:val="26"/>
                <w:szCs w:val="26"/>
              </w:rPr>
              <w:t>Рындино</w:t>
            </w:r>
            <w:proofErr w:type="spellEnd"/>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26</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w:t>
            </w:r>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1726,4</w:t>
            </w:r>
          </w:p>
        </w:tc>
      </w:tr>
      <w:tr w:rsidR="00286FFD" w:rsidRPr="00A66A9C" w:rsidTr="00A66A9C">
        <w:tc>
          <w:tcPr>
            <w:tcW w:w="2392" w:type="dxa"/>
            <w:shd w:val="clear" w:color="auto" w:fill="auto"/>
          </w:tcPr>
          <w:p w:rsidR="00286FFD" w:rsidRPr="00A66A9C" w:rsidRDefault="00286FFD" w:rsidP="00A66A9C">
            <w:pPr>
              <w:suppressAutoHyphens/>
              <w:jc w:val="both"/>
              <w:rPr>
                <w:sz w:val="26"/>
                <w:szCs w:val="26"/>
              </w:rPr>
            </w:pPr>
            <w:r w:rsidRPr="00A66A9C">
              <w:rPr>
                <w:sz w:val="26"/>
                <w:szCs w:val="26"/>
              </w:rPr>
              <w:t>д. Шейная Гора</w:t>
            </w:r>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13</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w:t>
            </w:r>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988,0</w:t>
            </w:r>
          </w:p>
        </w:tc>
      </w:tr>
      <w:tr w:rsidR="00286FFD" w:rsidRPr="00A66A9C" w:rsidTr="00A66A9C">
        <w:tc>
          <w:tcPr>
            <w:tcW w:w="2392" w:type="dxa"/>
            <w:shd w:val="clear" w:color="auto" w:fill="auto"/>
          </w:tcPr>
          <w:p w:rsidR="00286FFD" w:rsidRPr="00A66A9C" w:rsidRDefault="00286FFD" w:rsidP="00A66A9C">
            <w:pPr>
              <w:suppressAutoHyphens/>
              <w:jc w:val="both"/>
              <w:rPr>
                <w:sz w:val="26"/>
                <w:szCs w:val="26"/>
              </w:rPr>
            </w:pPr>
            <w:r w:rsidRPr="00A66A9C">
              <w:rPr>
                <w:sz w:val="26"/>
                <w:szCs w:val="26"/>
              </w:rPr>
              <w:t>д. </w:t>
            </w:r>
            <w:proofErr w:type="spellStart"/>
            <w:r w:rsidRPr="00A66A9C">
              <w:rPr>
                <w:sz w:val="26"/>
                <w:szCs w:val="26"/>
              </w:rPr>
              <w:t>Харское</w:t>
            </w:r>
            <w:proofErr w:type="spellEnd"/>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29</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нет данных</w:t>
            </w:r>
          </w:p>
        </w:tc>
      </w:tr>
      <w:tr w:rsidR="00286FFD" w:rsidRPr="00A66A9C" w:rsidTr="00A66A9C">
        <w:tc>
          <w:tcPr>
            <w:tcW w:w="2392" w:type="dxa"/>
            <w:shd w:val="clear" w:color="auto" w:fill="auto"/>
          </w:tcPr>
          <w:p w:rsidR="00286FFD" w:rsidRPr="00A66A9C" w:rsidRDefault="00286FFD" w:rsidP="00A66A9C">
            <w:pPr>
              <w:suppressAutoHyphens/>
              <w:jc w:val="both"/>
              <w:rPr>
                <w:sz w:val="26"/>
                <w:szCs w:val="26"/>
              </w:rPr>
            </w:pPr>
            <w:r w:rsidRPr="00A66A9C">
              <w:rPr>
                <w:sz w:val="26"/>
                <w:szCs w:val="26"/>
              </w:rPr>
              <w:t>д. </w:t>
            </w:r>
            <w:proofErr w:type="spellStart"/>
            <w:r w:rsidRPr="00A66A9C">
              <w:rPr>
                <w:sz w:val="26"/>
                <w:szCs w:val="26"/>
              </w:rPr>
              <w:t>Доропоново</w:t>
            </w:r>
            <w:proofErr w:type="spellEnd"/>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22</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нет данных</w:t>
            </w:r>
          </w:p>
        </w:tc>
      </w:tr>
      <w:tr w:rsidR="00286FFD" w:rsidRPr="00A66A9C" w:rsidTr="00A66A9C">
        <w:tc>
          <w:tcPr>
            <w:tcW w:w="2392" w:type="dxa"/>
            <w:shd w:val="clear" w:color="auto" w:fill="auto"/>
          </w:tcPr>
          <w:p w:rsidR="00286FFD" w:rsidRPr="00A66A9C" w:rsidRDefault="00286FFD" w:rsidP="00A66A9C">
            <w:pPr>
              <w:suppressAutoHyphens/>
              <w:jc w:val="both"/>
              <w:rPr>
                <w:sz w:val="26"/>
                <w:szCs w:val="26"/>
              </w:rPr>
            </w:pPr>
            <w:r w:rsidRPr="00A66A9C">
              <w:rPr>
                <w:sz w:val="26"/>
                <w:szCs w:val="26"/>
              </w:rPr>
              <w:t>д. </w:t>
            </w:r>
            <w:proofErr w:type="spellStart"/>
            <w:r w:rsidRPr="00A66A9C">
              <w:rPr>
                <w:sz w:val="26"/>
                <w:szCs w:val="26"/>
              </w:rPr>
              <w:t>Уколовка</w:t>
            </w:r>
            <w:proofErr w:type="spellEnd"/>
          </w:p>
        </w:tc>
        <w:tc>
          <w:tcPr>
            <w:tcW w:w="2393" w:type="dxa"/>
            <w:shd w:val="clear" w:color="auto" w:fill="auto"/>
          </w:tcPr>
          <w:p w:rsidR="00286FFD" w:rsidRPr="00A66A9C" w:rsidRDefault="00BB0665" w:rsidP="00A66A9C">
            <w:pPr>
              <w:suppressAutoHyphens/>
              <w:jc w:val="center"/>
              <w:rPr>
                <w:sz w:val="26"/>
                <w:szCs w:val="26"/>
              </w:rPr>
            </w:pPr>
            <w:r w:rsidRPr="00A66A9C">
              <w:rPr>
                <w:sz w:val="26"/>
                <w:szCs w:val="26"/>
              </w:rPr>
              <w:t>19</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w:t>
            </w:r>
          </w:p>
        </w:tc>
        <w:tc>
          <w:tcPr>
            <w:tcW w:w="2393" w:type="dxa"/>
            <w:shd w:val="clear" w:color="auto" w:fill="auto"/>
          </w:tcPr>
          <w:p w:rsidR="00286FFD" w:rsidRPr="00A66A9C" w:rsidRDefault="00281A53" w:rsidP="00A66A9C">
            <w:pPr>
              <w:suppressAutoHyphens/>
              <w:jc w:val="center"/>
              <w:rPr>
                <w:sz w:val="26"/>
                <w:szCs w:val="26"/>
              </w:rPr>
            </w:pPr>
            <w:r w:rsidRPr="00A66A9C">
              <w:rPr>
                <w:sz w:val="26"/>
                <w:szCs w:val="26"/>
              </w:rPr>
              <w:t>нет данных</w:t>
            </w:r>
          </w:p>
        </w:tc>
      </w:tr>
    </w:tbl>
    <w:p w:rsidR="007E0F43" w:rsidRDefault="007E0F43" w:rsidP="003A542C">
      <w:pPr>
        <w:suppressAutoHyphens/>
        <w:jc w:val="center"/>
        <w:rPr>
          <w:sz w:val="26"/>
          <w:szCs w:val="26"/>
        </w:rPr>
      </w:pPr>
    </w:p>
    <w:p w:rsidR="00853D67" w:rsidRPr="007E0F43" w:rsidRDefault="00853D67" w:rsidP="003A542C">
      <w:pPr>
        <w:suppressAutoHyphens/>
        <w:jc w:val="center"/>
        <w:rPr>
          <w:sz w:val="26"/>
          <w:szCs w:val="26"/>
        </w:rPr>
      </w:pPr>
      <w:r w:rsidRPr="007E0F43">
        <w:rPr>
          <w:sz w:val="26"/>
          <w:szCs w:val="26"/>
        </w:rPr>
        <w:t xml:space="preserve">Ветхий и аварийный жилищный фонд </w:t>
      </w:r>
    </w:p>
    <w:p w:rsidR="00853D67" w:rsidRPr="007E0F43" w:rsidRDefault="00853D67" w:rsidP="003A542C">
      <w:pPr>
        <w:suppressAutoHyphens/>
        <w:ind w:firstLine="720"/>
        <w:jc w:val="both"/>
        <w:rPr>
          <w:sz w:val="26"/>
          <w:szCs w:val="26"/>
        </w:rPr>
      </w:pPr>
      <w:r w:rsidRPr="007E0F43">
        <w:rPr>
          <w:sz w:val="26"/>
          <w:szCs w:val="26"/>
        </w:rPr>
        <w:t xml:space="preserve">По статистическим данным Администрации </w:t>
      </w:r>
      <w:r w:rsidR="00B50FAC" w:rsidRPr="007E0F43">
        <w:rPr>
          <w:sz w:val="26"/>
          <w:szCs w:val="26"/>
        </w:rPr>
        <w:t>м</w:t>
      </w:r>
      <w:r w:rsidRPr="007E0F43">
        <w:rPr>
          <w:sz w:val="26"/>
          <w:szCs w:val="26"/>
        </w:rPr>
        <w:t xml:space="preserve">униципального </w:t>
      </w:r>
      <w:r w:rsidR="00B50FAC" w:rsidRPr="007E0F43">
        <w:rPr>
          <w:sz w:val="26"/>
          <w:szCs w:val="26"/>
        </w:rPr>
        <w:t>о</w:t>
      </w:r>
      <w:r w:rsidRPr="007E0F43">
        <w:rPr>
          <w:sz w:val="26"/>
          <w:szCs w:val="26"/>
        </w:rPr>
        <w:t>бразования в поселке Воротынск ветхий жилищный фонд составляет 3,874 тыс. м</w:t>
      </w:r>
      <w:proofErr w:type="gramStart"/>
      <w:r w:rsidRPr="007E0F43">
        <w:rPr>
          <w:sz w:val="26"/>
          <w:szCs w:val="26"/>
          <w:vertAlign w:val="superscript"/>
        </w:rPr>
        <w:t>2</w:t>
      </w:r>
      <w:proofErr w:type="gramEnd"/>
      <w:r w:rsidRPr="007E0F43">
        <w:rPr>
          <w:sz w:val="26"/>
          <w:szCs w:val="26"/>
        </w:rPr>
        <w:t>, аварийный жилищный фонд - 11,57 тыс. м</w:t>
      </w:r>
      <w:r w:rsidRPr="007E0F43">
        <w:rPr>
          <w:sz w:val="26"/>
          <w:szCs w:val="26"/>
          <w:vertAlign w:val="superscript"/>
        </w:rPr>
        <w:t>2</w:t>
      </w:r>
      <w:r w:rsidRPr="007E0F43">
        <w:rPr>
          <w:sz w:val="26"/>
          <w:szCs w:val="26"/>
        </w:rPr>
        <w:t xml:space="preserve">. </w:t>
      </w:r>
    </w:p>
    <w:p w:rsidR="00853D67" w:rsidRPr="007E0F43" w:rsidRDefault="00853D67" w:rsidP="003A542C">
      <w:pPr>
        <w:suppressAutoHyphens/>
        <w:jc w:val="both"/>
        <w:rPr>
          <w:sz w:val="26"/>
          <w:szCs w:val="26"/>
        </w:rPr>
      </w:pPr>
      <w:r w:rsidRPr="007E0F43">
        <w:rPr>
          <w:bCs/>
          <w:sz w:val="26"/>
          <w:szCs w:val="26"/>
        </w:rPr>
        <w:tab/>
      </w:r>
      <w:r w:rsidRPr="007E0F43">
        <w:rPr>
          <w:sz w:val="26"/>
          <w:szCs w:val="26"/>
        </w:rPr>
        <w:t xml:space="preserve">По данным </w:t>
      </w:r>
      <w:r w:rsidRPr="007E0F43">
        <w:rPr>
          <w:bCs/>
          <w:iCs/>
          <w:sz w:val="26"/>
          <w:szCs w:val="26"/>
        </w:rPr>
        <w:t>инвентаризации муниципального жилищного фонда п.</w:t>
      </w:r>
      <w:r w:rsidR="00B210E1">
        <w:rPr>
          <w:bCs/>
          <w:iCs/>
          <w:sz w:val="26"/>
          <w:szCs w:val="26"/>
        </w:rPr>
        <w:t> </w:t>
      </w:r>
      <w:r w:rsidRPr="007E0F43">
        <w:rPr>
          <w:bCs/>
          <w:iCs/>
          <w:sz w:val="26"/>
          <w:szCs w:val="26"/>
        </w:rPr>
        <w:t xml:space="preserve">Воротынск </w:t>
      </w:r>
      <w:r w:rsidRPr="007E0F43">
        <w:rPr>
          <w:sz w:val="26"/>
          <w:szCs w:val="26"/>
        </w:rPr>
        <w:t>существующий жилищный фонд в границах поселковой черты п.</w:t>
      </w:r>
      <w:r w:rsidR="00B210E1">
        <w:rPr>
          <w:sz w:val="26"/>
          <w:szCs w:val="26"/>
        </w:rPr>
        <w:t> </w:t>
      </w:r>
      <w:r w:rsidRPr="007E0F43">
        <w:rPr>
          <w:sz w:val="26"/>
          <w:szCs w:val="26"/>
        </w:rPr>
        <w:t xml:space="preserve">Воротынск составил </w:t>
      </w:r>
      <w:r w:rsidRPr="007E0F43">
        <w:rPr>
          <w:sz w:val="26"/>
          <w:szCs w:val="26"/>
          <w:vertAlign w:val="superscript"/>
        </w:rPr>
        <w:t xml:space="preserve"> </w:t>
      </w:r>
      <w:r w:rsidRPr="007E0F43">
        <w:rPr>
          <w:sz w:val="26"/>
          <w:szCs w:val="26"/>
        </w:rPr>
        <w:t xml:space="preserve">общей площади при средней </w:t>
      </w:r>
      <w:proofErr w:type="spellStart"/>
      <w:r w:rsidRPr="007E0F43">
        <w:rPr>
          <w:sz w:val="26"/>
          <w:szCs w:val="26"/>
        </w:rPr>
        <w:t>жилобеспеченности</w:t>
      </w:r>
      <w:proofErr w:type="spellEnd"/>
      <w:r w:rsidRPr="007E0F43">
        <w:rPr>
          <w:sz w:val="26"/>
          <w:szCs w:val="26"/>
        </w:rPr>
        <w:t xml:space="preserve"> </w:t>
      </w:r>
      <w:smartTag w:uri="urn:schemas-microsoft-com:office:smarttags" w:element="metricconverter">
        <w:smartTagPr>
          <w:attr w:name="ProductID" w:val="16,7 кв. м"/>
        </w:smartTagPr>
        <w:r w:rsidRPr="007E0F43">
          <w:rPr>
            <w:sz w:val="26"/>
            <w:szCs w:val="26"/>
          </w:rPr>
          <w:t>16,7 кв. м</w:t>
        </w:r>
      </w:smartTag>
      <w:r w:rsidRPr="007E0F43">
        <w:rPr>
          <w:sz w:val="26"/>
          <w:szCs w:val="26"/>
        </w:rPr>
        <w:t xml:space="preserve"> общей площади на жителя. Несмотря на достаточно высокий показатель </w:t>
      </w:r>
      <w:proofErr w:type="spellStart"/>
      <w:r w:rsidRPr="007E0F43">
        <w:rPr>
          <w:sz w:val="26"/>
          <w:szCs w:val="26"/>
        </w:rPr>
        <w:t>жилобеспеченности</w:t>
      </w:r>
      <w:proofErr w:type="spellEnd"/>
      <w:r w:rsidRPr="007E0F43">
        <w:rPr>
          <w:sz w:val="26"/>
          <w:szCs w:val="26"/>
        </w:rPr>
        <w:t xml:space="preserve"> в целом по поселку 350 человек, или примерно 3% населения, состоит на учете получения жилья, в </w:t>
      </w:r>
      <w:proofErr w:type="spellStart"/>
      <w:r w:rsidRPr="007E0F43">
        <w:rPr>
          <w:sz w:val="26"/>
          <w:szCs w:val="26"/>
        </w:rPr>
        <w:t>т.ч</w:t>
      </w:r>
      <w:proofErr w:type="spellEnd"/>
      <w:r w:rsidRPr="007E0F43">
        <w:rPr>
          <w:sz w:val="26"/>
          <w:szCs w:val="26"/>
        </w:rPr>
        <w:t xml:space="preserve">. </w:t>
      </w:r>
      <w:proofErr w:type="spellStart"/>
      <w:r w:rsidRPr="007E0F43">
        <w:rPr>
          <w:sz w:val="26"/>
          <w:szCs w:val="26"/>
        </w:rPr>
        <w:t>первоочередники</w:t>
      </w:r>
      <w:proofErr w:type="spellEnd"/>
      <w:r w:rsidRPr="007E0F43">
        <w:rPr>
          <w:sz w:val="26"/>
          <w:szCs w:val="26"/>
        </w:rPr>
        <w:t xml:space="preserve"> - 78 человек, </w:t>
      </w:r>
      <w:proofErr w:type="spellStart"/>
      <w:r w:rsidRPr="007E0F43">
        <w:rPr>
          <w:sz w:val="26"/>
          <w:szCs w:val="26"/>
        </w:rPr>
        <w:t>внеочередники</w:t>
      </w:r>
      <w:proofErr w:type="spellEnd"/>
      <w:r w:rsidRPr="007E0F43">
        <w:rPr>
          <w:sz w:val="26"/>
          <w:szCs w:val="26"/>
        </w:rPr>
        <w:t xml:space="preserve"> - 14 человек, инвалиды и ветераны войны - 4 человека. Это является следствием того, что долгое время не строилось новое жилье и процент муниципального жилья очень низок. Так же наблюдается приток трудовых ресурсов на предприятия, которых тоже надо обеспечить жильем. Многоэтажные дома по материалу стен: кирпичные и панельные. Обеспеченность водопроводом составляет 80%, канализацией – 78%, газом – 81%, центральным отоплением – 82%.</w:t>
      </w:r>
    </w:p>
    <w:p w:rsidR="00853D67" w:rsidRPr="007E0F43" w:rsidRDefault="00853D67" w:rsidP="003A542C">
      <w:pPr>
        <w:suppressAutoHyphens/>
        <w:ind w:firstLine="720"/>
        <w:jc w:val="both"/>
        <w:rPr>
          <w:sz w:val="26"/>
          <w:szCs w:val="26"/>
        </w:rPr>
      </w:pPr>
      <w:r w:rsidRPr="007E0F43">
        <w:rPr>
          <w:sz w:val="26"/>
          <w:szCs w:val="26"/>
        </w:rPr>
        <w:t>На перспективу весь жилищный фонд, как сохраняемый, так и нового строительства, должен иметь полное 100 - процентное инженерное благоустройство.</w:t>
      </w:r>
    </w:p>
    <w:p w:rsidR="00853D67" w:rsidRPr="007E0F43" w:rsidRDefault="00853D67" w:rsidP="003A542C">
      <w:pPr>
        <w:suppressAutoHyphens/>
        <w:jc w:val="both"/>
        <w:rPr>
          <w:bCs/>
          <w:sz w:val="26"/>
          <w:szCs w:val="26"/>
        </w:rPr>
      </w:pPr>
      <w:r w:rsidRPr="007E0F43">
        <w:rPr>
          <w:bCs/>
          <w:sz w:val="26"/>
          <w:szCs w:val="26"/>
        </w:rPr>
        <w:t>ВЫВОДЫ:</w:t>
      </w:r>
    </w:p>
    <w:p w:rsidR="00853D67" w:rsidRPr="007E0F43" w:rsidRDefault="00853D67" w:rsidP="007E0F43">
      <w:pPr>
        <w:pStyle w:val="a6"/>
        <w:suppressAutoHyphens/>
        <w:spacing w:line="240" w:lineRule="auto"/>
        <w:ind w:firstLine="709"/>
        <w:rPr>
          <w:sz w:val="26"/>
          <w:szCs w:val="26"/>
        </w:rPr>
      </w:pPr>
      <w:r w:rsidRPr="007E0F43">
        <w:rPr>
          <w:sz w:val="26"/>
          <w:szCs w:val="26"/>
        </w:rPr>
        <w:t>В целом жилищный фонд поселка, как по количеству, так и по состоянию можно охарактеризовать средним уровнем.</w:t>
      </w:r>
    </w:p>
    <w:p w:rsidR="00853D67" w:rsidRPr="007E0F43" w:rsidRDefault="00853D67" w:rsidP="007E0F43">
      <w:pPr>
        <w:suppressAutoHyphens/>
        <w:ind w:firstLine="709"/>
        <w:jc w:val="both"/>
        <w:rPr>
          <w:sz w:val="26"/>
          <w:szCs w:val="26"/>
        </w:rPr>
      </w:pPr>
      <w:r w:rsidRPr="007E0F43">
        <w:rPr>
          <w:sz w:val="26"/>
          <w:szCs w:val="26"/>
        </w:rPr>
        <w:t>К проблемам жилищного фонда можно отнести:</w:t>
      </w:r>
    </w:p>
    <w:p w:rsidR="00853D67" w:rsidRPr="007E0F43" w:rsidRDefault="00853D67" w:rsidP="003B5F6C">
      <w:pPr>
        <w:numPr>
          <w:ilvl w:val="0"/>
          <w:numId w:val="7"/>
        </w:numPr>
        <w:suppressAutoHyphens/>
        <w:jc w:val="both"/>
        <w:rPr>
          <w:sz w:val="26"/>
          <w:szCs w:val="26"/>
        </w:rPr>
      </w:pPr>
      <w:r w:rsidRPr="007E0F43">
        <w:rPr>
          <w:sz w:val="26"/>
          <w:szCs w:val="26"/>
        </w:rPr>
        <w:t>недостаточный уровень жилищной обеспеченности (16,7 м</w:t>
      </w:r>
      <w:proofErr w:type="gramStart"/>
      <w:r w:rsidRPr="007E0F43">
        <w:rPr>
          <w:sz w:val="26"/>
          <w:szCs w:val="26"/>
          <w:vertAlign w:val="superscript"/>
        </w:rPr>
        <w:t>2</w:t>
      </w:r>
      <w:proofErr w:type="gramEnd"/>
      <w:r w:rsidRPr="007E0F43">
        <w:rPr>
          <w:sz w:val="26"/>
          <w:szCs w:val="26"/>
        </w:rPr>
        <w:t>/чел.) для посемейного расселения населения с предоставлением каждому члену семьи отдельной комнаты;</w:t>
      </w:r>
    </w:p>
    <w:p w:rsidR="00853D67" w:rsidRPr="007E0F43" w:rsidRDefault="00853D67" w:rsidP="003B5F6C">
      <w:pPr>
        <w:numPr>
          <w:ilvl w:val="0"/>
          <w:numId w:val="7"/>
        </w:numPr>
        <w:suppressAutoHyphens/>
        <w:jc w:val="both"/>
        <w:rPr>
          <w:sz w:val="26"/>
          <w:szCs w:val="26"/>
        </w:rPr>
      </w:pPr>
      <w:r w:rsidRPr="007E0F43">
        <w:rPr>
          <w:sz w:val="26"/>
          <w:szCs w:val="26"/>
        </w:rPr>
        <w:t>размещение части жилищного фонда в экологически неблагоприятных условиях;</w:t>
      </w:r>
    </w:p>
    <w:p w:rsidR="00853D67" w:rsidRPr="007E0F43" w:rsidRDefault="00853D67" w:rsidP="003B5F6C">
      <w:pPr>
        <w:numPr>
          <w:ilvl w:val="0"/>
          <w:numId w:val="7"/>
        </w:numPr>
        <w:suppressAutoHyphens/>
        <w:jc w:val="both"/>
        <w:rPr>
          <w:sz w:val="26"/>
          <w:szCs w:val="26"/>
        </w:rPr>
      </w:pPr>
      <w:r w:rsidRPr="007E0F43">
        <w:rPr>
          <w:sz w:val="26"/>
          <w:szCs w:val="26"/>
        </w:rPr>
        <w:t>недостаточная обеспеченность жилищного фонда инженерным оборудованием;</w:t>
      </w:r>
    </w:p>
    <w:p w:rsidR="00853D67" w:rsidRPr="003A542C" w:rsidRDefault="00853D67" w:rsidP="003B5F6C">
      <w:pPr>
        <w:numPr>
          <w:ilvl w:val="0"/>
          <w:numId w:val="7"/>
        </w:numPr>
        <w:suppressAutoHyphens/>
        <w:jc w:val="both"/>
        <w:rPr>
          <w:color w:val="FF0000"/>
          <w:sz w:val="26"/>
          <w:szCs w:val="26"/>
        </w:rPr>
      </w:pPr>
      <w:r w:rsidRPr="007E0F43">
        <w:rPr>
          <w:sz w:val="26"/>
          <w:szCs w:val="26"/>
        </w:rPr>
        <w:t>низкий уровень благоустройства придомовых территорий</w:t>
      </w:r>
      <w:r w:rsidRPr="003A542C">
        <w:rPr>
          <w:color w:val="FF0000"/>
          <w:sz w:val="26"/>
          <w:szCs w:val="26"/>
        </w:rPr>
        <w:t>.</w:t>
      </w:r>
    </w:p>
    <w:p w:rsidR="003D366A" w:rsidRDefault="003D366A" w:rsidP="003D366A">
      <w:pPr>
        <w:jc w:val="center"/>
        <w:rPr>
          <w:b/>
          <w:sz w:val="26"/>
          <w:szCs w:val="26"/>
        </w:rPr>
      </w:pPr>
      <w:r w:rsidRPr="003D366A">
        <w:rPr>
          <w:b/>
          <w:sz w:val="26"/>
          <w:szCs w:val="26"/>
        </w:rPr>
        <w:lastRenderedPageBreak/>
        <w:t>Мероприятия по территориальному планированию</w:t>
      </w:r>
    </w:p>
    <w:p w:rsidR="003D366A" w:rsidRDefault="003D366A" w:rsidP="003D366A">
      <w:pPr>
        <w:jc w:val="center"/>
        <w:rPr>
          <w:b/>
          <w:iCs/>
          <w:color w:val="000000"/>
          <w:sz w:val="26"/>
          <w:szCs w:val="26"/>
        </w:rPr>
      </w:pPr>
      <w:r w:rsidRPr="003D366A">
        <w:rPr>
          <w:b/>
          <w:sz w:val="26"/>
          <w:szCs w:val="26"/>
        </w:rPr>
        <w:t xml:space="preserve"> </w:t>
      </w:r>
      <w:r>
        <w:rPr>
          <w:b/>
          <w:iCs/>
          <w:color w:val="000000"/>
          <w:sz w:val="26"/>
          <w:szCs w:val="26"/>
        </w:rPr>
        <w:t>Ж</w:t>
      </w:r>
      <w:r w:rsidRPr="003D366A">
        <w:rPr>
          <w:b/>
          <w:iCs/>
          <w:color w:val="000000"/>
          <w:sz w:val="26"/>
          <w:szCs w:val="26"/>
        </w:rPr>
        <w:t>илищное строительство</w:t>
      </w:r>
    </w:p>
    <w:p w:rsidR="003D366A" w:rsidRPr="003466A0" w:rsidRDefault="003D366A" w:rsidP="003D366A">
      <w:pPr>
        <w:ind w:firstLine="709"/>
        <w:jc w:val="both"/>
        <w:rPr>
          <w:sz w:val="26"/>
          <w:szCs w:val="26"/>
        </w:rPr>
      </w:pPr>
      <w:r>
        <w:rPr>
          <w:sz w:val="26"/>
          <w:szCs w:val="26"/>
        </w:rPr>
        <w:t>Поселок Воротынск, входящий в состав муниципального образования городского поселения «Поселок Воротынск», является крупным сельским населенным пунктом. Село Кумовское является средним сельским населенным пунктом. Все остальные деревни относятся к малым сельским населенным пунктам I группы.</w:t>
      </w:r>
    </w:p>
    <w:p w:rsidR="003D366A" w:rsidRPr="00D643F2" w:rsidRDefault="003D366A" w:rsidP="003D366A">
      <w:pPr>
        <w:ind w:firstLine="709"/>
        <w:jc w:val="both"/>
        <w:rPr>
          <w:sz w:val="26"/>
          <w:szCs w:val="26"/>
        </w:rPr>
      </w:pPr>
      <w:r w:rsidRPr="00D643F2">
        <w:rPr>
          <w:sz w:val="26"/>
          <w:szCs w:val="26"/>
        </w:rPr>
        <w:t>Основной целью жилищной политики городского поселения является формирование полноценной среды – комфортных условий проживания всех групп населения. На достижение этой цели направлен Приоритетный национальный проект «Доступное и комфортное жилье – гражданам России», включающий четыре направления:</w:t>
      </w:r>
    </w:p>
    <w:p w:rsidR="003D366A" w:rsidRPr="006F00E8" w:rsidRDefault="003D366A" w:rsidP="003D366A">
      <w:pPr>
        <w:ind w:firstLine="709"/>
        <w:jc w:val="both"/>
        <w:rPr>
          <w:sz w:val="26"/>
          <w:szCs w:val="26"/>
        </w:rPr>
      </w:pPr>
      <w:r w:rsidRPr="00D643F2">
        <w:rPr>
          <w:sz w:val="26"/>
          <w:szCs w:val="26"/>
        </w:rPr>
        <w:t>-</w:t>
      </w:r>
      <w:r>
        <w:rPr>
          <w:sz w:val="26"/>
          <w:szCs w:val="26"/>
          <w:lang w:val="en-US"/>
        </w:rPr>
        <w:t> </w:t>
      </w:r>
      <w:r w:rsidRPr="00D643F2">
        <w:rPr>
          <w:sz w:val="26"/>
          <w:szCs w:val="26"/>
        </w:rPr>
        <w:t>«Повышение доступности жилья»</w:t>
      </w:r>
      <w:r w:rsidRPr="006F00E8">
        <w:rPr>
          <w:sz w:val="26"/>
          <w:szCs w:val="26"/>
        </w:rPr>
        <w:t>.</w:t>
      </w:r>
    </w:p>
    <w:p w:rsidR="003D366A" w:rsidRPr="006F00E8" w:rsidRDefault="003D366A" w:rsidP="003D366A">
      <w:pPr>
        <w:ind w:firstLine="709"/>
        <w:jc w:val="both"/>
        <w:rPr>
          <w:sz w:val="26"/>
          <w:szCs w:val="26"/>
        </w:rPr>
      </w:pPr>
      <w:r w:rsidRPr="00D643F2">
        <w:rPr>
          <w:sz w:val="26"/>
          <w:szCs w:val="26"/>
        </w:rPr>
        <w:t>-</w:t>
      </w:r>
      <w:r>
        <w:rPr>
          <w:sz w:val="26"/>
          <w:szCs w:val="26"/>
          <w:lang w:val="en-US"/>
        </w:rPr>
        <w:t> </w:t>
      </w:r>
      <w:r w:rsidRPr="00D643F2">
        <w:rPr>
          <w:sz w:val="26"/>
          <w:szCs w:val="26"/>
        </w:rPr>
        <w:t>«Увеличение объемов ипотечного жилищного кредитования»</w:t>
      </w:r>
      <w:r w:rsidRPr="006F00E8">
        <w:rPr>
          <w:sz w:val="26"/>
          <w:szCs w:val="26"/>
        </w:rPr>
        <w:t>.</w:t>
      </w:r>
    </w:p>
    <w:p w:rsidR="003D366A" w:rsidRPr="006F00E8" w:rsidRDefault="003D366A" w:rsidP="003D366A">
      <w:pPr>
        <w:ind w:firstLine="709"/>
        <w:jc w:val="both"/>
        <w:rPr>
          <w:sz w:val="26"/>
          <w:szCs w:val="26"/>
        </w:rPr>
      </w:pPr>
      <w:r w:rsidRPr="00D643F2">
        <w:rPr>
          <w:sz w:val="26"/>
          <w:szCs w:val="26"/>
        </w:rPr>
        <w:t>- «Увеличение объемов жилищного строительства и модернизация объектов коммунальной инфраструктуры»</w:t>
      </w:r>
      <w:r w:rsidRPr="006F00E8">
        <w:rPr>
          <w:sz w:val="26"/>
          <w:szCs w:val="26"/>
        </w:rPr>
        <w:t>.</w:t>
      </w:r>
    </w:p>
    <w:p w:rsidR="003D366A" w:rsidRPr="006F00E8" w:rsidRDefault="003D366A" w:rsidP="003D366A">
      <w:pPr>
        <w:ind w:firstLine="709"/>
        <w:jc w:val="both"/>
        <w:rPr>
          <w:sz w:val="26"/>
          <w:szCs w:val="26"/>
        </w:rPr>
      </w:pPr>
      <w:r w:rsidRPr="00D643F2">
        <w:rPr>
          <w:sz w:val="26"/>
          <w:szCs w:val="26"/>
        </w:rPr>
        <w:t>-</w:t>
      </w:r>
      <w:r>
        <w:rPr>
          <w:sz w:val="26"/>
          <w:szCs w:val="26"/>
          <w:lang w:val="en-US"/>
        </w:rPr>
        <w:t> </w:t>
      </w:r>
      <w:r w:rsidRPr="00D643F2">
        <w:rPr>
          <w:sz w:val="26"/>
          <w:szCs w:val="26"/>
        </w:rPr>
        <w:t xml:space="preserve">«Выполнение государственных обязательств по предоставлению жилья категориям граждан, установленных </w:t>
      </w:r>
      <w:r>
        <w:rPr>
          <w:sz w:val="26"/>
          <w:szCs w:val="26"/>
        </w:rPr>
        <w:t>федеральным законодательством».</w:t>
      </w:r>
    </w:p>
    <w:p w:rsidR="003D366A" w:rsidRPr="00D643F2" w:rsidRDefault="003D366A" w:rsidP="003D366A">
      <w:pPr>
        <w:ind w:firstLine="709"/>
        <w:jc w:val="both"/>
        <w:rPr>
          <w:sz w:val="26"/>
          <w:szCs w:val="26"/>
        </w:rPr>
      </w:pPr>
      <w:r w:rsidRPr="00D643F2">
        <w:rPr>
          <w:sz w:val="26"/>
          <w:szCs w:val="26"/>
        </w:rPr>
        <w:t>Механизмом реализации Приоритетного национального проекта является федеральная целевая программа «Жилище» и входящие в ее состав подпрограммы.</w:t>
      </w:r>
    </w:p>
    <w:p w:rsidR="003D366A" w:rsidRPr="00D643F2" w:rsidRDefault="003D366A" w:rsidP="003D366A">
      <w:pPr>
        <w:shd w:val="clear" w:color="auto" w:fill="FFFFFF"/>
        <w:ind w:firstLine="720"/>
        <w:jc w:val="both"/>
        <w:rPr>
          <w:sz w:val="26"/>
          <w:szCs w:val="26"/>
        </w:rPr>
      </w:pPr>
      <w:r w:rsidRPr="00D643F2">
        <w:rPr>
          <w:sz w:val="26"/>
          <w:szCs w:val="26"/>
        </w:rPr>
        <w:t>Одно из направлений жилищной политики - замена физически устаревшего жилищного фонда и уплотнение существующей застройки.</w:t>
      </w:r>
    </w:p>
    <w:p w:rsidR="003D366A" w:rsidRPr="00D643F2" w:rsidRDefault="003D366A" w:rsidP="003D366A">
      <w:pPr>
        <w:shd w:val="clear" w:color="auto" w:fill="FFFFFF"/>
        <w:ind w:firstLine="720"/>
        <w:jc w:val="both"/>
        <w:rPr>
          <w:sz w:val="26"/>
          <w:szCs w:val="26"/>
        </w:rPr>
      </w:pPr>
      <w:r w:rsidRPr="00D643F2">
        <w:rPr>
          <w:sz w:val="26"/>
          <w:szCs w:val="26"/>
        </w:rPr>
        <w:t>Другое направление жилищной политики - освоение свободных территорий под жилищное строительство, как в границах существующей черты населенного пункта, так и за ее пределами.</w:t>
      </w:r>
    </w:p>
    <w:p w:rsidR="003D366A" w:rsidRDefault="003D366A" w:rsidP="003D366A">
      <w:pPr>
        <w:ind w:firstLine="709"/>
        <w:jc w:val="both"/>
        <w:rPr>
          <w:sz w:val="26"/>
          <w:szCs w:val="26"/>
        </w:rPr>
      </w:pPr>
      <w:r w:rsidRPr="00D643F2">
        <w:rPr>
          <w:sz w:val="26"/>
          <w:szCs w:val="26"/>
        </w:rPr>
        <w:t xml:space="preserve">В настоящее время жилищный фонд </w:t>
      </w:r>
      <w:r>
        <w:rPr>
          <w:sz w:val="26"/>
          <w:szCs w:val="26"/>
        </w:rPr>
        <w:t>поселка Воротынск</w:t>
      </w:r>
      <w:r w:rsidRPr="00D643F2">
        <w:rPr>
          <w:sz w:val="26"/>
          <w:szCs w:val="26"/>
        </w:rPr>
        <w:t xml:space="preserve"> составляет 197 тыс</w:t>
      </w:r>
      <w:proofErr w:type="gramStart"/>
      <w:r w:rsidRPr="00D643F2">
        <w:rPr>
          <w:sz w:val="26"/>
          <w:szCs w:val="26"/>
        </w:rPr>
        <w:t>.м</w:t>
      </w:r>
      <w:proofErr w:type="gramEnd"/>
      <w:r w:rsidRPr="00D643F2">
        <w:rPr>
          <w:sz w:val="26"/>
          <w:szCs w:val="26"/>
          <w:vertAlign w:val="superscript"/>
        </w:rPr>
        <w:t>2</w:t>
      </w:r>
      <w:r w:rsidRPr="00D643F2">
        <w:rPr>
          <w:sz w:val="26"/>
          <w:szCs w:val="26"/>
        </w:rPr>
        <w:t xml:space="preserve"> общей площади при средней обеспеченности 17</w:t>
      </w:r>
      <w:r>
        <w:rPr>
          <w:sz w:val="26"/>
          <w:szCs w:val="26"/>
        </w:rPr>
        <w:t> </w:t>
      </w:r>
      <w:r w:rsidRPr="00D643F2">
        <w:rPr>
          <w:sz w:val="26"/>
          <w:szCs w:val="26"/>
        </w:rPr>
        <w:t>м</w:t>
      </w:r>
      <w:r w:rsidRPr="00D643F2">
        <w:rPr>
          <w:sz w:val="26"/>
          <w:szCs w:val="26"/>
          <w:vertAlign w:val="superscript"/>
        </w:rPr>
        <w:t>2</w:t>
      </w:r>
      <w:r w:rsidRPr="00D643F2">
        <w:rPr>
          <w:sz w:val="26"/>
          <w:szCs w:val="26"/>
        </w:rPr>
        <w:t xml:space="preserve"> на жителя.</w:t>
      </w:r>
      <w:r w:rsidRPr="00D643F2">
        <w:rPr>
          <w:sz w:val="26"/>
          <w:szCs w:val="26"/>
        </w:rPr>
        <w:tab/>
      </w:r>
    </w:p>
    <w:p w:rsidR="003D366A" w:rsidRPr="007E50D3" w:rsidRDefault="003D366A" w:rsidP="003D366A">
      <w:pPr>
        <w:ind w:firstLine="709"/>
        <w:jc w:val="both"/>
        <w:rPr>
          <w:sz w:val="26"/>
          <w:szCs w:val="26"/>
        </w:rPr>
      </w:pPr>
      <w:r w:rsidRPr="007E50D3">
        <w:rPr>
          <w:sz w:val="26"/>
          <w:szCs w:val="26"/>
        </w:rPr>
        <w:t>Для определения объемов и структуры жилищного строительства допускается принимать среднюю обеспеченность жилым фондом 30</w:t>
      </w:r>
      <w:r>
        <w:rPr>
          <w:sz w:val="26"/>
          <w:szCs w:val="26"/>
        </w:rPr>
        <w:t> </w:t>
      </w:r>
      <w:r w:rsidRPr="007E50D3">
        <w:rPr>
          <w:sz w:val="26"/>
          <w:szCs w:val="26"/>
        </w:rPr>
        <w:t>м</w:t>
      </w:r>
      <w:proofErr w:type="gramStart"/>
      <w:r w:rsidRPr="007E50D3">
        <w:rPr>
          <w:sz w:val="26"/>
          <w:szCs w:val="26"/>
          <w:vertAlign w:val="superscript"/>
        </w:rPr>
        <w:t>2</w:t>
      </w:r>
      <w:proofErr w:type="gramEnd"/>
      <w:r w:rsidRPr="007E50D3">
        <w:rPr>
          <w:sz w:val="26"/>
          <w:szCs w:val="26"/>
        </w:rPr>
        <w:t xml:space="preserve"> общей площади на 1</w:t>
      </w:r>
      <w:r>
        <w:rPr>
          <w:sz w:val="26"/>
          <w:szCs w:val="26"/>
        </w:rPr>
        <w:t> </w:t>
      </w:r>
      <w:r w:rsidRPr="007E50D3">
        <w:rPr>
          <w:sz w:val="26"/>
          <w:szCs w:val="26"/>
        </w:rPr>
        <w:t xml:space="preserve">чел., в том числе в муниципальном многоэтажном жилом фонде </w:t>
      </w:r>
      <w:r>
        <w:rPr>
          <w:sz w:val="26"/>
          <w:szCs w:val="26"/>
        </w:rPr>
        <w:t>–</w:t>
      </w:r>
      <w:r w:rsidRPr="007E50D3">
        <w:rPr>
          <w:sz w:val="26"/>
          <w:szCs w:val="26"/>
        </w:rPr>
        <w:t xml:space="preserve"> 20</w:t>
      </w:r>
      <w:r>
        <w:rPr>
          <w:sz w:val="26"/>
          <w:szCs w:val="26"/>
        </w:rPr>
        <w:t> </w:t>
      </w:r>
      <w:r w:rsidRPr="007E50D3">
        <w:rPr>
          <w:sz w:val="26"/>
          <w:szCs w:val="26"/>
        </w:rPr>
        <w:t>м</w:t>
      </w:r>
      <w:r w:rsidRPr="007E50D3">
        <w:rPr>
          <w:sz w:val="26"/>
          <w:szCs w:val="26"/>
          <w:vertAlign w:val="superscript"/>
        </w:rPr>
        <w:t>2</w:t>
      </w:r>
      <w:r w:rsidRPr="007E50D3">
        <w:rPr>
          <w:sz w:val="26"/>
          <w:szCs w:val="26"/>
        </w:rPr>
        <w:t>/чел.</w:t>
      </w:r>
    </w:p>
    <w:p w:rsidR="003D366A" w:rsidRPr="00F43264" w:rsidRDefault="003D366A" w:rsidP="003D366A">
      <w:pPr>
        <w:widowControl w:val="0"/>
        <w:ind w:firstLine="709"/>
        <w:jc w:val="both"/>
        <w:rPr>
          <w:sz w:val="26"/>
          <w:szCs w:val="26"/>
        </w:rPr>
      </w:pPr>
      <w:r w:rsidRPr="00F43264">
        <w:rPr>
          <w:sz w:val="26"/>
          <w:szCs w:val="26"/>
        </w:rPr>
        <w:t>Размещение индивидуального строительства следует предусматривать:</w:t>
      </w:r>
    </w:p>
    <w:p w:rsidR="003D366A" w:rsidRPr="00F43264" w:rsidRDefault="003D366A" w:rsidP="003D366A">
      <w:pPr>
        <w:widowControl w:val="0"/>
        <w:ind w:firstLine="709"/>
        <w:jc w:val="both"/>
        <w:rPr>
          <w:sz w:val="26"/>
          <w:szCs w:val="26"/>
        </w:rPr>
      </w:pPr>
      <w:r w:rsidRPr="00F43264">
        <w:rPr>
          <w:sz w:val="26"/>
          <w:szCs w:val="26"/>
        </w:rPr>
        <w:t xml:space="preserve">- в пределах границ населенных пунктов – на свободных территориях, а также на территориях реконструируемой застройки (на участках существующей индивидуальной усадебной застройки, в районах </w:t>
      </w:r>
      <w:proofErr w:type="spellStart"/>
      <w:r w:rsidRPr="00F43264">
        <w:rPr>
          <w:sz w:val="26"/>
          <w:szCs w:val="26"/>
        </w:rPr>
        <w:t>безусадебной</w:t>
      </w:r>
      <w:proofErr w:type="spellEnd"/>
      <w:r w:rsidRPr="00F43264">
        <w:rPr>
          <w:sz w:val="26"/>
          <w:szCs w:val="26"/>
        </w:rPr>
        <w:t xml:space="preserve"> застройки в целях сохранения характера сложившейся среды);</w:t>
      </w:r>
    </w:p>
    <w:p w:rsidR="003D366A" w:rsidRPr="00F43264" w:rsidRDefault="003D366A" w:rsidP="003D366A">
      <w:pPr>
        <w:widowControl w:val="0"/>
        <w:ind w:firstLine="709"/>
        <w:jc w:val="both"/>
        <w:rPr>
          <w:sz w:val="26"/>
          <w:szCs w:val="26"/>
        </w:rPr>
      </w:pPr>
      <w:r w:rsidRPr="00F43264">
        <w:rPr>
          <w:sz w:val="26"/>
          <w:szCs w:val="26"/>
        </w:rPr>
        <w:t>- на территориях пригородных зон – на резервных территориях, включаемых в границы городск</w:t>
      </w:r>
      <w:r>
        <w:rPr>
          <w:sz w:val="26"/>
          <w:szCs w:val="26"/>
        </w:rPr>
        <w:t>ого поселения,</w:t>
      </w:r>
      <w:r w:rsidRPr="00F43264">
        <w:rPr>
          <w:sz w:val="26"/>
          <w:szCs w:val="26"/>
        </w:rPr>
        <w:t xml:space="preserve"> расположенных в пределах транспортной доступности 30-40</w:t>
      </w:r>
      <w:r>
        <w:rPr>
          <w:sz w:val="26"/>
          <w:szCs w:val="26"/>
        </w:rPr>
        <w:t> </w:t>
      </w:r>
      <w:r w:rsidRPr="00F43264">
        <w:rPr>
          <w:sz w:val="26"/>
          <w:szCs w:val="26"/>
        </w:rPr>
        <w:t>мин</w:t>
      </w:r>
      <w:r w:rsidRPr="006F1E3A">
        <w:rPr>
          <w:sz w:val="26"/>
          <w:szCs w:val="26"/>
        </w:rPr>
        <w:t xml:space="preserve"> </w:t>
      </w:r>
      <w:r>
        <w:rPr>
          <w:sz w:val="26"/>
          <w:szCs w:val="26"/>
        </w:rPr>
        <w:t>и в пределах транспортной доступности пожарным подразделениям – 10 мин</w:t>
      </w:r>
      <w:r w:rsidRPr="00F43264">
        <w:rPr>
          <w:sz w:val="26"/>
          <w:szCs w:val="26"/>
        </w:rPr>
        <w:t>.</w:t>
      </w:r>
    </w:p>
    <w:p w:rsidR="003D366A" w:rsidRDefault="003D366A" w:rsidP="003D366A">
      <w:pPr>
        <w:ind w:firstLine="709"/>
        <w:jc w:val="both"/>
        <w:rPr>
          <w:sz w:val="26"/>
          <w:szCs w:val="26"/>
        </w:rPr>
      </w:pPr>
      <w:r w:rsidRPr="007B78B4">
        <w:rPr>
          <w:spacing w:val="-2"/>
          <w:sz w:val="26"/>
          <w:szCs w:val="26"/>
        </w:rPr>
        <w:t xml:space="preserve">В границу поселка Воротынск на северо-востоке включается земельный участок площадью </w:t>
      </w:r>
      <w:smartTag w:uri="urn:schemas-microsoft-com:office:smarttags" w:element="metricconverter">
        <w:smartTagPr>
          <w:attr w:name="ProductID" w:val="143 га"/>
        </w:smartTagPr>
        <w:r w:rsidRPr="007B78B4">
          <w:rPr>
            <w:spacing w:val="-2"/>
            <w:sz w:val="26"/>
            <w:szCs w:val="26"/>
          </w:rPr>
          <w:t>1</w:t>
        </w:r>
        <w:r>
          <w:rPr>
            <w:spacing w:val="-2"/>
            <w:sz w:val="26"/>
            <w:szCs w:val="26"/>
          </w:rPr>
          <w:t>43</w:t>
        </w:r>
        <w:r w:rsidRPr="007B78B4">
          <w:rPr>
            <w:spacing w:val="-2"/>
            <w:sz w:val="26"/>
            <w:szCs w:val="26"/>
          </w:rPr>
          <w:t> га</w:t>
        </w:r>
      </w:smartTag>
      <w:r w:rsidRPr="007B78B4">
        <w:rPr>
          <w:spacing w:val="-2"/>
          <w:sz w:val="26"/>
          <w:szCs w:val="26"/>
        </w:rPr>
        <w:t>. На данной территории будет расположен</w:t>
      </w:r>
      <w:r>
        <w:rPr>
          <w:b/>
          <w:spacing w:val="-2"/>
          <w:sz w:val="26"/>
          <w:szCs w:val="26"/>
        </w:rPr>
        <w:t xml:space="preserve"> ж</w:t>
      </w:r>
      <w:r w:rsidRPr="00F43264">
        <w:rPr>
          <w:b/>
          <w:spacing w:val="-2"/>
          <w:sz w:val="26"/>
          <w:szCs w:val="26"/>
        </w:rPr>
        <w:t>илой район</w:t>
      </w:r>
      <w:r w:rsidRPr="00F43264">
        <w:rPr>
          <w:spacing w:val="-2"/>
          <w:sz w:val="26"/>
          <w:szCs w:val="26"/>
        </w:rPr>
        <w:t xml:space="preserve"> – структурный элемент селитебной территории площадью,</w:t>
      </w:r>
      <w:r w:rsidRPr="00F43264">
        <w:rPr>
          <w:sz w:val="26"/>
          <w:szCs w:val="26"/>
        </w:rPr>
        <w:t xml:space="preserve"> как правило, от 80 до </w:t>
      </w:r>
      <w:smartTag w:uri="urn:schemas-microsoft-com:office:smarttags" w:element="metricconverter">
        <w:smartTagPr>
          <w:attr w:name="ProductID" w:val="250 га"/>
        </w:smartTagPr>
        <w:r w:rsidRPr="00F43264">
          <w:rPr>
            <w:sz w:val="26"/>
            <w:szCs w:val="26"/>
          </w:rPr>
          <w:t>250</w:t>
        </w:r>
        <w:r>
          <w:rPr>
            <w:sz w:val="26"/>
            <w:szCs w:val="26"/>
          </w:rPr>
          <w:t> </w:t>
        </w:r>
        <w:r w:rsidRPr="00F43264">
          <w:rPr>
            <w:sz w:val="26"/>
            <w:szCs w:val="26"/>
          </w:rPr>
          <w:t>га</w:t>
        </w:r>
      </w:smartTag>
      <w:r w:rsidRPr="00F43264">
        <w:rPr>
          <w:sz w:val="26"/>
          <w:szCs w:val="26"/>
        </w:rPr>
        <w:t>. Население жилого района</w:t>
      </w:r>
      <w:r>
        <w:rPr>
          <w:sz w:val="26"/>
          <w:szCs w:val="26"/>
        </w:rPr>
        <w:t xml:space="preserve"> будет</w:t>
      </w:r>
      <w:r w:rsidRPr="00F43264">
        <w:rPr>
          <w:sz w:val="26"/>
          <w:szCs w:val="26"/>
        </w:rPr>
        <w:t xml:space="preserve"> обеспечиват</w:t>
      </w:r>
      <w:r>
        <w:rPr>
          <w:sz w:val="26"/>
          <w:szCs w:val="26"/>
        </w:rPr>
        <w:t>ь</w:t>
      </w:r>
      <w:r w:rsidRPr="00F43264">
        <w:rPr>
          <w:sz w:val="26"/>
          <w:szCs w:val="26"/>
        </w:rPr>
        <w:t>ся комплексом объектов повседневного и периодического обслуживания в пределах планировочного района.</w:t>
      </w:r>
      <w:r>
        <w:rPr>
          <w:sz w:val="26"/>
          <w:szCs w:val="26"/>
        </w:rPr>
        <w:t xml:space="preserve"> Застройка жилого района планируется многоэтажными жилыми домами.</w:t>
      </w:r>
    </w:p>
    <w:p w:rsidR="003D366A" w:rsidRDefault="003D366A" w:rsidP="003D366A">
      <w:pPr>
        <w:ind w:firstLine="709"/>
        <w:jc w:val="both"/>
        <w:rPr>
          <w:sz w:val="26"/>
          <w:szCs w:val="26"/>
        </w:rPr>
      </w:pPr>
      <w:r>
        <w:rPr>
          <w:sz w:val="26"/>
          <w:szCs w:val="26"/>
        </w:rPr>
        <w:t xml:space="preserve">Также к существующей территории поселка присоединяются земельные </w:t>
      </w:r>
      <w:proofErr w:type="gramStart"/>
      <w:r>
        <w:rPr>
          <w:sz w:val="26"/>
          <w:szCs w:val="26"/>
        </w:rPr>
        <w:t>участки</w:t>
      </w:r>
      <w:proofErr w:type="gramEnd"/>
      <w:r>
        <w:rPr>
          <w:sz w:val="26"/>
          <w:szCs w:val="26"/>
        </w:rPr>
        <w:t xml:space="preserve"> на которых планируется размещение усадебной и коттеджной застройки.</w:t>
      </w:r>
    </w:p>
    <w:p w:rsidR="003D366A" w:rsidRDefault="003D366A" w:rsidP="003D366A">
      <w:pPr>
        <w:widowControl w:val="0"/>
        <w:ind w:firstLine="709"/>
        <w:jc w:val="both"/>
        <w:rPr>
          <w:sz w:val="26"/>
          <w:szCs w:val="26"/>
        </w:rPr>
      </w:pPr>
      <w:proofErr w:type="gramStart"/>
      <w:r>
        <w:rPr>
          <w:sz w:val="26"/>
          <w:szCs w:val="26"/>
        </w:rPr>
        <w:t>К</w:t>
      </w:r>
      <w:proofErr w:type="gramEnd"/>
      <w:r>
        <w:rPr>
          <w:sz w:val="26"/>
          <w:szCs w:val="26"/>
        </w:rPr>
        <w:t xml:space="preserve"> </w:t>
      </w:r>
      <w:proofErr w:type="gramStart"/>
      <w:r>
        <w:rPr>
          <w:sz w:val="26"/>
          <w:szCs w:val="26"/>
        </w:rPr>
        <w:t>деревни</w:t>
      </w:r>
      <w:proofErr w:type="gramEnd"/>
      <w:r>
        <w:rPr>
          <w:sz w:val="26"/>
          <w:szCs w:val="26"/>
        </w:rPr>
        <w:t xml:space="preserve"> </w:t>
      </w:r>
      <w:proofErr w:type="spellStart"/>
      <w:r>
        <w:rPr>
          <w:sz w:val="26"/>
          <w:szCs w:val="26"/>
        </w:rPr>
        <w:t>Рындино</w:t>
      </w:r>
      <w:proofErr w:type="spellEnd"/>
      <w:r>
        <w:rPr>
          <w:sz w:val="26"/>
          <w:szCs w:val="26"/>
        </w:rPr>
        <w:t xml:space="preserve"> также присоединяются земельные участки </w:t>
      </w:r>
      <w:smartTag w:uri="urn:schemas-microsoft-com:office:smarttags" w:element="metricconverter">
        <w:smartTagPr>
          <w:attr w:name="ProductID" w:val="33 га"/>
        </w:smartTagPr>
        <w:r>
          <w:rPr>
            <w:sz w:val="26"/>
            <w:szCs w:val="26"/>
          </w:rPr>
          <w:t>33 га</w:t>
        </w:r>
      </w:smartTag>
      <w:r>
        <w:rPr>
          <w:sz w:val="26"/>
          <w:szCs w:val="26"/>
        </w:rPr>
        <w:t xml:space="preserve">. В связи </w:t>
      </w:r>
      <w:r>
        <w:rPr>
          <w:sz w:val="26"/>
          <w:szCs w:val="26"/>
        </w:rPr>
        <w:lastRenderedPageBreak/>
        <w:t xml:space="preserve">с ограничениями, связанными с детальной разведкой месторождений бурого угля, данные участки относятся к резервной территории жилой застройки. </w:t>
      </w:r>
    </w:p>
    <w:p w:rsidR="003D366A" w:rsidRPr="00F43264" w:rsidRDefault="003D366A" w:rsidP="003D366A">
      <w:pPr>
        <w:widowControl w:val="0"/>
        <w:ind w:firstLine="709"/>
        <w:jc w:val="both"/>
        <w:rPr>
          <w:sz w:val="26"/>
          <w:szCs w:val="26"/>
        </w:rPr>
      </w:pPr>
      <w:r w:rsidRPr="00F43264">
        <w:rPr>
          <w:sz w:val="26"/>
          <w:szCs w:val="26"/>
        </w:rPr>
        <w:t xml:space="preserve">Планировку и застройку жилых зон на резервных территориях необходимо предусматривать </w:t>
      </w:r>
      <w:proofErr w:type="gramStart"/>
      <w:r w:rsidRPr="00F43264">
        <w:rPr>
          <w:sz w:val="26"/>
          <w:szCs w:val="26"/>
        </w:rPr>
        <w:t>в зависимости от конкретных условий в увязке с прилегающей застройкой с учетом</w:t>
      </w:r>
      <w:proofErr w:type="gramEnd"/>
      <w:r w:rsidRPr="00F43264">
        <w:rPr>
          <w:sz w:val="26"/>
          <w:szCs w:val="26"/>
        </w:rPr>
        <w:t xml:space="preserve"> имеющихся планировочных ограничений:</w:t>
      </w:r>
    </w:p>
    <w:p w:rsidR="003D366A" w:rsidRPr="00F43264" w:rsidRDefault="003D366A" w:rsidP="003D366A">
      <w:pPr>
        <w:widowControl w:val="0"/>
        <w:ind w:firstLine="709"/>
        <w:jc w:val="both"/>
        <w:rPr>
          <w:sz w:val="26"/>
          <w:szCs w:val="26"/>
        </w:rPr>
      </w:pPr>
      <w:r w:rsidRPr="00F43264">
        <w:rPr>
          <w:sz w:val="26"/>
          <w:szCs w:val="26"/>
        </w:rPr>
        <w:t>- жилых районов и микрорайонов (кварталов), в случае расположения резервных территорий на участках, граничащих со сложившейся застройкой населенных пунктов;</w:t>
      </w:r>
    </w:p>
    <w:p w:rsidR="003D366A" w:rsidRPr="00F43264" w:rsidRDefault="003D366A" w:rsidP="003D366A">
      <w:pPr>
        <w:widowControl w:val="0"/>
        <w:ind w:firstLine="709"/>
        <w:jc w:val="both"/>
        <w:rPr>
          <w:sz w:val="26"/>
          <w:szCs w:val="26"/>
        </w:rPr>
      </w:pPr>
      <w:r w:rsidRPr="00F43264">
        <w:rPr>
          <w:sz w:val="26"/>
          <w:szCs w:val="26"/>
        </w:rPr>
        <w:t>- индивидуальной застройки с учетом характера ландшафта резервных территорий.</w:t>
      </w:r>
    </w:p>
    <w:p w:rsidR="003D366A" w:rsidRPr="00F43264" w:rsidRDefault="003D366A" w:rsidP="003D366A">
      <w:pPr>
        <w:widowControl w:val="0"/>
        <w:ind w:firstLine="720"/>
        <w:jc w:val="both"/>
        <w:rPr>
          <w:sz w:val="26"/>
          <w:szCs w:val="26"/>
        </w:rPr>
      </w:pPr>
      <w:r w:rsidRPr="00F43264">
        <w:rPr>
          <w:sz w:val="26"/>
          <w:szCs w:val="26"/>
        </w:rPr>
        <w:t>При размещении жилой застройки на резервных территориях населенного пункта тип застройки определяется с учетом общей структуры их жилищного строительства при соблюдении архитектурно-планировочных, санитарно-гигиенических и экологических требований.</w:t>
      </w:r>
    </w:p>
    <w:p w:rsidR="003D366A" w:rsidRPr="00F43264" w:rsidRDefault="003D366A" w:rsidP="003D366A">
      <w:pPr>
        <w:widowControl w:val="0"/>
        <w:ind w:firstLine="720"/>
        <w:jc w:val="both"/>
        <w:rPr>
          <w:sz w:val="26"/>
          <w:szCs w:val="26"/>
        </w:rPr>
      </w:pPr>
      <w:r w:rsidRPr="00F43264">
        <w:rPr>
          <w:sz w:val="26"/>
          <w:szCs w:val="26"/>
        </w:rPr>
        <w:t>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и магистралей. Подъезды к объектам вспомогательного назначения должны предусматриваться с внутриквартальных проездов.</w:t>
      </w:r>
    </w:p>
    <w:p w:rsidR="003D366A" w:rsidRPr="003D366A" w:rsidRDefault="003D366A" w:rsidP="003D366A">
      <w:pPr>
        <w:jc w:val="center"/>
        <w:rPr>
          <w:b/>
          <w:sz w:val="26"/>
          <w:szCs w:val="26"/>
        </w:rPr>
      </w:pPr>
      <w:r w:rsidRPr="003D366A">
        <w:rPr>
          <w:b/>
          <w:sz w:val="26"/>
          <w:szCs w:val="26"/>
        </w:rPr>
        <w:t>Расчет объемов жилищного фонда на расчетный срок</w:t>
      </w:r>
    </w:p>
    <w:p w:rsidR="003D366A" w:rsidRPr="00D643F2" w:rsidRDefault="003D366A" w:rsidP="003D366A">
      <w:pPr>
        <w:ind w:firstLine="709"/>
        <w:jc w:val="both"/>
        <w:rPr>
          <w:sz w:val="26"/>
          <w:szCs w:val="26"/>
        </w:rPr>
      </w:pPr>
      <w:r w:rsidRPr="00D643F2">
        <w:rPr>
          <w:sz w:val="26"/>
          <w:szCs w:val="26"/>
        </w:rPr>
        <w:t>Расчет объемов нового жилищного строительства на расчетный срок произведен исходя из прогнозируемой численности населения городского поселения и дифференциации населения по уровню доходов, с учетом мощностей строительной базы, а также с рассмотрением свободных площадок под застройку.</w:t>
      </w:r>
    </w:p>
    <w:p w:rsidR="003D366A" w:rsidRDefault="003D366A" w:rsidP="003D366A">
      <w:pPr>
        <w:pStyle w:val="27"/>
        <w:spacing w:after="0" w:line="240" w:lineRule="auto"/>
        <w:ind w:firstLine="720"/>
        <w:jc w:val="both"/>
        <w:rPr>
          <w:sz w:val="26"/>
          <w:szCs w:val="26"/>
        </w:rPr>
      </w:pPr>
      <w:r w:rsidRPr="00D643F2">
        <w:rPr>
          <w:sz w:val="26"/>
          <w:szCs w:val="26"/>
        </w:rPr>
        <w:t xml:space="preserve">Полноценная поселковая среда должна учитывать и обеспечивать нормальные условия проживания для всего населения с учетом дифференцированного подхода и финансовых возможностей различных социальных групп. Вследствие этого, типы жилья и нормы </w:t>
      </w:r>
      <w:proofErr w:type="spellStart"/>
      <w:r w:rsidRPr="00D643F2">
        <w:rPr>
          <w:sz w:val="26"/>
          <w:szCs w:val="26"/>
        </w:rPr>
        <w:t>жилобеспеченности</w:t>
      </w:r>
      <w:proofErr w:type="spellEnd"/>
      <w:r w:rsidRPr="00D643F2">
        <w:rPr>
          <w:sz w:val="26"/>
          <w:szCs w:val="26"/>
        </w:rPr>
        <w:t xml:space="preserve"> должны иметь востребованные потребительские свойства, то есть быть ориентированы по своим ценностным и качественным параметрам на запросы определенных групп жителей. Вместе с тем прогнозируется наличие социального защищенного нормативного минимума, ниже которого общество не должно позволить опускать уровень градостроительных показателей.</w:t>
      </w:r>
    </w:p>
    <w:p w:rsidR="003D366A" w:rsidRPr="00440D27" w:rsidRDefault="003D366A" w:rsidP="003D366A">
      <w:pPr>
        <w:ind w:firstLine="709"/>
        <w:jc w:val="both"/>
        <w:rPr>
          <w:bCs/>
          <w:sz w:val="26"/>
          <w:szCs w:val="26"/>
        </w:rPr>
      </w:pPr>
      <w:r w:rsidRPr="00440D27">
        <w:rPr>
          <w:sz w:val="26"/>
          <w:szCs w:val="26"/>
        </w:rPr>
        <w:t>Новую жилую застройку предлагается осуществлять с полным набором современного инженерного оборудования и благоустройства</w:t>
      </w:r>
      <w:r w:rsidRPr="00440D27">
        <w:rPr>
          <w:bCs/>
          <w:sz w:val="26"/>
          <w:szCs w:val="26"/>
        </w:rPr>
        <w:t>.</w:t>
      </w:r>
    </w:p>
    <w:p w:rsidR="003D366A" w:rsidRDefault="003D366A" w:rsidP="003D366A">
      <w:pPr>
        <w:pStyle w:val="27"/>
        <w:spacing w:after="0" w:line="240" w:lineRule="auto"/>
        <w:ind w:firstLine="720"/>
        <w:jc w:val="both"/>
        <w:rPr>
          <w:sz w:val="26"/>
          <w:szCs w:val="26"/>
        </w:rPr>
      </w:pPr>
      <w:r w:rsidRPr="00D643F2">
        <w:rPr>
          <w:sz w:val="26"/>
          <w:szCs w:val="26"/>
        </w:rPr>
        <w:t xml:space="preserve">Полноценная поселковая среда должна учитывать и обеспечивать нормальные условия проживания для всего населения с учетом дифференцированного подхода и финансовых возможностей различных социальных групп. Вследствие этого, типы жилья и нормы </w:t>
      </w:r>
      <w:proofErr w:type="spellStart"/>
      <w:r w:rsidRPr="00D643F2">
        <w:rPr>
          <w:sz w:val="26"/>
          <w:szCs w:val="26"/>
        </w:rPr>
        <w:t>жилобеспеченности</w:t>
      </w:r>
      <w:proofErr w:type="spellEnd"/>
      <w:r w:rsidRPr="00D643F2">
        <w:rPr>
          <w:sz w:val="26"/>
          <w:szCs w:val="26"/>
        </w:rPr>
        <w:t xml:space="preserve"> должны иметь востребованные потребительские свойства, то есть быть ориентированы по своим ценностным и качественным параметрам на запросы определенных групп жителей. Вместе с тем прогнозируется наличие социального защищенного нормативного минимума, ниже которого общество не должно позволить опускать уровень градостроительных</w:t>
      </w:r>
      <w:r w:rsidRPr="006F00E8">
        <w:rPr>
          <w:sz w:val="26"/>
          <w:szCs w:val="26"/>
        </w:rPr>
        <w:t xml:space="preserve"> </w:t>
      </w:r>
      <w:r w:rsidRPr="00D643F2">
        <w:rPr>
          <w:sz w:val="26"/>
          <w:szCs w:val="26"/>
        </w:rPr>
        <w:t>показателей.</w:t>
      </w:r>
    </w:p>
    <w:p w:rsidR="003D366A" w:rsidRPr="007E50D3" w:rsidRDefault="003D366A" w:rsidP="003D366A">
      <w:pPr>
        <w:ind w:firstLine="709"/>
        <w:jc w:val="both"/>
        <w:rPr>
          <w:sz w:val="26"/>
          <w:szCs w:val="26"/>
        </w:rPr>
      </w:pPr>
      <w:proofErr w:type="gramStart"/>
      <w:r w:rsidRPr="007E50D3">
        <w:rPr>
          <w:sz w:val="26"/>
          <w:szCs w:val="26"/>
        </w:rPr>
        <w:t xml:space="preserve">Обязательными объектами обслуживания и элементами районов и комплексов малоэтажной застройки являются: детские дошкольные учреждения, общеобразовательные школы (начальные классы), аптечные киоски, предприятия торговли, отделения связи, отделения милиции, общественные площадки (для </w:t>
      </w:r>
      <w:r w:rsidRPr="007E50D3">
        <w:rPr>
          <w:sz w:val="26"/>
          <w:szCs w:val="26"/>
        </w:rPr>
        <w:lastRenderedPageBreak/>
        <w:t>спорта, отдыха, хозяйственных целей)</w:t>
      </w:r>
      <w:r>
        <w:rPr>
          <w:sz w:val="26"/>
          <w:szCs w:val="26"/>
        </w:rPr>
        <w:t>,</w:t>
      </w:r>
      <w:r w:rsidRPr="007E50D3">
        <w:rPr>
          <w:sz w:val="26"/>
          <w:szCs w:val="26"/>
        </w:rPr>
        <w:t xml:space="preserve"> озелененные территории, центр административного управления, </w:t>
      </w:r>
      <w:proofErr w:type="spellStart"/>
      <w:r w:rsidRPr="007E50D3">
        <w:rPr>
          <w:sz w:val="26"/>
          <w:szCs w:val="26"/>
        </w:rPr>
        <w:t>пождепо</w:t>
      </w:r>
      <w:proofErr w:type="spellEnd"/>
      <w:r w:rsidRPr="007E50D3">
        <w:rPr>
          <w:sz w:val="26"/>
          <w:szCs w:val="26"/>
        </w:rPr>
        <w:t xml:space="preserve"> в пределах нормируемой доступности.</w:t>
      </w:r>
      <w:proofErr w:type="gramEnd"/>
    </w:p>
    <w:p w:rsidR="00853D67" w:rsidRPr="00BE3A26" w:rsidRDefault="00EA03D7" w:rsidP="00BE3A26">
      <w:pPr>
        <w:pStyle w:val="31"/>
        <w:jc w:val="center"/>
        <w:rPr>
          <w:rFonts w:ascii="Times New Roman" w:hAnsi="Times New Roman" w:cs="Times New Roman"/>
        </w:rPr>
      </w:pPr>
      <w:bookmarkStart w:id="74" w:name="_Toc58834024"/>
      <w:r w:rsidRPr="008C5A1D">
        <w:rPr>
          <w:rFonts w:ascii="Times New Roman" w:hAnsi="Times New Roman" w:cs="Times New Roman"/>
        </w:rPr>
        <w:t>II.</w:t>
      </w:r>
      <w:r w:rsidRPr="00214E2E">
        <w:rPr>
          <w:rFonts w:ascii="Times New Roman" w:hAnsi="Times New Roman" w:cs="Times New Roman"/>
        </w:rPr>
        <w:t>4</w:t>
      </w:r>
      <w:r>
        <w:rPr>
          <w:rFonts w:ascii="Times New Roman" w:hAnsi="Times New Roman" w:cs="Times New Roman"/>
        </w:rPr>
        <w:t>.</w:t>
      </w:r>
      <w:r w:rsidRPr="00284334">
        <w:rPr>
          <w:rFonts w:ascii="Times New Roman" w:hAnsi="Times New Roman" w:cs="Times New Roman"/>
        </w:rPr>
        <w:t xml:space="preserve">3 </w:t>
      </w:r>
      <w:r w:rsidR="00853D67" w:rsidRPr="00BE3A26">
        <w:rPr>
          <w:rFonts w:ascii="Times New Roman" w:hAnsi="Times New Roman" w:cs="Times New Roman"/>
        </w:rPr>
        <w:t>Культурно-бытовое обслуживание</w:t>
      </w:r>
      <w:bookmarkEnd w:id="74"/>
    </w:p>
    <w:p w:rsidR="004F068B" w:rsidRPr="00A3780D" w:rsidRDefault="004F068B" w:rsidP="003A542C">
      <w:pPr>
        <w:pStyle w:val="a4"/>
        <w:suppressAutoHyphens/>
        <w:rPr>
          <w:i/>
          <w:sz w:val="26"/>
          <w:szCs w:val="26"/>
        </w:rPr>
      </w:pPr>
      <w:r w:rsidRPr="00A3780D">
        <w:rPr>
          <w:i/>
          <w:sz w:val="26"/>
          <w:szCs w:val="26"/>
        </w:rPr>
        <w:t>Характеристика основных существующих учреждений обслуживания</w:t>
      </w:r>
    </w:p>
    <w:p w:rsidR="004F068B" w:rsidRPr="003A542C" w:rsidRDefault="004F068B" w:rsidP="003A542C">
      <w:pPr>
        <w:ind w:firstLine="720"/>
        <w:jc w:val="both"/>
        <w:rPr>
          <w:sz w:val="26"/>
          <w:szCs w:val="26"/>
        </w:rPr>
      </w:pPr>
      <w:r w:rsidRPr="003A542C">
        <w:rPr>
          <w:sz w:val="26"/>
          <w:szCs w:val="26"/>
        </w:rPr>
        <w:t xml:space="preserve">Объекты социально-культурного и коммунально-бытового обслуживания предназначены для удовлетворения потребностей населения непосредственно по месту постоянного его проживания и образуют </w:t>
      </w:r>
      <w:proofErr w:type="spellStart"/>
      <w:r w:rsidRPr="003A542C">
        <w:rPr>
          <w:sz w:val="26"/>
          <w:szCs w:val="26"/>
        </w:rPr>
        <w:t>внутрипоселковую</w:t>
      </w:r>
      <w:proofErr w:type="spellEnd"/>
      <w:r w:rsidRPr="003A542C">
        <w:rPr>
          <w:sz w:val="26"/>
          <w:szCs w:val="26"/>
        </w:rPr>
        <w:t xml:space="preserve"> структуру.</w:t>
      </w:r>
    </w:p>
    <w:p w:rsidR="004F068B" w:rsidRPr="003A542C" w:rsidRDefault="004F068B" w:rsidP="003A542C">
      <w:pPr>
        <w:ind w:firstLine="720"/>
        <w:jc w:val="both"/>
        <w:rPr>
          <w:sz w:val="26"/>
          <w:szCs w:val="26"/>
        </w:rPr>
      </w:pPr>
      <w:r w:rsidRPr="003A542C">
        <w:rPr>
          <w:sz w:val="26"/>
          <w:szCs w:val="26"/>
        </w:rPr>
        <w:t>К настоящему времени в системе обслуживания населения произошла дифференциация на две подсистемы: коммерческую и социальную, отличающихся источниками финансирования и организации, а также потребительской ориентацией и набором услуг.</w:t>
      </w:r>
    </w:p>
    <w:p w:rsidR="004F068B" w:rsidRPr="003A542C" w:rsidRDefault="004F068B" w:rsidP="003A542C">
      <w:pPr>
        <w:ind w:firstLine="720"/>
        <w:jc w:val="both"/>
        <w:rPr>
          <w:sz w:val="26"/>
          <w:szCs w:val="26"/>
        </w:rPr>
      </w:pPr>
      <w:r w:rsidRPr="003A542C">
        <w:rPr>
          <w:sz w:val="26"/>
          <w:szCs w:val="26"/>
        </w:rPr>
        <w:t>Коммерческая система финансируется из внебюджетных источников – средств юридических и физических лиц. Она ориентирована на платежеспособное население и характеризуется разнообразием набора услуг, в котором преобладают услуги торговли, бытового обслуживания и др. Эта подсистема не подлежит нормированию, так как развивается на основе конкуренции в соответствии с ростом благосостояния населения. Коммерциализация сферы обслуживания затрагивает и такие традиционно предоставляемые и гарантированные государством услуги, как дошкольное воспитание, образование и здравоохранение.</w:t>
      </w:r>
    </w:p>
    <w:p w:rsidR="004F068B" w:rsidRPr="003A542C" w:rsidRDefault="004F068B" w:rsidP="003A542C">
      <w:pPr>
        <w:ind w:firstLine="720"/>
        <w:jc w:val="both"/>
        <w:rPr>
          <w:sz w:val="26"/>
          <w:szCs w:val="26"/>
        </w:rPr>
      </w:pPr>
      <w:r w:rsidRPr="003A542C">
        <w:rPr>
          <w:sz w:val="26"/>
          <w:szCs w:val="26"/>
        </w:rPr>
        <w:t>Социальная система обслуживания населения финансируется, в основном, из местного бюджета и организаций. Она ориентируется на обеспечение гарантированных социальных минимумов и включает муниципальные (бесплатные) учреждения, главным образом здравоохранение, образование, социальную защиту.</w:t>
      </w:r>
    </w:p>
    <w:p w:rsidR="004F068B" w:rsidRPr="003A542C" w:rsidRDefault="004F068B" w:rsidP="003A542C">
      <w:pPr>
        <w:ind w:firstLine="720"/>
        <w:jc w:val="both"/>
        <w:rPr>
          <w:sz w:val="26"/>
          <w:szCs w:val="26"/>
        </w:rPr>
      </w:pPr>
      <w:r w:rsidRPr="003A542C">
        <w:rPr>
          <w:sz w:val="26"/>
          <w:szCs w:val="26"/>
        </w:rPr>
        <w:t xml:space="preserve">Емкость указанных учреждений подлежит расчету, не должна быть </w:t>
      </w:r>
      <w:proofErr w:type="gramStart"/>
      <w:r w:rsidRPr="003A542C">
        <w:rPr>
          <w:sz w:val="26"/>
          <w:szCs w:val="26"/>
        </w:rPr>
        <w:t>менее нормативной</w:t>
      </w:r>
      <w:proofErr w:type="gramEnd"/>
      <w:r w:rsidRPr="003A542C">
        <w:rPr>
          <w:sz w:val="26"/>
          <w:szCs w:val="26"/>
        </w:rPr>
        <w:t xml:space="preserve"> и регулируется со стороны органов местного самоуправления.</w:t>
      </w:r>
    </w:p>
    <w:p w:rsidR="004F068B" w:rsidRPr="003A542C" w:rsidRDefault="004F068B" w:rsidP="003A542C">
      <w:pPr>
        <w:ind w:firstLine="720"/>
        <w:jc w:val="both"/>
        <w:rPr>
          <w:sz w:val="26"/>
          <w:szCs w:val="26"/>
        </w:rPr>
      </w:pPr>
      <w:r w:rsidRPr="003A542C">
        <w:rPr>
          <w:sz w:val="26"/>
          <w:szCs w:val="26"/>
        </w:rPr>
        <w:t xml:space="preserve">На основе данных, предоставленных службами администрации городского поселения, проведен анализ обеспеченности населения </w:t>
      </w:r>
      <w:r w:rsidR="005244B2">
        <w:rPr>
          <w:sz w:val="26"/>
          <w:szCs w:val="26"/>
        </w:rPr>
        <w:t xml:space="preserve">городского поселения </w:t>
      </w:r>
      <w:r w:rsidRPr="003A542C">
        <w:rPr>
          <w:sz w:val="26"/>
          <w:szCs w:val="26"/>
        </w:rPr>
        <w:t>основными видами культурно-бытового обслуживания.</w:t>
      </w:r>
    </w:p>
    <w:p w:rsidR="00853D67" w:rsidRPr="003A542C" w:rsidRDefault="00853D67" w:rsidP="003A542C">
      <w:pPr>
        <w:shd w:val="clear" w:color="auto" w:fill="FFFFFF"/>
        <w:ind w:firstLine="706"/>
        <w:jc w:val="both"/>
        <w:rPr>
          <w:sz w:val="26"/>
          <w:szCs w:val="26"/>
        </w:rPr>
      </w:pPr>
      <w:r w:rsidRPr="003A542C">
        <w:rPr>
          <w:sz w:val="26"/>
          <w:szCs w:val="26"/>
        </w:rPr>
        <w:tab/>
      </w:r>
      <w:r w:rsidR="004F068B" w:rsidRPr="003A542C">
        <w:rPr>
          <w:sz w:val="26"/>
          <w:szCs w:val="26"/>
        </w:rPr>
        <w:t>Как показал анализ, п</w:t>
      </w:r>
      <w:r w:rsidR="00B50FAC" w:rsidRPr="003A542C">
        <w:rPr>
          <w:sz w:val="26"/>
          <w:szCs w:val="26"/>
        </w:rPr>
        <w:t xml:space="preserve">оселок </w:t>
      </w:r>
      <w:r w:rsidRPr="003A542C">
        <w:rPr>
          <w:sz w:val="26"/>
          <w:szCs w:val="26"/>
        </w:rPr>
        <w:t>Воротынск</w:t>
      </w:r>
      <w:r w:rsidR="00B50FAC" w:rsidRPr="003A542C">
        <w:rPr>
          <w:sz w:val="26"/>
          <w:szCs w:val="26"/>
        </w:rPr>
        <w:t>, являющийся центром муниципального образования городского поселения «Поселок Воротынск»</w:t>
      </w:r>
      <w:r w:rsidRPr="003A542C">
        <w:rPr>
          <w:sz w:val="26"/>
          <w:szCs w:val="26"/>
        </w:rPr>
        <w:t xml:space="preserve"> располагает </w:t>
      </w:r>
      <w:r w:rsidR="00BC3F69">
        <w:rPr>
          <w:sz w:val="26"/>
          <w:szCs w:val="26"/>
        </w:rPr>
        <w:t>довольно развитой системой куль</w:t>
      </w:r>
      <w:r w:rsidRPr="003A542C">
        <w:rPr>
          <w:sz w:val="26"/>
          <w:szCs w:val="26"/>
        </w:rPr>
        <w:t>турно-бытового обслуживания, выполняя роль центра повсе</w:t>
      </w:r>
      <w:r w:rsidRPr="003A542C">
        <w:rPr>
          <w:sz w:val="26"/>
          <w:szCs w:val="26"/>
        </w:rPr>
        <w:softHyphen/>
        <w:t>дневного и частично периодического обслуживания жителей пос</w:t>
      </w:r>
      <w:r w:rsidR="00BC3F69">
        <w:rPr>
          <w:sz w:val="26"/>
          <w:szCs w:val="26"/>
        </w:rPr>
        <w:t>е</w:t>
      </w:r>
      <w:r w:rsidRPr="003A542C">
        <w:rPr>
          <w:sz w:val="26"/>
          <w:szCs w:val="26"/>
        </w:rPr>
        <w:t xml:space="preserve">лка и сельских </w:t>
      </w:r>
      <w:proofErr w:type="gramStart"/>
      <w:r w:rsidRPr="003A542C">
        <w:rPr>
          <w:sz w:val="26"/>
          <w:szCs w:val="26"/>
        </w:rPr>
        <w:t>жителей</w:t>
      </w:r>
      <w:proofErr w:type="gramEnd"/>
      <w:r w:rsidRPr="003A542C">
        <w:rPr>
          <w:sz w:val="26"/>
          <w:szCs w:val="26"/>
        </w:rPr>
        <w:t xml:space="preserve"> прилегающих к нему насел</w:t>
      </w:r>
      <w:r w:rsidR="00BC3F69">
        <w:rPr>
          <w:sz w:val="26"/>
          <w:szCs w:val="26"/>
        </w:rPr>
        <w:t>е</w:t>
      </w:r>
      <w:r w:rsidRPr="003A542C">
        <w:rPr>
          <w:sz w:val="26"/>
          <w:szCs w:val="26"/>
        </w:rPr>
        <w:t>нных пунктов.</w:t>
      </w:r>
    </w:p>
    <w:p w:rsidR="00853D67" w:rsidRPr="003A542C" w:rsidRDefault="00853D67" w:rsidP="003A542C">
      <w:pPr>
        <w:pStyle w:val="ad"/>
        <w:spacing w:after="0"/>
        <w:ind w:left="0" w:firstLine="706"/>
        <w:jc w:val="both"/>
        <w:rPr>
          <w:sz w:val="26"/>
          <w:szCs w:val="26"/>
        </w:rPr>
      </w:pPr>
      <w:r w:rsidRPr="003A542C">
        <w:rPr>
          <w:sz w:val="26"/>
          <w:szCs w:val="26"/>
        </w:rPr>
        <w:t xml:space="preserve">Обеспеченность населения </w:t>
      </w:r>
      <w:r w:rsidR="00D03664" w:rsidRPr="003A542C">
        <w:rPr>
          <w:sz w:val="26"/>
          <w:szCs w:val="26"/>
        </w:rPr>
        <w:t>поселк</w:t>
      </w:r>
      <w:r w:rsidRPr="003A542C">
        <w:rPr>
          <w:sz w:val="26"/>
          <w:szCs w:val="26"/>
        </w:rPr>
        <w:t>а учреждениями обслуживания низка – недостаточно мест в учреждениях здравоохранения, культурно-просветительных учреждениях, предприятиях общественного питания и бытового обслуживания, спортивных сооружений.</w:t>
      </w:r>
    </w:p>
    <w:p w:rsidR="00853D67" w:rsidRPr="00BC3F69" w:rsidRDefault="00853D67" w:rsidP="003A542C">
      <w:pPr>
        <w:pStyle w:val="ad"/>
        <w:spacing w:after="0"/>
        <w:ind w:left="0" w:firstLine="706"/>
        <w:jc w:val="both"/>
        <w:rPr>
          <w:sz w:val="26"/>
          <w:szCs w:val="26"/>
        </w:rPr>
      </w:pPr>
      <w:r w:rsidRPr="003A542C">
        <w:rPr>
          <w:sz w:val="26"/>
          <w:szCs w:val="26"/>
        </w:rPr>
        <w:t xml:space="preserve">Характеристика обеспеченности населения </w:t>
      </w:r>
      <w:r w:rsidR="00D03664" w:rsidRPr="003A542C">
        <w:rPr>
          <w:sz w:val="26"/>
          <w:szCs w:val="26"/>
        </w:rPr>
        <w:t>поселк</w:t>
      </w:r>
      <w:r w:rsidRPr="003A542C">
        <w:rPr>
          <w:sz w:val="26"/>
          <w:szCs w:val="26"/>
        </w:rPr>
        <w:t xml:space="preserve">а основными учреждениями культурно-бытового обслуживания в соответствии с нормами </w:t>
      </w:r>
      <w:proofErr w:type="spellStart"/>
      <w:r w:rsidRPr="00BC3F69">
        <w:rPr>
          <w:sz w:val="26"/>
          <w:szCs w:val="26"/>
        </w:rPr>
        <w:t>СНиПА</w:t>
      </w:r>
      <w:proofErr w:type="spellEnd"/>
      <w:r w:rsidRPr="00BC3F69">
        <w:rPr>
          <w:sz w:val="26"/>
          <w:szCs w:val="26"/>
        </w:rPr>
        <w:t xml:space="preserve"> 2.07.01-89 приводится в таблице №2</w:t>
      </w:r>
      <w:r w:rsidR="00BC3F69" w:rsidRPr="00BC3F69">
        <w:rPr>
          <w:sz w:val="26"/>
          <w:szCs w:val="26"/>
        </w:rPr>
        <w:t>0</w:t>
      </w:r>
      <w:r w:rsidRPr="00BC3F69">
        <w:rPr>
          <w:sz w:val="26"/>
          <w:szCs w:val="26"/>
        </w:rPr>
        <w:t>.</w:t>
      </w:r>
    </w:p>
    <w:p w:rsidR="00853D67" w:rsidRPr="003A542C" w:rsidRDefault="00A3780D" w:rsidP="00A3780D">
      <w:pPr>
        <w:pStyle w:val="ad"/>
        <w:spacing w:after="0"/>
        <w:jc w:val="right"/>
        <w:rPr>
          <w:sz w:val="26"/>
          <w:szCs w:val="26"/>
        </w:rPr>
      </w:pPr>
      <w:r>
        <w:rPr>
          <w:sz w:val="26"/>
          <w:szCs w:val="26"/>
        </w:rPr>
        <w:t>Таблица 2</w:t>
      </w:r>
      <w:r w:rsidR="00300F23">
        <w:rPr>
          <w:sz w:val="26"/>
          <w:szCs w:val="26"/>
        </w:rPr>
        <w:t>1</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577"/>
        <w:gridCol w:w="1681"/>
        <w:gridCol w:w="2127"/>
        <w:gridCol w:w="1417"/>
        <w:gridCol w:w="1270"/>
      </w:tblGrid>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Наименование</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Единица измерения</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Емкость на 01.01.2006 г.</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Обеспеченность на 1000 жителей</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Норматив СНиП</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Уровень обеспеченности %%</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Школы</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мест</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1370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60</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140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43</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 xml:space="preserve">Детские </w:t>
            </w:r>
            <w:r w:rsidRPr="00BC3F69">
              <w:rPr>
                <w:sz w:val="26"/>
                <w:szCs w:val="26"/>
              </w:rPr>
              <w:lastRenderedPageBreak/>
              <w:t>учреждения</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lastRenderedPageBreak/>
              <w:t>мест</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450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20</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40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50</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lastRenderedPageBreak/>
              <w:t>Больница</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коек</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65</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3</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14,4</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21</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Поликлиника</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посещений в смену</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200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9</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18,6</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48</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Кинотеатры</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мест</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300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13</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30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43</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Клубы и дома культуры</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мест</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700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30</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80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37</w:t>
            </w:r>
          </w:p>
        </w:tc>
      </w:tr>
      <w:tr w:rsidR="00853D67" w:rsidRPr="00BC3F69">
        <w:trPr>
          <w:trHeight w:val="170"/>
        </w:trPr>
        <w:tc>
          <w:tcPr>
            <w:tcW w:w="1953" w:type="dxa"/>
            <w:vMerge w:val="restart"/>
            <w:vAlign w:val="center"/>
          </w:tcPr>
          <w:p w:rsidR="00853D67" w:rsidRPr="00BC3F69" w:rsidRDefault="00853D67" w:rsidP="003A542C">
            <w:pPr>
              <w:pStyle w:val="ad"/>
              <w:spacing w:after="0"/>
              <w:ind w:left="0"/>
              <w:jc w:val="center"/>
              <w:rPr>
                <w:sz w:val="26"/>
                <w:szCs w:val="26"/>
              </w:rPr>
            </w:pPr>
            <w:r w:rsidRPr="00BC3F69">
              <w:rPr>
                <w:sz w:val="26"/>
                <w:szCs w:val="26"/>
              </w:rPr>
              <w:t>Библиотеки</w:t>
            </w:r>
          </w:p>
        </w:tc>
        <w:tc>
          <w:tcPr>
            <w:tcW w:w="1577" w:type="dxa"/>
            <w:vAlign w:val="center"/>
          </w:tcPr>
          <w:p w:rsidR="00853D67" w:rsidRPr="00BC3F69" w:rsidRDefault="00853D67" w:rsidP="003A542C">
            <w:pPr>
              <w:pStyle w:val="ad"/>
              <w:spacing w:after="0"/>
              <w:ind w:left="-18"/>
              <w:jc w:val="center"/>
              <w:rPr>
                <w:sz w:val="26"/>
                <w:szCs w:val="26"/>
              </w:rPr>
            </w:pPr>
            <w:proofErr w:type="spellStart"/>
            <w:r w:rsidRPr="00BC3F69">
              <w:rPr>
                <w:sz w:val="26"/>
                <w:szCs w:val="26"/>
              </w:rPr>
              <w:t>тыс</w:t>
            </w:r>
            <w:proofErr w:type="gramStart"/>
            <w:r w:rsidRPr="00BC3F69">
              <w:rPr>
                <w:sz w:val="26"/>
                <w:szCs w:val="26"/>
              </w:rPr>
              <w:t>.т</w:t>
            </w:r>
            <w:proofErr w:type="gramEnd"/>
            <w:r w:rsidRPr="00BC3F69">
              <w:rPr>
                <w:sz w:val="26"/>
                <w:szCs w:val="26"/>
              </w:rPr>
              <w:t>омов</w:t>
            </w:r>
            <w:proofErr w:type="spellEnd"/>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27</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1,2</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4</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30</w:t>
            </w:r>
          </w:p>
        </w:tc>
      </w:tr>
      <w:tr w:rsidR="00853D67" w:rsidRPr="00BC3F69">
        <w:trPr>
          <w:trHeight w:val="170"/>
        </w:trPr>
        <w:tc>
          <w:tcPr>
            <w:tcW w:w="1953" w:type="dxa"/>
            <w:vMerge/>
            <w:vAlign w:val="center"/>
          </w:tcPr>
          <w:p w:rsidR="00853D67" w:rsidRPr="00BC3F69" w:rsidRDefault="00853D67" w:rsidP="003A542C">
            <w:pPr>
              <w:pStyle w:val="ad"/>
              <w:spacing w:after="0"/>
              <w:ind w:left="0"/>
              <w:rPr>
                <w:sz w:val="26"/>
                <w:szCs w:val="26"/>
                <w:lang w:val="en-US"/>
              </w:rPr>
            </w:pPr>
          </w:p>
        </w:tc>
        <w:tc>
          <w:tcPr>
            <w:tcW w:w="1577" w:type="dxa"/>
            <w:vAlign w:val="center"/>
          </w:tcPr>
          <w:p w:rsidR="00853D67" w:rsidRPr="00BC3F69" w:rsidRDefault="00853D67" w:rsidP="003A542C">
            <w:pPr>
              <w:pStyle w:val="ad"/>
              <w:spacing w:after="0"/>
              <w:ind w:left="-18"/>
              <w:jc w:val="center"/>
              <w:rPr>
                <w:sz w:val="26"/>
                <w:szCs w:val="26"/>
              </w:rPr>
            </w:pPr>
            <w:proofErr w:type="spellStart"/>
            <w:r w:rsidRPr="00BC3F69">
              <w:rPr>
                <w:sz w:val="26"/>
                <w:szCs w:val="26"/>
              </w:rPr>
              <w:t>читал</w:t>
            </w:r>
            <w:proofErr w:type="gramStart"/>
            <w:r w:rsidRPr="00BC3F69">
              <w:rPr>
                <w:sz w:val="26"/>
                <w:szCs w:val="26"/>
              </w:rPr>
              <w:t>.м</w:t>
            </w:r>
            <w:proofErr w:type="gramEnd"/>
            <w:r w:rsidRPr="00BC3F69">
              <w:rPr>
                <w:sz w:val="26"/>
                <w:szCs w:val="26"/>
              </w:rPr>
              <w:t>ест</w:t>
            </w:r>
            <w:proofErr w:type="spellEnd"/>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26</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1,1</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2</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55</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Предприятия торговли</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w:t>
            </w:r>
            <w:proofErr w:type="gramStart"/>
            <w:r w:rsidRPr="00BC3F69">
              <w:rPr>
                <w:sz w:val="26"/>
                <w:szCs w:val="26"/>
                <w:vertAlign w:val="superscript"/>
              </w:rPr>
              <w:t>2</w:t>
            </w:r>
            <w:proofErr w:type="gramEnd"/>
            <w:r w:rsidRPr="00BC3F69">
              <w:rPr>
                <w:sz w:val="26"/>
                <w:szCs w:val="26"/>
                <w:vertAlign w:val="superscript"/>
              </w:rPr>
              <w:t xml:space="preserve"> </w:t>
            </w:r>
            <w:r w:rsidRPr="00BC3F69">
              <w:rPr>
                <w:sz w:val="26"/>
                <w:szCs w:val="26"/>
              </w:rPr>
              <w:t>торговой площади</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1606</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70</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280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25</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Предприятия общественного питания</w:t>
            </w:r>
          </w:p>
        </w:tc>
        <w:tc>
          <w:tcPr>
            <w:tcW w:w="1577" w:type="dxa"/>
            <w:vAlign w:val="center"/>
          </w:tcPr>
          <w:p w:rsidR="00853D67" w:rsidRPr="00BC3F69" w:rsidRDefault="00853D67" w:rsidP="003A542C">
            <w:pPr>
              <w:pStyle w:val="ad"/>
              <w:spacing w:after="0"/>
              <w:ind w:left="-18"/>
              <w:jc w:val="center"/>
              <w:rPr>
                <w:sz w:val="26"/>
                <w:szCs w:val="26"/>
              </w:rPr>
            </w:pPr>
            <w:proofErr w:type="spellStart"/>
            <w:r w:rsidRPr="00BC3F69">
              <w:rPr>
                <w:sz w:val="26"/>
                <w:szCs w:val="26"/>
              </w:rPr>
              <w:t>пос</w:t>
            </w:r>
            <w:proofErr w:type="gramStart"/>
            <w:r w:rsidRPr="00BC3F69">
              <w:rPr>
                <w:sz w:val="26"/>
                <w:szCs w:val="26"/>
              </w:rPr>
              <w:t>.м</w:t>
            </w:r>
            <w:proofErr w:type="gramEnd"/>
            <w:r w:rsidRPr="00BC3F69">
              <w:rPr>
                <w:sz w:val="26"/>
                <w:szCs w:val="26"/>
              </w:rPr>
              <w:t>ест</w:t>
            </w:r>
            <w:proofErr w:type="spellEnd"/>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555</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24</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40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60</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Учреждения бытового обслуживания</w:t>
            </w:r>
          </w:p>
        </w:tc>
        <w:tc>
          <w:tcPr>
            <w:tcW w:w="1577" w:type="dxa"/>
            <w:vAlign w:val="center"/>
          </w:tcPr>
          <w:p w:rsidR="00853D67" w:rsidRPr="00BC3F69" w:rsidRDefault="00853D67" w:rsidP="003A542C">
            <w:pPr>
              <w:pStyle w:val="ad"/>
              <w:spacing w:after="0"/>
              <w:ind w:left="-18"/>
              <w:jc w:val="center"/>
              <w:rPr>
                <w:sz w:val="26"/>
                <w:szCs w:val="26"/>
              </w:rPr>
            </w:pPr>
            <w:proofErr w:type="spellStart"/>
            <w:r w:rsidRPr="00BC3F69">
              <w:rPr>
                <w:sz w:val="26"/>
                <w:szCs w:val="26"/>
              </w:rPr>
              <w:t>раб</w:t>
            </w:r>
            <w:proofErr w:type="gramStart"/>
            <w:r w:rsidRPr="00BC3F69">
              <w:rPr>
                <w:sz w:val="26"/>
                <w:szCs w:val="26"/>
              </w:rPr>
              <w:t>.м</w:t>
            </w:r>
            <w:proofErr w:type="gramEnd"/>
            <w:r w:rsidRPr="00BC3F69">
              <w:rPr>
                <w:sz w:val="26"/>
                <w:szCs w:val="26"/>
              </w:rPr>
              <w:t>ест</w:t>
            </w:r>
            <w:proofErr w:type="spellEnd"/>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30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1,3</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9</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14</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Гостиницы</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мест</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50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2,2</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6</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37</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Бани</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мест</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70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3</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5</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60</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Спортивные залы</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w:t>
            </w:r>
            <w:proofErr w:type="gramStart"/>
            <w:r w:rsidRPr="00BC3F69">
              <w:rPr>
                <w:sz w:val="26"/>
                <w:szCs w:val="26"/>
                <w:vertAlign w:val="superscript"/>
              </w:rPr>
              <w:t>2</w:t>
            </w:r>
            <w:proofErr w:type="gramEnd"/>
            <w:r w:rsidRPr="00BC3F69">
              <w:rPr>
                <w:sz w:val="26"/>
                <w:szCs w:val="26"/>
                <w:vertAlign w:val="superscript"/>
              </w:rPr>
              <w:t xml:space="preserve"> </w:t>
            </w:r>
            <w:r w:rsidRPr="00BC3F69">
              <w:rPr>
                <w:sz w:val="26"/>
                <w:szCs w:val="26"/>
              </w:rPr>
              <w:t>площади пола</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1400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61</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80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76</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Прачечные</w:t>
            </w:r>
          </w:p>
        </w:tc>
        <w:tc>
          <w:tcPr>
            <w:tcW w:w="1577" w:type="dxa"/>
            <w:vAlign w:val="center"/>
          </w:tcPr>
          <w:p w:rsidR="00853D67" w:rsidRPr="00BC3F69" w:rsidRDefault="00853D67" w:rsidP="003A542C">
            <w:pPr>
              <w:pStyle w:val="ad"/>
              <w:spacing w:after="0"/>
              <w:ind w:left="-18"/>
              <w:jc w:val="center"/>
              <w:rPr>
                <w:sz w:val="26"/>
                <w:szCs w:val="26"/>
              </w:rPr>
            </w:pPr>
            <w:proofErr w:type="gramStart"/>
            <w:r w:rsidRPr="00BC3F69">
              <w:rPr>
                <w:sz w:val="26"/>
                <w:szCs w:val="26"/>
              </w:rPr>
              <w:t>кг</w:t>
            </w:r>
            <w:proofErr w:type="gramEnd"/>
            <w:r w:rsidRPr="00BC3F69">
              <w:rPr>
                <w:sz w:val="26"/>
                <w:szCs w:val="26"/>
              </w:rPr>
              <w:t xml:space="preserve"> белья в смену</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27</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1,2</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120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1</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Химчистки</w:t>
            </w:r>
          </w:p>
        </w:tc>
        <w:tc>
          <w:tcPr>
            <w:tcW w:w="1577" w:type="dxa"/>
            <w:vAlign w:val="center"/>
          </w:tcPr>
          <w:p w:rsidR="00853D67" w:rsidRPr="00BC3F69" w:rsidRDefault="00853D67" w:rsidP="003A542C">
            <w:pPr>
              <w:pStyle w:val="ad"/>
              <w:spacing w:after="0"/>
              <w:ind w:left="-18"/>
              <w:jc w:val="center"/>
              <w:rPr>
                <w:sz w:val="26"/>
                <w:szCs w:val="26"/>
              </w:rPr>
            </w:pPr>
            <w:proofErr w:type="gramStart"/>
            <w:r w:rsidRPr="00BC3F69">
              <w:rPr>
                <w:sz w:val="26"/>
                <w:szCs w:val="26"/>
              </w:rPr>
              <w:t>кг</w:t>
            </w:r>
            <w:proofErr w:type="gramEnd"/>
            <w:r w:rsidRPr="00BC3F69">
              <w:rPr>
                <w:sz w:val="26"/>
                <w:szCs w:val="26"/>
              </w:rPr>
              <w:t xml:space="preserve"> вещей в смену</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н/д</w:t>
            </w:r>
          </w:p>
        </w:tc>
        <w:tc>
          <w:tcPr>
            <w:tcW w:w="2127" w:type="dxa"/>
            <w:vAlign w:val="center"/>
          </w:tcPr>
          <w:p w:rsidR="00853D67" w:rsidRPr="00BC3F69" w:rsidRDefault="00853D67" w:rsidP="003A542C">
            <w:pPr>
              <w:pStyle w:val="ad"/>
              <w:spacing w:after="0"/>
              <w:ind w:left="0"/>
              <w:jc w:val="center"/>
              <w:rPr>
                <w:sz w:val="26"/>
                <w:szCs w:val="26"/>
              </w:rPr>
            </w:pP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11,4</w:t>
            </w:r>
          </w:p>
        </w:tc>
        <w:tc>
          <w:tcPr>
            <w:tcW w:w="1270" w:type="dxa"/>
            <w:vAlign w:val="center"/>
          </w:tcPr>
          <w:p w:rsidR="00853D67" w:rsidRPr="00BC3F69" w:rsidRDefault="00853D67" w:rsidP="003A542C">
            <w:pPr>
              <w:pStyle w:val="ad"/>
              <w:spacing w:after="0"/>
              <w:ind w:left="0"/>
              <w:jc w:val="center"/>
              <w:rPr>
                <w:sz w:val="26"/>
                <w:szCs w:val="26"/>
              </w:rPr>
            </w:pP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Рынки: 1 торговое место-</w:t>
            </w:r>
            <w:smartTag w:uri="urn:schemas-microsoft-com:office:smarttags" w:element="metricconverter">
              <w:smartTagPr>
                <w:attr w:name="ProductID" w:val="6 м2"/>
              </w:smartTagPr>
              <w:r w:rsidRPr="00BC3F69">
                <w:rPr>
                  <w:sz w:val="26"/>
                  <w:szCs w:val="26"/>
                </w:rPr>
                <w:t>6 м</w:t>
              </w:r>
              <w:proofErr w:type="gramStart"/>
              <w:r w:rsidRPr="00BC3F69">
                <w:rPr>
                  <w:sz w:val="26"/>
                  <w:szCs w:val="26"/>
                  <w:vertAlign w:val="superscript"/>
                </w:rPr>
                <w:t>2</w:t>
              </w:r>
            </w:smartTag>
            <w:proofErr w:type="gramEnd"/>
            <w:r w:rsidRPr="00BC3F69">
              <w:rPr>
                <w:sz w:val="26"/>
                <w:szCs w:val="26"/>
                <w:vertAlign w:val="superscript"/>
              </w:rPr>
              <w:t xml:space="preserve"> </w:t>
            </w:r>
            <w:r w:rsidRPr="00BC3F69">
              <w:rPr>
                <w:sz w:val="26"/>
                <w:szCs w:val="26"/>
              </w:rPr>
              <w:t>торговой площади</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w:t>
            </w:r>
            <w:proofErr w:type="gramStart"/>
            <w:r w:rsidRPr="00BC3F69">
              <w:rPr>
                <w:sz w:val="26"/>
                <w:szCs w:val="26"/>
                <w:vertAlign w:val="superscript"/>
              </w:rPr>
              <w:t>2</w:t>
            </w:r>
            <w:proofErr w:type="gramEnd"/>
            <w:r w:rsidRPr="00BC3F69">
              <w:rPr>
                <w:sz w:val="26"/>
                <w:szCs w:val="26"/>
                <w:vertAlign w:val="superscript"/>
              </w:rPr>
              <w:t xml:space="preserve"> </w:t>
            </w:r>
            <w:r w:rsidRPr="00BC3F69">
              <w:rPr>
                <w:sz w:val="26"/>
                <w:szCs w:val="26"/>
              </w:rPr>
              <w:t>торговой площади</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18155</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789</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30</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2630</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Бассейны крытые и открытые</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w:t>
            </w:r>
            <w:proofErr w:type="gramStart"/>
            <w:r w:rsidRPr="00BC3F69">
              <w:rPr>
                <w:sz w:val="26"/>
                <w:szCs w:val="26"/>
                <w:vertAlign w:val="superscript"/>
              </w:rPr>
              <w:t>2</w:t>
            </w:r>
            <w:proofErr w:type="gramEnd"/>
            <w:r w:rsidRPr="00BC3F69">
              <w:rPr>
                <w:sz w:val="26"/>
                <w:szCs w:val="26"/>
                <w:vertAlign w:val="superscript"/>
              </w:rPr>
              <w:t xml:space="preserve"> </w:t>
            </w:r>
            <w:r w:rsidRPr="00BC3F69">
              <w:rPr>
                <w:sz w:val="26"/>
                <w:szCs w:val="26"/>
              </w:rPr>
              <w:t>зеркала воды</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360</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16</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25</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64</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proofErr w:type="spellStart"/>
            <w:r w:rsidRPr="00BC3F69">
              <w:rPr>
                <w:sz w:val="26"/>
                <w:szCs w:val="26"/>
              </w:rPr>
              <w:t>Пождепо</w:t>
            </w:r>
            <w:proofErr w:type="spellEnd"/>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машин</w:t>
            </w:r>
          </w:p>
        </w:tc>
        <w:tc>
          <w:tcPr>
            <w:tcW w:w="1681" w:type="dxa"/>
            <w:vAlign w:val="center"/>
          </w:tcPr>
          <w:p w:rsidR="00853D67" w:rsidRPr="00BC3F69" w:rsidRDefault="009304F8" w:rsidP="003A542C">
            <w:pPr>
              <w:pStyle w:val="ad"/>
              <w:spacing w:after="0"/>
              <w:ind w:left="-36"/>
              <w:jc w:val="center"/>
              <w:rPr>
                <w:sz w:val="26"/>
                <w:szCs w:val="26"/>
              </w:rPr>
            </w:pPr>
            <w:r>
              <w:rPr>
                <w:sz w:val="26"/>
                <w:szCs w:val="26"/>
              </w:rPr>
              <w:t>4</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12</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42</w:t>
            </w:r>
          </w:p>
        </w:tc>
      </w:tr>
      <w:tr w:rsidR="00853D67" w:rsidRPr="00BC3F69">
        <w:trPr>
          <w:trHeight w:val="170"/>
        </w:trPr>
        <w:tc>
          <w:tcPr>
            <w:tcW w:w="1953" w:type="dxa"/>
            <w:vAlign w:val="center"/>
          </w:tcPr>
          <w:p w:rsidR="00853D67" w:rsidRPr="00BC3F69" w:rsidRDefault="00853D67" w:rsidP="003A542C">
            <w:pPr>
              <w:pStyle w:val="ad"/>
              <w:spacing w:after="0"/>
              <w:ind w:left="0"/>
              <w:jc w:val="center"/>
              <w:rPr>
                <w:sz w:val="26"/>
                <w:szCs w:val="26"/>
              </w:rPr>
            </w:pPr>
            <w:r w:rsidRPr="00BC3F69">
              <w:rPr>
                <w:sz w:val="26"/>
                <w:szCs w:val="26"/>
              </w:rPr>
              <w:t>Стадион</w:t>
            </w:r>
          </w:p>
        </w:tc>
        <w:tc>
          <w:tcPr>
            <w:tcW w:w="1577" w:type="dxa"/>
            <w:vAlign w:val="center"/>
          </w:tcPr>
          <w:p w:rsidR="00853D67" w:rsidRPr="00BC3F69" w:rsidRDefault="00853D67" w:rsidP="003A542C">
            <w:pPr>
              <w:pStyle w:val="ad"/>
              <w:spacing w:after="0"/>
              <w:ind w:left="-18"/>
              <w:jc w:val="center"/>
              <w:rPr>
                <w:sz w:val="26"/>
                <w:szCs w:val="26"/>
              </w:rPr>
            </w:pPr>
            <w:r w:rsidRPr="00BC3F69">
              <w:rPr>
                <w:sz w:val="26"/>
                <w:szCs w:val="26"/>
              </w:rPr>
              <w:t>га</w:t>
            </w:r>
          </w:p>
        </w:tc>
        <w:tc>
          <w:tcPr>
            <w:tcW w:w="1681" w:type="dxa"/>
            <w:vAlign w:val="center"/>
          </w:tcPr>
          <w:p w:rsidR="00853D67" w:rsidRPr="00BC3F69" w:rsidRDefault="00853D67" w:rsidP="003A542C">
            <w:pPr>
              <w:pStyle w:val="ad"/>
              <w:spacing w:after="0"/>
              <w:ind w:left="-36"/>
              <w:jc w:val="center"/>
              <w:rPr>
                <w:sz w:val="26"/>
                <w:szCs w:val="26"/>
              </w:rPr>
            </w:pPr>
            <w:r w:rsidRPr="00BC3F69">
              <w:rPr>
                <w:sz w:val="26"/>
                <w:szCs w:val="26"/>
              </w:rPr>
              <w:t>1,8</w:t>
            </w:r>
          </w:p>
        </w:tc>
        <w:tc>
          <w:tcPr>
            <w:tcW w:w="2127" w:type="dxa"/>
            <w:vAlign w:val="center"/>
          </w:tcPr>
          <w:p w:rsidR="00853D67" w:rsidRPr="00BC3F69" w:rsidRDefault="00853D67" w:rsidP="003A542C">
            <w:pPr>
              <w:pStyle w:val="ad"/>
              <w:spacing w:after="0"/>
              <w:ind w:left="0"/>
              <w:jc w:val="center"/>
              <w:rPr>
                <w:sz w:val="26"/>
                <w:szCs w:val="26"/>
              </w:rPr>
            </w:pPr>
            <w:r w:rsidRPr="00BC3F69">
              <w:rPr>
                <w:sz w:val="26"/>
                <w:szCs w:val="26"/>
              </w:rPr>
              <w:t>0,08</w:t>
            </w:r>
          </w:p>
        </w:tc>
        <w:tc>
          <w:tcPr>
            <w:tcW w:w="1417" w:type="dxa"/>
            <w:vAlign w:val="center"/>
          </w:tcPr>
          <w:p w:rsidR="00853D67" w:rsidRPr="00BC3F69" w:rsidRDefault="00853D67" w:rsidP="003A542C">
            <w:pPr>
              <w:pStyle w:val="ad"/>
              <w:spacing w:after="0"/>
              <w:ind w:left="0"/>
              <w:jc w:val="center"/>
              <w:rPr>
                <w:sz w:val="26"/>
                <w:szCs w:val="26"/>
              </w:rPr>
            </w:pPr>
            <w:r w:rsidRPr="00BC3F69">
              <w:rPr>
                <w:sz w:val="26"/>
                <w:szCs w:val="26"/>
              </w:rPr>
              <w:t>0,7</w:t>
            </w:r>
          </w:p>
        </w:tc>
        <w:tc>
          <w:tcPr>
            <w:tcW w:w="1270" w:type="dxa"/>
            <w:vAlign w:val="center"/>
          </w:tcPr>
          <w:p w:rsidR="00853D67" w:rsidRPr="00BC3F69" w:rsidRDefault="00853D67" w:rsidP="003A542C">
            <w:pPr>
              <w:pStyle w:val="ad"/>
              <w:spacing w:after="0"/>
              <w:ind w:left="0"/>
              <w:jc w:val="center"/>
              <w:rPr>
                <w:sz w:val="26"/>
                <w:szCs w:val="26"/>
              </w:rPr>
            </w:pPr>
            <w:r w:rsidRPr="00BC3F69">
              <w:rPr>
                <w:sz w:val="26"/>
                <w:szCs w:val="26"/>
              </w:rPr>
              <w:t>11</w:t>
            </w:r>
          </w:p>
        </w:tc>
      </w:tr>
    </w:tbl>
    <w:p w:rsidR="00853D67" w:rsidRPr="00BC3F69" w:rsidRDefault="00853D67" w:rsidP="003F6CF6">
      <w:pPr>
        <w:pStyle w:val="a4"/>
        <w:suppressAutoHyphens/>
        <w:spacing w:before="120" w:after="120"/>
        <w:rPr>
          <w:i/>
          <w:sz w:val="26"/>
          <w:szCs w:val="26"/>
        </w:rPr>
      </w:pPr>
      <w:r w:rsidRPr="00BC3F69">
        <w:rPr>
          <w:i/>
          <w:sz w:val="26"/>
          <w:szCs w:val="26"/>
        </w:rPr>
        <w:t>Образование и воспитание</w:t>
      </w:r>
    </w:p>
    <w:p w:rsidR="00853D67" w:rsidRPr="003A542C" w:rsidRDefault="00853D67" w:rsidP="003A542C">
      <w:pPr>
        <w:shd w:val="clear" w:color="auto" w:fill="FFFFFF"/>
        <w:ind w:firstLine="720"/>
        <w:jc w:val="both"/>
        <w:rPr>
          <w:sz w:val="26"/>
          <w:szCs w:val="26"/>
        </w:rPr>
      </w:pPr>
      <w:r w:rsidRPr="003A542C">
        <w:rPr>
          <w:sz w:val="26"/>
          <w:szCs w:val="26"/>
        </w:rPr>
        <w:t xml:space="preserve">В </w:t>
      </w:r>
      <w:r w:rsidR="00B50FAC" w:rsidRPr="003A542C">
        <w:rPr>
          <w:sz w:val="26"/>
          <w:szCs w:val="26"/>
        </w:rPr>
        <w:t>городском поселении «Поселок Воротынск»</w:t>
      </w:r>
      <w:r w:rsidRPr="003A542C">
        <w:rPr>
          <w:sz w:val="26"/>
          <w:szCs w:val="26"/>
        </w:rPr>
        <w:t xml:space="preserve"> детские дошкольные учреждения представлены двумя детскими садами: в старом поселке </w:t>
      </w:r>
      <w:r w:rsidR="00BC3F69">
        <w:rPr>
          <w:sz w:val="26"/>
          <w:szCs w:val="26"/>
        </w:rPr>
        <w:t>–</w:t>
      </w:r>
      <w:r w:rsidRPr="003A542C">
        <w:rPr>
          <w:sz w:val="26"/>
          <w:szCs w:val="26"/>
        </w:rPr>
        <w:t xml:space="preserve"> </w:t>
      </w:r>
      <w:r w:rsidR="00BC3F69">
        <w:rPr>
          <w:sz w:val="26"/>
          <w:szCs w:val="26"/>
        </w:rPr>
        <w:t>«</w:t>
      </w:r>
      <w:r w:rsidRPr="003A542C">
        <w:rPr>
          <w:sz w:val="26"/>
          <w:szCs w:val="26"/>
        </w:rPr>
        <w:t>Алые паруса</w:t>
      </w:r>
      <w:r w:rsidR="00BC3F69">
        <w:rPr>
          <w:sz w:val="26"/>
          <w:szCs w:val="26"/>
        </w:rPr>
        <w:t>»</w:t>
      </w:r>
      <w:r w:rsidRPr="003A542C">
        <w:rPr>
          <w:sz w:val="26"/>
          <w:szCs w:val="26"/>
        </w:rPr>
        <w:t xml:space="preserve">, в военном городке </w:t>
      </w:r>
      <w:r w:rsidR="00BC3F69">
        <w:rPr>
          <w:sz w:val="26"/>
          <w:szCs w:val="26"/>
        </w:rPr>
        <w:t>–</w:t>
      </w:r>
      <w:r w:rsidRPr="003A542C">
        <w:rPr>
          <w:sz w:val="26"/>
          <w:szCs w:val="26"/>
        </w:rPr>
        <w:t xml:space="preserve"> </w:t>
      </w:r>
      <w:r w:rsidR="00BC3F69">
        <w:rPr>
          <w:sz w:val="26"/>
          <w:szCs w:val="26"/>
        </w:rPr>
        <w:t>«</w:t>
      </w:r>
      <w:r w:rsidRPr="003A542C">
        <w:rPr>
          <w:sz w:val="26"/>
          <w:szCs w:val="26"/>
        </w:rPr>
        <w:t>Незабудка</w:t>
      </w:r>
      <w:r w:rsidR="00BC3F69">
        <w:rPr>
          <w:sz w:val="26"/>
          <w:szCs w:val="26"/>
        </w:rPr>
        <w:t>»</w:t>
      </w:r>
      <w:r w:rsidRPr="003A542C">
        <w:rPr>
          <w:sz w:val="26"/>
          <w:szCs w:val="26"/>
        </w:rPr>
        <w:t xml:space="preserve"> общей ёмкостью 640 мест.</w:t>
      </w:r>
    </w:p>
    <w:p w:rsidR="00853D67" w:rsidRPr="003A542C" w:rsidRDefault="00853D67" w:rsidP="003A542C">
      <w:pPr>
        <w:shd w:val="clear" w:color="auto" w:fill="FFFFFF"/>
        <w:ind w:firstLine="720"/>
        <w:jc w:val="both"/>
        <w:rPr>
          <w:sz w:val="26"/>
          <w:szCs w:val="26"/>
        </w:rPr>
      </w:pPr>
      <w:r w:rsidRPr="003A542C">
        <w:rPr>
          <w:sz w:val="26"/>
          <w:szCs w:val="26"/>
        </w:rPr>
        <w:t xml:space="preserve">Имеются 3 школы - поселковая Воротынская полная школа №1, поселковая Воротынская полная школа №2 им. И. С. </w:t>
      </w:r>
      <w:proofErr w:type="spellStart"/>
      <w:r w:rsidRPr="003A542C">
        <w:rPr>
          <w:sz w:val="26"/>
          <w:szCs w:val="26"/>
        </w:rPr>
        <w:t>Унковского</w:t>
      </w:r>
      <w:proofErr w:type="spellEnd"/>
      <w:r w:rsidRPr="003A542C">
        <w:rPr>
          <w:sz w:val="26"/>
          <w:szCs w:val="26"/>
        </w:rPr>
        <w:t xml:space="preserve"> и неполная средняя (9 </w:t>
      </w:r>
      <w:proofErr w:type="spellStart"/>
      <w:r w:rsidRPr="003A542C">
        <w:rPr>
          <w:sz w:val="26"/>
          <w:szCs w:val="26"/>
        </w:rPr>
        <w:t>кл</w:t>
      </w:r>
      <w:proofErr w:type="spellEnd"/>
      <w:r w:rsidRPr="003A542C">
        <w:rPr>
          <w:sz w:val="26"/>
          <w:szCs w:val="26"/>
        </w:rPr>
        <w:t xml:space="preserve">.) в селе </w:t>
      </w:r>
      <w:proofErr w:type="gramStart"/>
      <w:r w:rsidRPr="003A542C">
        <w:rPr>
          <w:sz w:val="26"/>
          <w:szCs w:val="26"/>
        </w:rPr>
        <w:t>Кумовское</w:t>
      </w:r>
      <w:proofErr w:type="gramEnd"/>
      <w:r w:rsidR="0079758D">
        <w:rPr>
          <w:sz w:val="26"/>
          <w:szCs w:val="26"/>
        </w:rPr>
        <w:t xml:space="preserve"> (закрыта по данным 2020года).</w:t>
      </w:r>
      <w:r w:rsidRPr="003A542C">
        <w:rPr>
          <w:sz w:val="26"/>
          <w:szCs w:val="26"/>
        </w:rPr>
        <w:t xml:space="preserve"> </w:t>
      </w:r>
    </w:p>
    <w:p w:rsidR="00853D67" w:rsidRPr="003A542C" w:rsidRDefault="00853D67" w:rsidP="003A542C">
      <w:pPr>
        <w:pStyle w:val="a4"/>
        <w:ind w:firstLine="720"/>
        <w:jc w:val="both"/>
        <w:rPr>
          <w:b w:val="0"/>
          <w:sz w:val="26"/>
          <w:szCs w:val="26"/>
        </w:rPr>
      </w:pPr>
      <w:r w:rsidRPr="003A542C">
        <w:rPr>
          <w:b w:val="0"/>
          <w:sz w:val="26"/>
          <w:szCs w:val="26"/>
        </w:rPr>
        <w:t>ПВПШ-1 является старейшим средним учебным заведением в посёлке. Она была основана в 1957</w:t>
      </w:r>
      <w:r w:rsidR="00BC3F69">
        <w:rPr>
          <w:b w:val="0"/>
          <w:sz w:val="26"/>
          <w:szCs w:val="26"/>
        </w:rPr>
        <w:t> </w:t>
      </w:r>
      <w:r w:rsidRPr="003A542C">
        <w:rPr>
          <w:b w:val="0"/>
          <w:sz w:val="26"/>
          <w:szCs w:val="26"/>
        </w:rPr>
        <w:t>г. в военном городке. Школа неоднократно меняла место расположения. С 1992</w:t>
      </w:r>
      <w:r w:rsidR="00BC3F69">
        <w:rPr>
          <w:b w:val="0"/>
          <w:sz w:val="26"/>
          <w:szCs w:val="26"/>
        </w:rPr>
        <w:t> </w:t>
      </w:r>
      <w:r w:rsidRPr="003A542C">
        <w:rPr>
          <w:b w:val="0"/>
          <w:sz w:val="26"/>
          <w:szCs w:val="26"/>
        </w:rPr>
        <w:t>г. располагает комплексом зданий на площади 6.1</w:t>
      </w:r>
      <w:r w:rsidR="00BC3F69">
        <w:rPr>
          <w:b w:val="0"/>
          <w:sz w:val="26"/>
          <w:szCs w:val="26"/>
        </w:rPr>
        <w:t> </w:t>
      </w:r>
      <w:r w:rsidRPr="003A542C">
        <w:rPr>
          <w:b w:val="0"/>
          <w:sz w:val="26"/>
          <w:szCs w:val="26"/>
        </w:rPr>
        <w:t xml:space="preserve">га. Комплекс включает в себя 3 спортзала, 2 бассейна, стадион, волейбольную и 2 баскетбольных площадки, 2 библиотеки, актовый зал, танцевальный и музыкальный классы, кабинет </w:t>
      </w:r>
      <w:proofErr w:type="gramStart"/>
      <w:r w:rsidRPr="003A542C">
        <w:rPr>
          <w:b w:val="0"/>
          <w:sz w:val="26"/>
          <w:szCs w:val="26"/>
        </w:rPr>
        <w:t>ИЗО</w:t>
      </w:r>
      <w:proofErr w:type="gramEnd"/>
      <w:r w:rsidRPr="003A542C">
        <w:rPr>
          <w:b w:val="0"/>
          <w:sz w:val="26"/>
          <w:szCs w:val="26"/>
        </w:rPr>
        <w:t xml:space="preserve">, кабинет информатики, военно-исторический </w:t>
      </w:r>
      <w:r w:rsidRPr="003A542C">
        <w:rPr>
          <w:b w:val="0"/>
          <w:sz w:val="26"/>
          <w:szCs w:val="26"/>
        </w:rPr>
        <w:lastRenderedPageBreak/>
        <w:t>музей. Все кабинеты хорошо оснащены. Всего в школе 47 классов-комплектов, 8 ГПД. В школе учатся (2004-2005 уч. год) 715 человек, преподавательский состав 85</w:t>
      </w:r>
      <w:r w:rsidR="00BC3F69">
        <w:rPr>
          <w:b w:val="0"/>
          <w:sz w:val="26"/>
          <w:szCs w:val="26"/>
        </w:rPr>
        <w:t> </w:t>
      </w:r>
      <w:r w:rsidRPr="003A542C">
        <w:rPr>
          <w:b w:val="0"/>
          <w:sz w:val="26"/>
          <w:szCs w:val="26"/>
        </w:rPr>
        <w:t>человек, вспомогательный персонал 42 человека.</w:t>
      </w:r>
    </w:p>
    <w:p w:rsidR="00853D67" w:rsidRPr="003A542C" w:rsidRDefault="00853D67" w:rsidP="003A542C">
      <w:pPr>
        <w:ind w:firstLine="720"/>
        <w:jc w:val="both"/>
        <w:rPr>
          <w:sz w:val="26"/>
          <w:szCs w:val="26"/>
        </w:rPr>
      </w:pPr>
      <w:r w:rsidRPr="003A542C">
        <w:rPr>
          <w:sz w:val="26"/>
          <w:szCs w:val="26"/>
        </w:rPr>
        <w:t>В школе действует историко-краеведческий музей. Музей организует походы по местам боевой славы, уход за братской могилой, проводит конференции, посвященные историческим датам. Собранный в музее материал используется для проведе</w:t>
      </w:r>
      <w:r w:rsidRPr="003A542C">
        <w:rPr>
          <w:sz w:val="26"/>
          <w:szCs w:val="26"/>
        </w:rPr>
        <w:softHyphen/>
        <w:t>ния уроков краеведения, истории, географии. В школе имеется свой театр.</w:t>
      </w:r>
    </w:p>
    <w:p w:rsidR="00853D67" w:rsidRPr="003A542C" w:rsidRDefault="00853D67" w:rsidP="003A542C">
      <w:pPr>
        <w:shd w:val="clear" w:color="auto" w:fill="FFFFFF"/>
        <w:ind w:firstLine="720"/>
        <w:jc w:val="both"/>
        <w:rPr>
          <w:sz w:val="26"/>
          <w:szCs w:val="26"/>
        </w:rPr>
      </w:pPr>
      <w:r w:rsidRPr="003A542C">
        <w:rPr>
          <w:sz w:val="26"/>
          <w:szCs w:val="26"/>
        </w:rPr>
        <w:t>ВППШ-2 была сдана в эксплуатацию в 1992</w:t>
      </w:r>
      <w:r w:rsidR="00BC3F69">
        <w:rPr>
          <w:sz w:val="26"/>
          <w:szCs w:val="26"/>
        </w:rPr>
        <w:t> </w:t>
      </w:r>
      <w:r w:rsidRPr="003A542C">
        <w:rPr>
          <w:sz w:val="26"/>
          <w:szCs w:val="26"/>
        </w:rPr>
        <w:t xml:space="preserve">г. По «шику» она уступает школе №1, но имеет два спортзала, стадион, актовый зал, столовую, библиотеку, достаточное количество учебных кабинетов - словом, все необходимое для нормального учебного процесса. В школе имеется историко-краеведческий музей. </w:t>
      </w:r>
    </w:p>
    <w:p w:rsidR="00853D67" w:rsidRPr="003A542C" w:rsidRDefault="00853D67" w:rsidP="003A542C">
      <w:pPr>
        <w:shd w:val="clear" w:color="auto" w:fill="FFFFFF"/>
        <w:ind w:firstLine="720"/>
        <w:jc w:val="both"/>
        <w:rPr>
          <w:sz w:val="26"/>
          <w:szCs w:val="26"/>
        </w:rPr>
      </w:pPr>
      <w:r w:rsidRPr="003A542C">
        <w:rPr>
          <w:sz w:val="26"/>
          <w:szCs w:val="26"/>
        </w:rPr>
        <w:t>В школе действуют профессионально-учебные кабинеты. Выпускники 11 класса вместе с аттестатом получают удостоверение о профессиональной подготовке по профилям: девушк</w:t>
      </w:r>
      <w:proofErr w:type="gramStart"/>
      <w:r w:rsidRPr="003A542C">
        <w:rPr>
          <w:sz w:val="26"/>
          <w:szCs w:val="26"/>
        </w:rPr>
        <w:t>и-</w:t>
      </w:r>
      <w:proofErr w:type="gramEnd"/>
      <w:r w:rsidRPr="003A542C">
        <w:rPr>
          <w:sz w:val="26"/>
          <w:szCs w:val="26"/>
        </w:rPr>
        <w:t xml:space="preserve"> швеи 3 класса, юноши и девушки - операторы ЭВМ.</w:t>
      </w:r>
    </w:p>
    <w:p w:rsidR="00853D67" w:rsidRPr="003A542C" w:rsidRDefault="00853D67" w:rsidP="003A542C">
      <w:pPr>
        <w:shd w:val="clear" w:color="auto" w:fill="FFFFFF"/>
        <w:ind w:firstLine="706"/>
        <w:jc w:val="both"/>
        <w:rPr>
          <w:sz w:val="26"/>
          <w:szCs w:val="26"/>
        </w:rPr>
      </w:pPr>
      <w:r w:rsidRPr="003A542C">
        <w:rPr>
          <w:sz w:val="26"/>
          <w:szCs w:val="26"/>
        </w:rPr>
        <w:t>Успешно функционирует школа искусств на 300 мест, которую в настоящее время посещает 310 человек, требуется дополнительное помещение.</w:t>
      </w:r>
    </w:p>
    <w:p w:rsidR="00853D67" w:rsidRPr="003A542C" w:rsidRDefault="00853D67" w:rsidP="003A542C">
      <w:pPr>
        <w:shd w:val="clear" w:color="auto" w:fill="FFFFFF"/>
        <w:ind w:firstLine="706"/>
        <w:jc w:val="both"/>
        <w:rPr>
          <w:sz w:val="26"/>
          <w:szCs w:val="26"/>
        </w:rPr>
      </w:pPr>
      <w:r w:rsidRPr="003A542C">
        <w:rPr>
          <w:sz w:val="26"/>
          <w:szCs w:val="26"/>
        </w:rPr>
        <w:t xml:space="preserve">Кроме общеобразовательных школ в поселке имеется Учебный центр «Профессионал». Обучение и повышение квалификации – составная часть деятельности любой организации на любом этапе развития. Поэтому, вот уже пять лет на предприятии ЗАО «Воротынский </w:t>
      </w:r>
      <w:proofErr w:type="spellStart"/>
      <w:r w:rsidR="00317B2A" w:rsidRPr="00AC6A51">
        <w:rPr>
          <w:sz w:val="26"/>
          <w:szCs w:val="26"/>
        </w:rPr>
        <w:t>энерго</w:t>
      </w:r>
      <w:r w:rsidR="00317B2A">
        <w:rPr>
          <w:sz w:val="26"/>
          <w:szCs w:val="26"/>
        </w:rPr>
        <w:t>ре</w:t>
      </w:r>
      <w:r w:rsidR="00317B2A" w:rsidRPr="003A542C">
        <w:rPr>
          <w:sz w:val="26"/>
          <w:szCs w:val="26"/>
        </w:rPr>
        <w:t>монтный</w:t>
      </w:r>
      <w:proofErr w:type="spellEnd"/>
      <w:r w:rsidRPr="003A542C">
        <w:rPr>
          <w:sz w:val="26"/>
          <w:szCs w:val="26"/>
        </w:rPr>
        <w:t xml:space="preserve"> завод» функционирует этот центр. В 2004 году получена лицензия на образовательную деятельность.</w:t>
      </w:r>
    </w:p>
    <w:p w:rsidR="00853D67" w:rsidRPr="003A542C" w:rsidRDefault="00853D67" w:rsidP="003A542C">
      <w:pPr>
        <w:shd w:val="clear" w:color="auto" w:fill="FFFFFF"/>
        <w:ind w:firstLine="706"/>
        <w:jc w:val="both"/>
        <w:rPr>
          <w:sz w:val="26"/>
          <w:szCs w:val="26"/>
        </w:rPr>
      </w:pPr>
      <w:r w:rsidRPr="003A542C">
        <w:rPr>
          <w:sz w:val="26"/>
          <w:szCs w:val="26"/>
        </w:rPr>
        <w:t>Центр ведет работу по подготовке:</w:t>
      </w:r>
    </w:p>
    <w:p w:rsidR="00853D67" w:rsidRPr="003A542C" w:rsidRDefault="00BC3F69" w:rsidP="00BC3F69">
      <w:pPr>
        <w:shd w:val="clear" w:color="auto" w:fill="FFFFFF"/>
        <w:ind w:firstLine="709"/>
        <w:jc w:val="both"/>
        <w:rPr>
          <w:sz w:val="26"/>
          <w:szCs w:val="26"/>
        </w:rPr>
      </w:pPr>
      <w:r>
        <w:rPr>
          <w:sz w:val="26"/>
          <w:szCs w:val="26"/>
        </w:rPr>
        <w:t>- э</w:t>
      </w:r>
      <w:r w:rsidR="00853D67" w:rsidRPr="003A542C">
        <w:rPr>
          <w:sz w:val="26"/>
          <w:szCs w:val="26"/>
        </w:rPr>
        <w:t>лектромонтеров по ремонту и обслуживанию электрооборудования;</w:t>
      </w:r>
    </w:p>
    <w:p w:rsidR="00853D67" w:rsidRPr="003A542C" w:rsidRDefault="00BC3F69" w:rsidP="00BC3F69">
      <w:pPr>
        <w:shd w:val="clear" w:color="auto" w:fill="FFFFFF"/>
        <w:ind w:firstLine="709"/>
        <w:jc w:val="both"/>
        <w:rPr>
          <w:sz w:val="26"/>
          <w:szCs w:val="26"/>
        </w:rPr>
      </w:pPr>
      <w:r>
        <w:rPr>
          <w:sz w:val="26"/>
          <w:szCs w:val="26"/>
        </w:rPr>
        <w:t>- э</w:t>
      </w:r>
      <w:r w:rsidR="00853D67" w:rsidRPr="003A542C">
        <w:rPr>
          <w:sz w:val="26"/>
          <w:szCs w:val="26"/>
        </w:rPr>
        <w:t>лектрослесарей по ремонту электромашин;</w:t>
      </w:r>
    </w:p>
    <w:p w:rsidR="00853D67" w:rsidRPr="003A542C" w:rsidRDefault="00BC3F69" w:rsidP="00BC3F69">
      <w:pPr>
        <w:shd w:val="clear" w:color="auto" w:fill="FFFFFF"/>
        <w:ind w:firstLine="709"/>
        <w:jc w:val="both"/>
        <w:rPr>
          <w:sz w:val="26"/>
          <w:szCs w:val="26"/>
        </w:rPr>
      </w:pPr>
      <w:r>
        <w:rPr>
          <w:sz w:val="26"/>
          <w:szCs w:val="26"/>
        </w:rPr>
        <w:t>- м</w:t>
      </w:r>
      <w:r w:rsidR="00853D67" w:rsidRPr="003A542C">
        <w:rPr>
          <w:sz w:val="26"/>
          <w:szCs w:val="26"/>
        </w:rPr>
        <w:t>астеров по сервисному обслуживанию электромашин и оборудования;</w:t>
      </w:r>
    </w:p>
    <w:p w:rsidR="00853D67" w:rsidRPr="003A542C" w:rsidRDefault="00BC3F69" w:rsidP="00BC3F69">
      <w:pPr>
        <w:shd w:val="clear" w:color="auto" w:fill="FFFFFF"/>
        <w:ind w:firstLine="709"/>
        <w:jc w:val="both"/>
        <w:rPr>
          <w:sz w:val="26"/>
          <w:szCs w:val="26"/>
        </w:rPr>
      </w:pPr>
      <w:r>
        <w:rPr>
          <w:sz w:val="26"/>
          <w:szCs w:val="26"/>
        </w:rPr>
        <w:t>- с</w:t>
      </w:r>
      <w:r w:rsidR="00853D67" w:rsidRPr="003A542C">
        <w:rPr>
          <w:sz w:val="26"/>
          <w:szCs w:val="26"/>
        </w:rPr>
        <w:t>пециалистов по диагностике и испытанию электромашин;</w:t>
      </w:r>
    </w:p>
    <w:p w:rsidR="00853D67" w:rsidRPr="003A542C" w:rsidRDefault="00BC3F69" w:rsidP="00BC3F69">
      <w:pPr>
        <w:shd w:val="clear" w:color="auto" w:fill="FFFFFF"/>
        <w:ind w:firstLine="709"/>
        <w:jc w:val="both"/>
        <w:rPr>
          <w:sz w:val="26"/>
          <w:szCs w:val="26"/>
        </w:rPr>
      </w:pPr>
      <w:r>
        <w:rPr>
          <w:sz w:val="26"/>
          <w:szCs w:val="26"/>
        </w:rPr>
        <w:t>- ф</w:t>
      </w:r>
      <w:r w:rsidR="00853D67" w:rsidRPr="003A542C">
        <w:rPr>
          <w:sz w:val="26"/>
          <w:szCs w:val="26"/>
        </w:rPr>
        <w:t>резеровщиков;</w:t>
      </w:r>
    </w:p>
    <w:p w:rsidR="00853D67" w:rsidRPr="003A542C" w:rsidRDefault="00BC3F69" w:rsidP="00BC3F69">
      <w:pPr>
        <w:shd w:val="clear" w:color="auto" w:fill="FFFFFF"/>
        <w:ind w:firstLine="709"/>
        <w:jc w:val="both"/>
        <w:rPr>
          <w:sz w:val="26"/>
          <w:szCs w:val="26"/>
        </w:rPr>
      </w:pPr>
      <w:r>
        <w:rPr>
          <w:sz w:val="26"/>
          <w:szCs w:val="26"/>
        </w:rPr>
        <w:t>- т</w:t>
      </w:r>
      <w:r w:rsidR="00853D67" w:rsidRPr="003A542C">
        <w:rPr>
          <w:sz w:val="26"/>
          <w:szCs w:val="26"/>
        </w:rPr>
        <w:t>окарей;</w:t>
      </w:r>
    </w:p>
    <w:p w:rsidR="00853D67" w:rsidRPr="003A542C" w:rsidRDefault="00BC3F69" w:rsidP="00BC3F69">
      <w:pPr>
        <w:shd w:val="clear" w:color="auto" w:fill="FFFFFF"/>
        <w:ind w:firstLine="709"/>
        <w:jc w:val="both"/>
        <w:rPr>
          <w:sz w:val="26"/>
          <w:szCs w:val="26"/>
        </w:rPr>
      </w:pPr>
      <w:r>
        <w:rPr>
          <w:sz w:val="26"/>
          <w:szCs w:val="26"/>
        </w:rPr>
        <w:t>- с</w:t>
      </w:r>
      <w:r w:rsidR="00853D67" w:rsidRPr="003A542C">
        <w:rPr>
          <w:sz w:val="26"/>
          <w:szCs w:val="26"/>
        </w:rPr>
        <w:t>таночников.</w:t>
      </w:r>
    </w:p>
    <w:p w:rsidR="00853D67" w:rsidRPr="003A542C" w:rsidRDefault="00853D67" w:rsidP="003A542C">
      <w:pPr>
        <w:shd w:val="clear" w:color="auto" w:fill="FFFFFF"/>
        <w:ind w:firstLine="720"/>
        <w:jc w:val="both"/>
        <w:rPr>
          <w:sz w:val="26"/>
          <w:szCs w:val="26"/>
        </w:rPr>
      </w:pPr>
      <w:r w:rsidRPr="003A542C">
        <w:rPr>
          <w:sz w:val="26"/>
          <w:szCs w:val="26"/>
        </w:rPr>
        <w:t>Кроме того, центр ведет работу по следующим направлениям:</w:t>
      </w:r>
    </w:p>
    <w:p w:rsidR="00853D67" w:rsidRPr="003A542C" w:rsidRDefault="00BC3F69" w:rsidP="00BC3F69">
      <w:pPr>
        <w:shd w:val="clear" w:color="auto" w:fill="FFFFFF"/>
        <w:ind w:firstLine="709"/>
        <w:jc w:val="both"/>
        <w:rPr>
          <w:sz w:val="26"/>
          <w:szCs w:val="26"/>
        </w:rPr>
      </w:pPr>
      <w:r>
        <w:rPr>
          <w:sz w:val="26"/>
          <w:szCs w:val="26"/>
        </w:rPr>
        <w:t>- п</w:t>
      </w:r>
      <w:r w:rsidR="00853D67" w:rsidRPr="003A542C">
        <w:rPr>
          <w:sz w:val="26"/>
          <w:szCs w:val="26"/>
        </w:rPr>
        <w:t>одготовка предпринимателей малого и среднего бизнеса;</w:t>
      </w:r>
    </w:p>
    <w:p w:rsidR="00853D67" w:rsidRPr="003A542C" w:rsidRDefault="00BC3F69" w:rsidP="00BC3F69">
      <w:pPr>
        <w:shd w:val="clear" w:color="auto" w:fill="FFFFFF"/>
        <w:ind w:firstLine="709"/>
        <w:jc w:val="both"/>
        <w:rPr>
          <w:sz w:val="26"/>
          <w:szCs w:val="26"/>
        </w:rPr>
      </w:pPr>
      <w:r>
        <w:rPr>
          <w:sz w:val="26"/>
          <w:szCs w:val="26"/>
        </w:rPr>
        <w:t>- п</w:t>
      </w:r>
      <w:r w:rsidR="00853D67" w:rsidRPr="003A542C">
        <w:rPr>
          <w:sz w:val="26"/>
          <w:szCs w:val="26"/>
        </w:rPr>
        <w:t>одготовка и повышение квалификации инженерно-технических работников;</w:t>
      </w:r>
    </w:p>
    <w:p w:rsidR="00853D67" w:rsidRPr="003A542C" w:rsidRDefault="00BC3F69" w:rsidP="00BC3F69">
      <w:pPr>
        <w:shd w:val="clear" w:color="auto" w:fill="FFFFFF"/>
        <w:ind w:firstLine="709"/>
        <w:jc w:val="both"/>
        <w:rPr>
          <w:sz w:val="26"/>
          <w:szCs w:val="26"/>
        </w:rPr>
      </w:pPr>
      <w:r>
        <w:rPr>
          <w:sz w:val="26"/>
          <w:szCs w:val="26"/>
        </w:rPr>
        <w:t>- п</w:t>
      </w:r>
      <w:r w:rsidR="00853D67" w:rsidRPr="003A542C">
        <w:rPr>
          <w:sz w:val="26"/>
          <w:szCs w:val="26"/>
        </w:rPr>
        <w:t>роведение аудита персонала;</w:t>
      </w:r>
    </w:p>
    <w:p w:rsidR="00853D67" w:rsidRPr="003A542C" w:rsidRDefault="00BC3F69" w:rsidP="00BC3F69">
      <w:pPr>
        <w:shd w:val="clear" w:color="auto" w:fill="FFFFFF"/>
        <w:ind w:firstLine="709"/>
        <w:jc w:val="both"/>
        <w:rPr>
          <w:sz w:val="26"/>
          <w:szCs w:val="26"/>
        </w:rPr>
      </w:pPr>
      <w:r>
        <w:rPr>
          <w:sz w:val="26"/>
          <w:szCs w:val="26"/>
        </w:rPr>
        <w:t>- о</w:t>
      </w:r>
      <w:r w:rsidR="00853D67" w:rsidRPr="003A542C">
        <w:rPr>
          <w:sz w:val="26"/>
          <w:szCs w:val="26"/>
        </w:rPr>
        <w:t xml:space="preserve">рганизация и проведение </w:t>
      </w:r>
      <w:proofErr w:type="gramStart"/>
      <w:r w:rsidR="00853D67" w:rsidRPr="003A542C">
        <w:rPr>
          <w:sz w:val="26"/>
          <w:szCs w:val="26"/>
        </w:rPr>
        <w:t>обучающих</w:t>
      </w:r>
      <w:proofErr w:type="gramEnd"/>
      <w:r w:rsidR="00853D67" w:rsidRPr="003A542C">
        <w:rPr>
          <w:sz w:val="26"/>
          <w:szCs w:val="26"/>
        </w:rPr>
        <w:t xml:space="preserve"> бизнес-тренингов и бизнес-семинаров;</w:t>
      </w:r>
    </w:p>
    <w:p w:rsidR="00853D67" w:rsidRPr="003A542C" w:rsidRDefault="00BC3F69" w:rsidP="00BC3F69">
      <w:pPr>
        <w:shd w:val="clear" w:color="auto" w:fill="FFFFFF"/>
        <w:ind w:firstLine="709"/>
        <w:jc w:val="both"/>
        <w:rPr>
          <w:sz w:val="26"/>
          <w:szCs w:val="26"/>
        </w:rPr>
      </w:pPr>
      <w:r>
        <w:rPr>
          <w:sz w:val="26"/>
          <w:szCs w:val="26"/>
        </w:rPr>
        <w:t>- к</w:t>
      </w:r>
      <w:r w:rsidR="00853D67" w:rsidRPr="003A542C">
        <w:rPr>
          <w:sz w:val="26"/>
          <w:szCs w:val="26"/>
        </w:rPr>
        <w:t>урсы повышения квалификации специалистов по программе подготовки персонала основных профессий, выполняющих техническое обслуживание, текущий и капитальный ремонт взрывозащищенного электрооборудования;</w:t>
      </w:r>
    </w:p>
    <w:p w:rsidR="00853D67" w:rsidRPr="003A542C" w:rsidRDefault="00BC3F69" w:rsidP="00BC3F69">
      <w:pPr>
        <w:shd w:val="clear" w:color="auto" w:fill="FFFFFF"/>
        <w:ind w:firstLine="709"/>
        <w:jc w:val="both"/>
        <w:rPr>
          <w:sz w:val="26"/>
          <w:szCs w:val="26"/>
        </w:rPr>
      </w:pPr>
      <w:r>
        <w:rPr>
          <w:sz w:val="26"/>
          <w:szCs w:val="26"/>
        </w:rPr>
        <w:t>- п</w:t>
      </w:r>
      <w:r w:rsidR="00853D67" w:rsidRPr="003A542C">
        <w:rPr>
          <w:sz w:val="26"/>
          <w:szCs w:val="26"/>
        </w:rPr>
        <w:t>роведение научно-технических семинаров, конференций по актуальным направлениям развития электроэнергетики и энергохозяйства.</w:t>
      </w:r>
    </w:p>
    <w:p w:rsidR="00853D67" w:rsidRPr="003A542C" w:rsidRDefault="00853D67" w:rsidP="003A542C">
      <w:pPr>
        <w:shd w:val="clear" w:color="auto" w:fill="FFFFFF"/>
        <w:ind w:firstLine="720"/>
        <w:jc w:val="both"/>
        <w:rPr>
          <w:sz w:val="26"/>
          <w:szCs w:val="26"/>
        </w:rPr>
      </w:pPr>
      <w:r w:rsidRPr="003A542C">
        <w:rPr>
          <w:sz w:val="26"/>
          <w:szCs w:val="26"/>
        </w:rPr>
        <w:t xml:space="preserve">В 2007 году началось обучение по программе </w:t>
      </w:r>
      <w:proofErr w:type="gramStart"/>
      <w:r w:rsidRPr="003A542C">
        <w:rPr>
          <w:sz w:val="26"/>
          <w:szCs w:val="26"/>
        </w:rPr>
        <w:t>бизнес-образования</w:t>
      </w:r>
      <w:proofErr w:type="gramEnd"/>
      <w:r w:rsidRPr="003A542C">
        <w:rPr>
          <w:sz w:val="26"/>
          <w:szCs w:val="26"/>
        </w:rPr>
        <w:t xml:space="preserve"> «Подготовка малого и среднего бизнеса».</w:t>
      </w:r>
    </w:p>
    <w:p w:rsidR="00853D67" w:rsidRPr="003A542C" w:rsidRDefault="00853D67" w:rsidP="003A542C">
      <w:pPr>
        <w:shd w:val="clear" w:color="auto" w:fill="FFFFFF"/>
        <w:ind w:firstLine="720"/>
        <w:jc w:val="both"/>
        <w:rPr>
          <w:sz w:val="26"/>
          <w:szCs w:val="26"/>
        </w:rPr>
      </w:pPr>
      <w:r w:rsidRPr="003A542C">
        <w:rPr>
          <w:sz w:val="26"/>
          <w:szCs w:val="26"/>
        </w:rPr>
        <w:t>За время существования учебного центра было подготовлено более 500 специалистов.</w:t>
      </w:r>
    </w:p>
    <w:p w:rsidR="00774954" w:rsidRPr="00494DF3" w:rsidRDefault="00774954" w:rsidP="003A542C">
      <w:pPr>
        <w:pStyle w:val="a4"/>
        <w:suppressAutoHyphens/>
        <w:rPr>
          <w:i/>
          <w:sz w:val="26"/>
          <w:szCs w:val="26"/>
        </w:rPr>
      </w:pPr>
    </w:p>
    <w:p w:rsidR="001957DF" w:rsidRDefault="001957DF">
      <w:pPr>
        <w:rPr>
          <w:b/>
          <w:bCs/>
          <w:i/>
          <w:sz w:val="26"/>
          <w:szCs w:val="26"/>
        </w:rPr>
      </w:pPr>
      <w:r>
        <w:rPr>
          <w:i/>
          <w:sz w:val="26"/>
          <w:szCs w:val="26"/>
        </w:rPr>
        <w:br w:type="page"/>
      </w:r>
    </w:p>
    <w:p w:rsidR="00853D67" w:rsidRPr="00BC3F69" w:rsidRDefault="00853D67" w:rsidP="003A542C">
      <w:pPr>
        <w:pStyle w:val="a4"/>
        <w:suppressAutoHyphens/>
        <w:rPr>
          <w:i/>
          <w:sz w:val="26"/>
          <w:szCs w:val="26"/>
        </w:rPr>
      </w:pPr>
      <w:r w:rsidRPr="00BC3F69">
        <w:rPr>
          <w:i/>
          <w:sz w:val="26"/>
          <w:szCs w:val="26"/>
        </w:rPr>
        <w:lastRenderedPageBreak/>
        <w:t>Учреждения здравоохранения</w:t>
      </w:r>
    </w:p>
    <w:p w:rsidR="00853D67" w:rsidRPr="003A542C" w:rsidRDefault="00853D67" w:rsidP="003A542C">
      <w:pPr>
        <w:pStyle w:val="a4"/>
        <w:ind w:firstLine="720"/>
        <w:jc w:val="both"/>
        <w:rPr>
          <w:b w:val="0"/>
          <w:sz w:val="26"/>
          <w:szCs w:val="26"/>
        </w:rPr>
      </w:pPr>
      <w:r w:rsidRPr="003A542C">
        <w:rPr>
          <w:b w:val="0"/>
          <w:sz w:val="26"/>
          <w:szCs w:val="26"/>
        </w:rPr>
        <w:t xml:space="preserve">В </w:t>
      </w:r>
      <w:r w:rsidR="00B50FAC" w:rsidRPr="003A542C">
        <w:rPr>
          <w:b w:val="0"/>
          <w:sz w:val="26"/>
          <w:szCs w:val="26"/>
        </w:rPr>
        <w:t>городском поселении</w:t>
      </w:r>
      <w:r w:rsidRPr="003A542C">
        <w:rPr>
          <w:b w:val="0"/>
          <w:sz w:val="26"/>
          <w:szCs w:val="26"/>
        </w:rPr>
        <w:t xml:space="preserve"> «П</w:t>
      </w:r>
      <w:r w:rsidR="00B50FAC" w:rsidRPr="003A542C">
        <w:rPr>
          <w:b w:val="0"/>
          <w:sz w:val="26"/>
          <w:szCs w:val="26"/>
        </w:rPr>
        <w:t>оселок</w:t>
      </w:r>
      <w:r w:rsidRPr="003A542C">
        <w:rPr>
          <w:b w:val="0"/>
          <w:sz w:val="26"/>
          <w:szCs w:val="26"/>
        </w:rPr>
        <w:t xml:space="preserve"> Воротынск» имеется 2 поликлиники - в старом поселке и в военном городке; 2 стационара - при поликлинике в старом посёлке и в д</w:t>
      </w:r>
      <w:r w:rsidR="00B50FAC" w:rsidRPr="003A542C">
        <w:rPr>
          <w:b w:val="0"/>
          <w:sz w:val="26"/>
          <w:szCs w:val="26"/>
        </w:rPr>
        <w:t>ер</w:t>
      </w:r>
      <w:r w:rsidRPr="003A542C">
        <w:rPr>
          <w:b w:val="0"/>
          <w:sz w:val="26"/>
          <w:szCs w:val="26"/>
        </w:rPr>
        <w:t>.</w:t>
      </w:r>
      <w:r w:rsidR="00B50FAC" w:rsidRPr="003A542C">
        <w:rPr>
          <w:b w:val="0"/>
          <w:sz w:val="26"/>
          <w:szCs w:val="26"/>
        </w:rPr>
        <w:t> </w:t>
      </w:r>
      <w:proofErr w:type="spellStart"/>
      <w:r w:rsidRPr="003A542C">
        <w:rPr>
          <w:b w:val="0"/>
          <w:sz w:val="26"/>
          <w:szCs w:val="26"/>
        </w:rPr>
        <w:t>Рындино</w:t>
      </w:r>
      <w:proofErr w:type="spellEnd"/>
      <w:r w:rsidRPr="003A542C">
        <w:rPr>
          <w:b w:val="0"/>
          <w:sz w:val="26"/>
          <w:szCs w:val="26"/>
        </w:rPr>
        <w:t>;</w:t>
      </w:r>
      <w:r w:rsidRPr="003A542C">
        <w:rPr>
          <w:b w:val="0"/>
          <w:smallCaps/>
          <w:sz w:val="26"/>
          <w:szCs w:val="26"/>
        </w:rPr>
        <w:t xml:space="preserve"> </w:t>
      </w:r>
      <w:r w:rsidRPr="003A542C">
        <w:rPr>
          <w:b w:val="0"/>
          <w:sz w:val="26"/>
          <w:szCs w:val="26"/>
        </w:rPr>
        <w:t>станция скорой помощи и несколько медицинских пунктов. Основным учреждением здравоохранения населения муниципального объединения является медико-санитарная часть пос. Воротынск. Она является муниципальным учреждением здравоохранения. Учредителем МСЧ является администрация п.</w:t>
      </w:r>
      <w:r w:rsidR="00B50FAC" w:rsidRPr="003A542C">
        <w:rPr>
          <w:b w:val="0"/>
          <w:sz w:val="26"/>
          <w:szCs w:val="26"/>
        </w:rPr>
        <w:t> </w:t>
      </w:r>
      <w:r w:rsidRPr="003A542C">
        <w:rPr>
          <w:b w:val="0"/>
          <w:sz w:val="26"/>
          <w:szCs w:val="26"/>
        </w:rPr>
        <w:t xml:space="preserve">Воротынск. МСЧ открыта в </w:t>
      </w:r>
      <w:smartTag w:uri="urn:schemas-microsoft-com:office:smarttags" w:element="metricconverter">
        <w:smartTagPr>
          <w:attr w:name="ProductID" w:val="1987 г"/>
        </w:smartTagPr>
        <w:r w:rsidRPr="003A542C">
          <w:rPr>
            <w:b w:val="0"/>
            <w:sz w:val="26"/>
            <w:szCs w:val="26"/>
          </w:rPr>
          <w:t>1987 г</w:t>
        </w:r>
      </w:smartTag>
      <w:r w:rsidRPr="003A542C">
        <w:rPr>
          <w:b w:val="0"/>
          <w:sz w:val="26"/>
          <w:szCs w:val="26"/>
        </w:rPr>
        <w:t xml:space="preserve">., принят устав, имеется лицензия на медицинскую деятельность. МСЧ </w:t>
      </w:r>
      <w:proofErr w:type="gramStart"/>
      <w:r w:rsidRPr="003A542C">
        <w:rPr>
          <w:b w:val="0"/>
          <w:sz w:val="26"/>
          <w:szCs w:val="26"/>
        </w:rPr>
        <w:t>расположена</w:t>
      </w:r>
      <w:proofErr w:type="gramEnd"/>
      <w:r w:rsidRPr="003A542C">
        <w:rPr>
          <w:b w:val="0"/>
          <w:sz w:val="26"/>
          <w:szCs w:val="26"/>
        </w:rPr>
        <w:t xml:space="preserve"> в 2 зданиях. В основном корпусе находится поликлиника (1 этаж) на ТОО посещений в смену. </w:t>
      </w:r>
      <w:proofErr w:type="gramStart"/>
      <w:r w:rsidRPr="003A542C">
        <w:rPr>
          <w:b w:val="0"/>
          <w:sz w:val="26"/>
          <w:szCs w:val="26"/>
        </w:rPr>
        <w:t>Прием ведут врачи-терапевты, педиатры, ЛОР-врач, окулист, гинеколог, хирург, невропатолог, стоматолог, фтизиатр.</w:t>
      </w:r>
      <w:proofErr w:type="gramEnd"/>
      <w:r w:rsidRPr="003A542C">
        <w:rPr>
          <w:b w:val="0"/>
          <w:sz w:val="26"/>
          <w:szCs w:val="26"/>
        </w:rPr>
        <w:t xml:space="preserve"> </w:t>
      </w:r>
      <w:proofErr w:type="gramStart"/>
      <w:r w:rsidRPr="003A542C">
        <w:rPr>
          <w:b w:val="0"/>
          <w:sz w:val="26"/>
          <w:szCs w:val="26"/>
        </w:rPr>
        <w:t xml:space="preserve">На 1-м же этаже размещены кабинет лазерной терапии, кабинет УЗИ, </w:t>
      </w:r>
      <w:proofErr w:type="spellStart"/>
      <w:r w:rsidRPr="003A542C">
        <w:rPr>
          <w:b w:val="0"/>
          <w:sz w:val="26"/>
          <w:szCs w:val="26"/>
        </w:rPr>
        <w:t>физиопроцедурный</w:t>
      </w:r>
      <w:proofErr w:type="spellEnd"/>
      <w:r w:rsidRPr="003A542C">
        <w:rPr>
          <w:b w:val="0"/>
          <w:sz w:val="26"/>
          <w:szCs w:val="26"/>
        </w:rPr>
        <w:t xml:space="preserve"> кабинет, процедурный прививочный кабинет.</w:t>
      </w:r>
      <w:proofErr w:type="gramEnd"/>
      <w:r w:rsidRPr="003A542C">
        <w:rPr>
          <w:b w:val="0"/>
          <w:sz w:val="26"/>
          <w:szCs w:val="26"/>
        </w:rPr>
        <w:t xml:space="preserve"> Здесь же находится опорный пункт скорой помощи. На 2 этаже расположен стационар. Его терапевтическое отделение имеет 18 коек круглосуточного пребывания и 12 - дневного. Педиатрический стационар рассчитан на 10 коек. На 2 этаже находится также рентген-кабинет и кабинет ЭКГ. Как видно из </w:t>
      </w:r>
      <w:proofErr w:type="gramStart"/>
      <w:r w:rsidRPr="003A542C">
        <w:rPr>
          <w:b w:val="0"/>
          <w:sz w:val="26"/>
          <w:szCs w:val="26"/>
        </w:rPr>
        <w:t>приведённого</w:t>
      </w:r>
      <w:proofErr w:type="gramEnd"/>
      <w:r w:rsidRPr="003A542C">
        <w:rPr>
          <w:b w:val="0"/>
          <w:sz w:val="26"/>
          <w:szCs w:val="26"/>
        </w:rPr>
        <w:t xml:space="preserve">, перечень медицинских услуг, предоставляемых МСЧ, ограничен. Нет операционной, онколога, эндокринолога, инфекционного отделения. Недостаточны возможности стационара и лабораторной базы. Вследствие этого, после установления предварительного диагноза, больных часто направляют в районную больницу в п. Бабынино или в специализированные областные больницы - в Калугу, в </w:t>
      </w:r>
      <w:proofErr w:type="spellStart"/>
      <w:r w:rsidRPr="003A542C">
        <w:rPr>
          <w:b w:val="0"/>
          <w:sz w:val="26"/>
          <w:szCs w:val="26"/>
        </w:rPr>
        <w:t>Аненки</w:t>
      </w:r>
      <w:proofErr w:type="spellEnd"/>
      <w:r w:rsidRPr="003A542C">
        <w:rPr>
          <w:b w:val="0"/>
          <w:sz w:val="26"/>
          <w:szCs w:val="26"/>
        </w:rPr>
        <w:t xml:space="preserve">. Администрация учреждения занимает небольшие помещения на 1 и 2 этажах. 2-ой корпус ранее предполагался, как инфекционный стационар. В </w:t>
      </w:r>
      <w:smartTag w:uri="urn:schemas-microsoft-com:office:smarttags" w:element="metricconverter">
        <w:smartTagPr>
          <w:attr w:name="ProductID" w:val="2005 г"/>
        </w:smartTagPr>
        <w:r w:rsidRPr="003A542C">
          <w:rPr>
            <w:b w:val="0"/>
            <w:sz w:val="26"/>
            <w:szCs w:val="26"/>
          </w:rPr>
          <w:t>2005 г</w:t>
        </w:r>
      </w:smartTag>
      <w:r w:rsidRPr="003A542C">
        <w:rPr>
          <w:b w:val="0"/>
          <w:sz w:val="26"/>
          <w:szCs w:val="26"/>
        </w:rPr>
        <w:t xml:space="preserve">. здание переоборудовано, в него переведены лабораторные службы. МСЧ работает 104 человека, в </w:t>
      </w:r>
      <w:proofErr w:type="spellStart"/>
      <w:r w:rsidRPr="003A542C">
        <w:rPr>
          <w:b w:val="0"/>
          <w:sz w:val="26"/>
          <w:szCs w:val="26"/>
        </w:rPr>
        <w:t>т.ч</w:t>
      </w:r>
      <w:proofErr w:type="spellEnd"/>
      <w:r w:rsidRPr="003A542C">
        <w:rPr>
          <w:b w:val="0"/>
          <w:sz w:val="26"/>
          <w:szCs w:val="26"/>
        </w:rPr>
        <w:t xml:space="preserve">. 10 врачей; среднего медперсонала-30, прочих-65. Возглавляет ее с начала основания гл. врач </w:t>
      </w:r>
      <w:proofErr w:type="spellStart"/>
      <w:r w:rsidRPr="003A542C">
        <w:rPr>
          <w:b w:val="0"/>
          <w:sz w:val="26"/>
          <w:szCs w:val="26"/>
        </w:rPr>
        <w:t>В.П.Ломакин</w:t>
      </w:r>
      <w:proofErr w:type="spellEnd"/>
      <w:r w:rsidRPr="003A542C">
        <w:rPr>
          <w:b w:val="0"/>
          <w:sz w:val="26"/>
          <w:szCs w:val="26"/>
        </w:rPr>
        <w:t>, он же является заведующим педиатрическим отделением стационара.</w:t>
      </w:r>
    </w:p>
    <w:p w:rsidR="00853D67" w:rsidRPr="003A542C" w:rsidRDefault="00853D67" w:rsidP="003A542C">
      <w:pPr>
        <w:shd w:val="clear" w:color="auto" w:fill="FFFFFF"/>
        <w:ind w:firstLine="720"/>
        <w:jc w:val="both"/>
        <w:rPr>
          <w:sz w:val="26"/>
          <w:szCs w:val="26"/>
        </w:rPr>
      </w:pPr>
      <w:r w:rsidRPr="003A542C">
        <w:rPr>
          <w:sz w:val="26"/>
          <w:szCs w:val="26"/>
        </w:rPr>
        <w:t xml:space="preserve">В красивой местности, в </w:t>
      </w:r>
      <w:r w:rsidR="00B50FAC" w:rsidRPr="003A542C">
        <w:rPr>
          <w:sz w:val="26"/>
          <w:szCs w:val="26"/>
        </w:rPr>
        <w:t>дер</w:t>
      </w:r>
      <w:r w:rsidRPr="003A542C">
        <w:rPr>
          <w:sz w:val="26"/>
          <w:szCs w:val="26"/>
        </w:rPr>
        <w:t xml:space="preserve">. </w:t>
      </w:r>
      <w:proofErr w:type="spellStart"/>
      <w:r w:rsidRPr="003A542C">
        <w:rPr>
          <w:sz w:val="26"/>
          <w:szCs w:val="26"/>
        </w:rPr>
        <w:t>Рындино</w:t>
      </w:r>
      <w:proofErr w:type="spellEnd"/>
      <w:r w:rsidRPr="003A542C">
        <w:rPr>
          <w:sz w:val="26"/>
          <w:szCs w:val="26"/>
        </w:rPr>
        <w:t xml:space="preserve">, расположена 2-я </w:t>
      </w:r>
      <w:proofErr w:type="spellStart"/>
      <w:r w:rsidRPr="003A542C">
        <w:rPr>
          <w:sz w:val="26"/>
          <w:szCs w:val="26"/>
        </w:rPr>
        <w:t>Рындинская</w:t>
      </w:r>
      <w:proofErr w:type="spellEnd"/>
      <w:r w:rsidRPr="003A542C">
        <w:rPr>
          <w:sz w:val="26"/>
          <w:szCs w:val="26"/>
        </w:rPr>
        <w:t xml:space="preserve"> больница </w:t>
      </w:r>
      <w:proofErr w:type="spellStart"/>
      <w:r w:rsidRPr="003A542C">
        <w:rPr>
          <w:sz w:val="26"/>
          <w:szCs w:val="26"/>
        </w:rPr>
        <w:t>Бабынинского</w:t>
      </w:r>
      <w:proofErr w:type="spellEnd"/>
      <w:r w:rsidRPr="003A542C">
        <w:rPr>
          <w:sz w:val="26"/>
          <w:szCs w:val="26"/>
        </w:rPr>
        <w:t xml:space="preserve"> района. Открыта она в </w:t>
      </w:r>
      <w:smartTag w:uri="urn:schemas-microsoft-com:office:smarttags" w:element="metricconverter">
        <w:smartTagPr>
          <w:attr w:name="ProductID" w:val="1943 г"/>
        </w:smartTagPr>
        <w:r w:rsidRPr="003A542C">
          <w:rPr>
            <w:sz w:val="26"/>
            <w:szCs w:val="26"/>
          </w:rPr>
          <w:t>1943 г</w:t>
        </w:r>
      </w:smartTag>
      <w:proofErr w:type="gramStart"/>
      <w:r w:rsidRPr="003A542C">
        <w:rPr>
          <w:sz w:val="26"/>
          <w:szCs w:val="26"/>
        </w:rPr>
        <w:t xml:space="preserve">.. </w:t>
      </w:r>
      <w:proofErr w:type="gramEnd"/>
      <w:r w:rsidRPr="003A542C">
        <w:rPr>
          <w:sz w:val="26"/>
          <w:szCs w:val="26"/>
        </w:rPr>
        <w:t>Больница подчиняется непосредственно отделу здравоохранения района. Ее профиль: «койки медсестринского ухода за одинокими престарелыми инвалидами». В больнице 25 койко-мест. Ее возглавляет главный врач Елена Леонидовна Калиничева. Медперсонал - 1 врач, 8 медсестер и 6 человек технического персонала. Больные находятся здесь на полном обеспечении, на что у них удерживается часть пенсии.</w:t>
      </w:r>
    </w:p>
    <w:p w:rsidR="00853D67" w:rsidRPr="003A542C" w:rsidRDefault="00853D67" w:rsidP="003A542C">
      <w:pPr>
        <w:shd w:val="clear" w:color="auto" w:fill="FFFFFF"/>
        <w:ind w:firstLine="720"/>
        <w:jc w:val="both"/>
        <w:rPr>
          <w:sz w:val="26"/>
          <w:szCs w:val="26"/>
        </w:rPr>
      </w:pPr>
      <w:r w:rsidRPr="003A542C">
        <w:rPr>
          <w:sz w:val="26"/>
          <w:szCs w:val="26"/>
        </w:rPr>
        <w:t>Поликлиника военного городка не имеет стационара. Она подчиняется мед</w:t>
      </w:r>
      <w:proofErr w:type="gramStart"/>
      <w:r w:rsidRPr="003A542C">
        <w:rPr>
          <w:sz w:val="26"/>
          <w:szCs w:val="26"/>
        </w:rPr>
        <w:t>.</w:t>
      </w:r>
      <w:proofErr w:type="gramEnd"/>
      <w:r w:rsidRPr="003A542C">
        <w:rPr>
          <w:sz w:val="26"/>
          <w:szCs w:val="26"/>
        </w:rPr>
        <w:t xml:space="preserve"> </w:t>
      </w:r>
      <w:proofErr w:type="gramStart"/>
      <w:r w:rsidRPr="003A542C">
        <w:rPr>
          <w:sz w:val="26"/>
          <w:szCs w:val="26"/>
        </w:rPr>
        <w:t>с</w:t>
      </w:r>
      <w:proofErr w:type="gramEnd"/>
      <w:r w:rsidRPr="003A542C">
        <w:rPr>
          <w:sz w:val="26"/>
          <w:szCs w:val="26"/>
        </w:rPr>
        <w:t>лужбе МО РФ и, соответственно, обслуживает только военнослужащих (до недавнего времени и членов их семей) и ветеранов войны. Однако в отдельных случаях поликлиника оказывает помощь Воротынской МСЧ - например, рентгенографией.</w:t>
      </w:r>
    </w:p>
    <w:p w:rsidR="00853D67" w:rsidRPr="003A542C" w:rsidRDefault="00853D67" w:rsidP="003A542C">
      <w:pPr>
        <w:shd w:val="clear" w:color="auto" w:fill="FFFFFF"/>
        <w:ind w:firstLine="720"/>
        <w:jc w:val="both"/>
        <w:rPr>
          <w:sz w:val="26"/>
          <w:szCs w:val="26"/>
        </w:rPr>
      </w:pPr>
      <w:r w:rsidRPr="003A542C">
        <w:rPr>
          <w:sz w:val="26"/>
          <w:szCs w:val="26"/>
        </w:rPr>
        <w:t xml:space="preserve">Экстренную помощь жителям поселка, а также помощь в проведении </w:t>
      </w:r>
      <w:proofErr w:type="spellStart"/>
      <w:r w:rsidRPr="003A542C">
        <w:rPr>
          <w:sz w:val="26"/>
          <w:szCs w:val="26"/>
        </w:rPr>
        <w:t>санитарно</w:t>
      </w:r>
      <w:proofErr w:type="spellEnd"/>
      <w:r w:rsidRPr="003A542C">
        <w:rPr>
          <w:sz w:val="26"/>
          <w:szCs w:val="26"/>
        </w:rPr>
        <w:t xml:space="preserve"> - эпидемиологических мероприятий (например, прививок) могут оказать несколько медицинских пунктов. Они имеются в школе 1, 2 и на заводах ОАО «СПК».</w:t>
      </w:r>
    </w:p>
    <w:p w:rsidR="00853D67" w:rsidRPr="003A542C" w:rsidRDefault="00853D67" w:rsidP="003A542C">
      <w:pPr>
        <w:shd w:val="clear" w:color="auto" w:fill="FFFFFF"/>
        <w:ind w:firstLine="720"/>
        <w:jc w:val="both"/>
        <w:rPr>
          <w:sz w:val="26"/>
          <w:szCs w:val="26"/>
        </w:rPr>
      </w:pPr>
      <w:r w:rsidRPr="003A542C">
        <w:rPr>
          <w:sz w:val="26"/>
          <w:szCs w:val="26"/>
        </w:rPr>
        <w:t>Из прочих учреждений медицинского профиля в п. Воротынск имеются санэпидстанция и ветеринарный пункт.</w:t>
      </w:r>
    </w:p>
    <w:p w:rsidR="00E90F38" w:rsidRPr="00BC3F69" w:rsidRDefault="00E90F38" w:rsidP="003A542C">
      <w:pPr>
        <w:pStyle w:val="a4"/>
        <w:suppressAutoHyphens/>
        <w:rPr>
          <w:b w:val="0"/>
          <w:sz w:val="26"/>
          <w:szCs w:val="26"/>
        </w:rPr>
      </w:pPr>
    </w:p>
    <w:p w:rsidR="001957DF" w:rsidRDefault="001957DF">
      <w:pPr>
        <w:rPr>
          <w:b/>
          <w:bCs/>
          <w:i/>
          <w:sz w:val="26"/>
          <w:szCs w:val="26"/>
        </w:rPr>
      </w:pPr>
      <w:r>
        <w:rPr>
          <w:i/>
          <w:sz w:val="26"/>
          <w:szCs w:val="26"/>
        </w:rPr>
        <w:br w:type="page"/>
      </w:r>
    </w:p>
    <w:p w:rsidR="00853D67" w:rsidRPr="00BC3F69" w:rsidRDefault="00853D67" w:rsidP="003A542C">
      <w:pPr>
        <w:pStyle w:val="a4"/>
        <w:suppressAutoHyphens/>
        <w:rPr>
          <w:i/>
          <w:sz w:val="26"/>
          <w:szCs w:val="26"/>
        </w:rPr>
      </w:pPr>
      <w:r w:rsidRPr="00BC3F69">
        <w:rPr>
          <w:i/>
          <w:sz w:val="26"/>
          <w:szCs w:val="26"/>
        </w:rPr>
        <w:lastRenderedPageBreak/>
        <w:t>Учреждения культуры</w:t>
      </w:r>
    </w:p>
    <w:p w:rsidR="00853D67" w:rsidRPr="003A542C" w:rsidRDefault="00853D67" w:rsidP="003A542C">
      <w:pPr>
        <w:pStyle w:val="ad"/>
        <w:spacing w:after="0"/>
        <w:ind w:left="0" w:firstLine="720"/>
        <w:jc w:val="both"/>
        <w:rPr>
          <w:sz w:val="26"/>
          <w:szCs w:val="26"/>
        </w:rPr>
      </w:pPr>
      <w:r w:rsidRPr="003A542C">
        <w:rPr>
          <w:sz w:val="26"/>
          <w:szCs w:val="26"/>
        </w:rPr>
        <w:t>В пос</w:t>
      </w:r>
      <w:r w:rsidR="00B50FAC" w:rsidRPr="003A542C">
        <w:rPr>
          <w:sz w:val="26"/>
          <w:szCs w:val="26"/>
        </w:rPr>
        <w:t>е</w:t>
      </w:r>
      <w:r w:rsidRPr="003A542C">
        <w:rPr>
          <w:sz w:val="26"/>
          <w:szCs w:val="26"/>
        </w:rPr>
        <w:t xml:space="preserve">лке Воротынск имеется несколько хороших зрительных залов. Это, прежде всего, залы ДК «Юность» и гарнизонного клуба офицеров. Большие актовые залы имеются в школах №1 и 2, маленький уютный зрительный зал в Детской школе искусств. В этих залах приезжие коллективы дают концерты, ставят спектакли. Но в основном, концерты и спектакли делаются самодеятельными коллективами, имеющимися в ДК «Юность», школах и в гарнизонном клубе. </w:t>
      </w:r>
    </w:p>
    <w:p w:rsidR="00853D67" w:rsidRPr="003A542C" w:rsidRDefault="00853D67" w:rsidP="003A542C">
      <w:pPr>
        <w:shd w:val="clear" w:color="auto" w:fill="FFFFFF"/>
        <w:ind w:firstLine="720"/>
        <w:jc w:val="both"/>
        <w:rPr>
          <w:sz w:val="26"/>
          <w:szCs w:val="26"/>
        </w:rPr>
      </w:pPr>
      <w:r w:rsidRPr="003A542C">
        <w:rPr>
          <w:sz w:val="26"/>
          <w:szCs w:val="26"/>
        </w:rPr>
        <w:t xml:space="preserve">Маленький клуб со зрительным залом на 100 человек имеется в с. </w:t>
      </w:r>
      <w:proofErr w:type="gramStart"/>
      <w:r w:rsidRPr="003A542C">
        <w:rPr>
          <w:sz w:val="26"/>
          <w:szCs w:val="26"/>
        </w:rPr>
        <w:t>Кумовское</w:t>
      </w:r>
      <w:proofErr w:type="gramEnd"/>
      <w:r w:rsidRPr="003A542C">
        <w:rPr>
          <w:sz w:val="26"/>
          <w:szCs w:val="26"/>
        </w:rPr>
        <w:t xml:space="preserve">. Его заведующей является Ирина Николаевна </w:t>
      </w:r>
      <w:proofErr w:type="spellStart"/>
      <w:r w:rsidRPr="003A542C">
        <w:rPr>
          <w:sz w:val="26"/>
          <w:szCs w:val="26"/>
        </w:rPr>
        <w:t>Кочура</w:t>
      </w:r>
      <w:proofErr w:type="spellEnd"/>
      <w:r w:rsidRPr="003A542C">
        <w:rPr>
          <w:sz w:val="26"/>
          <w:szCs w:val="26"/>
        </w:rPr>
        <w:t>. Кружковая работа здесь не ведётся, т.к. все помещения, кроме зрительного зала, отданы под контору отделения совхоза «</w:t>
      </w:r>
      <w:proofErr w:type="spellStart"/>
      <w:r w:rsidRPr="003A542C">
        <w:rPr>
          <w:sz w:val="26"/>
          <w:szCs w:val="26"/>
        </w:rPr>
        <w:t>Дмитровец</w:t>
      </w:r>
      <w:proofErr w:type="spellEnd"/>
      <w:r w:rsidRPr="003A542C">
        <w:rPr>
          <w:sz w:val="26"/>
          <w:szCs w:val="26"/>
        </w:rPr>
        <w:t>».</w:t>
      </w:r>
    </w:p>
    <w:p w:rsidR="00853D67" w:rsidRPr="003A542C" w:rsidRDefault="00853D67" w:rsidP="003A542C">
      <w:pPr>
        <w:pStyle w:val="ad"/>
        <w:spacing w:after="0"/>
        <w:ind w:left="0" w:firstLine="720"/>
        <w:jc w:val="both"/>
        <w:rPr>
          <w:sz w:val="26"/>
          <w:szCs w:val="26"/>
        </w:rPr>
      </w:pPr>
      <w:r w:rsidRPr="003A542C">
        <w:rPr>
          <w:sz w:val="26"/>
          <w:szCs w:val="26"/>
        </w:rPr>
        <w:t xml:space="preserve">Много удовольствия и радости доставляют жителям посёлка концерты учащихся и преподавателей Детской школы искусств. С 1994г. она располагается в новом, специально построенном здании, имеющем всё необходимое для занятий. Оно находится возле ПВПШ-2. В ДШИ учится 330 детей, преподавателей - 28. За 30 лет существования школы ее окончили 325 учеников. </w:t>
      </w:r>
      <w:proofErr w:type="gramStart"/>
      <w:r w:rsidRPr="003A542C">
        <w:rPr>
          <w:sz w:val="26"/>
          <w:szCs w:val="26"/>
        </w:rPr>
        <w:t>В школе функционируют хореографическое, художественное, музыкальное (гитара, флейта, фортепиано, баян, скрипка, виолончель) и хоровое отделения.</w:t>
      </w:r>
      <w:proofErr w:type="gramEnd"/>
      <w:r w:rsidRPr="003A542C">
        <w:rPr>
          <w:sz w:val="26"/>
          <w:szCs w:val="26"/>
        </w:rPr>
        <w:t xml:space="preserve"> Созданы оркестр народных инструментов, ансамбль виолончелистов, детские хоры (младший, средний, старший). На художественном отделении занятия проводятся по программе художественной школы: рисунок, скульптура, живопись, история искусств; в хореографическом отделении обучение ведется по специальностям: классический танец, народный танец, историко-бытовой танец, история хореографии. Из окончивших школу 40 человек избрали музыку своей специальностью.</w:t>
      </w:r>
    </w:p>
    <w:p w:rsidR="00853D67" w:rsidRPr="003A542C" w:rsidRDefault="00853D67" w:rsidP="003A542C">
      <w:pPr>
        <w:shd w:val="clear" w:color="auto" w:fill="FFFFFF"/>
        <w:ind w:firstLine="720"/>
        <w:jc w:val="both"/>
        <w:rPr>
          <w:sz w:val="26"/>
          <w:szCs w:val="26"/>
        </w:rPr>
      </w:pPr>
      <w:r w:rsidRPr="003A542C">
        <w:rPr>
          <w:sz w:val="26"/>
          <w:szCs w:val="26"/>
        </w:rPr>
        <w:t xml:space="preserve">В </w:t>
      </w:r>
      <w:proofErr w:type="spellStart"/>
      <w:r w:rsidRPr="003A542C">
        <w:rPr>
          <w:sz w:val="26"/>
          <w:szCs w:val="26"/>
        </w:rPr>
        <w:t>Воротынске</w:t>
      </w:r>
      <w:proofErr w:type="spellEnd"/>
      <w:r w:rsidRPr="003A542C">
        <w:rPr>
          <w:sz w:val="26"/>
          <w:szCs w:val="26"/>
        </w:rPr>
        <w:t xml:space="preserve"> несколько библиотек: </w:t>
      </w:r>
      <w:proofErr w:type="gramStart"/>
      <w:r w:rsidRPr="003A542C">
        <w:rPr>
          <w:sz w:val="26"/>
          <w:szCs w:val="26"/>
        </w:rPr>
        <w:t>поселковая</w:t>
      </w:r>
      <w:proofErr w:type="gramEnd"/>
      <w:r w:rsidRPr="003A542C">
        <w:rPr>
          <w:sz w:val="26"/>
          <w:szCs w:val="26"/>
        </w:rPr>
        <w:t>, при профкоме ОАО «СПК», при гарнизонном доме офицеров, в каждой школе. Наиболее крупная из них - поселковая библиотека, имеющая более 15 тыс. единиц хранения. Ею руководит Г. Ф. Федюшкина. Библиотека, помимо своей прямой обязанности - выдачи книг, ведёт и другую просветительскую работу. В её помещении часто проводятся викторины, утренники, инсценировки, посвященные юбилеям выдающихся писателей, значительным событиям отечественной и мировой культуры.</w:t>
      </w:r>
    </w:p>
    <w:p w:rsidR="00E90F38" w:rsidRPr="00BC3F69" w:rsidRDefault="00E90F38" w:rsidP="003A542C">
      <w:pPr>
        <w:pStyle w:val="a4"/>
        <w:suppressAutoHyphens/>
        <w:rPr>
          <w:b w:val="0"/>
          <w:sz w:val="26"/>
          <w:szCs w:val="26"/>
        </w:rPr>
      </w:pPr>
    </w:p>
    <w:p w:rsidR="00853D67" w:rsidRPr="00BC3F69" w:rsidRDefault="00853D67" w:rsidP="003A542C">
      <w:pPr>
        <w:pStyle w:val="a4"/>
        <w:suppressAutoHyphens/>
        <w:rPr>
          <w:bCs w:val="0"/>
          <w:i/>
          <w:sz w:val="26"/>
          <w:szCs w:val="26"/>
        </w:rPr>
      </w:pPr>
      <w:r w:rsidRPr="00BC3F69">
        <w:rPr>
          <w:i/>
          <w:sz w:val="26"/>
          <w:szCs w:val="26"/>
        </w:rPr>
        <w:t>Спортивные сооружения</w:t>
      </w:r>
    </w:p>
    <w:p w:rsidR="00853D67" w:rsidRPr="003A542C" w:rsidRDefault="00853D67" w:rsidP="003A542C">
      <w:pPr>
        <w:shd w:val="clear" w:color="auto" w:fill="FFFFFF"/>
        <w:ind w:firstLine="706"/>
        <w:jc w:val="both"/>
        <w:rPr>
          <w:sz w:val="26"/>
          <w:szCs w:val="26"/>
        </w:rPr>
      </w:pPr>
      <w:r w:rsidRPr="003A542C">
        <w:rPr>
          <w:color w:val="0000FF"/>
          <w:sz w:val="26"/>
          <w:szCs w:val="26"/>
        </w:rPr>
        <w:tab/>
      </w:r>
      <w:r w:rsidRPr="003A542C">
        <w:rPr>
          <w:sz w:val="26"/>
          <w:szCs w:val="26"/>
        </w:rPr>
        <w:t>Из спортивных учреждений в пос</w:t>
      </w:r>
      <w:r w:rsidR="00B50FAC" w:rsidRPr="003A542C">
        <w:rPr>
          <w:sz w:val="26"/>
          <w:szCs w:val="26"/>
        </w:rPr>
        <w:t>е</w:t>
      </w:r>
      <w:r w:rsidRPr="003A542C">
        <w:rPr>
          <w:sz w:val="26"/>
          <w:szCs w:val="26"/>
        </w:rPr>
        <w:t>лке имеются тренаж</w:t>
      </w:r>
      <w:r w:rsidR="00B50FAC" w:rsidRPr="003A542C">
        <w:rPr>
          <w:sz w:val="26"/>
          <w:szCs w:val="26"/>
        </w:rPr>
        <w:t>е</w:t>
      </w:r>
      <w:r w:rsidRPr="003A542C">
        <w:rPr>
          <w:sz w:val="26"/>
          <w:szCs w:val="26"/>
        </w:rPr>
        <w:t xml:space="preserve">рный зал в ДК </w:t>
      </w:r>
      <w:r w:rsidR="00BC3F69">
        <w:rPr>
          <w:sz w:val="26"/>
          <w:szCs w:val="26"/>
        </w:rPr>
        <w:t>«</w:t>
      </w:r>
      <w:r w:rsidRPr="003A542C">
        <w:rPr>
          <w:sz w:val="26"/>
          <w:szCs w:val="26"/>
        </w:rPr>
        <w:t>Юность</w:t>
      </w:r>
      <w:r w:rsidR="00BC3F69">
        <w:rPr>
          <w:sz w:val="26"/>
          <w:szCs w:val="26"/>
        </w:rPr>
        <w:t>»</w:t>
      </w:r>
      <w:r w:rsidRPr="003A542C">
        <w:rPr>
          <w:sz w:val="26"/>
          <w:szCs w:val="26"/>
        </w:rPr>
        <w:t>, бассейн с площадью водного зеркала 360</w:t>
      </w:r>
      <w:r w:rsidR="00BC3F69">
        <w:rPr>
          <w:sz w:val="26"/>
          <w:szCs w:val="26"/>
        </w:rPr>
        <w:t> </w:t>
      </w:r>
      <w:r w:rsidRPr="003A542C">
        <w:rPr>
          <w:sz w:val="26"/>
          <w:szCs w:val="26"/>
        </w:rPr>
        <w:t>м</w:t>
      </w:r>
      <w:proofErr w:type="gramStart"/>
      <w:r w:rsidRPr="003A542C">
        <w:rPr>
          <w:sz w:val="26"/>
          <w:szCs w:val="26"/>
          <w:vertAlign w:val="superscript"/>
        </w:rPr>
        <w:t>2</w:t>
      </w:r>
      <w:proofErr w:type="gramEnd"/>
      <w:r w:rsidRPr="003A542C">
        <w:rPr>
          <w:sz w:val="26"/>
          <w:szCs w:val="26"/>
        </w:rPr>
        <w:t xml:space="preserve"> и оборудованная спортивная площадка при школе  №1. Имеется стадион площадью 17700</w:t>
      </w:r>
      <w:r w:rsidR="00BC3F69">
        <w:rPr>
          <w:sz w:val="26"/>
          <w:szCs w:val="26"/>
        </w:rPr>
        <w:t> </w:t>
      </w:r>
      <w:r w:rsidRPr="003A542C">
        <w:rPr>
          <w:sz w:val="26"/>
          <w:szCs w:val="26"/>
        </w:rPr>
        <w:t>м</w:t>
      </w:r>
      <w:proofErr w:type="gramStart"/>
      <w:r w:rsidRPr="003A542C">
        <w:rPr>
          <w:sz w:val="26"/>
          <w:szCs w:val="26"/>
          <w:vertAlign w:val="superscript"/>
        </w:rPr>
        <w:t>2</w:t>
      </w:r>
      <w:proofErr w:type="gramEnd"/>
      <w:r w:rsidRPr="003A542C">
        <w:rPr>
          <w:sz w:val="26"/>
          <w:szCs w:val="26"/>
        </w:rPr>
        <w:t>.</w:t>
      </w:r>
    </w:p>
    <w:p w:rsidR="00853D67" w:rsidRPr="003A542C" w:rsidRDefault="00853D67" w:rsidP="003A542C">
      <w:pPr>
        <w:shd w:val="clear" w:color="auto" w:fill="FFFFFF"/>
        <w:ind w:firstLine="720"/>
        <w:jc w:val="both"/>
        <w:rPr>
          <w:sz w:val="26"/>
          <w:szCs w:val="26"/>
        </w:rPr>
      </w:pPr>
      <w:r w:rsidRPr="003A542C">
        <w:rPr>
          <w:sz w:val="26"/>
          <w:szCs w:val="26"/>
        </w:rPr>
        <w:t>Основным центром спортивной жизни муниципального объединения является культурно-спортивный комплекс «Юность» (КСК «Ю</w:t>
      </w:r>
      <w:r w:rsidR="00C84323" w:rsidRPr="003A542C">
        <w:rPr>
          <w:sz w:val="26"/>
          <w:szCs w:val="26"/>
        </w:rPr>
        <w:t>ность</w:t>
      </w:r>
      <w:r w:rsidRPr="003A542C">
        <w:rPr>
          <w:sz w:val="26"/>
          <w:szCs w:val="26"/>
        </w:rPr>
        <w:t xml:space="preserve">»). Он входит в состав ОАО «СПК», но участвовать в работе спортивных секций могут все желающие. Спортивная работа ведется также в школах поселка. И ПВПШ №1, и ПВПШ №2 выставляют команды на соревнования по волейболу, баскетболу, </w:t>
      </w:r>
      <w:proofErr w:type="spellStart"/>
      <w:r w:rsidRPr="003A542C">
        <w:rPr>
          <w:sz w:val="26"/>
          <w:szCs w:val="26"/>
        </w:rPr>
        <w:t>минифутболу</w:t>
      </w:r>
      <w:proofErr w:type="spellEnd"/>
      <w:r w:rsidRPr="003A542C">
        <w:rPr>
          <w:sz w:val="26"/>
          <w:szCs w:val="26"/>
        </w:rPr>
        <w:t xml:space="preserve"> на легкоатлетические состязания. Наиболее популярными видами спорта в </w:t>
      </w:r>
      <w:proofErr w:type="spellStart"/>
      <w:r w:rsidRPr="003A542C">
        <w:rPr>
          <w:sz w:val="26"/>
          <w:szCs w:val="26"/>
        </w:rPr>
        <w:t>Воротынске</w:t>
      </w:r>
      <w:proofErr w:type="spellEnd"/>
      <w:r w:rsidRPr="003A542C">
        <w:rPr>
          <w:sz w:val="26"/>
          <w:szCs w:val="26"/>
        </w:rPr>
        <w:t xml:space="preserve"> являются баскетбол и волейбол. Спортсмены </w:t>
      </w:r>
      <w:proofErr w:type="spellStart"/>
      <w:r w:rsidRPr="003A542C">
        <w:rPr>
          <w:sz w:val="26"/>
          <w:szCs w:val="26"/>
        </w:rPr>
        <w:t>Воротынска</w:t>
      </w:r>
      <w:proofErr w:type="spellEnd"/>
      <w:r w:rsidRPr="003A542C">
        <w:rPr>
          <w:sz w:val="26"/>
          <w:szCs w:val="26"/>
        </w:rPr>
        <w:t xml:space="preserve"> регулярно участвуют в первенствах и чемпионатах области, района, в турнирах, посвященных различным памятным датам. В соревнованиях на первенство области по волейболу и баскетболу наши мужские, женские и юношеские команды много раз занимали </w:t>
      </w:r>
      <w:r w:rsidRPr="003A542C">
        <w:rPr>
          <w:sz w:val="26"/>
          <w:szCs w:val="26"/>
          <w:lang w:val="en-US"/>
        </w:rPr>
        <w:t>I</w:t>
      </w:r>
      <w:r w:rsidRPr="003A542C">
        <w:rPr>
          <w:sz w:val="26"/>
          <w:szCs w:val="26"/>
        </w:rPr>
        <w:t xml:space="preserve"> места и редко оставались за кругом призеров. В 2004</w:t>
      </w:r>
      <w:r w:rsidR="00BC3F69">
        <w:rPr>
          <w:sz w:val="26"/>
          <w:szCs w:val="26"/>
        </w:rPr>
        <w:t> </w:t>
      </w:r>
      <w:r w:rsidRPr="003A542C">
        <w:rPr>
          <w:sz w:val="26"/>
          <w:szCs w:val="26"/>
        </w:rPr>
        <w:t xml:space="preserve">г. наши спортсмены стали чемпионами области по баскетболу. </w:t>
      </w:r>
    </w:p>
    <w:p w:rsidR="00853D67" w:rsidRPr="003A542C" w:rsidRDefault="00853D67" w:rsidP="003A542C">
      <w:pPr>
        <w:shd w:val="clear" w:color="auto" w:fill="FFFFFF"/>
        <w:ind w:firstLine="720"/>
        <w:jc w:val="both"/>
        <w:rPr>
          <w:sz w:val="26"/>
          <w:szCs w:val="26"/>
        </w:rPr>
      </w:pPr>
      <w:r w:rsidRPr="003A542C">
        <w:rPr>
          <w:sz w:val="26"/>
          <w:szCs w:val="26"/>
        </w:rPr>
        <w:lastRenderedPageBreak/>
        <w:t xml:space="preserve">Кроме соревнований «на высоком уровне», в поселке традиционно проходят легкоатлетические кроссы в «День города», на прочих массовых мероприятиях проходят неофициальные состязания по АРМ-реслингу, гиревому спорту, перетягиванию каната. Часто проводятся соревнования по волейболу, баскетболу, </w:t>
      </w:r>
      <w:proofErr w:type="spellStart"/>
      <w:r w:rsidRPr="003A542C">
        <w:rPr>
          <w:sz w:val="26"/>
          <w:szCs w:val="26"/>
        </w:rPr>
        <w:t>минифутболу</w:t>
      </w:r>
      <w:proofErr w:type="spellEnd"/>
      <w:r w:rsidRPr="003A542C">
        <w:rPr>
          <w:sz w:val="26"/>
          <w:szCs w:val="26"/>
        </w:rPr>
        <w:t xml:space="preserve"> между поселковыми школьными командами, командами различных предприятий и на первенство ОАО «СПК». Для самых маленьких жителей в КСК «Юность» периодически проводятся спортивные игры «Папа, мама, я - спортивная семья».</w:t>
      </w:r>
    </w:p>
    <w:p w:rsidR="00E90F38" w:rsidRPr="00BC3F69" w:rsidRDefault="00E90F38" w:rsidP="003A542C">
      <w:pPr>
        <w:pStyle w:val="a4"/>
        <w:suppressAutoHyphens/>
        <w:rPr>
          <w:b w:val="0"/>
          <w:sz w:val="26"/>
          <w:szCs w:val="26"/>
        </w:rPr>
      </w:pPr>
    </w:p>
    <w:p w:rsidR="00853D67" w:rsidRPr="00BC3F69" w:rsidRDefault="00853D67" w:rsidP="003A542C">
      <w:pPr>
        <w:pStyle w:val="a4"/>
        <w:suppressAutoHyphens/>
        <w:rPr>
          <w:i/>
          <w:sz w:val="26"/>
          <w:szCs w:val="26"/>
        </w:rPr>
      </w:pPr>
      <w:r w:rsidRPr="00BC3F69">
        <w:rPr>
          <w:i/>
          <w:sz w:val="26"/>
          <w:szCs w:val="26"/>
        </w:rPr>
        <w:t>Потребительский рынок</w:t>
      </w:r>
    </w:p>
    <w:p w:rsidR="00853D67" w:rsidRPr="003A542C" w:rsidRDefault="00853D67" w:rsidP="003A542C">
      <w:pPr>
        <w:pStyle w:val="ad"/>
        <w:spacing w:after="0"/>
        <w:ind w:left="0" w:firstLine="720"/>
        <w:jc w:val="both"/>
        <w:rPr>
          <w:sz w:val="26"/>
          <w:szCs w:val="26"/>
        </w:rPr>
      </w:pPr>
      <w:r w:rsidRPr="003A542C">
        <w:rPr>
          <w:sz w:val="26"/>
          <w:szCs w:val="26"/>
        </w:rPr>
        <w:t xml:space="preserve">Потребительский рынок – торговля, общественное питание, бытовое обслуживание – наиболее динамично развивающаяся отрасль социальной инфраструктуры </w:t>
      </w:r>
      <w:r w:rsidR="00D03664" w:rsidRPr="003A542C">
        <w:rPr>
          <w:sz w:val="26"/>
          <w:szCs w:val="26"/>
        </w:rPr>
        <w:t>поселк</w:t>
      </w:r>
      <w:r w:rsidRPr="003A542C">
        <w:rPr>
          <w:sz w:val="26"/>
          <w:szCs w:val="26"/>
        </w:rPr>
        <w:t>а. За последние годы фиксируется постоянный рост товарооборота, составляющего потребительский рынок.</w:t>
      </w:r>
    </w:p>
    <w:p w:rsidR="00853D67" w:rsidRPr="003A542C" w:rsidRDefault="00853D67" w:rsidP="003A542C">
      <w:pPr>
        <w:pStyle w:val="ad"/>
        <w:spacing w:after="0"/>
        <w:ind w:left="0" w:firstLine="720"/>
        <w:jc w:val="both"/>
        <w:rPr>
          <w:sz w:val="26"/>
          <w:szCs w:val="26"/>
        </w:rPr>
      </w:pPr>
      <w:r w:rsidRPr="001F2302">
        <w:rPr>
          <w:bCs/>
          <w:i/>
          <w:sz w:val="26"/>
          <w:szCs w:val="26"/>
        </w:rPr>
        <w:t>Торговля</w:t>
      </w:r>
      <w:r w:rsidRPr="001F2302">
        <w:rPr>
          <w:i/>
          <w:sz w:val="26"/>
          <w:szCs w:val="26"/>
        </w:rPr>
        <w:t>.</w:t>
      </w:r>
      <w:r w:rsidRPr="003A542C">
        <w:rPr>
          <w:sz w:val="26"/>
          <w:szCs w:val="26"/>
        </w:rPr>
        <w:t xml:space="preserve"> По данным Управления обслуживания населения и защиты прав потребителей в настоящее время</w:t>
      </w:r>
      <w:r w:rsidR="001F2302">
        <w:rPr>
          <w:sz w:val="26"/>
          <w:szCs w:val="26"/>
        </w:rPr>
        <w:t xml:space="preserve"> в п.</w:t>
      </w:r>
      <w:r w:rsidR="001F2302">
        <w:rPr>
          <w:sz w:val="26"/>
          <w:szCs w:val="26"/>
          <w:lang w:val="en-US"/>
        </w:rPr>
        <w:t> </w:t>
      </w:r>
      <w:r w:rsidR="001F2302">
        <w:rPr>
          <w:sz w:val="26"/>
          <w:szCs w:val="26"/>
        </w:rPr>
        <w:t>Воротынск</w:t>
      </w:r>
      <w:r w:rsidRPr="003A542C">
        <w:rPr>
          <w:sz w:val="26"/>
          <w:szCs w:val="26"/>
        </w:rPr>
        <w:t xml:space="preserve"> учреждениями торговли занято 32 магазина, количество работающих – 217 человека,  4546,59</w:t>
      </w:r>
      <w:r w:rsidR="00BC3F69">
        <w:rPr>
          <w:sz w:val="26"/>
          <w:szCs w:val="26"/>
        </w:rPr>
        <w:t> </w:t>
      </w:r>
      <w:r w:rsidRPr="003A542C">
        <w:rPr>
          <w:sz w:val="26"/>
          <w:szCs w:val="26"/>
        </w:rPr>
        <w:t>м</w:t>
      </w:r>
      <w:proofErr w:type="gramStart"/>
      <w:r w:rsidRPr="003A542C">
        <w:rPr>
          <w:sz w:val="26"/>
          <w:szCs w:val="26"/>
          <w:vertAlign w:val="superscript"/>
        </w:rPr>
        <w:t>2</w:t>
      </w:r>
      <w:proofErr w:type="gramEnd"/>
      <w:r w:rsidRPr="003A542C">
        <w:rPr>
          <w:sz w:val="26"/>
          <w:szCs w:val="26"/>
        </w:rPr>
        <w:t xml:space="preserve"> торговой площади всего, в том числе:</w:t>
      </w:r>
    </w:p>
    <w:p w:rsidR="00853D67" w:rsidRPr="00BC3F69" w:rsidRDefault="00BC3F69" w:rsidP="00BC3F69">
      <w:pPr>
        <w:pStyle w:val="ad"/>
        <w:spacing w:after="0"/>
        <w:ind w:left="0" w:firstLine="709"/>
        <w:jc w:val="both"/>
        <w:rPr>
          <w:sz w:val="26"/>
          <w:szCs w:val="26"/>
        </w:rPr>
      </w:pPr>
      <w:r w:rsidRPr="00BC3F69">
        <w:rPr>
          <w:sz w:val="26"/>
          <w:szCs w:val="26"/>
        </w:rPr>
        <w:t>-</w:t>
      </w:r>
      <w:r>
        <w:rPr>
          <w:sz w:val="26"/>
          <w:szCs w:val="26"/>
        </w:rPr>
        <w:t> </w:t>
      </w:r>
      <w:r w:rsidR="00853D67" w:rsidRPr="00BC3F69">
        <w:rPr>
          <w:sz w:val="26"/>
          <w:szCs w:val="26"/>
        </w:rPr>
        <w:t>продовольственные товары – 2287,49</w:t>
      </w:r>
      <w:r>
        <w:rPr>
          <w:sz w:val="26"/>
          <w:szCs w:val="26"/>
        </w:rPr>
        <w:t> </w:t>
      </w:r>
      <w:r w:rsidR="00853D67" w:rsidRPr="00BC3F69">
        <w:rPr>
          <w:sz w:val="26"/>
          <w:szCs w:val="26"/>
        </w:rPr>
        <w:t>м</w:t>
      </w:r>
      <w:proofErr w:type="gramStart"/>
      <w:r w:rsidR="00853D67" w:rsidRPr="00BC3F69">
        <w:rPr>
          <w:sz w:val="26"/>
          <w:szCs w:val="26"/>
          <w:vertAlign w:val="superscript"/>
        </w:rPr>
        <w:t>2</w:t>
      </w:r>
      <w:proofErr w:type="gramEnd"/>
      <w:r w:rsidR="00853D67" w:rsidRPr="00BC3F69">
        <w:rPr>
          <w:sz w:val="26"/>
          <w:szCs w:val="26"/>
        </w:rPr>
        <w:t>, всего 19 магазинов, с числом работающих 171 человек;</w:t>
      </w:r>
    </w:p>
    <w:p w:rsidR="00853D67" w:rsidRPr="00BC3F69" w:rsidRDefault="00BC3F69" w:rsidP="00BC3F69">
      <w:pPr>
        <w:pStyle w:val="ad"/>
        <w:spacing w:after="0"/>
        <w:ind w:left="0" w:firstLine="709"/>
        <w:jc w:val="both"/>
        <w:rPr>
          <w:sz w:val="26"/>
          <w:szCs w:val="26"/>
        </w:rPr>
      </w:pPr>
      <w:r w:rsidRPr="00BC3F69">
        <w:rPr>
          <w:sz w:val="26"/>
          <w:szCs w:val="26"/>
        </w:rPr>
        <w:t>-</w:t>
      </w:r>
      <w:r>
        <w:rPr>
          <w:sz w:val="26"/>
          <w:szCs w:val="26"/>
        </w:rPr>
        <w:t> </w:t>
      </w:r>
      <w:r w:rsidR="00853D67" w:rsidRPr="00BC3F69">
        <w:rPr>
          <w:sz w:val="26"/>
          <w:szCs w:val="26"/>
        </w:rPr>
        <w:t>непродовольственные товары – 1288,8</w:t>
      </w:r>
      <w:r>
        <w:rPr>
          <w:sz w:val="26"/>
          <w:szCs w:val="26"/>
        </w:rPr>
        <w:t> </w:t>
      </w:r>
      <w:r w:rsidR="00853D67" w:rsidRPr="00BC3F69">
        <w:rPr>
          <w:sz w:val="26"/>
          <w:szCs w:val="26"/>
        </w:rPr>
        <w:t>м</w:t>
      </w:r>
      <w:proofErr w:type="gramStart"/>
      <w:r w:rsidR="00853D67" w:rsidRPr="00BC3F69">
        <w:rPr>
          <w:sz w:val="26"/>
          <w:szCs w:val="26"/>
          <w:vertAlign w:val="superscript"/>
        </w:rPr>
        <w:t>2</w:t>
      </w:r>
      <w:proofErr w:type="gramEnd"/>
      <w:r w:rsidR="00853D67" w:rsidRPr="00BC3F69">
        <w:rPr>
          <w:sz w:val="26"/>
          <w:szCs w:val="26"/>
        </w:rPr>
        <w:t>, всего 9 магазинов, с числом работающих 35 человек;</w:t>
      </w:r>
    </w:p>
    <w:p w:rsidR="00853D67" w:rsidRDefault="00BC3F69" w:rsidP="00BC3F69">
      <w:pPr>
        <w:pStyle w:val="ad"/>
        <w:spacing w:after="0"/>
        <w:ind w:left="0" w:firstLine="709"/>
        <w:jc w:val="both"/>
        <w:rPr>
          <w:sz w:val="26"/>
          <w:szCs w:val="26"/>
        </w:rPr>
      </w:pPr>
      <w:r w:rsidRPr="00BC3F69">
        <w:rPr>
          <w:sz w:val="26"/>
          <w:szCs w:val="26"/>
        </w:rPr>
        <w:t>-</w:t>
      </w:r>
      <w:r>
        <w:rPr>
          <w:sz w:val="26"/>
          <w:szCs w:val="26"/>
        </w:rPr>
        <w:t> </w:t>
      </w:r>
      <w:r w:rsidR="00853D67" w:rsidRPr="00BC3F69">
        <w:rPr>
          <w:sz w:val="26"/>
          <w:szCs w:val="26"/>
        </w:rPr>
        <w:t>смешанные – 970,3</w:t>
      </w:r>
      <w:r>
        <w:rPr>
          <w:sz w:val="26"/>
          <w:szCs w:val="26"/>
        </w:rPr>
        <w:t> </w:t>
      </w:r>
      <w:r w:rsidR="00853D67" w:rsidRPr="00BC3F69">
        <w:rPr>
          <w:sz w:val="26"/>
          <w:szCs w:val="26"/>
        </w:rPr>
        <w:t>м</w:t>
      </w:r>
      <w:proofErr w:type="gramStart"/>
      <w:r w:rsidR="00853D67" w:rsidRPr="00BC3F69">
        <w:rPr>
          <w:sz w:val="26"/>
          <w:szCs w:val="26"/>
          <w:vertAlign w:val="superscript"/>
        </w:rPr>
        <w:t>2</w:t>
      </w:r>
      <w:proofErr w:type="gramEnd"/>
      <w:r w:rsidR="00853D67" w:rsidRPr="00BC3F69">
        <w:rPr>
          <w:sz w:val="26"/>
          <w:szCs w:val="26"/>
        </w:rPr>
        <w:t>, всего 4 магазина, количество работающих – 11 человек.</w:t>
      </w:r>
    </w:p>
    <w:p w:rsidR="001F2302" w:rsidRPr="001F2302" w:rsidRDefault="001F2302" w:rsidP="00BC3F69">
      <w:pPr>
        <w:pStyle w:val="ad"/>
        <w:spacing w:after="0"/>
        <w:ind w:left="0" w:firstLine="709"/>
        <w:jc w:val="both"/>
        <w:rPr>
          <w:sz w:val="26"/>
          <w:szCs w:val="26"/>
        </w:rPr>
      </w:pPr>
      <w:r>
        <w:rPr>
          <w:sz w:val="26"/>
          <w:szCs w:val="26"/>
        </w:rPr>
        <w:t>В селе Кумовское расположен один магазин с товарами повседневного спроса, торговой площадью 46,8 м</w:t>
      </w:r>
      <w:proofErr w:type="gramStart"/>
      <w:r>
        <w:rPr>
          <w:sz w:val="26"/>
          <w:szCs w:val="26"/>
          <w:vertAlign w:val="superscript"/>
        </w:rPr>
        <w:t>2</w:t>
      </w:r>
      <w:proofErr w:type="gramEnd"/>
      <w:r>
        <w:rPr>
          <w:sz w:val="26"/>
          <w:szCs w:val="26"/>
        </w:rPr>
        <w:t xml:space="preserve"> и одним работником.</w:t>
      </w:r>
    </w:p>
    <w:p w:rsidR="00E90F38" w:rsidRPr="00BC3F69" w:rsidRDefault="00E90F38" w:rsidP="003A542C">
      <w:pPr>
        <w:pStyle w:val="ad"/>
        <w:suppressAutoHyphens/>
        <w:spacing w:after="0"/>
        <w:jc w:val="center"/>
        <w:rPr>
          <w:bCs/>
          <w:sz w:val="26"/>
          <w:szCs w:val="26"/>
        </w:rPr>
      </w:pPr>
    </w:p>
    <w:p w:rsidR="001E34FC" w:rsidRPr="00BC3F69" w:rsidRDefault="001E34FC" w:rsidP="00E67A4A">
      <w:pPr>
        <w:jc w:val="center"/>
        <w:rPr>
          <w:b/>
          <w:bCs/>
          <w:i/>
          <w:sz w:val="26"/>
          <w:szCs w:val="26"/>
        </w:rPr>
      </w:pPr>
      <w:r w:rsidRPr="00BC3F69">
        <w:rPr>
          <w:b/>
          <w:bCs/>
          <w:i/>
          <w:sz w:val="26"/>
          <w:szCs w:val="26"/>
        </w:rPr>
        <w:t>Общественное питание</w:t>
      </w:r>
    </w:p>
    <w:p w:rsidR="001E34FC" w:rsidRPr="00BC3F69" w:rsidRDefault="001E34FC" w:rsidP="003A542C">
      <w:pPr>
        <w:pStyle w:val="ad"/>
        <w:spacing w:after="0"/>
        <w:ind w:left="0" w:firstLine="720"/>
        <w:jc w:val="both"/>
        <w:rPr>
          <w:sz w:val="26"/>
          <w:szCs w:val="26"/>
        </w:rPr>
      </w:pPr>
      <w:r w:rsidRPr="00BC3F69">
        <w:rPr>
          <w:sz w:val="26"/>
          <w:szCs w:val="26"/>
        </w:rPr>
        <w:t xml:space="preserve">Открытая сеть предприятий общественного питания представлена </w:t>
      </w:r>
      <w:r w:rsidR="00BC3F69">
        <w:rPr>
          <w:sz w:val="26"/>
          <w:szCs w:val="26"/>
        </w:rPr>
        <w:t>тремя</w:t>
      </w:r>
      <w:r w:rsidRPr="00BC3F69">
        <w:rPr>
          <w:sz w:val="26"/>
          <w:szCs w:val="26"/>
        </w:rPr>
        <w:t xml:space="preserve"> объектами на 80 посадочных мест. Из них:</w:t>
      </w:r>
    </w:p>
    <w:p w:rsidR="001E34FC" w:rsidRPr="00BC3F69" w:rsidRDefault="00BC3F69" w:rsidP="003A542C">
      <w:pPr>
        <w:pStyle w:val="ad"/>
        <w:spacing w:after="0"/>
        <w:ind w:left="0" w:firstLine="720"/>
        <w:jc w:val="both"/>
        <w:rPr>
          <w:sz w:val="26"/>
          <w:szCs w:val="26"/>
        </w:rPr>
      </w:pPr>
      <w:r>
        <w:rPr>
          <w:sz w:val="26"/>
          <w:szCs w:val="26"/>
        </w:rPr>
        <w:t>- </w:t>
      </w:r>
      <w:r w:rsidR="001E34FC" w:rsidRPr="00BC3F69">
        <w:rPr>
          <w:sz w:val="26"/>
          <w:szCs w:val="26"/>
        </w:rPr>
        <w:t xml:space="preserve">кафе ООО «Воротынская изба» по ул. </w:t>
      </w:r>
      <w:proofErr w:type="gramStart"/>
      <w:r w:rsidR="001E34FC" w:rsidRPr="00BC3F69">
        <w:rPr>
          <w:sz w:val="26"/>
          <w:szCs w:val="26"/>
        </w:rPr>
        <w:t>Советской</w:t>
      </w:r>
      <w:proofErr w:type="gramEnd"/>
      <w:r w:rsidR="001E34FC" w:rsidRPr="00BC3F69">
        <w:rPr>
          <w:sz w:val="26"/>
          <w:szCs w:val="26"/>
        </w:rPr>
        <w:t xml:space="preserve"> на 28 посадочных мест. </w:t>
      </w:r>
    </w:p>
    <w:p w:rsidR="001E34FC" w:rsidRPr="00BC3F69" w:rsidRDefault="00BC3F69" w:rsidP="003A542C">
      <w:pPr>
        <w:pStyle w:val="ad"/>
        <w:spacing w:after="0"/>
        <w:ind w:left="0" w:firstLine="720"/>
        <w:jc w:val="both"/>
        <w:rPr>
          <w:sz w:val="26"/>
          <w:szCs w:val="26"/>
        </w:rPr>
      </w:pPr>
      <w:r>
        <w:rPr>
          <w:sz w:val="26"/>
          <w:szCs w:val="26"/>
        </w:rPr>
        <w:t>- </w:t>
      </w:r>
      <w:r w:rsidR="001E34FC" w:rsidRPr="00BC3F69">
        <w:rPr>
          <w:sz w:val="26"/>
          <w:szCs w:val="26"/>
        </w:rPr>
        <w:t xml:space="preserve">2 кафе расположены в разных районах </w:t>
      </w:r>
      <w:r w:rsidR="00D03664" w:rsidRPr="00BC3F69">
        <w:rPr>
          <w:sz w:val="26"/>
          <w:szCs w:val="26"/>
        </w:rPr>
        <w:t>поселк</w:t>
      </w:r>
      <w:r w:rsidR="001E34FC" w:rsidRPr="00BC3F69">
        <w:rPr>
          <w:sz w:val="26"/>
          <w:szCs w:val="26"/>
        </w:rPr>
        <w:t>а. Кафе-бар «Березка» отличается наибольшей вместимостью – 40 посадочных мест, расположено по ул.</w:t>
      </w:r>
      <w:r>
        <w:rPr>
          <w:sz w:val="26"/>
          <w:szCs w:val="26"/>
        </w:rPr>
        <w:t> </w:t>
      </w:r>
      <w:r w:rsidR="001E34FC" w:rsidRPr="00BC3F69">
        <w:rPr>
          <w:sz w:val="26"/>
          <w:szCs w:val="26"/>
        </w:rPr>
        <w:t>Березовая. Кафе «Кулинария» на 12 посадочных мест расположено по ул.</w:t>
      </w:r>
      <w:r>
        <w:rPr>
          <w:sz w:val="26"/>
          <w:szCs w:val="26"/>
          <w:lang w:val="en-US"/>
        </w:rPr>
        <w:t> </w:t>
      </w:r>
      <w:r w:rsidR="001E34FC" w:rsidRPr="00BC3F69">
        <w:rPr>
          <w:sz w:val="26"/>
          <w:szCs w:val="26"/>
        </w:rPr>
        <w:t>Школьная.</w:t>
      </w:r>
    </w:p>
    <w:p w:rsidR="001E34FC" w:rsidRPr="00BC3F69" w:rsidRDefault="001E34FC" w:rsidP="003A542C">
      <w:pPr>
        <w:pStyle w:val="ad"/>
        <w:spacing w:after="0"/>
        <w:ind w:left="0" w:firstLine="720"/>
        <w:jc w:val="both"/>
        <w:rPr>
          <w:sz w:val="26"/>
          <w:szCs w:val="26"/>
        </w:rPr>
      </w:pPr>
      <w:r w:rsidRPr="00BC3F69">
        <w:rPr>
          <w:sz w:val="26"/>
          <w:szCs w:val="26"/>
        </w:rPr>
        <w:t xml:space="preserve">Закрытая сеть представлена </w:t>
      </w:r>
      <w:r w:rsidR="00BC3F69">
        <w:rPr>
          <w:sz w:val="26"/>
          <w:szCs w:val="26"/>
        </w:rPr>
        <w:t>тремя</w:t>
      </w:r>
      <w:r w:rsidRPr="00BC3F69">
        <w:rPr>
          <w:sz w:val="26"/>
          <w:szCs w:val="26"/>
        </w:rPr>
        <w:t xml:space="preserve"> объектами на 437 посадочных мест:</w:t>
      </w:r>
    </w:p>
    <w:p w:rsidR="001E34FC" w:rsidRDefault="001E34FC" w:rsidP="003A542C">
      <w:pPr>
        <w:pStyle w:val="ad"/>
        <w:spacing w:after="0"/>
        <w:ind w:left="0" w:firstLine="720"/>
        <w:jc w:val="both"/>
        <w:rPr>
          <w:sz w:val="26"/>
          <w:szCs w:val="26"/>
        </w:rPr>
      </w:pPr>
      <w:r w:rsidRPr="00BC3F69">
        <w:rPr>
          <w:sz w:val="26"/>
          <w:szCs w:val="26"/>
        </w:rPr>
        <w:t>При промпредприятии ОАО «СПК» работают столовые (2</w:t>
      </w:r>
      <w:r w:rsidR="00BC3F69">
        <w:rPr>
          <w:sz w:val="26"/>
          <w:szCs w:val="26"/>
        </w:rPr>
        <w:t> </w:t>
      </w:r>
      <w:r w:rsidRPr="00BC3F69">
        <w:rPr>
          <w:sz w:val="26"/>
          <w:szCs w:val="26"/>
        </w:rPr>
        <w:t>ед.) и буфеты (3</w:t>
      </w:r>
      <w:r w:rsidR="00BC3F69">
        <w:rPr>
          <w:sz w:val="26"/>
          <w:szCs w:val="26"/>
        </w:rPr>
        <w:t> </w:t>
      </w:r>
      <w:r w:rsidRPr="00BC3F69">
        <w:rPr>
          <w:sz w:val="26"/>
          <w:szCs w:val="26"/>
        </w:rPr>
        <w:t>ед.) с общим количеством посадочных мест - 109, при общеобразовательных школах (2 объекта) – на 328 посадочных мест.</w:t>
      </w:r>
    </w:p>
    <w:p w:rsidR="00BC3F69" w:rsidRPr="00BC3F69" w:rsidRDefault="00BC3F69" w:rsidP="003A542C">
      <w:pPr>
        <w:pStyle w:val="ad"/>
        <w:spacing w:after="0"/>
        <w:ind w:left="0" w:firstLine="720"/>
        <w:jc w:val="both"/>
        <w:rPr>
          <w:bCs/>
          <w:sz w:val="26"/>
          <w:szCs w:val="26"/>
        </w:rPr>
      </w:pPr>
    </w:p>
    <w:p w:rsidR="001E34FC" w:rsidRPr="00BC3F69" w:rsidRDefault="001E34FC" w:rsidP="003A542C">
      <w:pPr>
        <w:pStyle w:val="ad"/>
        <w:suppressAutoHyphens/>
        <w:spacing w:after="0"/>
        <w:ind w:left="0"/>
        <w:jc w:val="center"/>
        <w:rPr>
          <w:b/>
          <w:bCs/>
          <w:i/>
          <w:sz w:val="26"/>
          <w:szCs w:val="26"/>
        </w:rPr>
      </w:pPr>
      <w:r w:rsidRPr="00BC3F69">
        <w:rPr>
          <w:b/>
          <w:bCs/>
          <w:i/>
          <w:sz w:val="26"/>
          <w:szCs w:val="26"/>
        </w:rPr>
        <w:t>Бытовое обслуживание</w:t>
      </w:r>
    </w:p>
    <w:p w:rsidR="001E34FC" w:rsidRPr="00BC3F69" w:rsidRDefault="001E34FC" w:rsidP="003A542C">
      <w:pPr>
        <w:pStyle w:val="ad"/>
        <w:spacing w:after="0"/>
        <w:ind w:left="0" w:firstLine="720"/>
        <w:rPr>
          <w:sz w:val="26"/>
          <w:szCs w:val="26"/>
        </w:rPr>
      </w:pPr>
      <w:r w:rsidRPr="00BC3F69">
        <w:rPr>
          <w:sz w:val="26"/>
          <w:szCs w:val="26"/>
        </w:rPr>
        <w:t>Услуги по бытовому обслуживанию населения предоставляют учреждения:</w:t>
      </w:r>
    </w:p>
    <w:p w:rsidR="001E34FC" w:rsidRPr="00BC3F69" w:rsidRDefault="00BC3F69" w:rsidP="00BC3F69">
      <w:pPr>
        <w:pStyle w:val="ad"/>
        <w:spacing w:after="0"/>
        <w:ind w:left="0" w:firstLine="709"/>
        <w:jc w:val="both"/>
        <w:rPr>
          <w:sz w:val="26"/>
          <w:szCs w:val="26"/>
        </w:rPr>
      </w:pPr>
      <w:r>
        <w:rPr>
          <w:sz w:val="26"/>
          <w:szCs w:val="26"/>
        </w:rPr>
        <w:t>- </w:t>
      </w:r>
      <w:r w:rsidR="001E34FC" w:rsidRPr="00BC3F69">
        <w:rPr>
          <w:sz w:val="26"/>
          <w:szCs w:val="26"/>
        </w:rPr>
        <w:t>парикмахерские – 4 единицы, с общим количеством рабочих мест – 9</w:t>
      </w:r>
      <w:r w:rsidR="00E90F38" w:rsidRPr="00BC3F69">
        <w:rPr>
          <w:sz w:val="26"/>
          <w:szCs w:val="26"/>
        </w:rPr>
        <w:t>;</w:t>
      </w:r>
    </w:p>
    <w:p w:rsidR="00E90F38" w:rsidRPr="00BC3F69" w:rsidRDefault="00BC3F69" w:rsidP="00BC3F69">
      <w:pPr>
        <w:pStyle w:val="ad"/>
        <w:spacing w:after="0"/>
        <w:ind w:left="0" w:firstLine="709"/>
        <w:jc w:val="both"/>
        <w:rPr>
          <w:sz w:val="26"/>
          <w:szCs w:val="26"/>
        </w:rPr>
      </w:pPr>
      <w:r>
        <w:rPr>
          <w:sz w:val="26"/>
          <w:szCs w:val="26"/>
        </w:rPr>
        <w:t>- </w:t>
      </w:r>
      <w:r w:rsidR="001E34FC" w:rsidRPr="00BC3F69">
        <w:rPr>
          <w:sz w:val="26"/>
          <w:szCs w:val="26"/>
        </w:rPr>
        <w:t>ателье пошива и ремонта одежды – 2 единицы, с общим количеством рабо</w:t>
      </w:r>
      <w:r w:rsidR="00E90F38" w:rsidRPr="00BC3F69">
        <w:rPr>
          <w:sz w:val="26"/>
          <w:szCs w:val="26"/>
        </w:rPr>
        <w:t>чих мест – 20;</w:t>
      </w:r>
    </w:p>
    <w:p w:rsidR="001E34FC" w:rsidRPr="003A542C" w:rsidRDefault="00BC3F69" w:rsidP="00BC3F69">
      <w:pPr>
        <w:pStyle w:val="ad"/>
        <w:spacing w:after="0"/>
        <w:ind w:left="0" w:firstLine="709"/>
        <w:jc w:val="both"/>
        <w:rPr>
          <w:sz w:val="26"/>
          <w:szCs w:val="26"/>
        </w:rPr>
      </w:pPr>
      <w:r>
        <w:rPr>
          <w:sz w:val="26"/>
          <w:szCs w:val="26"/>
        </w:rPr>
        <w:t>- </w:t>
      </w:r>
      <w:r w:rsidR="001E34FC" w:rsidRPr="003A542C">
        <w:rPr>
          <w:sz w:val="26"/>
          <w:szCs w:val="26"/>
        </w:rPr>
        <w:t>ремонтные мастерские обуви – 4 единицы</w:t>
      </w:r>
      <w:r w:rsidR="00E90F38" w:rsidRPr="003A542C">
        <w:rPr>
          <w:sz w:val="26"/>
          <w:szCs w:val="26"/>
        </w:rPr>
        <w:t>;</w:t>
      </w:r>
    </w:p>
    <w:p w:rsidR="001E34FC" w:rsidRDefault="00BC3F69" w:rsidP="00BC3F69">
      <w:pPr>
        <w:pStyle w:val="ad"/>
        <w:spacing w:after="0"/>
        <w:ind w:left="0" w:firstLine="709"/>
        <w:jc w:val="both"/>
        <w:rPr>
          <w:sz w:val="26"/>
          <w:szCs w:val="26"/>
        </w:rPr>
      </w:pPr>
      <w:r>
        <w:rPr>
          <w:sz w:val="26"/>
          <w:szCs w:val="26"/>
        </w:rPr>
        <w:t>- </w:t>
      </w:r>
      <w:r w:rsidR="001E34FC" w:rsidRPr="003A542C">
        <w:rPr>
          <w:sz w:val="26"/>
          <w:szCs w:val="26"/>
        </w:rPr>
        <w:t xml:space="preserve">баня – 1 единица; </w:t>
      </w:r>
    </w:p>
    <w:p w:rsidR="00BC3F69" w:rsidRPr="003A542C" w:rsidRDefault="00BC3F69" w:rsidP="00BC3F69">
      <w:pPr>
        <w:pStyle w:val="ad"/>
        <w:spacing w:after="0"/>
        <w:ind w:left="0" w:firstLine="709"/>
        <w:jc w:val="both"/>
        <w:rPr>
          <w:sz w:val="26"/>
          <w:szCs w:val="26"/>
        </w:rPr>
      </w:pPr>
      <w:r>
        <w:rPr>
          <w:sz w:val="26"/>
          <w:szCs w:val="26"/>
        </w:rPr>
        <w:t xml:space="preserve">- автошкола </w:t>
      </w:r>
      <w:r w:rsidRPr="003A542C">
        <w:rPr>
          <w:sz w:val="26"/>
          <w:szCs w:val="26"/>
        </w:rPr>
        <w:t>– 1 единица;</w:t>
      </w:r>
    </w:p>
    <w:p w:rsidR="001E34FC" w:rsidRPr="003A542C" w:rsidRDefault="00BC3F69" w:rsidP="00BC3F69">
      <w:pPr>
        <w:pStyle w:val="ad"/>
        <w:spacing w:after="0"/>
        <w:ind w:left="0" w:firstLine="709"/>
        <w:jc w:val="both"/>
        <w:rPr>
          <w:sz w:val="26"/>
          <w:szCs w:val="26"/>
        </w:rPr>
      </w:pPr>
      <w:r>
        <w:rPr>
          <w:sz w:val="26"/>
          <w:szCs w:val="26"/>
        </w:rPr>
        <w:t>- </w:t>
      </w:r>
      <w:r w:rsidR="001E34FC" w:rsidRPr="003A542C">
        <w:rPr>
          <w:sz w:val="26"/>
          <w:szCs w:val="26"/>
        </w:rPr>
        <w:t>пожарное депо – 2 единицы.</w:t>
      </w:r>
    </w:p>
    <w:p w:rsidR="001E34FC" w:rsidRPr="00BC3F69" w:rsidRDefault="001E34FC" w:rsidP="003A542C">
      <w:pPr>
        <w:pStyle w:val="ad"/>
        <w:suppressAutoHyphens/>
        <w:spacing w:after="0"/>
        <w:ind w:left="0"/>
        <w:jc w:val="center"/>
        <w:rPr>
          <w:b/>
          <w:bCs/>
          <w:i/>
          <w:sz w:val="26"/>
          <w:szCs w:val="26"/>
        </w:rPr>
      </w:pPr>
      <w:r w:rsidRPr="00BC3F69">
        <w:rPr>
          <w:b/>
          <w:bCs/>
          <w:i/>
          <w:sz w:val="26"/>
          <w:szCs w:val="26"/>
        </w:rPr>
        <w:lastRenderedPageBreak/>
        <w:t>Предприятия коммунального обслуживания</w:t>
      </w:r>
    </w:p>
    <w:p w:rsidR="001E34FC" w:rsidRPr="003A542C" w:rsidRDefault="001E34FC" w:rsidP="003A542C">
      <w:pPr>
        <w:shd w:val="clear" w:color="auto" w:fill="FFFFFF"/>
        <w:ind w:firstLine="720"/>
        <w:jc w:val="both"/>
        <w:rPr>
          <w:sz w:val="26"/>
          <w:szCs w:val="26"/>
        </w:rPr>
      </w:pPr>
      <w:r w:rsidRPr="003A542C">
        <w:rPr>
          <w:sz w:val="26"/>
          <w:szCs w:val="26"/>
        </w:rPr>
        <w:t xml:space="preserve">В </w:t>
      </w:r>
      <w:r w:rsidR="00C84323" w:rsidRPr="003A542C">
        <w:rPr>
          <w:sz w:val="26"/>
          <w:szCs w:val="26"/>
        </w:rPr>
        <w:t xml:space="preserve">поселке </w:t>
      </w:r>
      <w:r w:rsidRPr="003A542C">
        <w:rPr>
          <w:sz w:val="26"/>
          <w:szCs w:val="26"/>
        </w:rPr>
        <w:t xml:space="preserve">Воротынск имеется отделение милиции, </w:t>
      </w:r>
      <w:r w:rsidR="00BC3F69">
        <w:rPr>
          <w:sz w:val="26"/>
          <w:szCs w:val="26"/>
        </w:rPr>
        <w:t>две</w:t>
      </w:r>
      <w:r w:rsidRPr="003A542C">
        <w:rPr>
          <w:sz w:val="26"/>
          <w:szCs w:val="26"/>
        </w:rPr>
        <w:t xml:space="preserve"> пожарные команды (В ОАО «СПК» и в военном городке). Действует банно-прачечный комбинат, где имеется механическая прачечная, обслуживающая организации и частных лиц, баня с мужским и женским отделениями и сауна. В поселке имеется муниципальный </w:t>
      </w:r>
      <w:proofErr w:type="spellStart"/>
      <w:r w:rsidRPr="003A542C">
        <w:rPr>
          <w:sz w:val="26"/>
          <w:szCs w:val="26"/>
        </w:rPr>
        <w:t>продуктово</w:t>
      </w:r>
      <w:proofErr w:type="spellEnd"/>
      <w:r w:rsidRPr="003A542C">
        <w:rPr>
          <w:sz w:val="26"/>
          <w:szCs w:val="26"/>
        </w:rPr>
        <w:t>-вещевой рынок. Его территория огорожена, заасфальтирована, имеются прилавки, но нет крытых павильонов.</w:t>
      </w:r>
    </w:p>
    <w:p w:rsidR="001E34FC" w:rsidRPr="003A542C" w:rsidRDefault="001E34FC" w:rsidP="003A542C">
      <w:pPr>
        <w:shd w:val="clear" w:color="auto" w:fill="FFFFFF"/>
        <w:ind w:right="-4" w:firstLine="720"/>
        <w:jc w:val="both"/>
        <w:rPr>
          <w:sz w:val="26"/>
          <w:szCs w:val="26"/>
        </w:rPr>
      </w:pPr>
      <w:r w:rsidRPr="003A542C">
        <w:rPr>
          <w:sz w:val="26"/>
          <w:szCs w:val="26"/>
        </w:rPr>
        <w:t xml:space="preserve">Для оказания помощи детям и подросткам из неблагополучных семей действует социально-реабилитационный </w:t>
      </w:r>
      <w:r w:rsidRPr="003A542C">
        <w:rPr>
          <w:bCs/>
          <w:sz w:val="26"/>
          <w:szCs w:val="26"/>
        </w:rPr>
        <w:t>центр «РОСТ».</w:t>
      </w:r>
      <w:r w:rsidRPr="003A542C">
        <w:rPr>
          <w:sz w:val="26"/>
          <w:szCs w:val="26"/>
        </w:rPr>
        <w:t xml:space="preserve"> МУ Воротынский социально-реабилитационный Центр для несовершеннолетних «РОСТ» открыт постановлением Главы администрации </w:t>
      </w:r>
      <w:r w:rsidR="00A442E3" w:rsidRPr="003A542C">
        <w:rPr>
          <w:sz w:val="26"/>
          <w:szCs w:val="26"/>
        </w:rPr>
        <w:t xml:space="preserve">муниципального образования городского поселения </w:t>
      </w:r>
      <w:r w:rsidRPr="003A542C">
        <w:rPr>
          <w:sz w:val="26"/>
          <w:szCs w:val="26"/>
        </w:rPr>
        <w:t>«Пос</w:t>
      </w:r>
      <w:r w:rsidR="00A442E3" w:rsidRPr="003A542C">
        <w:rPr>
          <w:sz w:val="26"/>
          <w:szCs w:val="26"/>
        </w:rPr>
        <w:t>елок</w:t>
      </w:r>
      <w:r w:rsidRPr="003A542C">
        <w:rPr>
          <w:sz w:val="26"/>
          <w:szCs w:val="26"/>
        </w:rPr>
        <w:t xml:space="preserve"> Воротынск» в апреле 1999</w:t>
      </w:r>
      <w:r w:rsidR="00BC3F69">
        <w:rPr>
          <w:sz w:val="26"/>
          <w:szCs w:val="26"/>
        </w:rPr>
        <w:t> </w:t>
      </w:r>
      <w:r w:rsidRPr="003A542C">
        <w:rPr>
          <w:sz w:val="26"/>
          <w:szCs w:val="26"/>
        </w:rPr>
        <w:t>г.</w:t>
      </w:r>
    </w:p>
    <w:p w:rsidR="001E34FC" w:rsidRPr="003A542C" w:rsidRDefault="001E34FC" w:rsidP="003A542C">
      <w:pPr>
        <w:shd w:val="clear" w:color="auto" w:fill="FFFFFF"/>
        <w:ind w:right="-4" w:firstLine="720"/>
        <w:jc w:val="both"/>
        <w:rPr>
          <w:sz w:val="26"/>
          <w:szCs w:val="26"/>
        </w:rPr>
      </w:pPr>
      <w:r w:rsidRPr="003A542C">
        <w:rPr>
          <w:sz w:val="26"/>
          <w:szCs w:val="26"/>
        </w:rPr>
        <w:t>На данный момент СРЦ оказывает весь комплекс социальных услуг за исключением социально-бытовых услуг в связи с отсутствием стационарного отделения (нет помещений).</w:t>
      </w:r>
    </w:p>
    <w:p w:rsidR="001E34FC" w:rsidRPr="003A542C" w:rsidRDefault="001E34FC" w:rsidP="003A542C">
      <w:pPr>
        <w:shd w:val="clear" w:color="auto" w:fill="FFFFFF"/>
        <w:ind w:right="-4" w:firstLine="720"/>
        <w:jc w:val="both"/>
        <w:rPr>
          <w:sz w:val="26"/>
          <w:szCs w:val="26"/>
        </w:rPr>
      </w:pPr>
      <w:r w:rsidRPr="003A542C">
        <w:rPr>
          <w:sz w:val="26"/>
          <w:szCs w:val="26"/>
        </w:rPr>
        <w:t>В рамках Приёмного отделения, Отделения скорой социально-психологической помощи, Отделения профилактики и реализации реабилитационных программ осуществляется: патронат, консультирование, групповая коррекционно-развивающая и реабилитационная работа, методическая помощь школам, д/садам, социальным центрам.</w:t>
      </w:r>
    </w:p>
    <w:p w:rsidR="001E34FC" w:rsidRPr="003A542C" w:rsidRDefault="001E34FC" w:rsidP="003A542C">
      <w:pPr>
        <w:shd w:val="clear" w:color="auto" w:fill="FFFFFF"/>
        <w:ind w:right="-4" w:firstLine="720"/>
        <w:jc w:val="both"/>
        <w:rPr>
          <w:sz w:val="26"/>
          <w:szCs w:val="26"/>
        </w:rPr>
      </w:pPr>
      <w:r w:rsidRPr="003A542C">
        <w:rPr>
          <w:sz w:val="26"/>
          <w:szCs w:val="26"/>
        </w:rPr>
        <w:t>В течение учебного года работает 24-30 групп для детей и взрослых. Постоянно функционирует отделение дневного пребывания на 15 ме</w:t>
      </w:r>
      <w:proofErr w:type="gramStart"/>
      <w:r w:rsidRPr="003A542C">
        <w:rPr>
          <w:sz w:val="26"/>
          <w:szCs w:val="26"/>
        </w:rPr>
        <w:t>ст с дв</w:t>
      </w:r>
      <w:proofErr w:type="gramEnd"/>
      <w:r w:rsidRPr="003A542C">
        <w:rPr>
          <w:sz w:val="26"/>
          <w:szCs w:val="26"/>
        </w:rPr>
        <w:t>ухразовым питанием.</w:t>
      </w:r>
    </w:p>
    <w:p w:rsidR="001E34FC" w:rsidRPr="003A542C" w:rsidRDefault="001E34FC" w:rsidP="003A542C">
      <w:pPr>
        <w:shd w:val="clear" w:color="auto" w:fill="FFFFFF"/>
        <w:ind w:right="-4" w:firstLine="720"/>
        <w:jc w:val="both"/>
        <w:rPr>
          <w:sz w:val="26"/>
          <w:szCs w:val="26"/>
        </w:rPr>
      </w:pPr>
      <w:r w:rsidRPr="003A542C">
        <w:rPr>
          <w:sz w:val="26"/>
          <w:szCs w:val="26"/>
        </w:rPr>
        <w:t>В течение дня поступает от 5 до 20 обращений. Ежедневно в группах занимается от 65 до 80 человек.</w:t>
      </w:r>
    </w:p>
    <w:p w:rsidR="001E34FC" w:rsidRPr="003A542C" w:rsidRDefault="001E34FC" w:rsidP="003A542C">
      <w:pPr>
        <w:shd w:val="clear" w:color="auto" w:fill="FFFFFF"/>
        <w:ind w:right="-4" w:firstLine="720"/>
        <w:jc w:val="both"/>
        <w:rPr>
          <w:sz w:val="26"/>
          <w:szCs w:val="26"/>
        </w:rPr>
      </w:pPr>
      <w:r w:rsidRPr="003A542C">
        <w:rPr>
          <w:bCs/>
          <w:sz w:val="26"/>
          <w:szCs w:val="26"/>
        </w:rPr>
        <w:t>Типология обращений граждан: к</w:t>
      </w:r>
      <w:r w:rsidRPr="003A542C">
        <w:rPr>
          <w:sz w:val="26"/>
          <w:szCs w:val="26"/>
        </w:rPr>
        <w:t xml:space="preserve">онсультация по правовым вопросам, жизнеустройство детей, помощь в оформлении статуса и др. документов, помощь в трудоустройстве несовершеннолетних и членов их семей, материальная помощь, помощь в организации специфического медицинского обслуживания и оздоровления, обеспечение транспортом, </w:t>
      </w:r>
      <w:r w:rsidRPr="003A542C">
        <w:rPr>
          <w:sz w:val="26"/>
          <w:szCs w:val="26"/>
        </w:rPr>
        <w:tab/>
        <w:t>психологическое консультирование по проблемам детско-родительских отношений и внутрисемейным конфликтам.</w:t>
      </w:r>
    </w:p>
    <w:p w:rsidR="001E34FC" w:rsidRPr="003A542C" w:rsidRDefault="001E34FC" w:rsidP="003A542C">
      <w:pPr>
        <w:shd w:val="clear" w:color="auto" w:fill="FFFFFF"/>
        <w:ind w:right="-4" w:firstLine="720"/>
        <w:jc w:val="both"/>
        <w:rPr>
          <w:sz w:val="26"/>
          <w:szCs w:val="26"/>
        </w:rPr>
      </w:pPr>
      <w:r w:rsidRPr="003A542C">
        <w:rPr>
          <w:bCs/>
          <w:sz w:val="26"/>
          <w:szCs w:val="26"/>
        </w:rPr>
        <w:t xml:space="preserve">Контингент обслуживаемых: </w:t>
      </w:r>
      <w:r w:rsidRPr="003A542C">
        <w:rPr>
          <w:sz w:val="26"/>
          <w:szCs w:val="26"/>
        </w:rPr>
        <w:t xml:space="preserve"> статусные семьи, педагогически несостоятельные родители, асоциальные родители, дети в периоды возрастных кризисов и школьных «ступеней риска», семьи и дети, оказавшиеся в трудной жизненной ситуации, молодые семьи, семьи в ожидании ребёнка (первенца), все обратившиеся.</w:t>
      </w:r>
    </w:p>
    <w:p w:rsidR="001E34FC" w:rsidRPr="003A542C" w:rsidRDefault="001E34FC" w:rsidP="003A542C">
      <w:pPr>
        <w:shd w:val="clear" w:color="auto" w:fill="FFFFFF"/>
        <w:ind w:right="-4" w:firstLine="720"/>
        <w:jc w:val="both"/>
        <w:rPr>
          <w:sz w:val="26"/>
          <w:szCs w:val="26"/>
        </w:rPr>
      </w:pPr>
      <w:r w:rsidRPr="003A542C">
        <w:rPr>
          <w:sz w:val="26"/>
          <w:szCs w:val="26"/>
        </w:rPr>
        <w:t xml:space="preserve">В Центр обращаются жители </w:t>
      </w:r>
      <w:r w:rsidR="00C84323" w:rsidRPr="003A542C">
        <w:rPr>
          <w:sz w:val="26"/>
          <w:szCs w:val="26"/>
        </w:rPr>
        <w:t>городского поселения</w:t>
      </w:r>
      <w:r w:rsidRPr="003A542C">
        <w:rPr>
          <w:sz w:val="26"/>
          <w:szCs w:val="26"/>
        </w:rPr>
        <w:t xml:space="preserve"> «Пос</w:t>
      </w:r>
      <w:r w:rsidR="00C84323" w:rsidRPr="003A542C">
        <w:rPr>
          <w:sz w:val="26"/>
          <w:szCs w:val="26"/>
        </w:rPr>
        <w:t>елок</w:t>
      </w:r>
      <w:r w:rsidRPr="003A542C">
        <w:rPr>
          <w:sz w:val="26"/>
          <w:szCs w:val="26"/>
        </w:rPr>
        <w:t xml:space="preserve"> Воротынск», </w:t>
      </w:r>
      <w:proofErr w:type="spellStart"/>
      <w:r w:rsidRPr="003A542C">
        <w:rPr>
          <w:sz w:val="26"/>
          <w:szCs w:val="26"/>
        </w:rPr>
        <w:t>Росвы</w:t>
      </w:r>
      <w:proofErr w:type="spellEnd"/>
      <w:r w:rsidRPr="003A542C">
        <w:rPr>
          <w:sz w:val="26"/>
          <w:szCs w:val="26"/>
        </w:rPr>
        <w:t>, Опытной Станции, Поповских Хуторов.</w:t>
      </w:r>
    </w:p>
    <w:p w:rsidR="001E34FC" w:rsidRPr="003A542C" w:rsidRDefault="001E34FC" w:rsidP="003A542C">
      <w:pPr>
        <w:shd w:val="clear" w:color="auto" w:fill="FFFFFF"/>
        <w:ind w:right="-4" w:firstLine="720"/>
        <w:jc w:val="both"/>
        <w:rPr>
          <w:sz w:val="26"/>
          <w:szCs w:val="26"/>
        </w:rPr>
      </w:pPr>
      <w:r w:rsidRPr="003A542C">
        <w:rPr>
          <w:bCs/>
          <w:sz w:val="26"/>
          <w:szCs w:val="26"/>
        </w:rPr>
        <w:t>Результатом работы Центра за 7 лет можно считать следующее:</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t>сформирован спрос на социально-психологические услуги, что позволяет работать с проблемами на раннем этапе;</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t xml:space="preserve">решена проблема детской беспризорности и </w:t>
      </w:r>
      <w:proofErr w:type="gramStart"/>
      <w:r w:rsidRPr="003A542C">
        <w:rPr>
          <w:sz w:val="26"/>
          <w:szCs w:val="26"/>
        </w:rPr>
        <w:t>попрошайничества</w:t>
      </w:r>
      <w:proofErr w:type="gramEnd"/>
      <w:r w:rsidRPr="003A542C">
        <w:rPr>
          <w:sz w:val="26"/>
          <w:szCs w:val="26"/>
        </w:rPr>
        <w:t>;</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t>создана и системно функционирует система раннего выявления детской безнадзорности;</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t>под контролем ситуация подростковой алкогольной зависимости и зависимости от других ПАВ;</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t>в Центре имеется и 2 раза в год уточняется социальный банк данных по детям и семьям.</w:t>
      </w:r>
    </w:p>
    <w:p w:rsidR="001E34FC" w:rsidRPr="003A542C" w:rsidRDefault="001E34FC" w:rsidP="003A542C">
      <w:pPr>
        <w:shd w:val="clear" w:color="auto" w:fill="FFFFFF"/>
        <w:ind w:right="-4" w:firstLine="720"/>
        <w:jc w:val="both"/>
        <w:rPr>
          <w:sz w:val="26"/>
          <w:szCs w:val="26"/>
        </w:rPr>
      </w:pPr>
      <w:r w:rsidRPr="003A542C">
        <w:rPr>
          <w:bCs/>
          <w:sz w:val="26"/>
          <w:szCs w:val="26"/>
        </w:rPr>
        <w:t>Показатели работы за 2006-2007 учебный год:</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lastRenderedPageBreak/>
        <w:t>на учёте и патронатном обслуживании 183 семьи;</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t>правовые консультации получили - 580 человек;</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proofErr w:type="gramStart"/>
      <w:r w:rsidRPr="003A542C">
        <w:rPr>
          <w:sz w:val="26"/>
          <w:szCs w:val="26"/>
        </w:rPr>
        <w:t>психологические</w:t>
      </w:r>
      <w:proofErr w:type="gramEnd"/>
      <w:r w:rsidRPr="003A542C">
        <w:rPr>
          <w:sz w:val="26"/>
          <w:szCs w:val="26"/>
        </w:rPr>
        <w:t xml:space="preserve"> - 2 874 человека;</w:t>
      </w:r>
    </w:p>
    <w:p w:rsidR="001E34FC" w:rsidRPr="003A542C" w:rsidRDefault="001E34FC" w:rsidP="003B5F6C">
      <w:pPr>
        <w:widowControl w:val="0"/>
        <w:numPr>
          <w:ilvl w:val="0"/>
          <w:numId w:val="9"/>
        </w:numPr>
        <w:shd w:val="clear" w:color="auto" w:fill="FFFFFF"/>
        <w:tabs>
          <w:tab w:val="left" w:pos="518"/>
        </w:tabs>
        <w:autoSpaceDE w:val="0"/>
        <w:autoSpaceDN w:val="0"/>
        <w:adjustRightInd w:val="0"/>
        <w:ind w:right="-4" w:firstLine="720"/>
        <w:jc w:val="both"/>
        <w:rPr>
          <w:sz w:val="26"/>
          <w:szCs w:val="26"/>
        </w:rPr>
      </w:pPr>
      <w:r w:rsidRPr="003A542C">
        <w:rPr>
          <w:sz w:val="26"/>
          <w:szCs w:val="26"/>
        </w:rPr>
        <w:t>материальную помощь 1 562 человека;</w:t>
      </w:r>
    </w:p>
    <w:p w:rsidR="001E34FC" w:rsidRPr="003A542C" w:rsidRDefault="001E34FC" w:rsidP="003B5F6C">
      <w:pPr>
        <w:widowControl w:val="0"/>
        <w:numPr>
          <w:ilvl w:val="0"/>
          <w:numId w:val="8"/>
        </w:numPr>
        <w:shd w:val="clear" w:color="auto" w:fill="FFFFFF"/>
        <w:tabs>
          <w:tab w:val="left" w:pos="490"/>
        </w:tabs>
        <w:autoSpaceDE w:val="0"/>
        <w:autoSpaceDN w:val="0"/>
        <w:adjustRightInd w:val="0"/>
        <w:ind w:right="-4" w:firstLine="720"/>
        <w:jc w:val="both"/>
        <w:rPr>
          <w:sz w:val="26"/>
          <w:szCs w:val="26"/>
        </w:rPr>
      </w:pPr>
      <w:r w:rsidRPr="003A542C">
        <w:rPr>
          <w:sz w:val="26"/>
          <w:szCs w:val="26"/>
        </w:rPr>
        <w:t>трудоустроено - 8 несовершеннолетних;</w:t>
      </w:r>
    </w:p>
    <w:p w:rsidR="001E34FC" w:rsidRPr="003A542C" w:rsidRDefault="001E34FC" w:rsidP="003B5F6C">
      <w:pPr>
        <w:widowControl w:val="0"/>
        <w:numPr>
          <w:ilvl w:val="0"/>
          <w:numId w:val="8"/>
        </w:numPr>
        <w:shd w:val="clear" w:color="auto" w:fill="FFFFFF"/>
        <w:tabs>
          <w:tab w:val="left" w:pos="490"/>
        </w:tabs>
        <w:autoSpaceDE w:val="0"/>
        <w:autoSpaceDN w:val="0"/>
        <w:adjustRightInd w:val="0"/>
        <w:ind w:right="-4" w:firstLine="720"/>
        <w:jc w:val="both"/>
        <w:rPr>
          <w:sz w:val="26"/>
          <w:szCs w:val="26"/>
        </w:rPr>
      </w:pPr>
      <w:proofErr w:type="spellStart"/>
      <w:r w:rsidRPr="003A542C">
        <w:rPr>
          <w:sz w:val="26"/>
          <w:szCs w:val="26"/>
        </w:rPr>
        <w:t>жизнеустроенно</w:t>
      </w:r>
      <w:proofErr w:type="spellEnd"/>
      <w:r w:rsidRPr="003A542C">
        <w:rPr>
          <w:sz w:val="26"/>
          <w:szCs w:val="26"/>
        </w:rPr>
        <w:t xml:space="preserve"> - 15 человек;</w:t>
      </w:r>
    </w:p>
    <w:p w:rsidR="001E34FC" w:rsidRPr="003A542C" w:rsidRDefault="001E34FC" w:rsidP="003B5F6C">
      <w:pPr>
        <w:widowControl w:val="0"/>
        <w:numPr>
          <w:ilvl w:val="0"/>
          <w:numId w:val="8"/>
        </w:numPr>
        <w:shd w:val="clear" w:color="auto" w:fill="FFFFFF"/>
        <w:tabs>
          <w:tab w:val="left" w:pos="490"/>
        </w:tabs>
        <w:autoSpaceDE w:val="0"/>
        <w:autoSpaceDN w:val="0"/>
        <w:adjustRightInd w:val="0"/>
        <w:ind w:right="-4" w:firstLine="720"/>
        <w:jc w:val="both"/>
        <w:rPr>
          <w:sz w:val="26"/>
          <w:szCs w:val="26"/>
        </w:rPr>
      </w:pPr>
      <w:r w:rsidRPr="003A542C">
        <w:rPr>
          <w:sz w:val="26"/>
          <w:szCs w:val="26"/>
        </w:rPr>
        <w:t>пролечено от алкоголизма 9 человек;</w:t>
      </w:r>
    </w:p>
    <w:p w:rsidR="001E34FC" w:rsidRPr="003A542C" w:rsidRDefault="001E34FC" w:rsidP="003B5F6C">
      <w:pPr>
        <w:widowControl w:val="0"/>
        <w:numPr>
          <w:ilvl w:val="0"/>
          <w:numId w:val="8"/>
        </w:numPr>
        <w:shd w:val="clear" w:color="auto" w:fill="FFFFFF"/>
        <w:tabs>
          <w:tab w:val="left" w:pos="490"/>
        </w:tabs>
        <w:autoSpaceDE w:val="0"/>
        <w:autoSpaceDN w:val="0"/>
        <w:adjustRightInd w:val="0"/>
        <w:ind w:right="-4" w:firstLine="720"/>
        <w:jc w:val="both"/>
        <w:rPr>
          <w:sz w:val="26"/>
          <w:szCs w:val="26"/>
        </w:rPr>
      </w:pPr>
      <w:r w:rsidRPr="003A542C">
        <w:rPr>
          <w:sz w:val="26"/>
          <w:szCs w:val="26"/>
        </w:rPr>
        <w:t>предотвращено - 6 разводов;</w:t>
      </w:r>
    </w:p>
    <w:p w:rsidR="001E34FC" w:rsidRPr="003A542C" w:rsidRDefault="001E34FC" w:rsidP="003B5F6C">
      <w:pPr>
        <w:widowControl w:val="0"/>
        <w:numPr>
          <w:ilvl w:val="0"/>
          <w:numId w:val="8"/>
        </w:numPr>
        <w:shd w:val="clear" w:color="auto" w:fill="FFFFFF"/>
        <w:tabs>
          <w:tab w:val="left" w:pos="490"/>
        </w:tabs>
        <w:autoSpaceDE w:val="0"/>
        <w:autoSpaceDN w:val="0"/>
        <w:adjustRightInd w:val="0"/>
        <w:ind w:right="-4" w:firstLine="720"/>
        <w:jc w:val="both"/>
        <w:rPr>
          <w:sz w:val="26"/>
          <w:szCs w:val="26"/>
        </w:rPr>
      </w:pPr>
      <w:r w:rsidRPr="003A542C">
        <w:rPr>
          <w:sz w:val="26"/>
          <w:szCs w:val="26"/>
        </w:rPr>
        <w:t>получили оздоровительные путёвки - 45 семей.</w:t>
      </w:r>
    </w:p>
    <w:p w:rsidR="001E34FC" w:rsidRPr="003A542C" w:rsidRDefault="001E34FC" w:rsidP="003B5F6C">
      <w:pPr>
        <w:widowControl w:val="0"/>
        <w:numPr>
          <w:ilvl w:val="0"/>
          <w:numId w:val="8"/>
        </w:numPr>
        <w:shd w:val="clear" w:color="auto" w:fill="FFFFFF"/>
        <w:tabs>
          <w:tab w:val="left" w:pos="490"/>
        </w:tabs>
        <w:autoSpaceDE w:val="0"/>
        <w:autoSpaceDN w:val="0"/>
        <w:adjustRightInd w:val="0"/>
        <w:ind w:right="-4" w:firstLine="720"/>
        <w:jc w:val="both"/>
        <w:rPr>
          <w:sz w:val="26"/>
          <w:szCs w:val="26"/>
        </w:rPr>
      </w:pPr>
      <w:r w:rsidRPr="003A542C">
        <w:rPr>
          <w:sz w:val="26"/>
          <w:szCs w:val="26"/>
        </w:rPr>
        <w:t>в коррекционно-развивающих группах занимались 406 учащихся школ № 1 и № 2, школы с.</w:t>
      </w:r>
      <w:r w:rsidR="00A442E3" w:rsidRPr="003A542C">
        <w:rPr>
          <w:sz w:val="26"/>
          <w:szCs w:val="26"/>
        </w:rPr>
        <w:t> </w:t>
      </w:r>
      <w:proofErr w:type="gramStart"/>
      <w:r w:rsidRPr="003A542C">
        <w:rPr>
          <w:sz w:val="26"/>
          <w:szCs w:val="26"/>
        </w:rPr>
        <w:t>Кумовское</w:t>
      </w:r>
      <w:proofErr w:type="gramEnd"/>
      <w:r w:rsidRPr="003A542C">
        <w:rPr>
          <w:sz w:val="26"/>
          <w:szCs w:val="26"/>
        </w:rPr>
        <w:t>, 57 - взрослых;</w:t>
      </w:r>
    </w:p>
    <w:p w:rsidR="001E34FC" w:rsidRPr="003A542C" w:rsidRDefault="001E34FC" w:rsidP="003B5F6C">
      <w:pPr>
        <w:widowControl w:val="0"/>
        <w:numPr>
          <w:ilvl w:val="0"/>
          <w:numId w:val="8"/>
        </w:numPr>
        <w:shd w:val="clear" w:color="auto" w:fill="FFFFFF"/>
        <w:tabs>
          <w:tab w:val="left" w:pos="490"/>
        </w:tabs>
        <w:autoSpaceDE w:val="0"/>
        <w:autoSpaceDN w:val="0"/>
        <w:adjustRightInd w:val="0"/>
        <w:ind w:right="-4" w:firstLine="720"/>
        <w:jc w:val="both"/>
        <w:rPr>
          <w:sz w:val="26"/>
          <w:szCs w:val="26"/>
        </w:rPr>
      </w:pPr>
      <w:r w:rsidRPr="003A542C">
        <w:rPr>
          <w:sz w:val="26"/>
          <w:szCs w:val="26"/>
        </w:rPr>
        <w:t xml:space="preserve">проведено 29 информационно-просветительских мероприятий (родительские собрания, </w:t>
      </w:r>
      <w:proofErr w:type="spellStart"/>
      <w:r w:rsidRPr="003A542C">
        <w:rPr>
          <w:sz w:val="26"/>
          <w:szCs w:val="26"/>
        </w:rPr>
        <w:t>методобъединения</w:t>
      </w:r>
      <w:proofErr w:type="spellEnd"/>
      <w:r w:rsidRPr="003A542C">
        <w:rPr>
          <w:sz w:val="26"/>
          <w:szCs w:val="26"/>
        </w:rPr>
        <w:t>, акции).</w:t>
      </w:r>
    </w:p>
    <w:p w:rsidR="001E34FC" w:rsidRPr="003A542C" w:rsidRDefault="001E34FC" w:rsidP="003A542C">
      <w:pPr>
        <w:shd w:val="clear" w:color="auto" w:fill="FFFFFF"/>
        <w:ind w:right="-4" w:firstLine="720"/>
        <w:jc w:val="both"/>
        <w:rPr>
          <w:sz w:val="26"/>
          <w:szCs w:val="26"/>
        </w:rPr>
      </w:pPr>
      <w:r w:rsidRPr="003A542C">
        <w:rPr>
          <w:sz w:val="26"/>
          <w:szCs w:val="26"/>
        </w:rPr>
        <w:t>Эффективность деятельности подтверждает сравнительная диагностика, оцен</w:t>
      </w:r>
      <w:r w:rsidRPr="003A542C">
        <w:rPr>
          <w:sz w:val="26"/>
          <w:szCs w:val="26"/>
        </w:rPr>
        <w:softHyphen/>
        <w:t>ка единичных объектов, отзывы населения.</w:t>
      </w:r>
    </w:p>
    <w:p w:rsidR="001E34FC" w:rsidRPr="003A542C" w:rsidRDefault="001E34FC" w:rsidP="003A542C">
      <w:pPr>
        <w:shd w:val="clear" w:color="auto" w:fill="FFFFFF"/>
        <w:ind w:right="-4" w:firstLine="720"/>
        <w:jc w:val="both"/>
        <w:rPr>
          <w:sz w:val="26"/>
          <w:szCs w:val="26"/>
        </w:rPr>
      </w:pPr>
      <w:r w:rsidRPr="003A542C">
        <w:rPr>
          <w:sz w:val="26"/>
          <w:szCs w:val="26"/>
        </w:rPr>
        <w:t>Специфика деятельности СРЦ «РОСТ» заключена в следующем:</w:t>
      </w:r>
    </w:p>
    <w:p w:rsidR="001E34FC" w:rsidRPr="003A542C" w:rsidRDefault="001E34FC" w:rsidP="003B5F6C">
      <w:pPr>
        <w:widowControl w:val="0"/>
        <w:numPr>
          <w:ilvl w:val="0"/>
          <w:numId w:val="10"/>
        </w:numPr>
        <w:shd w:val="clear" w:color="auto" w:fill="FFFFFF"/>
        <w:tabs>
          <w:tab w:val="left" w:pos="653"/>
          <w:tab w:val="left" w:pos="5261"/>
        </w:tabs>
        <w:autoSpaceDE w:val="0"/>
        <w:autoSpaceDN w:val="0"/>
        <w:adjustRightInd w:val="0"/>
        <w:ind w:right="-4" w:firstLine="720"/>
        <w:jc w:val="both"/>
        <w:rPr>
          <w:sz w:val="26"/>
          <w:szCs w:val="26"/>
        </w:rPr>
      </w:pPr>
      <w:r w:rsidRPr="003A542C">
        <w:rPr>
          <w:sz w:val="26"/>
          <w:szCs w:val="26"/>
        </w:rPr>
        <w:t>Программы, по которым ведётся работа, пишутся на основании комплексных исследований и прогнозов.</w:t>
      </w:r>
    </w:p>
    <w:p w:rsidR="001E34FC" w:rsidRPr="003A542C" w:rsidRDefault="001E34FC" w:rsidP="003B5F6C">
      <w:pPr>
        <w:widowControl w:val="0"/>
        <w:numPr>
          <w:ilvl w:val="0"/>
          <w:numId w:val="10"/>
        </w:numPr>
        <w:shd w:val="clear" w:color="auto" w:fill="FFFFFF"/>
        <w:tabs>
          <w:tab w:val="left" w:pos="653"/>
        </w:tabs>
        <w:autoSpaceDE w:val="0"/>
        <w:autoSpaceDN w:val="0"/>
        <w:adjustRightInd w:val="0"/>
        <w:ind w:right="-4" w:firstLine="720"/>
        <w:jc w:val="both"/>
        <w:rPr>
          <w:iCs/>
          <w:sz w:val="26"/>
          <w:szCs w:val="26"/>
        </w:rPr>
      </w:pPr>
      <w:r w:rsidRPr="003A542C">
        <w:rPr>
          <w:sz w:val="26"/>
          <w:szCs w:val="26"/>
        </w:rPr>
        <w:t xml:space="preserve">Оказывая широкий спектр </w:t>
      </w:r>
      <w:proofErr w:type="gramStart"/>
      <w:r w:rsidRPr="003A542C">
        <w:rPr>
          <w:sz w:val="26"/>
          <w:szCs w:val="26"/>
        </w:rPr>
        <w:t>социальных</w:t>
      </w:r>
      <w:proofErr w:type="gramEnd"/>
      <w:r w:rsidRPr="003A542C">
        <w:rPr>
          <w:sz w:val="26"/>
          <w:szCs w:val="26"/>
        </w:rPr>
        <w:t>, специалисты Центра в первую очередь работают с представлениями и ценностями клиента, затем со способностями и другими ресурсами.</w:t>
      </w:r>
    </w:p>
    <w:p w:rsidR="001E34FC" w:rsidRPr="003A542C" w:rsidRDefault="001E34FC" w:rsidP="003A542C">
      <w:pPr>
        <w:shd w:val="clear" w:color="auto" w:fill="FFFFFF"/>
        <w:ind w:right="-4" w:firstLine="720"/>
        <w:jc w:val="both"/>
        <w:rPr>
          <w:sz w:val="26"/>
          <w:szCs w:val="26"/>
        </w:rPr>
      </w:pPr>
      <w:r w:rsidRPr="003A542C">
        <w:rPr>
          <w:sz w:val="26"/>
          <w:szCs w:val="26"/>
        </w:rPr>
        <w:t>Главная задача: поддержка на первом этапе, сопровождение на втором, затем -</w:t>
      </w:r>
      <w:r w:rsidR="009E4FF3">
        <w:rPr>
          <w:sz w:val="26"/>
          <w:szCs w:val="26"/>
        </w:rPr>
        <w:t xml:space="preserve"> </w:t>
      </w:r>
      <w:r w:rsidRPr="003A542C">
        <w:rPr>
          <w:sz w:val="26"/>
          <w:szCs w:val="26"/>
        </w:rPr>
        <w:t>формирование социальной компетенции клиента, чтобы он мог в дальнейшем сам понимать и решать свои проблемы.</w:t>
      </w:r>
    </w:p>
    <w:p w:rsidR="001E34FC" w:rsidRPr="003A542C" w:rsidRDefault="001E34FC" w:rsidP="003A542C">
      <w:pPr>
        <w:shd w:val="clear" w:color="auto" w:fill="FFFFFF"/>
        <w:tabs>
          <w:tab w:val="left" w:pos="900"/>
        </w:tabs>
        <w:ind w:right="-4" w:firstLine="720"/>
        <w:jc w:val="both"/>
        <w:rPr>
          <w:sz w:val="26"/>
          <w:szCs w:val="26"/>
        </w:rPr>
      </w:pPr>
      <w:r w:rsidRPr="003A542C">
        <w:rPr>
          <w:sz w:val="26"/>
          <w:szCs w:val="26"/>
        </w:rPr>
        <w:t>3.</w:t>
      </w:r>
      <w:r w:rsidR="00BC3F69">
        <w:rPr>
          <w:sz w:val="26"/>
          <w:szCs w:val="26"/>
        </w:rPr>
        <w:t> </w:t>
      </w:r>
      <w:r w:rsidRPr="003A542C">
        <w:rPr>
          <w:sz w:val="26"/>
          <w:szCs w:val="26"/>
        </w:rPr>
        <w:t xml:space="preserve">Работа осуществляется с использованием современных эффективных технологий, позволяющих достигать стойкого социального эффекта, в зависимости </w:t>
      </w:r>
      <w:proofErr w:type="spellStart"/>
      <w:r w:rsidRPr="003A542C">
        <w:rPr>
          <w:sz w:val="26"/>
          <w:szCs w:val="26"/>
        </w:rPr>
        <w:t>отреабилитационного</w:t>
      </w:r>
      <w:proofErr w:type="spellEnd"/>
      <w:r w:rsidRPr="003A542C">
        <w:rPr>
          <w:sz w:val="26"/>
          <w:szCs w:val="26"/>
        </w:rPr>
        <w:t xml:space="preserve"> потенциала семьи.</w:t>
      </w:r>
    </w:p>
    <w:p w:rsidR="001E34FC" w:rsidRPr="003A542C" w:rsidRDefault="001E34FC" w:rsidP="003A542C">
      <w:pPr>
        <w:shd w:val="clear" w:color="auto" w:fill="FFFFFF"/>
        <w:ind w:right="-4" w:firstLine="720"/>
        <w:jc w:val="both"/>
        <w:rPr>
          <w:sz w:val="26"/>
          <w:szCs w:val="26"/>
        </w:rPr>
      </w:pPr>
      <w:r w:rsidRPr="003A542C">
        <w:rPr>
          <w:sz w:val="26"/>
          <w:szCs w:val="26"/>
        </w:rPr>
        <w:t>Серьёзной проблемой в работе Центра является отсутствие помещений и недостаточный кадровый ресурс.</w:t>
      </w:r>
    </w:p>
    <w:p w:rsidR="001E34FC" w:rsidRPr="003A542C" w:rsidRDefault="001E34FC" w:rsidP="003A542C">
      <w:pPr>
        <w:shd w:val="clear" w:color="auto" w:fill="FFFFFF"/>
        <w:ind w:right="-4" w:firstLine="720"/>
        <w:jc w:val="both"/>
        <w:rPr>
          <w:sz w:val="26"/>
          <w:szCs w:val="26"/>
        </w:rPr>
      </w:pPr>
      <w:r w:rsidRPr="003A542C">
        <w:rPr>
          <w:sz w:val="26"/>
          <w:szCs w:val="26"/>
        </w:rPr>
        <w:t>Из анализа социальной ситуации следует необходимость открытия кризисного отделения для женщин на 3-5 мест, социальной гостиницы на 4-6 мест и приюта на 3-5 мест, а также расширение деятельности отделения профилактики.</w:t>
      </w:r>
    </w:p>
    <w:p w:rsidR="001E34FC" w:rsidRPr="003A542C" w:rsidRDefault="001E34FC" w:rsidP="003A542C">
      <w:pPr>
        <w:pStyle w:val="ad"/>
        <w:spacing w:after="0"/>
        <w:ind w:left="0" w:firstLine="720"/>
        <w:jc w:val="both"/>
        <w:rPr>
          <w:sz w:val="26"/>
          <w:szCs w:val="26"/>
        </w:rPr>
      </w:pPr>
      <w:r w:rsidRPr="003A542C">
        <w:rPr>
          <w:sz w:val="26"/>
          <w:szCs w:val="26"/>
        </w:rPr>
        <w:t xml:space="preserve">Официально зарегистрированные общественные организации и партии представлены местными отделениями </w:t>
      </w:r>
      <w:r w:rsidRPr="003A542C">
        <w:rPr>
          <w:bCs/>
          <w:sz w:val="26"/>
          <w:szCs w:val="26"/>
        </w:rPr>
        <w:t xml:space="preserve">КПРФ </w:t>
      </w:r>
      <w:r w:rsidRPr="003A542C">
        <w:rPr>
          <w:sz w:val="26"/>
          <w:szCs w:val="26"/>
        </w:rPr>
        <w:t xml:space="preserve">и «Единая Россия». Наиболее многочисленной организацией является </w:t>
      </w:r>
      <w:proofErr w:type="spellStart"/>
      <w:r w:rsidRPr="003A542C">
        <w:rPr>
          <w:sz w:val="26"/>
          <w:szCs w:val="26"/>
        </w:rPr>
        <w:t>воротынская</w:t>
      </w:r>
      <w:proofErr w:type="spellEnd"/>
      <w:r w:rsidRPr="003A542C">
        <w:rPr>
          <w:sz w:val="26"/>
          <w:szCs w:val="26"/>
        </w:rPr>
        <w:t xml:space="preserve"> организация ветеранов войны и труда, объединяющая всех жителей пенсионного возраста</w:t>
      </w:r>
      <w:proofErr w:type="gramStart"/>
      <w:r w:rsidRPr="003A542C">
        <w:rPr>
          <w:sz w:val="26"/>
          <w:szCs w:val="26"/>
        </w:rPr>
        <w:t>.</w:t>
      </w:r>
      <w:proofErr w:type="gramEnd"/>
      <w:r w:rsidRPr="003A542C">
        <w:rPr>
          <w:sz w:val="26"/>
          <w:szCs w:val="26"/>
        </w:rPr>
        <w:t xml:space="preserve"> </w:t>
      </w:r>
      <w:proofErr w:type="gramStart"/>
      <w:r w:rsidRPr="003A542C">
        <w:rPr>
          <w:sz w:val="26"/>
          <w:szCs w:val="26"/>
        </w:rPr>
        <w:t>м</w:t>
      </w:r>
      <w:proofErr w:type="gramEnd"/>
      <w:r w:rsidRPr="003A542C">
        <w:rPr>
          <w:sz w:val="26"/>
          <w:szCs w:val="26"/>
        </w:rPr>
        <w:t xml:space="preserve">игрантов и вынужденных переселенцев объединяет общественная организация содействия мигрантам «Воротынск-переселенец» (ВО-ОСМ) Свою организацию имеют также многодетные семьи «Добровольное общество многодетных семей» («ДОМ») и инвалиды - </w:t>
      </w:r>
      <w:proofErr w:type="spellStart"/>
      <w:r w:rsidRPr="003A542C">
        <w:rPr>
          <w:sz w:val="26"/>
          <w:szCs w:val="26"/>
        </w:rPr>
        <w:t>воротынское</w:t>
      </w:r>
      <w:proofErr w:type="spellEnd"/>
      <w:r w:rsidRPr="003A542C">
        <w:rPr>
          <w:sz w:val="26"/>
          <w:szCs w:val="26"/>
        </w:rPr>
        <w:t xml:space="preserve"> отделение ВОИ.</w:t>
      </w:r>
    </w:p>
    <w:p w:rsidR="001E34FC" w:rsidRPr="003A542C" w:rsidRDefault="001E34FC" w:rsidP="003A542C">
      <w:pPr>
        <w:pStyle w:val="ad"/>
        <w:spacing w:after="0"/>
        <w:ind w:left="0" w:firstLine="720"/>
        <w:jc w:val="both"/>
        <w:rPr>
          <w:sz w:val="26"/>
          <w:szCs w:val="26"/>
        </w:rPr>
      </w:pPr>
      <w:r w:rsidRPr="003A542C">
        <w:rPr>
          <w:sz w:val="26"/>
          <w:szCs w:val="26"/>
        </w:rPr>
        <w:t xml:space="preserve">В поселке работает </w:t>
      </w:r>
      <w:r w:rsidR="009E4FF3">
        <w:rPr>
          <w:sz w:val="26"/>
          <w:szCs w:val="26"/>
        </w:rPr>
        <w:t>одна</w:t>
      </w:r>
      <w:r w:rsidRPr="003A542C">
        <w:rPr>
          <w:sz w:val="26"/>
          <w:szCs w:val="26"/>
        </w:rPr>
        <w:t xml:space="preserve"> баня с общей вместимостью – 70 мест. Баня расположена в специальном здании в хорошем состоянии. Обеспеченность на 1000 жителей составляет </w:t>
      </w:r>
      <w:r w:rsidR="009E4FF3">
        <w:rPr>
          <w:sz w:val="26"/>
          <w:szCs w:val="26"/>
        </w:rPr>
        <w:t>три</w:t>
      </w:r>
      <w:r w:rsidRPr="003A542C">
        <w:rPr>
          <w:sz w:val="26"/>
          <w:szCs w:val="26"/>
        </w:rPr>
        <w:t xml:space="preserve"> места, что по уровню обеспеченности для населения составляет 60 %.</w:t>
      </w:r>
    </w:p>
    <w:p w:rsidR="001E34FC" w:rsidRPr="009304F8" w:rsidRDefault="001E34FC" w:rsidP="003A542C">
      <w:pPr>
        <w:pStyle w:val="ad"/>
        <w:spacing w:after="0"/>
        <w:ind w:left="0" w:firstLine="720"/>
        <w:jc w:val="both"/>
        <w:rPr>
          <w:sz w:val="26"/>
          <w:szCs w:val="26"/>
        </w:rPr>
      </w:pPr>
      <w:r w:rsidRPr="009304F8">
        <w:rPr>
          <w:sz w:val="26"/>
          <w:szCs w:val="26"/>
        </w:rPr>
        <w:t>Пожарн</w:t>
      </w:r>
      <w:r w:rsidR="009304F8" w:rsidRPr="009304F8">
        <w:rPr>
          <w:sz w:val="26"/>
          <w:szCs w:val="26"/>
        </w:rPr>
        <w:t>ые</w:t>
      </w:r>
      <w:r w:rsidRPr="009304F8">
        <w:rPr>
          <w:sz w:val="26"/>
          <w:szCs w:val="26"/>
        </w:rPr>
        <w:t xml:space="preserve"> депо </w:t>
      </w:r>
      <w:r w:rsidR="0041420E" w:rsidRPr="009304F8">
        <w:rPr>
          <w:sz w:val="26"/>
          <w:szCs w:val="26"/>
        </w:rPr>
        <w:t>расположены</w:t>
      </w:r>
      <w:r w:rsidRPr="009304F8">
        <w:rPr>
          <w:sz w:val="26"/>
          <w:szCs w:val="26"/>
        </w:rPr>
        <w:t xml:space="preserve"> по ул. </w:t>
      </w:r>
      <w:r w:rsidR="009304F8" w:rsidRPr="009304F8">
        <w:rPr>
          <w:sz w:val="26"/>
          <w:szCs w:val="26"/>
        </w:rPr>
        <w:t>Промышленной и по ул. 50 лет Победы</w:t>
      </w:r>
      <w:r w:rsidRPr="009304F8">
        <w:rPr>
          <w:sz w:val="26"/>
          <w:szCs w:val="26"/>
        </w:rPr>
        <w:t xml:space="preserve"> в специальн</w:t>
      </w:r>
      <w:r w:rsidR="009304F8" w:rsidRPr="009304F8">
        <w:rPr>
          <w:sz w:val="26"/>
          <w:szCs w:val="26"/>
        </w:rPr>
        <w:t>ых</w:t>
      </w:r>
      <w:r w:rsidRPr="009304F8">
        <w:rPr>
          <w:sz w:val="26"/>
          <w:szCs w:val="26"/>
        </w:rPr>
        <w:t xml:space="preserve"> здани</w:t>
      </w:r>
      <w:r w:rsidR="009304F8" w:rsidRPr="009304F8">
        <w:rPr>
          <w:sz w:val="26"/>
          <w:szCs w:val="26"/>
        </w:rPr>
        <w:t>ях</w:t>
      </w:r>
      <w:r w:rsidRPr="009304F8">
        <w:rPr>
          <w:sz w:val="26"/>
          <w:szCs w:val="26"/>
        </w:rPr>
        <w:t xml:space="preserve"> в хорошем состоянии. Количество машин – 4 единицы.</w:t>
      </w:r>
    </w:p>
    <w:p w:rsidR="001E34FC" w:rsidRPr="003A542C" w:rsidRDefault="001E34FC" w:rsidP="003A542C">
      <w:pPr>
        <w:pStyle w:val="ad"/>
        <w:spacing w:after="0"/>
        <w:ind w:left="0" w:firstLine="720"/>
        <w:jc w:val="both"/>
        <w:rPr>
          <w:sz w:val="26"/>
          <w:szCs w:val="26"/>
        </w:rPr>
      </w:pPr>
      <w:proofErr w:type="gramStart"/>
      <w:r w:rsidRPr="003A542C">
        <w:rPr>
          <w:sz w:val="26"/>
          <w:szCs w:val="26"/>
        </w:rPr>
        <w:t xml:space="preserve">Гостиничные услуги населению в </w:t>
      </w:r>
      <w:r w:rsidR="00D03664" w:rsidRPr="003A542C">
        <w:rPr>
          <w:sz w:val="26"/>
          <w:szCs w:val="26"/>
        </w:rPr>
        <w:t>поселк</w:t>
      </w:r>
      <w:r w:rsidRPr="003A542C">
        <w:rPr>
          <w:sz w:val="26"/>
          <w:szCs w:val="26"/>
        </w:rPr>
        <w:t>е оказывают 2 гостиницы на 50 мест всего: одна гостиница ОАО «СПК» размещена в специальном здании по ул. Советской</w:t>
      </w:r>
      <w:r w:rsidR="00B50FAC" w:rsidRPr="003A542C">
        <w:rPr>
          <w:sz w:val="26"/>
          <w:szCs w:val="26"/>
        </w:rPr>
        <w:t>,</w:t>
      </w:r>
      <w:r w:rsidRPr="003A542C">
        <w:rPr>
          <w:sz w:val="26"/>
          <w:szCs w:val="26"/>
        </w:rPr>
        <w:t xml:space="preserve"> в хорошем состоянии с общей вместимостью – 32 мест; вторая </w:t>
      </w:r>
      <w:r w:rsidRPr="003A542C">
        <w:rPr>
          <w:sz w:val="26"/>
          <w:szCs w:val="26"/>
        </w:rPr>
        <w:lastRenderedPageBreak/>
        <w:t xml:space="preserve">гостиница ООО «Нестор» размещена по ул. Железнодорожной, д. 20, в специальном здании в хорошем состоянии, с общей вместимостью – 18 мест. </w:t>
      </w:r>
      <w:proofErr w:type="gramEnd"/>
    </w:p>
    <w:p w:rsidR="005E1FC2" w:rsidRPr="003A542C" w:rsidRDefault="005E1FC2" w:rsidP="003A542C">
      <w:pPr>
        <w:pStyle w:val="ad"/>
        <w:suppressAutoHyphens/>
        <w:spacing w:after="0"/>
        <w:ind w:left="0" w:firstLine="720"/>
        <w:jc w:val="both"/>
        <w:rPr>
          <w:sz w:val="26"/>
          <w:szCs w:val="26"/>
        </w:rPr>
      </w:pPr>
    </w:p>
    <w:p w:rsidR="001E34FC" w:rsidRPr="009E4FF3" w:rsidRDefault="001E34FC" w:rsidP="003A542C">
      <w:pPr>
        <w:pStyle w:val="ad"/>
        <w:suppressAutoHyphens/>
        <w:spacing w:after="0"/>
        <w:ind w:left="0" w:firstLine="720"/>
        <w:jc w:val="both"/>
        <w:rPr>
          <w:b/>
          <w:i/>
          <w:sz w:val="26"/>
          <w:szCs w:val="26"/>
        </w:rPr>
      </w:pPr>
      <w:r w:rsidRPr="009E4FF3">
        <w:rPr>
          <w:b/>
          <w:i/>
          <w:sz w:val="26"/>
          <w:szCs w:val="26"/>
        </w:rPr>
        <w:t>ВЫВОДЫ:</w:t>
      </w:r>
    </w:p>
    <w:p w:rsidR="001E34FC" w:rsidRPr="003A542C" w:rsidRDefault="001E34FC" w:rsidP="003A542C">
      <w:pPr>
        <w:pStyle w:val="ad"/>
        <w:suppressAutoHyphens/>
        <w:spacing w:after="0"/>
        <w:ind w:left="0" w:firstLine="720"/>
        <w:jc w:val="both"/>
        <w:rPr>
          <w:sz w:val="26"/>
          <w:szCs w:val="26"/>
        </w:rPr>
      </w:pPr>
      <w:r w:rsidRPr="003A542C">
        <w:rPr>
          <w:sz w:val="26"/>
          <w:szCs w:val="26"/>
        </w:rPr>
        <w:t>1.</w:t>
      </w:r>
      <w:r w:rsidR="009E4FF3">
        <w:rPr>
          <w:sz w:val="26"/>
          <w:szCs w:val="26"/>
        </w:rPr>
        <w:t> </w:t>
      </w:r>
      <w:r w:rsidRPr="003A542C">
        <w:rPr>
          <w:sz w:val="26"/>
          <w:szCs w:val="26"/>
        </w:rPr>
        <w:t xml:space="preserve">Общий уровень обеспеченности населения учреждениями культурно-бытового обслуживания очень низкий. Учреждения представлены в недостаточном количестве. </w:t>
      </w:r>
    </w:p>
    <w:p w:rsidR="001E34FC" w:rsidRPr="003A542C" w:rsidRDefault="001E34FC" w:rsidP="003A542C">
      <w:pPr>
        <w:pStyle w:val="ad"/>
        <w:suppressAutoHyphens/>
        <w:spacing w:after="0"/>
        <w:ind w:left="0" w:firstLine="720"/>
        <w:jc w:val="both"/>
        <w:rPr>
          <w:sz w:val="26"/>
          <w:szCs w:val="26"/>
        </w:rPr>
      </w:pPr>
      <w:r w:rsidRPr="003A542C">
        <w:rPr>
          <w:sz w:val="26"/>
          <w:szCs w:val="26"/>
        </w:rPr>
        <w:t>2.</w:t>
      </w:r>
      <w:r w:rsidR="009E4FF3">
        <w:t> </w:t>
      </w:r>
      <w:r w:rsidRPr="003A542C">
        <w:rPr>
          <w:sz w:val="26"/>
          <w:szCs w:val="26"/>
        </w:rPr>
        <w:t>Уровнем ниже нормативного характеризуется обеспеченность некоторыми учреждениями здравоохранения (отсутствие станции и машин скорой помощи на территории поселка), культуры, образования, спорта, предприятия торговли, бытового обслуживания (отсутствие собственной химчистки).</w:t>
      </w:r>
    </w:p>
    <w:p w:rsidR="001E34FC" w:rsidRPr="003A542C" w:rsidRDefault="001E34FC" w:rsidP="003A542C">
      <w:pPr>
        <w:pStyle w:val="ad"/>
        <w:suppressAutoHyphens/>
        <w:spacing w:after="0"/>
        <w:ind w:left="0" w:firstLine="720"/>
        <w:jc w:val="both"/>
        <w:rPr>
          <w:sz w:val="26"/>
          <w:szCs w:val="26"/>
        </w:rPr>
      </w:pPr>
      <w:r w:rsidRPr="003A542C">
        <w:rPr>
          <w:sz w:val="26"/>
          <w:szCs w:val="26"/>
        </w:rPr>
        <w:t>3.</w:t>
      </w:r>
      <w:r w:rsidR="009E4FF3">
        <w:rPr>
          <w:sz w:val="26"/>
          <w:szCs w:val="26"/>
        </w:rPr>
        <w:t> </w:t>
      </w:r>
      <w:r w:rsidRPr="003A542C">
        <w:rPr>
          <w:sz w:val="26"/>
          <w:szCs w:val="26"/>
        </w:rPr>
        <w:t>Низкий уровень обеспеченности гостиницами с учетом увеличения пром</w:t>
      </w:r>
      <w:r w:rsidR="009E4FF3">
        <w:rPr>
          <w:sz w:val="26"/>
          <w:szCs w:val="26"/>
        </w:rPr>
        <w:t xml:space="preserve">ышленных </w:t>
      </w:r>
      <w:r w:rsidRPr="003A542C">
        <w:rPr>
          <w:sz w:val="26"/>
          <w:szCs w:val="26"/>
        </w:rPr>
        <w:t>зон и притока командированных специалистов.</w:t>
      </w:r>
    </w:p>
    <w:p w:rsidR="001E34FC" w:rsidRPr="003A542C" w:rsidRDefault="001E34FC" w:rsidP="003A542C">
      <w:pPr>
        <w:pStyle w:val="ad"/>
        <w:suppressAutoHyphens/>
        <w:spacing w:after="0"/>
        <w:ind w:left="0" w:firstLine="720"/>
        <w:jc w:val="both"/>
        <w:rPr>
          <w:sz w:val="26"/>
          <w:szCs w:val="26"/>
        </w:rPr>
      </w:pPr>
      <w:r w:rsidRPr="003A542C">
        <w:rPr>
          <w:sz w:val="26"/>
          <w:szCs w:val="26"/>
        </w:rPr>
        <w:t>4.</w:t>
      </w:r>
      <w:r w:rsidR="009E4FF3">
        <w:rPr>
          <w:sz w:val="26"/>
          <w:szCs w:val="26"/>
        </w:rPr>
        <w:t> </w:t>
      </w:r>
      <w:r w:rsidRPr="003A542C">
        <w:rPr>
          <w:sz w:val="26"/>
          <w:szCs w:val="26"/>
        </w:rPr>
        <w:t>Необходимо увеличить процент обеспеченности населения объектами спортивных сооружений и строительство плавательных бассейнов.</w:t>
      </w:r>
    </w:p>
    <w:p w:rsidR="001E34FC" w:rsidRDefault="001E34FC" w:rsidP="003A542C">
      <w:pPr>
        <w:pStyle w:val="ad"/>
        <w:suppressAutoHyphens/>
        <w:spacing w:after="0"/>
        <w:ind w:left="0" w:firstLine="720"/>
        <w:jc w:val="both"/>
        <w:rPr>
          <w:sz w:val="26"/>
          <w:szCs w:val="26"/>
        </w:rPr>
      </w:pPr>
      <w:r w:rsidRPr="003A542C">
        <w:rPr>
          <w:sz w:val="26"/>
          <w:szCs w:val="26"/>
        </w:rPr>
        <w:t>5.</w:t>
      </w:r>
      <w:r w:rsidR="009E4FF3">
        <w:rPr>
          <w:sz w:val="26"/>
          <w:szCs w:val="26"/>
        </w:rPr>
        <w:t> </w:t>
      </w:r>
      <w:r w:rsidRPr="003A542C">
        <w:rPr>
          <w:sz w:val="26"/>
          <w:szCs w:val="26"/>
        </w:rPr>
        <w:t>Учитывая современные потребности населения в сфере культурно-бытового обслуживания, необходимо использовать в строительстве торгово-развлекательных центров современные подходы по их компоновке с объектами обслуживания других групп – спорта, культуры и т.д.</w:t>
      </w:r>
    </w:p>
    <w:p w:rsidR="00E67A4A" w:rsidRPr="00A00998" w:rsidRDefault="00E67A4A" w:rsidP="00E67A4A">
      <w:pPr>
        <w:spacing w:before="120"/>
        <w:jc w:val="center"/>
        <w:rPr>
          <w:b/>
          <w:sz w:val="26"/>
          <w:szCs w:val="26"/>
        </w:rPr>
      </w:pPr>
      <w:r w:rsidRPr="00A00998">
        <w:rPr>
          <w:b/>
          <w:sz w:val="26"/>
          <w:szCs w:val="26"/>
        </w:rPr>
        <w:t>Мероприятия по градостроительному развитию системы культурно-бытового обслуживания</w:t>
      </w:r>
    </w:p>
    <w:p w:rsidR="00E67A4A" w:rsidRPr="00D643F2" w:rsidRDefault="00E67A4A" w:rsidP="00E67A4A">
      <w:pPr>
        <w:pStyle w:val="27"/>
        <w:spacing w:after="0" w:line="240" w:lineRule="auto"/>
        <w:ind w:firstLine="720"/>
        <w:jc w:val="both"/>
        <w:rPr>
          <w:sz w:val="26"/>
          <w:szCs w:val="26"/>
        </w:rPr>
      </w:pPr>
      <w:r w:rsidRPr="00D643F2">
        <w:rPr>
          <w:sz w:val="26"/>
          <w:szCs w:val="26"/>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поселка – обеспечения комфортности проживания.</w:t>
      </w:r>
    </w:p>
    <w:p w:rsidR="00E67A4A" w:rsidRPr="00D643F2" w:rsidRDefault="00E67A4A" w:rsidP="00E67A4A">
      <w:pPr>
        <w:pStyle w:val="27"/>
        <w:spacing w:after="0" w:line="240" w:lineRule="auto"/>
        <w:ind w:firstLine="720"/>
        <w:jc w:val="both"/>
        <w:rPr>
          <w:sz w:val="26"/>
          <w:szCs w:val="26"/>
        </w:rPr>
      </w:pPr>
      <w:r w:rsidRPr="00D643F2">
        <w:rPr>
          <w:sz w:val="26"/>
          <w:szCs w:val="26"/>
        </w:rPr>
        <w:t>Анализ современного состояния элементов социальной структуры показал, что городское поселение характеризуется в целом недостаточным уровнем развития социальной инфраструктуры – жители мало обеспечены культурными и социальными услугами. За последние годы лишь немного расширилась сеть предприятий торговли, общественного питания и бытового обслуживания населения.</w:t>
      </w:r>
    </w:p>
    <w:p w:rsidR="00E67A4A" w:rsidRPr="00D643F2" w:rsidRDefault="00E67A4A" w:rsidP="00E67A4A">
      <w:pPr>
        <w:pStyle w:val="27"/>
        <w:spacing w:after="0" w:line="240" w:lineRule="auto"/>
        <w:ind w:firstLine="720"/>
        <w:jc w:val="both"/>
        <w:rPr>
          <w:sz w:val="26"/>
          <w:szCs w:val="26"/>
        </w:rPr>
      </w:pPr>
      <w:r w:rsidRPr="00D643F2">
        <w:rPr>
          <w:sz w:val="26"/>
          <w:szCs w:val="26"/>
        </w:rPr>
        <w:t>Общепоселковый центр, в настоящее время хаотично застроенный, служит концентрацией объектов обслуживания выше, чем на других территориях. Дальнейшее развитие поселка в сторону смещения общественно-делового центра с тяготением к жилым зонам.</w:t>
      </w:r>
    </w:p>
    <w:p w:rsidR="00E67A4A" w:rsidRPr="00D643F2" w:rsidRDefault="00E67A4A" w:rsidP="00E67A4A">
      <w:pPr>
        <w:shd w:val="clear" w:color="auto" w:fill="FFFFFF"/>
        <w:ind w:firstLine="720"/>
        <w:jc w:val="both"/>
        <w:rPr>
          <w:sz w:val="26"/>
          <w:szCs w:val="26"/>
        </w:rPr>
      </w:pPr>
      <w:r w:rsidRPr="00D643F2">
        <w:rPr>
          <w:sz w:val="26"/>
          <w:szCs w:val="26"/>
        </w:rPr>
        <w:t>В условиях рыночной экономики главным в управлении предприятиями и учреждениями обслуживания становятся экономические методы. Механизм создания социальной инфраструктуры заключается в переводе ряда учреждений социальной сферы на условия коммерческой деятельности при обеспечении социальной защищенности населения.</w:t>
      </w:r>
    </w:p>
    <w:p w:rsidR="00E67A4A" w:rsidRPr="00D643F2" w:rsidRDefault="00E67A4A" w:rsidP="00E67A4A">
      <w:pPr>
        <w:shd w:val="clear" w:color="auto" w:fill="FFFFFF"/>
        <w:ind w:firstLine="710"/>
        <w:jc w:val="both"/>
        <w:rPr>
          <w:sz w:val="26"/>
          <w:szCs w:val="26"/>
        </w:rPr>
      </w:pPr>
      <w:r w:rsidRPr="00D643F2">
        <w:rPr>
          <w:sz w:val="26"/>
          <w:szCs w:val="26"/>
        </w:rPr>
        <w:t xml:space="preserve">В таких социально значимых отраслях, как народное образование, здравоохранение, культура, полная коммерциализация исключается. Финансирование данных отраслей хозяйства в настоящее время осуществляется государством и в дальнейшем они на 60-70% должны сохранить значение муниципальных. Вместе с тем, наряду с государственными учреждениями в сфере народного образования, здравоохранения и культуры сегодня создаются коммерческие учреждения, которые призваны за плату </w:t>
      </w:r>
      <w:proofErr w:type="gramStart"/>
      <w:r w:rsidRPr="00D643F2">
        <w:rPr>
          <w:sz w:val="26"/>
          <w:szCs w:val="26"/>
        </w:rPr>
        <w:t>удовлетворять</w:t>
      </w:r>
      <w:proofErr w:type="gramEnd"/>
      <w:r w:rsidRPr="00D643F2">
        <w:rPr>
          <w:sz w:val="26"/>
          <w:szCs w:val="26"/>
        </w:rPr>
        <w:t xml:space="preserve"> потребности населения в условиях более высокого качества (коммерческие лицеи и гимназии, центры народного творчества, спортивные и оздоровительные центры и др.)</w:t>
      </w:r>
    </w:p>
    <w:p w:rsidR="00E67A4A" w:rsidRPr="00D643F2" w:rsidRDefault="00E67A4A" w:rsidP="00E67A4A">
      <w:pPr>
        <w:ind w:firstLine="720"/>
        <w:jc w:val="both"/>
        <w:rPr>
          <w:color w:val="000000"/>
          <w:sz w:val="26"/>
          <w:szCs w:val="26"/>
        </w:rPr>
      </w:pPr>
      <w:r w:rsidRPr="00D643F2">
        <w:rPr>
          <w:color w:val="000000"/>
          <w:sz w:val="26"/>
          <w:szCs w:val="26"/>
        </w:rPr>
        <w:lastRenderedPageBreak/>
        <w:t xml:space="preserve">По отдельным сферам социальной инфраструктуры в качестве </w:t>
      </w:r>
      <w:proofErr w:type="gramStart"/>
      <w:r w:rsidRPr="00D643F2">
        <w:rPr>
          <w:color w:val="000000"/>
          <w:sz w:val="26"/>
          <w:szCs w:val="26"/>
        </w:rPr>
        <w:t>первоочередных</w:t>
      </w:r>
      <w:proofErr w:type="gramEnd"/>
      <w:r w:rsidRPr="00D643F2">
        <w:rPr>
          <w:color w:val="000000"/>
          <w:sz w:val="26"/>
          <w:szCs w:val="26"/>
        </w:rPr>
        <w:t xml:space="preserve"> выделены следующие объекты для нового строительства:</w:t>
      </w:r>
    </w:p>
    <w:p w:rsidR="00E67A4A" w:rsidRPr="00D643F2" w:rsidRDefault="00E67A4A" w:rsidP="00E67A4A">
      <w:pPr>
        <w:pStyle w:val="27"/>
        <w:spacing w:after="0" w:line="240" w:lineRule="auto"/>
        <w:ind w:firstLine="720"/>
        <w:jc w:val="both"/>
        <w:rPr>
          <w:bCs/>
          <w:sz w:val="26"/>
          <w:szCs w:val="26"/>
        </w:rPr>
      </w:pPr>
      <w:r w:rsidRPr="00D643F2">
        <w:rPr>
          <w:bCs/>
          <w:sz w:val="26"/>
          <w:szCs w:val="26"/>
        </w:rPr>
        <w:t>Также необходимо осуществлять реконструкцию и модернизацию существующих объектов обслуживания в направлении повышения качества обслуживания, уменьшения наполняемости групп и классов, расширения ассортимента услуг, развития материально-технической базы, внедрения компьютеризации, использования свободных объемов и территорий для развития спортивных и культурных центров обслуживания населения всех категорий и возрастов и т. д.</w:t>
      </w:r>
    </w:p>
    <w:p w:rsidR="00E67A4A" w:rsidRPr="00D643F2" w:rsidRDefault="00E67A4A" w:rsidP="00E67A4A">
      <w:pPr>
        <w:pStyle w:val="27"/>
        <w:spacing w:after="0" w:line="240" w:lineRule="auto"/>
        <w:ind w:firstLine="720"/>
        <w:jc w:val="both"/>
        <w:rPr>
          <w:bCs/>
          <w:sz w:val="26"/>
          <w:szCs w:val="26"/>
        </w:rPr>
      </w:pPr>
      <w:r w:rsidRPr="00D643F2">
        <w:rPr>
          <w:bCs/>
          <w:sz w:val="26"/>
          <w:szCs w:val="26"/>
        </w:rPr>
        <w:t>В связи с этим, Генеральным планом для каждой группы предприятий обслуживания и для совокупности учреждений, как системы на расчетный срок Генерального плана – 2034 год, выработан ряд предложений, основанных на анализе существующей ситуации, нормативных рекомендациях и архитектурно-планировочной структуре.</w:t>
      </w:r>
    </w:p>
    <w:p w:rsidR="00E67A4A" w:rsidRPr="00505E68" w:rsidRDefault="00E67A4A" w:rsidP="0079570D">
      <w:pPr>
        <w:jc w:val="center"/>
        <w:rPr>
          <w:b/>
          <w:i/>
          <w:sz w:val="26"/>
          <w:szCs w:val="26"/>
        </w:rPr>
      </w:pPr>
      <w:r w:rsidRPr="00505E68">
        <w:rPr>
          <w:b/>
          <w:i/>
          <w:sz w:val="26"/>
          <w:szCs w:val="26"/>
        </w:rPr>
        <w:t>Образование и воспитание</w:t>
      </w:r>
    </w:p>
    <w:p w:rsidR="00E67A4A" w:rsidRPr="00D643F2" w:rsidRDefault="00E67A4A" w:rsidP="00E67A4A">
      <w:pPr>
        <w:pStyle w:val="27"/>
        <w:spacing w:after="0" w:line="240" w:lineRule="auto"/>
        <w:ind w:firstLine="720"/>
        <w:jc w:val="both"/>
        <w:rPr>
          <w:sz w:val="26"/>
          <w:szCs w:val="26"/>
        </w:rPr>
      </w:pPr>
      <w:r w:rsidRPr="00D643F2">
        <w:rPr>
          <w:sz w:val="26"/>
          <w:szCs w:val="26"/>
        </w:rPr>
        <w:t>Основная цель образовательной системы – удовлетворение потребностей и ожиданий заказчиков образовательных услуг в качественном образовании. На ее достижение направлены основные мероприятия Приоритетного национального проекта «Образование», в состав которого входят, в частности, такие направления, как – «Поддержка и развитие лучших образцов отечественного образования», «Внедрение современных образовательных технологий», «Повышение уровня воспитательной работы в школах».</w:t>
      </w:r>
    </w:p>
    <w:p w:rsidR="00E67A4A" w:rsidRPr="003D3355" w:rsidRDefault="00E67A4A" w:rsidP="00E67A4A">
      <w:pPr>
        <w:pStyle w:val="27"/>
        <w:spacing w:after="0" w:line="240" w:lineRule="auto"/>
        <w:ind w:firstLine="720"/>
        <w:jc w:val="center"/>
        <w:rPr>
          <w:b/>
          <w:i/>
          <w:sz w:val="26"/>
          <w:szCs w:val="26"/>
        </w:rPr>
      </w:pPr>
    </w:p>
    <w:p w:rsidR="00E67A4A" w:rsidRPr="006F4C46" w:rsidRDefault="00E67A4A" w:rsidP="00E67A4A">
      <w:pPr>
        <w:pStyle w:val="27"/>
        <w:spacing w:after="0" w:line="240" w:lineRule="auto"/>
        <w:ind w:firstLine="720"/>
        <w:jc w:val="center"/>
        <w:rPr>
          <w:b/>
          <w:i/>
          <w:sz w:val="26"/>
          <w:szCs w:val="26"/>
        </w:rPr>
      </w:pPr>
      <w:r w:rsidRPr="006F4C46">
        <w:rPr>
          <w:b/>
          <w:i/>
          <w:sz w:val="26"/>
          <w:szCs w:val="26"/>
        </w:rPr>
        <w:t>Дошкольное воспитание</w:t>
      </w:r>
    </w:p>
    <w:p w:rsidR="00E67A4A" w:rsidRPr="00D643F2" w:rsidRDefault="00E67A4A" w:rsidP="00E67A4A">
      <w:pPr>
        <w:pStyle w:val="27"/>
        <w:spacing w:after="0" w:line="240" w:lineRule="auto"/>
        <w:ind w:firstLine="720"/>
        <w:jc w:val="both"/>
        <w:rPr>
          <w:sz w:val="26"/>
          <w:szCs w:val="26"/>
        </w:rPr>
      </w:pPr>
      <w:r w:rsidRPr="00D643F2">
        <w:rPr>
          <w:sz w:val="26"/>
          <w:szCs w:val="26"/>
        </w:rPr>
        <w:t>1.</w:t>
      </w:r>
      <w:r>
        <w:rPr>
          <w:sz w:val="26"/>
          <w:szCs w:val="26"/>
          <w:lang w:val="en-US"/>
        </w:rPr>
        <w:t> </w:t>
      </w:r>
      <w:r w:rsidRPr="00D643F2">
        <w:rPr>
          <w:sz w:val="26"/>
          <w:szCs w:val="26"/>
        </w:rPr>
        <w:t>Доведение обеспеченности дошкольными учреждениями во всех районах поселка Воротынск до уровня 100% охвата детей.</w:t>
      </w:r>
    </w:p>
    <w:p w:rsidR="00E67A4A" w:rsidRPr="00D643F2" w:rsidRDefault="00E67A4A" w:rsidP="00E67A4A">
      <w:pPr>
        <w:pStyle w:val="27"/>
        <w:spacing w:after="0" w:line="240" w:lineRule="auto"/>
        <w:ind w:firstLine="720"/>
        <w:jc w:val="both"/>
        <w:rPr>
          <w:sz w:val="26"/>
          <w:szCs w:val="26"/>
        </w:rPr>
      </w:pPr>
      <w:r w:rsidRPr="00D643F2">
        <w:rPr>
          <w:sz w:val="26"/>
          <w:szCs w:val="26"/>
        </w:rPr>
        <w:t>2.</w:t>
      </w:r>
      <w:r>
        <w:rPr>
          <w:sz w:val="26"/>
          <w:szCs w:val="26"/>
          <w:lang w:val="en-US"/>
        </w:rPr>
        <w:t> </w:t>
      </w:r>
      <w:r w:rsidRPr="00D643F2">
        <w:rPr>
          <w:sz w:val="26"/>
          <w:szCs w:val="26"/>
        </w:rPr>
        <w:t>В связи с ростом количества детей дошкольного возраста, имеющих сложные многоуровневые дефекты в развитии и отклонения в здоровье, требующих оздоровления, щадящих программ, методик, предлагается довести количество ме</w:t>
      </w:r>
      <w:proofErr w:type="gramStart"/>
      <w:r w:rsidRPr="00D643F2">
        <w:rPr>
          <w:sz w:val="26"/>
          <w:szCs w:val="26"/>
        </w:rPr>
        <w:t>ст в гр</w:t>
      </w:r>
      <w:proofErr w:type="gramEnd"/>
      <w:r w:rsidRPr="00D643F2">
        <w:rPr>
          <w:sz w:val="26"/>
          <w:szCs w:val="26"/>
        </w:rPr>
        <w:t>уппах специализированного и оздоровительного типа до 15% от численности детей дошкольного возраста, или 18% от общей емкости детских дошкольных учреждений.</w:t>
      </w:r>
    </w:p>
    <w:p w:rsidR="00E67A4A" w:rsidRPr="00D643F2" w:rsidRDefault="00E67A4A" w:rsidP="00E67A4A">
      <w:pPr>
        <w:pStyle w:val="27"/>
        <w:spacing w:after="0" w:line="240" w:lineRule="auto"/>
        <w:ind w:firstLine="720"/>
        <w:jc w:val="both"/>
        <w:rPr>
          <w:sz w:val="26"/>
          <w:szCs w:val="26"/>
        </w:rPr>
      </w:pPr>
      <w:r w:rsidRPr="00D643F2">
        <w:rPr>
          <w:sz w:val="26"/>
          <w:szCs w:val="26"/>
        </w:rPr>
        <w:t>3.</w:t>
      </w:r>
      <w:r>
        <w:rPr>
          <w:sz w:val="26"/>
          <w:szCs w:val="26"/>
          <w:lang w:val="en-US"/>
        </w:rPr>
        <w:t> </w:t>
      </w:r>
      <w:r w:rsidRPr="00D643F2">
        <w:rPr>
          <w:sz w:val="26"/>
          <w:szCs w:val="26"/>
        </w:rPr>
        <w:t>Возвращение при необходимости первоначальной функции зданиям детских дошкольных учреждений, используемых в настоящее время не по назначению.</w:t>
      </w:r>
    </w:p>
    <w:p w:rsidR="00E67A4A" w:rsidRPr="00D643F2" w:rsidRDefault="00E67A4A" w:rsidP="00E67A4A">
      <w:pPr>
        <w:pStyle w:val="27"/>
        <w:spacing w:after="0" w:line="240" w:lineRule="auto"/>
        <w:ind w:firstLine="720"/>
        <w:jc w:val="both"/>
        <w:rPr>
          <w:bCs/>
          <w:iCs/>
          <w:sz w:val="26"/>
          <w:szCs w:val="26"/>
        </w:rPr>
      </w:pPr>
      <w:r w:rsidRPr="00D643F2">
        <w:rPr>
          <w:sz w:val="26"/>
          <w:szCs w:val="26"/>
        </w:rPr>
        <w:t>4.</w:t>
      </w:r>
      <w:r>
        <w:rPr>
          <w:sz w:val="26"/>
          <w:szCs w:val="26"/>
          <w:lang w:val="en-US"/>
        </w:rPr>
        <w:t> </w:t>
      </w:r>
      <w:r w:rsidRPr="00D643F2">
        <w:rPr>
          <w:sz w:val="26"/>
          <w:szCs w:val="26"/>
        </w:rPr>
        <w:t xml:space="preserve">Наряду с </w:t>
      </w:r>
      <w:proofErr w:type="gramStart"/>
      <w:r w:rsidRPr="00D643F2">
        <w:rPr>
          <w:sz w:val="26"/>
          <w:szCs w:val="26"/>
        </w:rPr>
        <w:t>муниципальными</w:t>
      </w:r>
      <w:proofErr w:type="gramEnd"/>
      <w:r w:rsidRPr="00D643F2">
        <w:rPr>
          <w:sz w:val="26"/>
          <w:szCs w:val="26"/>
        </w:rPr>
        <w:t>, развивать сеть детских дошкольных учреждений других форм собственности.</w:t>
      </w:r>
    </w:p>
    <w:p w:rsidR="00E67A4A" w:rsidRPr="006F4C46" w:rsidRDefault="00E67A4A" w:rsidP="00E67A4A">
      <w:pPr>
        <w:pStyle w:val="27"/>
        <w:spacing w:after="0" w:line="240" w:lineRule="auto"/>
        <w:ind w:firstLine="720"/>
        <w:jc w:val="center"/>
        <w:rPr>
          <w:b/>
          <w:i/>
          <w:sz w:val="26"/>
          <w:szCs w:val="26"/>
        </w:rPr>
      </w:pPr>
    </w:p>
    <w:p w:rsidR="00E67A4A" w:rsidRPr="003D3355" w:rsidRDefault="00E67A4A" w:rsidP="00E67A4A">
      <w:pPr>
        <w:pStyle w:val="27"/>
        <w:spacing w:after="0" w:line="240" w:lineRule="auto"/>
        <w:ind w:firstLine="720"/>
        <w:jc w:val="center"/>
        <w:rPr>
          <w:b/>
          <w:i/>
          <w:sz w:val="26"/>
          <w:szCs w:val="26"/>
        </w:rPr>
      </w:pPr>
      <w:r w:rsidRPr="006F4C46">
        <w:rPr>
          <w:b/>
          <w:i/>
          <w:sz w:val="26"/>
          <w:szCs w:val="26"/>
        </w:rPr>
        <w:t>Общее среднее образование</w:t>
      </w:r>
    </w:p>
    <w:p w:rsidR="00E67A4A" w:rsidRPr="00D643F2" w:rsidRDefault="00E67A4A" w:rsidP="00E67A4A">
      <w:pPr>
        <w:pStyle w:val="27"/>
        <w:spacing w:after="0" w:line="240" w:lineRule="auto"/>
        <w:ind w:firstLine="720"/>
        <w:jc w:val="both"/>
        <w:rPr>
          <w:sz w:val="26"/>
          <w:szCs w:val="26"/>
        </w:rPr>
      </w:pPr>
      <w:r w:rsidRPr="00D643F2">
        <w:rPr>
          <w:sz w:val="26"/>
          <w:szCs w:val="26"/>
        </w:rPr>
        <w:t>В настоящее время в поселке создана достаточно разнообразная система общеобразовательных учреждений – общеобразовательные школы, начальная, неполная средняя школа и т.д.</w:t>
      </w:r>
    </w:p>
    <w:p w:rsidR="00E67A4A" w:rsidRPr="00D643F2" w:rsidRDefault="00E67A4A" w:rsidP="00E67A4A">
      <w:pPr>
        <w:pStyle w:val="27"/>
        <w:spacing w:after="0" w:line="240" w:lineRule="auto"/>
        <w:ind w:firstLine="720"/>
        <w:jc w:val="both"/>
        <w:rPr>
          <w:sz w:val="26"/>
          <w:szCs w:val="26"/>
        </w:rPr>
      </w:pPr>
      <w:r w:rsidRPr="00D643F2">
        <w:rPr>
          <w:sz w:val="26"/>
          <w:szCs w:val="26"/>
        </w:rPr>
        <w:t>Генеральным планом предлагается сохранить эту структуру.</w:t>
      </w:r>
    </w:p>
    <w:p w:rsidR="00E67A4A" w:rsidRPr="00D643F2" w:rsidRDefault="00E67A4A" w:rsidP="00E67A4A">
      <w:pPr>
        <w:pStyle w:val="27"/>
        <w:spacing w:after="0" w:line="240" w:lineRule="auto"/>
        <w:ind w:firstLine="720"/>
        <w:jc w:val="both"/>
        <w:rPr>
          <w:sz w:val="26"/>
          <w:szCs w:val="26"/>
        </w:rPr>
      </w:pPr>
      <w:r w:rsidRPr="00D643F2">
        <w:rPr>
          <w:sz w:val="26"/>
          <w:szCs w:val="26"/>
        </w:rPr>
        <w:t>По количеству школьных мест генпланом предлагается довести обеспеченность общеобразовательными школами до нормативного уровня с соблюдением радиусов доступности.</w:t>
      </w:r>
    </w:p>
    <w:p w:rsidR="00E67A4A" w:rsidRPr="00D643F2" w:rsidRDefault="00E67A4A" w:rsidP="00E67A4A">
      <w:pPr>
        <w:pStyle w:val="27"/>
        <w:spacing w:after="0" w:line="240" w:lineRule="auto"/>
        <w:ind w:firstLine="720"/>
        <w:jc w:val="both"/>
        <w:rPr>
          <w:sz w:val="26"/>
          <w:szCs w:val="26"/>
        </w:rPr>
      </w:pPr>
      <w:r w:rsidRPr="00D643F2">
        <w:rPr>
          <w:sz w:val="26"/>
          <w:szCs w:val="26"/>
        </w:rPr>
        <w:t xml:space="preserve">Повышению качества образования так же будут способствовать мероприятия программ «Внедрение современных образовательных технологий», «Поддержка и </w:t>
      </w:r>
      <w:r w:rsidRPr="00D643F2">
        <w:rPr>
          <w:sz w:val="26"/>
          <w:szCs w:val="26"/>
        </w:rPr>
        <w:lastRenderedPageBreak/>
        <w:t>развитие лучших образцов отечественного образования», «Повышение уровня воспитательной работы в школах».</w:t>
      </w:r>
    </w:p>
    <w:p w:rsidR="00E67A4A" w:rsidRPr="003D3355" w:rsidRDefault="00E67A4A" w:rsidP="00E67A4A">
      <w:pPr>
        <w:pStyle w:val="27"/>
        <w:spacing w:after="0" w:line="240" w:lineRule="auto"/>
        <w:ind w:firstLine="720"/>
        <w:jc w:val="center"/>
        <w:rPr>
          <w:b/>
          <w:i/>
          <w:sz w:val="26"/>
          <w:szCs w:val="26"/>
        </w:rPr>
      </w:pPr>
    </w:p>
    <w:p w:rsidR="00E67A4A" w:rsidRPr="003D3355" w:rsidRDefault="00E67A4A" w:rsidP="00E67A4A">
      <w:pPr>
        <w:pStyle w:val="27"/>
        <w:spacing w:after="0" w:line="240" w:lineRule="auto"/>
        <w:ind w:firstLine="720"/>
        <w:jc w:val="center"/>
        <w:rPr>
          <w:b/>
          <w:i/>
          <w:sz w:val="26"/>
          <w:szCs w:val="26"/>
        </w:rPr>
      </w:pPr>
      <w:r w:rsidRPr="006F4C46">
        <w:rPr>
          <w:b/>
          <w:i/>
          <w:sz w:val="26"/>
          <w:szCs w:val="26"/>
        </w:rPr>
        <w:t>Внешкольное образование</w:t>
      </w:r>
    </w:p>
    <w:p w:rsidR="00E67A4A" w:rsidRPr="00D643F2" w:rsidRDefault="00E67A4A" w:rsidP="00E67A4A">
      <w:pPr>
        <w:pStyle w:val="27"/>
        <w:spacing w:after="0" w:line="240" w:lineRule="auto"/>
        <w:ind w:firstLine="720"/>
        <w:jc w:val="both"/>
        <w:rPr>
          <w:sz w:val="26"/>
          <w:szCs w:val="26"/>
        </w:rPr>
      </w:pPr>
      <w:r w:rsidRPr="00D643F2">
        <w:rPr>
          <w:sz w:val="26"/>
          <w:szCs w:val="26"/>
        </w:rPr>
        <w:t>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Сложившаяся в поселке система внешкольного образования представляет широкий спектр услуг, но ее работа часто происходит в стесненных условиях из-за нехватки площадей. Уже сейчас в системе внешкольного образования занимается учащихся более чем в 2 раза больше нормативного уровня.</w:t>
      </w:r>
    </w:p>
    <w:p w:rsidR="00E67A4A" w:rsidRPr="00D643F2" w:rsidRDefault="00E67A4A" w:rsidP="00E67A4A">
      <w:pPr>
        <w:pStyle w:val="27"/>
        <w:spacing w:after="0" w:line="240" w:lineRule="auto"/>
        <w:ind w:firstLine="720"/>
        <w:jc w:val="both"/>
        <w:rPr>
          <w:sz w:val="26"/>
          <w:szCs w:val="26"/>
        </w:rPr>
      </w:pPr>
      <w:r w:rsidRPr="00D643F2">
        <w:rPr>
          <w:sz w:val="26"/>
          <w:szCs w:val="26"/>
        </w:rPr>
        <w:t xml:space="preserve">Для создания более комфортных условий для занятий, Генеральным планом предлагается создать сеть приближенных к жилью детских и юношеских клубов по интересам, из расчета </w:t>
      </w:r>
      <w:smartTag w:uri="urn:schemas-microsoft-com:office:smarttags" w:element="metricconverter">
        <w:smartTagPr>
          <w:attr w:name="ProductID" w:val="30 м2"/>
        </w:smartTagPr>
        <w:r w:rsidRPr="00D643F2">
          <w:rPr>
            <w:sz w:val="26"/>
            <w:szCs w:val="26"/>
          </w:rPr>
          <w:t>30 м</w:t>
        </w:r>
        <w:proofErr w:type="gramStart"/>
        <w:r w:rsidRPr="00D643F2">
          <w:rPr>
            <w:sz w:val="26"/>
            <w:szCs w:val="26"/>
            <w:vertAlign w:val="superscript"/>
          </w:rPr>
          <w:t>2</w:t>
        </w:r>
      </w:smartTag>
      <w:proofErr w:type="gramEnd"/>
      <w:r w:rsidRPr="00D643F2">
        <w:rPr>
          <w:sz w:val="26"/>
          <w:szCs w:val="26"/>
        </w:rPr>
        <w:t xml:space="preserve"> на 1 тыс. жителей (50% норматива помещений для культурно-массовой и политико-воспитательной работы с населением, досуга и любительской деятельности).</w:t>
      </w:r>
    </w:p>
    <w:p w:rsidR="00E67A4A" w:rsidRPr="006F4C46" w:rsidRDefault="00E67A4A" w:rsidP="00E67A4A">
      <w:pPr>
        <w:jc w:val="center"/>
        <w:rPr>
          <w:b/>
          <w:i/>
          <w:sz w:val="26"/>
          <w:szCs w:val="26"/>
        </w:rPr>
      </w:pPr>
      <w:r w:rsidRPr="006F4C46">
        <w:rPr>
          <w:b/>
          <w:i/>
          <w:sz w:val="26"/>
          <w:szCs w:val="26"/>
        </w:rPr>
        <w:t>Здравоохранение</w:t>
      </w:r>
    </w:p>
    <w:p w:rsidR="00E67A4A" w:rsidRPr="00D643F2" w:rsidRDefault="00E67A4A" w:rsidP="00E67A4A">
      <w:pPr>
        <w:pStyle w:val="27"/>
        <w:spacing w:after="0" w:line="240" w:lineRule="auto"/>
        <w:ind w:firstLine="720"/>
        <w:jc w:val="both"/>
        <w:rPr>
          <w:sz w:val="26"/>
          <w:szCs w:val="26"/>
        </w:rPr>
      </w:pPr>
      <w:r w:rsidRPr="00D643F2">
        <w:rPr>
          <w:sz w:val="26"/>
          <w:szCs w:val="26"/>
        </w:rPr>
        <w:t xml:space="preserve">Здоровье населения определяется условиями повседневной жизни и во многом зависит от того, что </w:t>
      </w:r>
      <w:proofErr w:type="gramStart"/>
      <w:r w:rsidRPr="00D643F2">
        <w:rPr>
          <w:sz w:val="26"/>
          <w:szCs w:val="26"/>
        </w:rPr>
        <w:t>делается и какие решения принимаются</w:t>
      </w:r>
      <w:proofErr w:type="gramEnd"/>
      <w:r w:rsidRPr="00D643F2">
        <w:rPr>
          <w:sz w:val="26"/>
          <w:szCs w:val="26"/>
        </w:rPr>
        <w:t xml:space="preserve"> в сфере здравоохранения. Наряду с программами по совершенствованию системы здравоохранения, в частности, Приоритетным национальным проектом «Здоровье» и региональными программами, реализуемыми в области, Генеральный план в целях совершенствования системы здравоохранения предлагает:</w:t>
      </w:r>
    </w:p>
    <w:p w:rsidR="00E67A4A" w:rsidRPr="00D643F2" w:rsidRDefault="00E67A4A" w:rsidP="00E67A4A">
      <w:pPr>
        <w:pStyle w:val="27"/>
        <w:spacing w:after="0" w:line="240" w:lineRule="auto"/>
        <w:ind w:firstLine="720"/>
        <w:jc w:val="both"/>
        <w:rPr>
          <w:sz w:val="26"/>
          <w:szCs w:val="26"/>
        </w:rPr>
      </w:pPr>
      <w:r w:rsidRPr="00D643F2">
        <w:rPr>
          <w:sz w:val="26"/>
          <w:szCs w:val="26"/>
        </w:rPr>
        <w:t>- довести до нормативного уровня емкость учреждений здравоохранения с соблюдением радиусов доступности;</w:t>
      </w:r>
    </w:p>
    <w:p w:rsidR="00E67A4A" w:rsidRPr="00D643F2" w:rsidRDefault="00E67A4A" w:rsidP="00E67A4A">
      <w:pPr>
        <w:pStyle w:val="27"/>
        <w:spacing w:after="0" w:line="240" w:lineRule="auto"/>
        <w:ind w:firstLine="720"/>
        <w:jc w:val="both"/>
        <w:rPr>
          <w:sz w:val="26"/>
          <w:szCs w:val="26"/>
        </w:rPr>
      </w:pPr>
      <w:r w:rsidRPr="00D643F2">
        <w:rPr>
          <w:sz w:val="26"/>
          <w:szCs w:val="26"/>
        </w:rPr>
        <w:t>- использовать новые направления обслуживания населения: дневные стационары, стационары на дому, центр амбулаторной хирургии, диагностические центры для детей и взрослых;</w:t>
      </w:r>
    </w:p>
    <w:p w:rsidR="00E67A4A" w:rsidRPr="00D643F2" w:rsidRDefault="00E67A4A" w:rsidP="00E67A4A">
      <w:pPr>
        <w:pStyle w:val="27"/>
        <w:spacing w:after="0" w:line="240" w:lineRule="auto"/>
        <w:ind w:firstLine="720"/>
        <w:jc w:val="both"/>
        <w:rPr>
          <w:sz w:val="26"/>
          <w:szCs w:val="26"/>
        </w:rPr>
      </w:pPr>
      <w:r w:rsidRPr="00D643F2">
        <w:rPr>
          <w:sz w:val="26"/>
          <w:szCs w:val="26"/>
        </w:rPr>
        <w:t xml:space="preserve">- формировать систему здравоохранения с учетом областного значения поселка Воротынск. </w:t>
      </w:r>
    </w:p>
    <w:p w:rsidR="00E67A4A" w:rsidRPr="00D643F2" w:rsidRDefault="00E67A4A" w:rsidP="00E67A4A">
      <w:pPr>
        <w:pStyle w:val="Main"/>
        <w:spacing w:line="240" w:lineRule="auto"/>
        <w:rPr>
          <w:sz w:val="26"/>
          <w:szCs w:val="26"/>
        </w:rPr>
      </w:pPr>
      <w:r w:rsidRPr="00D643F2">
        <w:rPr>
          <w:sz w:val="26"/>
          <w:szCs w:val="26"/>
        </w:rPr>
        <w:t>-</w:t>
      </w:r>
      <w:r>
        <w:rPr>
          <w:sz w:val="26"/>
          <w:szCs w:val="26"/>
          <w:lang w:val="en-US"/>
        </w:rPr>
        <w:t> </w:t>
      </w:r>
      <w:r w:rsidRPr="00D643F2">
        <w:rPr>
          <w:sz w:val="26"/>
          <w:szCs w:val="26"/>
        </w:rPr>
        <w:t>замена устаревшего оборудования, реконструкция и ремонт помещений.</w:t>
      </w:r>
    </w:p>
    <w:p w:rsidR="00E67A4A" w:rsidRPr="00D643F2" w:rsidRDefault="00E67A4A" w:rsidP="00E67A4A">
      <w:pPr>
        <w:pStyle w:val="Main"/>
        <w:spacing w:line="240" w:lineRule="auto"/>
        <w:rPr>
          <w:sz w:val="26"/>
          <w:szCs w:val="26"/>
        </w:rPr>
      </w:pPr>
      <w:r w:rsidRPr="00D643F2">
        <w:rPr>
          <w:sz w:val="26"/>
          <w:szCs w:val="26"/>
        </w:rPr>
        <w:t>- возобновление работы поликлиники в дер. </w:t>
      </w:r>
      <w:proofErr w:type="spellStart"/>
      <w:r w:rsidRPr="00D643F2">
        <w:rPr>
          <w:sz w:val="26"/>
          <w:szCs w:val="26"/>
        </w:rPr>
        <w:t>Рындино</w:t>
      </w:r>
      <w:proofErr w:type="spellEnd"/>
      <w:r w:rsidRPr="00D643F2">
        <w:rPr>
          <w:sz w:val="26"/>
          <w:szCs w:val="26"/>
        </w:rPr>
        <w:t>.</w:t>
      </w:r>
    </w:p>
    <w:p w:rsidR="00E67A4A" w:rsidRPr="0079570D" w:rsidRDefault="00E67A4A" w:rsidP="0079570D">
      <w:pPr>
        <w:jc w:val="center"/>
        <w:rPr>
          <w:b/>
          <w:sz w:val="26"/>
          <w:szCs w:val="26"/>
        </w:rPr>
      </w:pPr>
      <w:r w:rsidRPr="0079570D">
        <w:rPr>
          <w:b/>
          <w:sz w:val="26"/>
          <w:szCs w:val="26"/>
        </w:rPr>
        <w:t>Учреждения социального обеспечения и защиты</w:t>
      </w:r>
    </w:p>
    <w:p w:rsidR="00E67A4A" w:rsidRPr="00D643F2" w:rsidRDefault="00E67A4A" w:rsidP="00E67A4A">
      <w:pPr>
        <w:pStyle w:val="27"/>
        <w:spacing w:after="0" w:line="240" w:lineRule="auto"/>
        <w:ind w:firstLine="720"/>
        <w:jc w:val="both"/>
        <w:rPr>
          <w:sz w:val="26"/>
          <w:szCs w:val="26"/>
        </w:rPr>
      </w:pPr>
      <w:r w:rsidRPr="00D643F2">
        <w:rPr>
          <w:sz w:val="26"/>
          <w:szCs w:val="26"/>
        </w:rPr>
        <w:t xml:space="preserve">Старение населения, увеличение числа лиц без определенного места жительства, граждан и </w:t>
      </w:r>
      <w:proofErr w:type="gramStart"/>
      <w:r w:rsidRPr="00D643F2">
        <w:rPr>
          <w:sz w:val="26"/>
          <w:szCs w:val="26"/>
        </w:rPr>
        <w:t>семей, оказавшихся в трудной жизненной ситуации усиливает</w:t>
      </w:r>
      <w:proofErr w:type="gramEnd"/>
      <w:r w:rsidRPr="00D643F2">
        <w:rPr>
          <w:sz w:val="26"/>
          <w:szCs w:val="26"/>
        </w:rPr>
        <w:t xml:space="preserve"> значение социального обеспечения и защиты в системе культурно-бытового обслуживания. Имеющиеся учреждения социальной защиты не удовлетворяют спроса на социальные услуги, в том числе платные.</w:t>
      </w:r>
    </w:p>
    <w:p w:rsidR="00E67A4A" w:rsidRPr="00D643F2" w:rsidRDefault="00E67A4A" w:rsidP="00E67A4A">
      <w:pPr>
        <w:pStyle w:val="27"/>
        <w:spacing w:after="0" w:line="240" w:lineRule="auto"/>
        <w:ind w:firstLine="720"/>
        <w:jc w:val="both"/>
        <w:rPr>
          <w:sz w:val="26"/>
          <w:szCs w:val="26"/>
        </w:rPr>
      </w:pPr>
      <w:r w:rsidRPr="00D643F2">
        <w:rPr>
          <w:sz w:val="26"/>
          <w:szCs w:val="26"/>
        </w:rPr>
        <w:t>Генеральным планом предлагается создать условия для увеличения объема предоставляемых населению социальных услуг путем создания:</w:t>
      </w:r>
    </w:p>
    <w:p w:rsidR="00E67A4A" w:rsidRPr="00D643F2" w:rsidRDefault="00E67A4A" w:rsidP="00E67A4A">
      <w:pPr>
        <w:pStyle w:val="27"/>
        <w:spacing w:after="0" w:line="240" w:lineRule="auto"/>
        <w:ind w:firstLine="720"/>
        <w:jc w:val="both"/>
        <w:rPr>
          <w:sz w:val="26"/>
          <w:szCs w:val="26"/>
        </w:rPr>
      </w:pPr>
      <w:r w:rsidRPr="00D643F2">
        <w:rPr>
          <w:sz w:val="26"/>
          <w:szCs w:val="26"/>
        </w:rPr>
        <w:t>- домов-интернатов для престарелых, взрослых инвалидов, детских домов-интернатов, платных пансионатов в количестве, соответствующем действующим нормативам;</w:t>
      </w:r>
    </w:p>
    <w:p w:rsidR="00E67A4A" w:rsidRPr="00D643F2" w:rsidRDefault="00E67A4A" w:rsidP="00E67A4A">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центров социальной защиты и адаптации.</w:t>
      </w:r>
    </w:p>
    <w:p w:rsidR="005278C3" w:rsidRPr="0079570D" w:rsidRDefault="005278C3" w:rsidP="0079570D">
      <w:pPr>
        <w:jc w:val="center"/>
        <w:rPr>
          <w:b/>
          <w:sz w:val="26"/>
          <w:szCs w:val="26"/>
        </w:rPr>
      </w:pPr>
      <w:r w:rsidRPr="0079570D">
        <w:rPr>
          <w:b/>
          <w:sz w:val="26"/>
          <w:szCs w:val="26"/>
        </w:rPr>
        <w:t>Учреждения культуры</w:t>
      </w:r>
    </w:p>
    <w:p w:rsidR="005278C3" w:rsidRPr="00D643F2" w:rsidRDefault="005278C3" w:rsidP="005278C3">
      <w:pPr>
        <w:pStyle w:val="27"/>
        <w:spacing w:after="0" w:line="240" w:lineRule="auto"/>
        <w:ind w:firstLine="720"/>
        <w:jc w:val="both"/>
        <w:rPr>
          <w:sz w:val="26"/>
          <w:szCs w:val="26"/>
        </w:rPr>
      </w:pPr>
      <w:r w:rsidRPr="00D643F2">
        <w:rPr>
          <w:sz w:val="26"/>
          <w:szCs w:val="26"/>
        </w:rPr>
        <w:t>Главной целью градостроительства в сфере культуры городского поселения является предоставление жителям возможности получения необходимых ими культурных благ при обеспечении их доступности и многообразия.</w:t>
      </w:r>
    </w:p>
    <w:p w:rsidR="005278C3" w:rsidRPr="00D643F2" w:rsidRDefault="005278C3" w:rsidP="005278C3">
      <w:pPr>
        <w:pStyle w:val="27"/>
        <w:spacing w:after="0" w:line="240" w:lineRule="auto"/>
        <w:ind w:firstLine="720"/>
        <w:jc w:val="both"/>
        <w:rPr>
          <w:sz w:val="26"/>
          <w:szCs w:val="26"/>
        </w:rPr>
      </w:pPr>
      <w:r w:rsidRPr="00D643F2">
        <w:rPr>
          <w:sz w:val="26"/>
          <w:szCs w:val="26"/>
        </w:rPr>
        <w:t>Для достижения этой цели Генеральным планом предлагается:</w:t>
      </w:r>
    </w:p>
    <w:p w:rsidR="005278C3" w:rsidRPr="00D643F2" w:rsidRDefault="005278C3" w:rsidP="005278C3">
      <w:pPr>
        <w:numPr>
          <w:ilvl w:val="0"/>
          <w:numId w:val="47"/>
        </w:numPr>
        <w:tabs>
          <w:tab w:val="clear" w:pos="360"/>
          <w:tab w:val="num" w:pos="993"/>
        </w:tabs>
        <w:suppressAutoHyphens/>
        <w:autoSpaceDE w:val="0"/>
        <w:ind w:left="0" w:firstLine="709"/>
        <w:jc w:val="both"/>
        <w:rPr>
          <w:color w:val="000000"/>
          <w:sz w:val="26"/>
          <w:szCs w:val="26"/>
        </w:rPr>
      </w:pPr>
      <w:r w:rsidRPr="00D643F2">
        <w:rPr>
          <w:color w:val="000000"/>
          <w:sz w:val="26"/>
          <w:szCs w:val="26"/>
        </w:rPr>
        <w:lastRenderedPageBreak/>
        <w:t>строительство современного культурно-досугового комплекса, оснащенного киноустановкой на уровне современных информационных технологий с целью достижения 100 %-ной обеспеченности населения в соответствии с нормативными документами;</w:t>
      </w:r>
    </w:p>
    <w:p w:rsidR="005278C3" w:rsidRPr="00D643F2" w:rsidRDefault="005278C3" w:rsidP="005278C3">
      <w:pPr>
        <w:numPr>
          <w:ilvl w:val="0"/>
          <w:numId w:val="47"/>
        </w:numPr>
        <w:tabs>
          <w:tab w:val="clear" w:pos="360"/>
          <w:tab w:val="num" w:pos="993"/>
        </w:tabs>
        <w:suppressAutoHyphens/>
        <w:autoSpaceDE w:val="0"/>
        <w:ind w:left="0" w:firstLine="709"/>
        <w:jc w:val="both"/>
        <w:rPr>
          <w:color w:val="000000"/>
          <w:sz w:val="26"/>
          <w:szCs w:val="26"/>
        </w:rPr>
      </w:pPr>
      <w:r w:rsidRPr="00D643F2">
        <w:rPr>
          <w:color w:val="000000"/>
          <w:sz w:val="26"/>
          <w:szCs w:val="26"/>
        </w:rPr>
        <w:t xml:space="preserve">строительство сценической площадки для обеспечения деятельности творческих коллективов и развития концертно-филармонической деятельности;  </w:t>
      </w:r>
    </w:p>
    <w:p w:rsidR="005278C3" w:rsidRPr="00D643F2" w:rsidRDefault="005278C3" w:rsidP="005278C3">
      <w:pPr>
        <w:numPr>
          <w:ilvl w:val="0"/>
          <w:numId w:val="47"/>
        </w:numPr>
        <w:tabs>
          <w:tab w:val="clear" w:pos="360"/>
          <w:tab w:val="num" w:pos="993"/>
        </w:tabs>
        <w:suppressAutoHyphens/>
        <w:autoSpaceDE w:val="0"/>
        <w:ind w:left="0" w:firstLine="709"/>
        <w:jc w:val="both"/>
        <w:rPr>
          <w:color w:val="000000"/>
          <w:sz w:val="26"/>
          <w:szCs w:val="26"/>
        </w:rPr>
      </w:pPr>
      <w:r w:rsidRPr="00D643F2">
        <w:rPr>
          <w:color w:val="000000"/>
          <w:sz w:val="26"/>
          <w:szCs w:val="26"/>
        </w:rPr>
        <w:t>возрождение традиционных форм художественного самодеятельного творчества, промыслов и ремесел, приобщение к ним молодежи;</w:t>
      </w:r>
    </w:p>
    <w:p w:rsidR="005278C3" w:rsidRPr="00D643F2" w:rsidRDefault="005278C3" w:rsidP="005278C3">
      <w:pPr>
        <w:pStyle w:val="a6"/>
        <w:numPr>
          <w:ilvl w:val="0"/>
          <w:numId w:val="47"/>
        </w:numPr>
        <w:tabs>
          <w:tab w:val="clear" w:pos="360"/>
          <w:tab w:val="num" w:pos="993"/>
        </w:tabs>
        <w:spacing w:line="240" w:lineRule="auto"/>
        <w:ind w:left="0" w:firstLine="709"/>
        <w:rPr>
          <w:sz w:val="26"/>
          <w:szCs w:val="26"/>
        </w:rPr>
      </w:pPr>
      <w:r w:rsidRPr="00D643F2">
        <w:rPr>
          <w:sz w:val="26"/>
          <w:szCs w:val="26"/>
        </w:rPr>
        <w:t>для формирования центров обслуживания использовать полифункциональные объекты, сочетающие блокировку учреждений культуры с другими видами учреждений обслуживания – спорт, торговля и т.д.;</w:t>
      </w:r>
    </w:p>
    <w:p w:rsidR="005278C3" w:rsidRPr="00D643F2" w:rsidRDefault="005278C3" w:rsidP="005278C3">
      <w:pPr>
        <w:numPr>
          <w:ilvl w:val="0"/>
          <w:numId w:val="47"/>
        </w:numPr>
        <w:tabs>
          <w:tab w:val="clear" w:pos="360"/>
          <w:tab w:val="num" w:pos="993"/>
        </w:tabs>
        <w:suppressAutoHyphens/>
        <w:autoSpaceDE w:val="0"/>
        <w:ind w:left="0" w:firstLine="709"/>
        <w:jc w:val="both"/>
        <w:rPr>
          <w:sz w:val="26"/>
          <w:szCs w:val="26"/>
        </w:rPr>
      </w:pPr>
      <w:r w:rsidRPr="00D643F2">
        <w:rPr>
          <w:sz w:val="26"/>
          <w:szCs w:val="26"/>
        </w:rPr>
        <w:t>капитальный ремонт муниципальных учреждений культуры и укрепление их материально-технической базы (приобретение оборудования инструментов, техники для детских школ искусств муниципальных клубов);</w:t>
      </w:r>
    </w:p>
    <w:p w:rsidR="005278C3" w:rsidRPr="00D643F2" w:rsidRDefault="005278C3" w:rsidP="005278C3">
      <w:pPr>
        <w:numPr>
          <w:ilvl w:val="0"/>
          <w:numId w:val="47"/>
        </w:numPr>
        <w:tabs>
          <w:tab w:val="clear" w:pos="360"/>
          <w:tab w:val="num" w:pos="993"/>
        </w:tabs>
        <w:suppressAutoHyphens/>
        <w:autoSpaceDE w:val="0"/>
        <w:ind w:left="0" w:firstLine="709"/>
        <w:jc w:val="both"/>
        <w:rPr>
          <w:sz w:val="26"/>
          <w:szCs w:val="26"/>
        </w:rPr>
      </w:pPr>
      <w:r w:rsidRPr="00D643F2">
        <w:rPr>
          <w:sz w:val="26"/>
          <w:szCs w:val="26"/>
        </w:rPr>
        <w:t>сформировать на базе исторического ядра поселка Воротынск краеведческий центр, целью которого было бы знакомство туристов и населения с местными традициями и историей;</w:t>
      </w:r>
    </w:p>
    <w:p w:rsidR="005278C3" w:rsidRPr="00060145" w:rsidRDefault="005278C3" w:rsidP="005278C3">
      <w:pPr>
        <w:numPr>
          <w:ilvl w:val="0"/>
          <w:numId w:val="47"/>
        </w:numPr>
        <w:tabs>
          <w:tab w:val="clear" w:pos="360"/>
          <w:tab w:val="num" w:pos="993"/>
        </w:tabs>
        <w:suppressAutoHyphens/>
        <w:autoSpaceDE w:val="0"/>
        <w:ind w:left="0" w:firstLine="709"/>
        <w:jc w:val="both"/>
        <w:rPr>
          <w:sz w:val="26"/>
          <w:szCs w:val="26"/>
        </w:rPr>
      </w:pPr>
      <w:r w:rsidRPr="00D643F2">
        <w:rPr>
          <w:sz w:val="26"/>
          <w:szCs w:val="26"/>
        </w:rPr>
        <w:t>для формирования центров обслуживания использовать полифункциональные объекты, сочетающие блокировку учреждений культуры с другими видами учреждений обслуживания – спорт, торговля и т.д.</w:t>
      </w:r>
    </w:p>
    <w:p w:rsidR="005278C3" w:rsidRPr="0079570D" w:rsidRDefault="005278C3" w:rsidP="0079570D">
      <w:pPr>
        <w:jc w:val="center"/>
        <w:rPr>
          <w:b/>
          <w:sz w:val="26"/>
          <w:szCs w:val="26"/>
        </w:rPr>
      </w:pPr>
      <w:r w:rsidRPr="0079570D">
        <w:rPr>
          <w:b/>
          <w:sz w:val="26"/>
          <w:szCs w:val="26"/>
        </w:rPr>
        <w:t>Торговля</w:t>
      </w:r>
    </w:p>
    <w:p w:rsidR="005278C3" w:rsidRPr="00D643F2" w:rsidRDefault="005278C3" w:rsidP="005278C3">
      <w:pPr>
        <w:pStyle w:val="27"/>
        <w:spacing w:after="0" w:line="240" w:lineRule="auto"/>
        <w:ind w:firstLine="720"/>
        <w:jc w:val="both"/>
        <w:rPr>
          <w:sz w:val="26"/>
          <w:szCs w:val="26"/>
        </w:rPr>
      </w:pPr>
      <w:r w:rsidRPr="00D643F2">
        <w:rPr>
          <w:sz w:val="26"/>
          <w:szCs w:val="26"/>
        </w:rPr>
        <w:t>Торговля – наиболее развитая в поселке группа учреждений обслуживания. Обеспеченность населения торговой площадью значительно превышает нормативные значения, несмотря на это в поселке продолжается наращивание торговых площадей, которое прекратится с насыщением рынка.</w:t>
      </w:r>
    </w:p>
    <w:p w:rsidR="005278C3" w:rsidRPr="00D643F2" w:rsidRDefault="005278C3" w:rsidP="005278C3">
      <w:pPr>
        <w:pStyle w:val="Main"/>
        <w:spacing w:line="240" w:lineRule="auto"/>
        <w:rPr>
          <w:sz w:val="26"/>
          <w:szCs w:val="26"/>
        </w:rPr>
      </w:pPr>
      <w:r w:rsidRPr="00D643F2">
        <w:rPr>
          <w:sz w:val="26"/>
          <w:szCs w:val="26"/>
        </w:rPr>
        <w:t>Основными проблемами состояния, размещения и функционирования предприятий потребительского рынка являются:</w:t>
      </w:r>
    </w:p>
    <w:p w:rsidR="005278C3" w:rsidRPr="00D643F2" w:rsidRDefault="005278C3" w:rsidP="005278C3">
      <w:pPr>
        <w:pStyle w:val="Main"/>
        <w:spacing w:line="240" w:lineRule="auto"/>
        <w:rPr>
          <w:sz w:val="26"/>
          <w:szCs w:val="26"/>
        </w:rPr>
      </w:pPr>
      <w:r w:rsidRPr="00D643F2">
        <w:rPr>
          <w:sz w:val="26"/>
          <w:szCs w:val="26"/>
        </w:rPr>
        <w:t>- низкий уровень организации и архитектурно-планировочных характеристик сложившейся системы уличной торговли и рынка.</w:t>
      </w:r>
    </w:p>
    <w:p w:rsidR="005278C3" w:rsidRPr="00D643F2" w:rsidRDefault="005278C3" w:rsidP="005278C3">
      <w:pPr>
        <w:pStyle w:val="27"/>
        <w:spacing w:after="0" w:line="240" w:lineRule="auto"/>
        <w:ind w:firstLine="720"/>
        <w:jc w:val="both"/>
        <w:rPr>
          <w:sz w:val="26"/>
          <w:szCs w:val="26"/>
        </w:rPr>
      </w:pPr>
      <w:r w:rsidRPr="00D643F2">
        <w:rPr>
          <w:sz w:val="26"/>
          <w:szCs w:val="26"/>
        </w:rPr>
        <w:t>В связи с этим, задачей Генерального плана является организовать систему торговли, способствовать совершенствованию структуры торгового обслуживания путем:</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доведения до уровня не меньше нормативного обеспеченность населения торговой площадью во всех районах поселка;</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размещения учреждений торговли с соблюдением радиусов доступности;</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укрупнения объектов путем создания торговых комплексов и центров;</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перевода торговли из мелких временных объектов в стационары;</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формирования полифункциональных торговых комплексов и центров совместно с другими видами обслуживания (зрелищные, спортивные, общественное питание, бытовое обслуживание и т.д.);</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 xml:space="preserve">установления в микрорайонах отдельных прилавков </w:t>
      </w:r>
      <w:proofErr w:type="gramStart"/>
      <w:r w:rsidRPr="00D643F2">
        <w:rPr>
          <w:sz w:val="26"/>
          <w:szCs w:val="26"/>
        </w:rPr>
        <w:t>без</w:t>
      </w:r>
      <w:proofErr w:type="gramEnd"/>
      <w:r w:rsidRPr="00D643F2">
        <w:rPr>
          <w:sz w:val="26"/>
          <w:szCs w:val="26"/>
        </w:rPr>
        <w:t xml:space="preserve"> (или </w:t>
      </w:r>
      <w:proofErr w:type="gramStart"/>
      <w:r w:rsidRPr="00D643F2">
        <w:rPr>
          <w:sz w:val="26"/>
          <w:szCs w:val="26"/>
        </w:rPr>
        <w:t>с</w:t>
      </w:r>
      <w:proofErr w:type="gramEnd"/>
      <w:r w:rsidRPr="00D643F2">
        <w:rPr>
          <w:sz w:val="26"/>
          <w:szCs w:val="26"/>
        </w:rPr>
        <w:t xml:space="preserve"> низкой) арендной платой для торговли населения сельхозпродуктами собственного производства;</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резервирования территорий для организации временных ярмарок, сезонных рынков, рынков выходного дня.</w:t>
      </w:r>
    </w:p>
    <w:p w:rsidR="005278C3" w:rsidRPr="0028112C" w:rsidRDefault="005278C3" w:rsidP="005278C3">
      <w:pPr>
        <w:ind w:firstLine="709"/>
        <w:jc w:val="both"/>
        <w:rPr>
          <w:sz w:val="26"/>
          <w:szCs w:val="26"/>
        </w:rPr>
      </w:pPr>
      <w:r w:rsidRPr="0028112C">
        <w:rPr>
          <w:sz w:val="26"/>
          <w:szCs w:val="26"/>
        </w:rPr>
        <w:t>Также необходимо осуществлять реконструкцию и модернизацию существующих объектов обслуживания в направлении повышения качества обслуживания, расширения ассортимента услуг, развития материально-технической базы.</w:t>
      </w:r>
    </w:p>
    <w:p w:rsidR="005278C3" w:rsidRPr="00D643F2" w:rsidRDefault="005278C3" w:rsidP="005278C3">
      <w:pPr>
        <w:pStyle w:val="a6"/>
        <w:spacing w:line="240" w:lineRule="auto"/>
        <w:ind w:firstLine="720"/>
        <w:rPr>
          <w:sz w:val="26"/>
          <w:szCs w:val="26"/>
        </w:rPr>
      </w:pPr>
      <w:r w:rsidRPr="00D643F2">
        <w:rPr>
          <w:sz w:val="26"/>
          <w:szCs w:val="26"/>
        </w:rPr>
        <w:lastRenderedPageBreak/>
        <w:t>Генеральный план рекомендует для расширения сети использовать нежилые помещения, встроенные в жилые дома, отдельно стоящие объекты и включение предприятий бытового обслуживания в состав торговых и торгово-развлекательных комплексов.</w:t>
      </w:r>
    </w:p>
    <w:p w:rsidR="005278C3" w:rsidRPr="0079570D" w:rsidRDefault="005278C3" w:rsidP="0079570D">
      <w:pPr>
        <w:jc w:val="center"/>
        <w:rPr>
          <w:b/>
          <w:sz w:val="26"/>
          <w:szCs w:val="26"/>
        </w:rPr>
      </w:pPr>
      <w:r w:rsidRPr="0079570D">
        <w:rPr>
          <w:b/>
          <w:sz w:val="26"/>
          <w:szCs w:val="26"/>
        </w:rPr>
        <w:t>Общественное питание</w:t>
      </w:r>
    </w:p>
    <w:p w:rsidR="005278C3" w:rsidRPr="00D643F2" w:rsidRDefault="005278C3" w:rsidP="005278C3">
      <w:pPr>
        <w:pStyle w:val="27"/>
        <w:spacing w:after="0" w:line="240" w:lineRule="auto"/>
        <w:ind w:firstLine="720"/>
        <w:jc w:val="both"/>
        <w:rPr>
          <w:sz w:val="26"/>
          <w:szCs w:val="26"/>
        </w:rPr>
      </w:pPr>
      <w:r w:rsidRPr="00D643F2">
        <w:rPr>
          <w:sz w:val="26"/>
          <w:szCs w:val="26"/>
        </w:rPr>
        <w:t>Обеспеченность населения предприятиями общественного питания довольно высока. В связи с этим возникла необходимость в изменении структуры общественного питания. Появилась потребность в небольших кафе, предприятиях быстрого обслуживания, «досуговых» предприятий и т.д.</w:t>
      </w:r>
    </w:p>
    <w:p w:rsidR="005278C3" w:rsidRPr="00D643F2" w:rsidRDefault="005278C3" w:rsidP="005278C3">
      <w:pPr>
        <w:pStyle w:val="27"/>
        <w:spacing w:after="0" w:line="240" w:lineRule="auto"/>
        <w:ind w:firstLine="720"/>
        <w:jc w:val="both"/>
        <w:rPr>
          <w:sz w:val="26"/>
          <w:szCs w:val="26"/>
        </w:rPr>
      </w:pPr>
      <w:r w:rsidRPr="00D643F2">
        <w:rPr>
          <w:sz w:val="26"/>
          <w:szCs w:val="26"/>
        </w:rPr>
        <w:t>В связи с этим, Генеральным планом в сфере общественного питания предлагается следующее:</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довести до нормативного уровня обеспеченность населения предприятиями общественного питания во всех поселковых зонах;</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lang w:val="en-US"/>
        </w:rPr>
        <w:t> </w:t>
      </w:r>
      <w:r w:rsidRPr="00D643F2">
        <w:rPr>
          <w:sz w:val="26"/>
          <w:szCs w:val="26"/>
        </w:rPr>
        <w:t>увеличить количество мелких предприятий общественного питания – кафе, предприятий быстрого обслуживания, «досуговых» предприятий различного типа;</w:t>
      </w:r>
    </w:p>
    <w:p w:rsidR="005278C3" w:rsidRPr="00D643F2" w:rsidRDefault="005278C3" w:rsidP="005278C3">
      <w:pPr>
        <w:pStyle w:val="27"/>
        <w:spacing w:after="0" w:line="240" w:lineRule="auto"/>
        <w:ind w:firstLine="720"/>
        <w:jc w:val="both"/>
        <w:rPr>
          <w:sz w:val="26"/>
          <w:szCs w:val="26"/>
        </w:rPr>
      </w:pPr>
      <w:r w:rsidRPr="006F4C46">
        <w:rPr>
          <w:sz w:val="26"/>
          <w:szCs w:val="26"/>
        </w:rPr>
        <w:t>-</w:t>
      </w:r>
      <w:r>
        <w:rPr>
          <w:sz w:val="26"/>
          <w:szCs w:val="26"/>
          <w:lang w:val="en-US"/>
        </w:rPr>
        <w:t> </w:t>
      </w:r>
      <w:r w:rsidRPr="00D643F2">
        <w:rPr>
          <w:sz w:val="26"/>
          <w:szCs w:val="26"/>
        </w:rPr>
        <w:t>регулировать объем учреждений общественного питания в исторической зоне поселка;</w:t>
      </w:r>
    </w:p>
    <w:p w:rsidR="005278C3" w:rsidRPr="00D643F2" w:rsidRDefault="005278C3" w:rsidP="005278C3">
      <w:pPr>
        <w:pStyle w:val="27"/>
        <w:spacing w:after="0" w:line="240" w:lineRule="auto"/>
        <w:ind w:firstLine="720"/>
        <w:jc w:val="both"/>
        <w:rPr>
          <w:sz w:val="26"/>
          <w:szCs w:val="26"/>
        </w:rPr>
      </w:pPr>
      <w:r>
        <w:rPr>
          <w:sz w:val="26"/>
          <w:szCs w:val="26"/>
        </w:rPr>
        <w:t>- </w:t>
      </w:r>
      <w:r w:rsidRPr="00D643F2">
        <w:rPr>
          <w:sz w:val="26"/>
          <w:szCs w:val="26"/>
        </w:rPr>
        <w:t>структурировать систему общественного питания размещением в общепоселковом центре и специализированных зонах учреждения выше и среднего уровня, а в жилых зонах более доступные с элементами клубной деятельности и развлечений.</w:t>
      </w:r>
    </w:p>
    <w:p w:rsidR="005278C3" w:rsidRPr="00B46549" w:rsidRDefault="005278C3" w:rsidP="005278C3">
      <w:pPr>
        <w:rPr>
          <w:rFonts w:cs="Arial"/>
          <w:b/>
          <w:bCs/>
          <w:sz w:val="26"/>
          <w:szCs w:val="26"/>
        </w:rPr>
      </w:pPr>
    </w:p>
    <w:p w:rsidR="005278C3" w:rsidRPr="0079570D" w:rsidRDefault="005278C3" w:rsidP="0079570D">
      <w:pPr>
        <w:jc w:val="center"/>
        <w:rPr>
          <w:b/>
          <w:sz w:val="26"/>
          <w:szCs w:val="26"/>
        </w:rPr>
      </w:pPr>
      <w:r w:rsidRPr="0079570D">
        <w:rPr>
          <w:b/>
          <w:sz w:val="26"/>
          <w:szCs w:val="26"/>
        </w:rPr>
        <w:t>Предприятия бытового обслуживания</w:t>
      </w:r>
    </w:p>
    <w:p w:rsidR="005278C3" w:rsidRPr="00D643F2" w:rsidRDefault="005278C3" w:rsidP="005278C3">
      <w:pPr>
        <w:pStyle w:val="27"/>
        <w:spacing w:after="0" w:line="240" w:lineRule="auto"/>
        <w:ind w:firstLine="720"/>
        <w:jc w:val="both"/>
        <w:rPr>
          <w:sz w:val="26"/>
          <w:szCs w:val="26"/>
        </w:rPr>
      </w:pPr>
      <w:r w:rsidRPr="00D643F2">
        <w:rPr>
          <w:sz w:val="26"/>
          <w:szCs w:val="26"/>
        </w:rPr>
        <w:t>Основная задача генплана в области бытового обслуживания населения состоит в наращивании емкостей предприятий и равномерности их распределения по поселковым округам.</w:t>
      </w:r>
      <w:r w:rsidRPr="00D643F2">
        <w:rPr>
          <w:sz w:val="26"/>
          <w:szCs w:val="26"/>
        </w:rPr>
        <w:tab/>
      </w:r>
    </w:p>
    <w:p w:rsidR="005278C3" w:rsidRPr="00D643F2" w:rsidRDefault="005278C3" w:rsidP="005278C3">
      <w:pPr>
        <w:pStyle w:val="27"/>
        <w:spacing w:after="0" w:line="240" w:lineRule="auto"/>
        <w:ind w:firstLine="720"/>
        <w:jc w:val="both"/>
        <w:rPr>
          <w:sz w:val="26"/>
          <w:szCs w:val="26"/>
        </w:rPr>
      </w:pPr>
      <w:r w:rsidRPr="00D643F2">
        <w:rPr>
          <w:sz w:val="26"/>
          <w:szCs w:val="26"/>
        </w:rPr>
        <w:t>Генеральный план рекомендует для расширения сети использовать нежилые помещения, встроенные в жилые дома, отдельно стоящие объекты и включение предприятий бытового обслуживания в состав торговых и торгово-развлекательных комплексов.</w:t>
      </w:r>
    </w:p>
    <w:p w:rsidR="005278C3" w:rsidRPr="0079570D" w:rsidRDefault="005278C3" w:rsidP="0079570D">
      <w:pPr>
        <w:jc w:val="center"/>
        <w:rPr>
          <w:b/>
          <w:sz w:val="26"/>
          <w:szCs w:val="26"/>
        </w:rPr>
      </w:pPr>
      <w:r w:rsidRPr="0079570D">
        <w:rPr>
          <w:b/>
          <w:sz w:val="26"/>
          <w:szCs w:val="26"/>
        </w:rPr>
        <w:t>Спортивные сооружения</w:t>
      </w:r>
    </w:p>
    <w:p w:rsidR="005278C3" w:rsidRPr="00D643F2" w:rsidRDefault="005278C3" w:rsidP="005278C3">
      <w:pPr>
        <w:pStyle w:val="27"/>
        <w:spacing w:after="0" w:line="240" w:lineRule="auto"/>
        <w:ind w:firstLine="720"/>
        <w:jc w:val="both"/>
        <w:rPr>
          <w:sz w:val="26"/>
          <w:szCs w:val="26"/>
        </w:rPr>
      </w:pPr>
      <w:r w:rsidRPr="00D643F2">
        <w:rPr>
          <w:sz w:val="26"/>
          <w:szCs w:val="26"/>
        </w:rPr>
        <w:t>К числу основных проблем развития спорта, которые могут быть решены градостроительными методами, относятся:</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rPr>
        <w:t> </w:t>
      </w:r>
      <w:r w:rsidRPr="00D643F2">
        <w:rPr>
          <w:sz w:val="26"/>
          <w:szCs w:val="26"/>
        </w:rPr>
        <w:t>отсутствие системы проведения физкультурно-массовой работы по месту жительства населения;</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rPr>
        <w:t> </w:t>
      </w:r>
      <w:r w:rsidRPr="00D643F2">
        <w:rPr>
          <w:sz w:val="26"/>
          <w:szCs w:val="26"/>
        </w:rPr>
        <w:t>неполное удовлетворение потребности в спортивно-оздоровительных услугах, спортивных сооружений;</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rPr>
        <w:t> </w:t>
      </w:r>
      <w:r w:rsidRPr="00D643F2">
        <w:rPr>
          <w:sz w:val="26"/>
          <w:szCs w:val="26"/>
        </w:rPr>
        <w:t xml:space="preserve">нехватка спортивных сооружений для организации занятий физической культурой и спортом, для организации и </w:t>
      </w:r>
      <w:proofErr w:type="gramStart"/>
      <w:r w:rsidRPr="00D643F2">
        <w:rPr>
          <w:sz w:val="26"/>
          <w:szCs w:val="26"/>
        </w:rPr>
        <w:t>проведения</w:t>
      </w:r>
      <w:proofErr w:type="gramEnd"/>
      <w:r w:rsidRPr="00D643F2">
        <w:rPr>
          <w:sz w:val="26"/>
          <w:szCs w:val="26"/>
        </w:rPr>
        <w:t xml:space="preserve"> массовых физкультурно-оздоровительных занятий с населением.</w:t>
      </w:r>
    </w:p>
    <w:p w:rsidR="005278C3" w:rsidRPr="00D643F2" w:rsidRDefault="005278C3" w:rsidP="005278C3">
      <w:pPr>
        <w:pStyle w:val="27"/>
        <w:spacing w:after="0" w:line="240" w:lineRule="auto"/>
        <w:ind w:firstLine="720"/>
        <w:jc w:val="both"/>
        <w:rPr>
          <w:sz w:val="26"/>
          <w:szCs w:val="26"/>
        </w:rPr>
      </w:pPr>
      <w:r w:rsidRPr="00D643F2">
        <w:rPr>
          <w:sz w:val="26"/>
          <w:szCs w:val="26"/>
        </w:rPr>
        <w:t>Для решений перечисленных проблем Генеральным планом предлагается:</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rPr>
        <w:t> </w:t>
      </w:r>
      <w:r w:rsidRPr="00D643F2">
        <w:rPr>
          <w:sz w:val="26"/>
          <w:szCs w:val="26"/>
        </w:rPr>
        <w:t>довести обеспеченность населения спортивными сооружениями до нормативной величины;</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rPr>
        <w:t> </w:t>
      </w:r>
      <w:r w:rsidRPr="00D643F2">
        <w:rPr>
          <w:sz w:val="26"/>
          <w:szCs w:val="26"/>
        </w:rPr>
        <w:t>сформировать систему плоскостных сооружений для занятий зимними и летними видами спорта на микрорайонном уровне;</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rPr>
        <w:t> </w:t>
      </w:r>
      <w:r w:rsidRPr="00D643F2">
        <w:rPr>
          <w:sz w:val="26"/>
          <w:szCs w:val="26"/>
        </w:rPr>
        <w:t>довести количество помещений для физкультурно-оздоровительных занятий в микрорайоне до нормативного уровня;</w:t>
      </w:r>
    </w:p>
    <w:p w:rsidR="005278C3" w:rsidRPr="00D643F2" w:rsidRDefault="005278C3" w:rsidP="005278C3">
      <w:pPr>
        <w:pStyle w:val="27"/>
        <w:spacing w:after="0" w:line="240" w:lineRule="auto"/>
        <w:ind w:firstLine="720"/>
        <w:jc w:val="both"/>
        <w:rPr>
          <w:sz w:val="26"/>
          <w:szCs w:val="26"/>
        </w:rPr>
      </w:pPr>
      <w:r w:rsidRPr="00D643F2">
        <w:rPr>
          <w:sz w:val="26"/>
          <w:szCs w:val="26"/>
        </w:rPr>
        <w:t>-</w:t>
      </w:r>
      <w:r>
        <w:rPr>
          <w:sz w:val="26"/>
          <w:szCs w:val="26"/>
        </w:rPr>
        <w:t> </w:t>
      </w:r>
      <w:r w:rsidRPr="00D643F2">
        <w:rPr>
          <w:sz w:val="26"/>
          <w:szCs w:val="26"/>
        </w:rPr>
        <w:t>сформировать развитую спортивную зону.</w:t>
      </w:r>
    </w:p>
    <w:p w:rsidR="005278C3" w:rsidRPr="00D42599" w:rsidRDefault="005278C3" w:rsidP="005278C3">
      <w:pPr>
        <w:pStyle w:val="27"/>
        <w:spacing w:after="0" w:line="240" w:lineRule="auto"/>
        <w:ind w:firstLine="720"/>
        <w:jc w:val="both"/>
        <w:rPr>
          <w:sz w:val="26"/>
          <w:szCs w:val="26"/>
        </w:rPr>
      </w:pPr>
      <w:r w:rsidRPr="00D643F2">
        <w:rPr>
          <w:sz w:val="26"/>
          <w:szCs w:val="26"/>
        </w:rPr>
        <w:lastRenderedPageBreak/>
        <w:t xml:space="preserve">Для определения объемов предприятий культурно-бытового обслуживания на проектный срок произведен ориентировочный расчет по нормам СНиП 2.07-89* </w:t>
      </w:r>
      <w:r w:rsidRPr="00D42599">
        <w:rPr>
          <w:sz w:val="26"/>
          <w:szCs w:val="26"/>
        </w:rPr>
        <w:t>на возможное расселяемое население 23 тыс. человек.</w:t>
      </w:r>
    </w:p>
    <w:p w:rsidR="005278C3" w:rsidRPr="00D643F2" w:rsidRDefault="005278C3" w:rsidP="005278C3">
      <w:pPr>
        <w:pStyle w:val="27"/>
        <w:spacing w:after="0" w:line="240" w:lineRule="auto"/>
        <w:ind w:firstLine="720"/>
        <w:jc w:val="both"/>
        <w:rPr>
          <w:sz w:val="26"/>
          <w:szCs w:val="26"/>
        </w:rPr>
      </w:pPr>
      <w:r w:rsidRPr="00D643F2">
        <w:rPr>
          <w:sz w:val="26"/>
          <w:szCs w:val="26"/>
        </w:rPr>
        <w:t xml:space="preserve">Что касается системы обслуживания номенклатуры учреждений, то они должны уточняться с целью </w:t>
      </w:r>
      <w:proofErr w:type="gramStart"/>
      <w:r w:rsidRPr="00D643F2">
        <w:rPr>
          <w:sz w:val="26"/>
          <w:szCs w:val="26"/>
        </w:rPr>
        <w:t>обеспечения возможности выбора типов обслуживания</w:t>
      </w:r>
      <w:proofErr w:type="gramEnd"/>
      <w:r w:rsidRPr="00D643F2">
        <w:rPr>
          <w:sz w:val="26"/>
          <w:szCs w:val="26"/>
        </w:rPr>
        <w:t xml:space="preserve"> в зависимости от социальных запросов и финансовых возможностей жителей.</w:t>
      </w:r>
    </w:p>
    <w:p w:rsidR="005278C3" w:rsidRDefault="005278C3" w:rsidP="0079570D">
      <w:pPr>
        <w:spacing w:before="120" w:after="120"/>
        <w:jc w:val="center"/>
        <w:rPr>
          <w:b/>
        </w:rPr>
      </w:pPr>
      <w:r w:rsidRPr="0079570D">
        <w:rPr>
          <w:b/>
        </w:rPr>
        <w:t>Расчет основных учреждений культурно-бытового обслуживания</w:t>
      </w:r>
    </w:p>
    <w:p w:rsidR="00300F23" w:rsidRPr="003A542C" w:rsidRDefault="00300F23" w:rsidP="00300F23">
      <w:pPr>
        <w:pStyle w:val="ad"/>
        <w:spacing w:after="0"/>
        <w:jc w:val="right"/>
        <w:rPr>
          <w:sz w:val="26"/>
          <w:szCs w:val="26"/>
        </w:rPr>
      </w:pPr>
      <w:r>
        <w:rPr>
          <w:sz w:val="26"/>
          <w:szCs w:val="26"/>
        </w:rPr>
        <w:t>Таблица 22</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501"/>
        <w:gridCol w:w="1704"/>
        <w:gridCol w:w="1517"/>
        <w:gridCol w:w="1417"/>
      </w:tblGrid>
      <w:tr w:rsidR="005278C3" w:rsidRPr="006F4C46" w:rsidTr="00C64875">
        <w:trPr>
          <w:cantSplit/>
        </w:trPr>
        <w:tc>
          <w:tcPr>
            <w:tcW w:w="2628" w:type="dxa"/>
            <w:vMerge w:val="restart"/>
            <w:vAlign w:val="center"/>
          </w:tcPr>
          <w:p w:rsidR="005278C3" w:rsidRPr="006F4C46" w:rsidRDefault="005278C3" w:rsidP="00C64875">
            <w:pPr>
              <w:jc w:val="center"/>
            </w:pPr>
            <w:r w:rsidRPr="006F4C46">
              <w:t>Наименование учреждений</w:t>
            </w:r>
          </w:p>
        </w:tc>
        <w:tc>
          <w:tcPr>
            <w:tcW w:w="1440" w:type="dxa"/>
            <w:vMerge w:val="restart"/>
            <w:vAlign w:val="center"/>
          </w:tcPr>
          <w:p w:rsidR="005278C3" w:rsidRPr="006F4C46" w:rsidRDefault="005278C3" w:rsidP="00C64875">
            <w:pPr>
              <w:jc w:val="center"/>
            </w:pPr>
            <w:r w:rsidRPr="006F4C46">
              <w:t>Единица измерения</w:t>
            </w:r>
          </w:p>
        </w:tc>
        <w:tc>
          <w:tcPr>
            <w:tcW w:w="1501" w:type="dxa"/>
            <w:vMerge w:val="restart"/>
            <w:vAlign w:val="center"/>
          </w:tcPr>
          <w:p w:rsidR="005278C3" w:rsidRPr="006F4C46" w:rsidRDefault="005278C3" w:rsidP="00C64875">
            <w:pPr>
              <w:jc w:val="center"/>
            </w:pPr>
            <w:r w:rsidRPr="006F4C46">
              <w:t>Расчетная норма на 1000 чел.</w:t>
            </w:r>
          </w:p>
        </w:tc>
        <w:tc>
          <w:tcPr>
            <w:tcW w:w="1704" w:type="dxa"/>
            <w:vMerge w:val="restart"/>
            <w:vAlign w:val="center"/>
          </w:tcPr>
          <w:p w:rsidR="005278C3" w:rsidRPr="006F4C46" w:rsidRDefault="005278C3" w:rsidP="00C64875">
            <w:pPr>
              <w:jc w:val="center"/>
            </w:pPr>
            <w:r w:rsidRPr="006F4C46">
              <w:t>Требуемая емкость по нормам СНиПа</w:t>
            </w:r>
          </w:p>
        </w:tc>
        <w:tc>
          <w:tcPr>
            <w:tcW w:w="2934" w:type="dxa"/>
            <w:gridSpan w:val="2"/>
            <w:vAlign w:val="center"/>
          </w:tcPr>
          <w:p w:rsidR="005278C3" w:rsidRPr="006F4C46" w:rsidRDefault="005278C3" w:rsidP="00C64875">
            <w:pPr>
              <w:jc w:val="center"/>
            </w:pPr>
            <w:r w:rsidRPr="006F4C46">
              <w:t>В том числе</w:t>
            </w:r>
          </w:p>
        </w:tc>
      </w:tr>
      <w:tr w:rsidR="005278C3" w:rsidRPr="006F4C46" w:rsidTr="00C64875">
        <w:trPr>
          <w:cantSplit/>
        </w:trPr>
        <w:tc>
          <w:tcPr>
            <w:tcW w:w="2628" w:type="dxa"/>
            <w:vMerge/>
            <w:vAlign w:val="center"/>
          </w:tcPr>
          <w:p w:rsidR="005278C3" w:rsidRPr="006F4C46" w:rsidRDefault="005278C3" w:rsidP="00C64875">
            <w:pPr>
              <w:jc w:val="center"/>
            </w:pPr>
          </w:p>
        </w:tc>
        <w:tc>
          <w:tcPr>
            <w:tcW w:w="1440" w:type="dxa"/>
            <w:vMerge/>
            <w:vAlign w:val="center"/>
          </w:tcPr>
          <w:p w:rsidR="005278C3" w:rsidRPr="006F4C46" w:rsidRDefault="005278C3" w:rsidP="00C64875">
            <w:pPr>
              <w:jc w:val="center"/>
            </w:pPr>
          </w:p>
        </w:tc>
        <w:tc>
          <w:tcPr>
            <w:tcW w:w="1501" w:type="dxa"/>
            <w:vMerge/>
            <w:vAlign w:val="center"/>
          </w:tcPr>
          <w:p w:rsidR="005278C3" w:rsidRPr="006F4C46" w:rsidRDefault="005278C3" w:rsidP="00C64875">
            <w:pPr>
              <w:jc w:val="center"/>
            </w:pPr>
          </w:p>
        </w:tc>
        <w:tc>
          <w:tcPr>
            <w:tcW w:w="1704" w:type="dxa"/>
            <w:vMerge/>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r w:rsidRPr="006F4C46">
              <w:t>Существующее сохраняемое</w:t>
            </w:r>
          </w:p>
        </w:tc>
        <w:tc>
          <w:tcPr>
            <w:tcW w:w="1417" w:type="dxa"/>
            <w:vAlign w:val="center"/>
          </w:tcPr>
          <w:p w:rsidR="005278C3" w:rsidRPr="006F4C46" w:rsidRDefault="005278C3" w:rsidP="00C64875">
            <w:pPr>
              <w:jc w:val="center"/>
            </w:pPr>
            <w:r w:rsidRPr="006F4C46">
              <w:t>Новое строительство</w:t>
            </w:r>
          </w:p>
        </w:tc>
      </w:tr>
      <w:tr w:rsidR="005278C3" w:rsidRPr="006F4C46" w:rsidTr="00C64875">
        <w:tc>
          <w:tcPr>
            <w:tcW w:w="2628" w:type="dxa"/>
            <w:vAlign w:val="center"/>
          </w:tcPr>
          <w:p w:rsidR="005278C3" w:rsidRPr="006F4C46" w:rsidRDefault="005278C3" w:rsidP="00C64875">
            <w:pPr>
              <w:jc w:val="both"/>
            </w:pPr>
            <w:r w:rsidRPr="006F4C46">
              <w:rPr>
                <w:lang w:val="en-US"/>
              </w:rPr>
              <w:t>I</w:t>
            </w:r>
            <w:r w:rsidRPr="006F4C46">
              <w:t>.Учреждения культуры и искусства:</w:t>
            </w:r>
          </w:p>
        </w:tc>
        <w:tc>
          <w:tcPr>
            <w:tcW w:w="1440" w:type="dxa"/>
            <w:vAlign w:val="center"/>
          </w:tcPr>
          <w:p w:rsidR="005278C3" w:rsidRPr="006F4C46" w:rsidRDefault="005278C3" w:rsidP="00C64875">
            <w:pPr>
              <w:jc w:val="center"/>
            </w:pPr>
          </w:p>
        </w:tc>
        <w:tc>
          <w:tcPr>
            <w:tcW w:w="1501" w:type="dxa"/>
            <w:vAlign w:val="center"/>
          </w:tcPr>
          <w:p w:rsidR="005278C3" w:rsidRPr="006F4C46" w:rsidRDefault="005278C3" w:rsidP="00C64875">
            <w:pPr>
              <w:jc w:val="center"/>
            </w:pP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Театр</w:t>
            </w:r>
          </w:p>
        </w:tc>
        <w:tc>
          <w:tcPr>
            <w:tcW w:w="1440" w:type="dxa"/>
            <w:vAlign w:val="center"/>
          </w:tcPr>
          <w:p w:rsidR="005278C3" w:rsidRPr="006F4C46" w:rsidRDefault="005278C3" w:rsidP="00C64875">
            <w:pPr>
              <w:jc w:val="center"/>
            </w:pPr>
            <w:r w:rsidRPr="006F4C46">
              <w:t>мест</w:t>
            </w:r>
          </w:p>
        </w:tc>
        <w:tc>
          <w:tcPr>
            <w:tcW w:w="1501" w:type="dxa"/>
            <w:vAlign w:val="center"/>
          </w:tcPr>
          <w:p w:rsidR="005278C3" w:rsidRPr="006F4C46" w:rsidRDefault="005278C3" w:rsidP="00C64875">
            <w:pPr>
              <w:jc w:val="center"/>
            </w:pPr>
            <w:r w:rsidRPr="006F4C46">
              <w:t>5</w:t>
            </w:r>
          </w:p>
        </w:tc>
        <w:tc>
          <w:tcPr>
            <w:tcW w:w="1704" w:type="dxa"/>
            <w:vAlign w:val="center"/>
          </w:tcPr>
          <w:p w:rsidR="005278C3" w:rsidRPr="006F4C46" w:rsidRDefault="005278C3" w:rsidP="00C64875">
            <w:pPr>
              <w:jc w:val="center"/>
            </w:pPr>
            <w:r w:rsidRPr="006F4C46">
              <w:t>350</w:t>
            </w:r>
          </w:p>
        </w:tc>
        <w:tc>
          <w:tcPr>
            <w:tcW w:w="1517" w:type="dxa"/>
            <w:vAlign w:val="center"/>
          </w:tcPr>
          <w:p w:rsidR="005278C3" w:rsidRPr="006F4C46" w:rsidRDefault="005278C3" w:rsidP="00C64875">
            <w:pPr>
              <w:jc w:val="center"/>
            </w:pPr>
            <w:r w:rsidRPr="006F4C46">
              <w:t>-</w:t>
            </w:r>
          </w:p>
        </w:tc>
        <w:tc>
          <w:tcPr>
            <w:tcW w:w="1417" w:type="dxa"/>
            <w:vAlign w:val="center"/>
          </w:tcPr>
          <w:p w:rsidR="005278C3" w:rsidRPr="006F4C46" w:rsidRDefault="005278C3" w:rsidP="00C64875">
            <w:pPr>
              <w:jc w:val="center"/>
            </w:pPr>
            <w:r w:rsidRPr="006F4C46">
              <w:t>350</w:t>
            </w:r>
          </w:p>
        </w:tc>
      </w:tr>
      <w:tr w:rsidR="005278C3" w:rsidRPr="006F4C46" w:rsidTr="00C64875">
        <w:tc>
          <w:tcPr>
            <w:tcW w:w="2628" w:type="dxa"/>
            <w:vAlign w:val="center"/>
          </w:tcPr>
          <w:p w:rsidR="005278C3" w:rsidRPr="006F4C46" w:rsidRDefault="005278C3" w:rsidP="00C64875">
            <w:pPr>
              <w:jc w:val="both"/>
            </w:pPr>
            <w:r w:rsidRPr="006F4C46">
              <w:t>Кинотеатры</w:t>
            </w:r>
          </w:p>
        </w:tc>
        <w:tc>
          <w:tcPr>
            <w:tcW w:w="1440" w:type="dxa"/>
            <w:vAlign w:val="center"/>
          </w:tcPr>
          <w:p w:rsidR="005278C3" w:rsidRPr="006F4C46" w:rsidRDefault="005278C3" w:rsidP="00C64875">
            <w:pPr>
              <w:jc w:val="center"/>
            </w:pPr>
            <w:r w:rsidRPr="006F4C46">
              <w:t>мест</w:t>
            </w:r>
          </w:p>
        </w:tc>
        <w:tc>
          <w:tcPr>
            <w:tcW w:w="1501" w:type="dxa"/>
            <w:vAlign w:val="center"/>
          </w:tcPr>
          <w:p w:rsidR="005278C3" w:rsidRPr="006F4C46" w:rsidRDefault="005278C3" w:rsidP="00C64875">
            <w:pPr>
              <w:jc w:val="center"/>
            </w:pPr>
            <w:r w:rsidRPr="006F4C46">
              <w:t>30</w:t>
            </w:r>
          </w:p>
        </w:tc>
        <w:tc>
          <w:tcPr>
            <w:tcW w:w="1704" w:type="dxa"/>
            <w:vAlign w:val="center"/>
          </w:tcPr>
          <w:p w:rsidR="005278C3" w:rsidRPr="006F4C46" w:rsidRDefault="005278C3" w:rsidP="00C64875">
            <w:pPr>
              <w:jc w:val="center"/>
              <w:rPr>
                <w:lang w:val="en-US"/>
              </w:rPr>
            </w:pPr>
            <w:r w:rsidRPr="006F4C46">
              <w:rPr>
                <w:lang w:val="en-US"/>
              </w:rPr>
              <w:t>690</w:t>
            </w:r>
          </w:p>
        </w:tc>
        <w:tc>
          <w:tcPr>
            <w:tcW w:w="1517" w:type="dxa"/>
            <w:vAlign w:val="center"/>
          </w:tcPr>
          <w:p w:rsidR="005278C3" w:rsidRPr="006F4C46" w:rsidRDefault="005278C3" w:rsidP="00C64875">
            <w:pPr>
              <w:jc w:val="center"/>
              <w:rPr>
                <w:lang w:val="en-US"/>
              </w:rPr>
            </w:pPr>
            <w:r w:rsidRPr="006F4C46">
              <w:rPr>
                <w:lang w:val="en-US"/>
              </w:rPr>
              <w:t>300</w:t>
            </w:r>
          </w:p>
        </w:tc>
        <w:tc>
          <w:tcPr>
            <w:tcW w:w="1417" w:type="dxa"/>
            <w:vAlign w:val="center"/>
          </w:tcPr>
          <w:p w:rsidR="005278C3" w:rsidRPr="006F4C46" w:rsidRDefault="005278C3" w:rsidP="00C64875">
            <w:pPr>
              <w:jc w:val="center"/>
              <w:rPr>
                <w:lang w:val="en-US"/>
              </w:rPr>
            </w:pPr>
            <w:r w:rsidRPr="006F4C46">
              <w:rPr>
                <w:lang w:val="en-US"/>
              </w:rPr>
              <w:t>390</w:t>
            </w:r>
          </w:p>
        </w:tc>
      </w:tr>
      <w:tr w:rsidR="005278C3" w:rsidRPr="006F4C46" w:rsidTr="00C64875">
        <w:tc>
          <w:tcPr>
            <w:tcW w:w="2628" w:type="dxa"/>
            <w:vAlign w:val="center"/>
          </w:tcPr>
          <w:p w:rsidR="005278C3" w:rsidRPr="006F4C46" w:rsidRDefault="005278C3" w:rsidP="00C64875">
            <w:pPr>
              <w:jc w:val="both"/>
            </w:pPr>
            <w:r w:rsidRPr="006F4C46">
              <w:t>Дома культуры</w:t>
            </w:r>
          </w:p>
        </w:tc>
        <w:tc>
          <w:tcPr>
            <w:tcW w:w="1440" w:type="dxa"/>
            <w:vAlign w:val="center"/>
          </w:tcPr>
          <w:p w:rsidR="005278C3" w:rsidRPr="006F4C46" w:rsidRDefault="005278C3" w:rsidP="00C64875">
            <w:pPr>
              <w:jc w:val="center"/>
            </w:pPr>
            <w:r w:rsidRPr="006F4C46">
              <w:t>мест</w:t>
            </w:r>
          </w:p>
        </w:tc>
        <w:tc>
          <w:tcPr>
            <w:tcW w:w="1501" w:type="dxa"/>
            <w:vAlign w:val="center"/>
          </w:tcPr>
          <w:p w:rsidR="005278C3" w:rsidRPr="006F4C46" w:rsidRDefault="005278C3" w:rsidP="00C64875">
            <w:pPr>
              <w:jc w:val="center"/>
            </w:pPr>
            <w:r w:rsidRPr="006F4C46">
              <w:t>80</w:t>
            </w:r>
          </w:p>
        </w:tc>
        <w:tc>
          <w:tcPr>
            <w:tcW w:w="1704" w:type="dxa"/>
            <w:vAlign w:val="center"/>
          </w:tcPr>
          <w:p w:rsidR="005278C3" w:rsidRPr="006F4C46" w:rsidRDefault="005278C3" w:rsidP="00C64875">
            <w:pPr>
              <w:jc w:val="center"/>
              <w:rPr>
                <w:lang w:val="en-US"/>
              </w:rPr>
            </w:pPr>
            <w:r w:rsidRPr="006F4C46">
              <w:rPr>
                <w:lang w:val="en-US"/>
              </w:rPr>
              <w:t>1840</w:t>
            </w:r>
          </w:p>
        </w:tc>
        <w:tc>
          <w:tcPr>
            <w:tcW w:w="1517" w:type="dxa"/>
            <w:vAlign w:val="center"/>
          </w:tcPr>
          <w:p w:rsidR="005278C3" w:rsidRPr="006F4C46" w:rsidRDefault="005278C3" w:rsidP="00C64875">
            <w:pPr>
              <w:jc w:val="center"/>
              <w:rPr>
                <w:lang w:val="en-US"/>
              </w:rPr>
            </w:pPr>
            <w:r w:rsidRPr="006F4C46">
              <w:rPr>
                <w:lang w:val="en-US"/>
              </w:rPr>
              <w:t>700</w:t>
            </w:r>
          </w:p>
        </w:tc>
        <w:tc>
          <w:tcPr>
            <w:tcW w:w="1417" w:type="dxa"/>
            <w:vAlign w:val="center"/>
          </w:tcPr>
          <w:p w:rsidR="005278C3" w:rsidRPr="006F4C46" w:rsidRDefault="005278C3" w:rsidP="00C64875">
            <w:pPr>
              <w:jc w:val="center"/>
              <w:rPr>
                <w:lang w:val="en-US"/>
              </w:rPr>
            </w:pPr>
            <w:r w:rsidRPr="006F4C46">
              <w:rPr>
                <w:lang w:val="en-US"/>
              </w:rPr>
              <w:t>1140</w:t>
            </w:r>
          </w:p>
        </w:tc>
      </w:tr>
      <w:tr w:rsidR="005278C3" w:rsidRPr="006F4C46" w:rsidTr="00C64875">
        <w:trPr>
          <w:cantSplit/>
        </w:trPr>
        <w:tc>
          <w:tcPr>
            <w:tcW w:w="2628" w:type="dxa"/>
            <w:vMerge w:val="restart"/>
            <w:vAlign w:val="center"/>
          </w:tcPr>
          <w:p w:rsidR="005278C3" w:rsidRPr="006F4C46" w:rsidRDefault="005278C3" w:rsidP="00C64875">
            <w:pPr>
              <w:jc w:val="both"/>
            </w:pPr>
            <w:r w:rsidRPr="006F4C46">
              <w:t>Библиотеки</w:t>
            </w:r>
          </w:p>
        </w:tc>
        <w:tc>
          <w:tcPr>
            <w:tcW w:w="1440" w:type="dxa"/>
            <w:vAlign w:val="center"/>
          </w:tcPr>
          <w:p w:rsidR="005278C3" w:rsidRPr="006F4C46" w:rsidRDefault="005278C3" w:rsidP="00C64875">
            <w:pPr>
              <w:jc w:val="center"/>
            </w:pPr>
            <w:proofErr w:type="spellStart"/>
            <w:r w:rsidRPr="006F4C46">
              <w:t>тыс</w:t>
            </w:r>
            <w:proofErr w:type="gramStart"/>
            <w:r w:rsidRPr="006F4C46">
              <w:t>.т</w:t>
            </w:r>
            <w:proofErr w:type="gramEnd"/>
            <w:r w:rsidRPr="006F4C46">
              <w:t>омов</w:t>
            </w:r>
            <w:proofErr w:type="spellEnd"/>
          </w:p>
        </w:tc>
        <w:tc>
          <w:tcPr>
            <w:tcW w:w="1501" w:type="dxa"/>
            <w:vAlign w:val="center"/>
          </w:tcPr>
          <w:p w:rsidR="005278C3" w:rsidRPr="006F4C46" w:rsidRDefault="005278C3" w:rsidP="00C64875">
            <w:pPr>
              <w:jc w:val="center"/>
            </w:pPr>
            <w:r w:rsidRPr="006F4C46">
              <w:t>4</w:t>
            </w:r>
          </w:p>
        </w:tc>
        <w:tc>
          <w:tcPr>
            <w:tcW w:w="1704" w:type="dxa"/>
            <w:tcBorders>
              <w:bottom w:val="single" w:sz="4" w:space="0" w:color="auto"/>
            </w:tcBorders>
            <w:vAlign w:val="center"/>
          </w:tcPr>
          <w:p w:rsidR="005278C3" w:rsidRPr="006F4C46" w:rsidRDefault="005278C3" w:rsidP="00C64875">
            <w:pPr>
              <w:jc w:val="center"/>
              <w:rPr>
                <w:lang w:val="en-US"/>
              </w:rPr>
            </w:pPr>
            <w:r w:rsidRPr="006F4C46">
              <w:rPr>
                <w:lang w:val="en-US"/>
              </w:rPr>
              <w:t>92</w:t>
            </w:r>
          </w:p>
        </w:tc>
        <w:tc>
          <w:tcPr>
            <w:tcW w:w="1517" w:type="dxa"/>
            <w:vAlign w:val="center"/>
          </w:tcPr>
          <w:p w:rsidR="005278C3" w:rsidRPr="006F4C46" w:rsidRDefault="005278C3" w:rsidP="00C64875">
            <w:pPr>
              <w:jc w:val="center"/>
              <w:rPr>
                <w:lang w:val="en-US"/>
              </w:rPr>
            </w:pPr>
            <w:r w:rsidRPr="006F4C46">
              <w:rPr>
                <w:lang w:val="en-US"/>
              </w:rPr>
              <w:t>27</w:t>
            </w:r>
          </w:p>
        </w:tc>
        <w:tc>
          <w:tcPr>
            <w:tcW w:w="1417" w:type="dxa"/>
            <w:vAlign w:val="center"/>
          </w:tcPr>
          <w:p w:rsidR="005278C3" w:rsidRPr="006F4C46" w:rsidRDefault="005278C3" w:rsidP="00C64875">
            <w:pPr>
              <w:jc w:val="center"/>
              <w:rPr>
                <w:lang w:val="en-US"/>
              </w:rPr>
            </w:pPr>
            <w:r w:rsidRPr="006F4C46">
              <w:rPr>
                <w:lang w:val="en-US"/>
              </w:rPr>
              <w:t>65</w:t>
            </w:r>
          </w:p>
        </w:tc>
      </w:tr>
      <w:tr w:rsidR="005278C3" w:rsidRPr="006F4C46" w:rsidTr="00C64875">
        <w:trPr>
          <w:cantSplit/>
        </w:trPr>
        <w:tc>
          <w:tcPr>
            <w:tcW w:w="2628" w:type="dxa"/>
            <w:vMerge/>
            <w:vAlign w:val="center"/>
          </w:tcPr>
          <w:p w:rsidR="005278C3" w:rsidRPr="006F4C46" w:rsidRDefault="005278C3" w:rsidP="00C64875">
            <w:pPr>
              <w:jc w:val="both"/>
              <w:rPr>
                <w:lang w:val="en-US"/>
              </w:rPr>
            </w:pPr>
          </w:p>
        </w:tc>
        <w:tc>
          <w:tcPr>
            <w:tcW w:w="1440" w:type="dxa"/>
            <w:vAlign w:val="center"/>
          </w:tcPr>
          <w:p w:rsidR="005278C3" w:rsidRPr="006F4C46" w:rsidRDefault="005278C3" w:rsidP="00C64875">
            <w:pPr>
              <w:jc w:val="center"/>
            </w:pPr>
            <w:proofErr w:type="spellStart"/>
            <w:r w:rsidRPr="006F4C46">
              <w:t>читат</w:t>
            </w:r>
            <w:proofErr w:type="spellEnd"/>
            <w:r w:rsidRPr="006F4C46">
              <w:t>. мест</w:t>
            </w:r>
          </w:p>
        </w:tc>
        <w:tc>
          <w:tcPr>
            <w:tcW w:w="1501" w:type="dxa"/>
            <w:tcBorders>
              <w:right w:val="single" w:sz="4" w:space="0" w:color="auto"/>
            </w:tcBorders>
            <w:vAlign w:val="center"/>
          </w:tcPr>
          <w:p w:rsidR="005278C3" w:rsidRPr="006F4C46" w:rsidRDefault="005278C3" w:rsidP="00C64875">
            <w:pPr>
              <w:jc w:val="center"/>
            </w:pPr>
            <w:r w:rsidRPr="006F4C46">
              <w:t>2</w:t>
            </w:r>
          </w:p>
        </w:tc>
        <w:tc>
          <w:tcPr>
            <w:tcW w:w="1704" w:type="dxa"/>
            <w:tcBorders>
              <w:top w:val="single" w:sz="4" w:space="0" w:color="auto"/>
              <w:left w:val="single" w:sz="4" w:space="0" w:color="auto"/>
              <w:bottom w:val="single" w:sz="4" w:space="0" w:color="auto"/>
              <w:right w:val="single" w:sz="4" w:space="0" w:color="auto"/>
            </w:tcBorders>
            <w:vAlign w:val="center"/>
          </w:tcPr>
          <w:p w:rsidR="005278C3" w:rsidRPr="006F4C46" w:rsidRDefault="005278C3" w:rsidP="00C64875">
            <w:pPr>
              <w:jc w:val="center"/>
              <w:rPr>
                <w:lang w:val="en-US"/>
              </w:rPr>
            </w:pPr>
            <w:r w:rsidRPr="006F4C46">
              <w:rPr>
                <w:lang w:val="en-US"/>
              </w:rPr>
              <w:t>46</w:t>
            </w:r>
          </w:p>
        </w:tc>
        <w:tc>
          <w:tcPr>
            <w:tcW w:w="1517" w:type="dxa"/>
            <w:tcBorders>
              <w:left w:val="single" w:sz="4" w:space="0" w:color="auto"/>
            </w:tcBorders>
            <w:vAlign w:val="center"/>
          </w:tcPr>
          <w:p w:rsidR="005278C3" w:rsidRPr="006F4C46" w:rsidRDefault="005278C3" w:rsidP="00C64875">
            <w:pPr>
              <w:jc w:val="center"/>
              <w:rPr>
                <w:lang w:val="en-US"/>
              </w:rPr>
            </w:pPr>
            <w:r w:rsidRPr="006F4C46">
              <w:rPr>
                <w:lang w:val="en-US"/>
              </w:rPr>
              <w:t>26</w:t>
            </w:r>
          </w:p>
        </w:tc>
        <w:tc>
          <w:tcPr>
            <w:tcW w:w="1417" w:type="dxa"/>
            <w:vAlign w:val="center"/>
          </w:tcPr>
          <w:p w:rsidR="005278C3" w:rsidRPr="006F4C46" w:rsidRDefault="005278C3" w:rsidP="00C64875">
            <w:pPr>
              <w:jc w:val="center"/>
              <w:rPr>
                <w:lang w:val="en-US"/>
              </w:rPr>
            </w:pPr>
            <w:r w:rsidRPr="006F4C46">
              <w:rPr>
                <w:lang w:val="en-US"/>
              </w:rPr>
              <w:t>20</w:t>
            </w:r>
          </w:p>
        </w:tc>
      </w:tr>
      <w:tr w:rsidR="005278C3" w:rsidRPr="006F4C46" w:rsidTr="00C64875">
        <w:tc>
          <w:tcPr>
            <w:tcW w:w="2628" w:type="dxa"/>
            <w:vAlign w:val="center"/>
          </w:tcPr>
          <w:p w:rsidR="005278C3" w:rsidRPr="006F4C46" w:rsidRDefault="005278C3" w:rsidP="00C64875">
            <w:pPr>
              <w:jc w:val="both"/>
              <w:rPr>
                <w:lang w:val="en-US"/>
              </w:rPr>
            </w:pPr>
            <w:r w:rsidRPr="006F4C46">
              <w:rPr>
                <w:lang w:val="en-US"/>
              </w:rPr>
              <w:t>II.</w:t>
            </w:r>
            <w:r w:rsidRPr="006F4C46">
              <w:t>Учреждения народного образования</w:t>
            </w:r>
            <w:r w:rsidRPr="006F4C46">
              <w:rPr>
                <w:lang w:val="en-US"/>
              </w:rPr>
              <w:t>:</w:t>
            </w:r>
          </w:p>
        </w:tc>
        <w:tc>
          <w:tcPr>
            <w:tcW w:w="1440" w:type="dxa"/>
            <w:vAlign w:val="center"/>
          </w:tcPr>
          <w:p w:rsidR="005278C3" w:rsidRPr="006F4C46" w:rsidRDefault="005278C3" w:rsidP="00C64875">
            <w:pPr>
              <w:jc w:val="center"/>
            </w:pPr>
          </w:p>
        </w:tc>
        <w:tc>
          <w:tcPr>
            <w:tcW w:w="1501" w:type="dxa"/>
            <w:vAlign w:val="center"/>
          </w:tcPr>
          <w:p w:rsidR="005278C3" w:rsidRPr="006F4C46" w:rsidRDefault="005278C3" w:rsidP="00C64875">
            <w:pPr>
              <w:jc w:val="center"/>
            </w:pPr>
          </w:p>
        </w:tc>
        <w:tc>
          <w:tcPr>
            <w:tcW w:w="1704" w:type="dxa"/>
            <w:tcBorders>
              <w:top w:val="single" w:sz="4" w:space="0" w:color="auto"/>
            </w:tcBorders>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Детские дошкольные учреждения</w:t>
            </w:r>
          </w:p>
        </w:tc>
        <w:tc>
          <w:tcPr>
            <w:tcW w:w="1440" w:type="dxa"/>
            <w:vAlign w:val="center"/>
          </w:tcPr>
          <w:p w:rsidR="005278C3" w:rsidRPr="006F4C46" w:rsidRDefault="005278C3" w:rsidP="00C64875">
            <w:pPr>
              <w:jc w:val="center"/>
            </w:pPr>
            <w:r w:rsidRPr="006F4C46">
              <w:t>место</w:t>
            </w:r>
          </w:p>
        </w:tc>
        <w:tc>
          <w:tcPr>
            <w:tcW w:w="1501" w:type="dxa"/>
            <w:vAlign w:val="center"/>
          </w:tcPr>
          <w:p w:rsidR="005278C3" w:rsidRPr="006F4C46" w:rsidRDefault="005278C3" w:rsidP="00C64875">
            <w:pPr>
              <w:jc w:val="center"/>
            </w:pPr>
            <w:r w:rsidRPr="006F4C46">
              <w:t>40</w:t>
            </w:r>
          </w:p>
        </w:tc>
        <w:tc>
          <w:tcPr>
            <w:tcW w:w="1704" w:type="dxa"/>
            <w:vAlign w:val="center"/>
          </w:tcPr>
          <w:p w:rsidR="005278C3" w:rsidRPr="006F4C46" w:rsidRDefault="005278C3" w:rsidP="00C64875">
            <w:pPr>
              <w:jc w:val="center"/>
              <w:rPr>
                <w:lang w:val="en-US"/>
              </w:rPr>
            </w:pPr>
            <w:r w:rsidRPr="006F4C46">
              <w:rPr>
                <w:lang w:val="en-US"/>
              </w:rPr>
              <w:t>920</w:t>
            </w:r>
          </w:p>
        </w:tc>
        <w:tc>
          <w:tcPr>
            <w:tcW w:w="1517" w:type="dxa"/>
            <w:vAlign w:val="center"/>
          </w:tcPr>
          <w:p w:rsidR="005278C3" w:rsidRPr="006F4C46" w:rsidRDefault="005278C3" w:rsidP="00C64875">
            <w:pPr>
              <w:jc w:val="center"/>
              <w:rPr>
                <w:lang w:val="en-US"/>
              </w:rPr>
            </w:pPr>
            <w:r w:rsidRPr="006F4C46">
              <w:rPr>
                <w:lang w:val="en-US"/>
              </w:rPr>
              <w:t>450</w:t>
            </w:r>
          </w:p>
        </w:tc>
        <w:tc>
          <w:tcPr>
            <w:tcW w:w="1417" w:type="dxa"/>
            <w:vAlign w:val="center"/>
          </w:tcPr>
          <w:p w:rsidR="005278C3" w:rsidRPr="006F4C46" w:rsidRDefault="005278C3" w:rsidP="00C64875">
            <w:pPr>
              <w:jc w:val="center"/>
              <w:rPr>
                <w:lang w:val="en-US"/>
              </w:rPr>
            </w:pPr>
            <w:r w:rsidRPr="006F4C46">
              <w:rPr>
                <w:lang w:val="en-US"/>
              </w:rPr>
              <w:t>470</w:t>
            </w:r>
          </w:p>
        </w:tc>
      </w:tr>
      <w:tr w:rsidR="005278C3" w:rsidRPr="006F4C46" w:rsidTr="00C64875">
        <w:tc>
          <w:tcPr>
            <w:tcW w:w="2628" w:type="dxa"/>
            <w:vAlign w:val="center"/>
          </w:tcPr>
          <w:p w:rsidR="005278C3" w:rsidRPr="006F4C46" w:rsidRDefault="005278C3" w:rsidP="00C64875">
            <w:pPr>
              <w:jc w:val="both"/>
            </w:pPr>
            <w:r w:rsidRPr="006F4C46">
              <w:t>Общеобразовательные школы</w:t>
            </w:r>
          </w:p>
        </w:tc>
        <w:tc>
          <w:tcPr>
            <w:tcW w:w="1440" w:type="dxa"/>
            <w:vAlign w:val="center"/>
          </w:tcPr>
          <w:p w:rsidR="005278C3" w:rsidRPr="006F4C46" w:rsidRDefault="005278C3" w:rsidP="00C64875">
            <w:pPr>
              <w:jc w:val="center"/>
            </w:pPr>
            <w:proofErr w:type="spellStart"/>
            <w:r w:rsidRPr="006F4C46">
              <w:t>учащ</w:t>
            </w:r>
            <w:proofErr w:type="spellEnd"/>
            <w:r w:rsidRPr="006F4C46">
              <w:t>.</w:t>
            </w:r>
          </w:p>
        </w:tc>
        <w:tc>
          <w:tcPr>
            <w:tcW w:w="1501" w:type="dxa"/>
            <w:vAlign w:val="center"/>
          </w:tcPr>
          <w:p w:rsidR="005278C3" w:rsidRPr="006F4C46" w:rsidRDefault="005278C3" w:rsidP="00C64875">
            <w:pPr>
              <w:jc w:val="center"/>
            </w:pPr>
            <w:r w:rsidRPr="006F4C46">
              <w:t>140</w:t>
            </w:r>
          </w:p>
        </w:tc>
        <w:tc>
          <w:tcPr>
            <w:tcW w:w="1704" w:type="dxa"/>
            <w:vAlign w:val="center"/>
          </w:tcPr>
          <w:p w:rsidR="005278C3" w:rsidRPr="006F4C46" w:rsidRDefault="005278C3" w:rsidP="00C64875">
            <w:pPr>
              <w:jc w:val="center"/>
              <w:rPr>
                <w:lang w:val="en-US"/>
              </w:rPr>
            </w:pPr>
            <w:r w:rsidRPr="006F4C46">
              <w:rPr>
                <w:lang w:val="en-US"/>
              </w:rPr>
              <w:t>3220</w:t>
            </w:r>
          </w:p>
        </w:tc>
        <w:tc>
          <w:tcPr>
            <w:tcW w:w="1517" w:type="dxa"/>
            <w:vAlign w:val="center"/>
          </w:tcPr>
          <w:p w:rsidR="005278C3" w:rsidRPr="006F4C46" w:rsidRDefault="005278C3" w:rsidP="00C64875">
            <w:pPr>
              <w:jc w:val="center"/>
              <w:rPr>
                <w:lang w:val="en-US"/>
              </w:rPr>
            </w:pPr>
            <w:r w:rsidRPr="006F4C46">
              <w:rPr>
                <w:lang w:val="en-US"/>
              </w:rPr>
              <w:t>1370</w:t>
            </w:r>
          </w:p>
        </w:tc>
        <w:tc>
          <w:tcPr>
            <w:tcW w:w="1417" w:type="dxa"/>
            <w:vAlign w:val="center"/>
          </w:tcPr>
          <w:p w:rsidR="005278C3" w:rsidRPr="006F4C46" w:rsidRDefault="005278C3" w:rsidP="00C64875">
            <w:pPr>
              <w:jc w:val="center"/>
              <w:rPr>
                <w:lang w:val="en-US"/>
              </w:rPr>
            </w:pPr>
            <w:r w:rsidRPr="006F4C46">
              <w:rPr>
                <w:lang w:val="en-US"/>
              </w:rPr>
              <w:t>1850</w:t>
            </w:r>
          </w:p>
        </w:tc>
      </w:tr>
      <w:tr w:rsidR="005278C3" w:rsidRPr="006F4C46" w:rsidTr="00C64875">
        <w:tc>
          <w:tcPr>
            <w:tcW w:w="2628" w:type="dxa"/>
            <w:vAlign w:val="center"/>
          </w:tcPr>
          <w:p w:rsidR="005278C3" w:rsidRPr="006F4C46" w:rsidRDefault="005278C3" w:rsidP="00C64875">
            <w:pPr>
              <w:jc w:val="both"/>
            </w:pPr>
            <w:r w:rsidRPr="006F4C46">
              <w:rPr>
                <w:lang w:val="en-US"/>
              </w:rPr>
              <w:t>III.</w:t>
            </w:r>
            <w:r w:rsidRPr="006F4C46">
              <w:t>Учреждения здравоохранения</w:t>
            </w:r>
            <w:r w:rsidRPr="006F4C46">
              <w:rPr>
                <w:lang w:val="en-US"/>
              </w:rPr>
              <w:t>:</w:t>
            </w:r>
          </w:p>
        </w:tc>
        <w:tc>
          <w:tcPr>
            <w:tcW w:w="1440" w:type="dxa"/>
            <w:vAlign w:val="center"/>
          </w:tcPr>
          <w:p w:rsidR="005278C3" w:rsidRPr="006F4C46" w:rsidRDefault="005278C3" w:rsidP="00C64875">
            <w:pPr>
              <w:jc w:val="center"/>
            </w:pPr>
          </w:p>
        </w:tc>
        <w:tc>
          <w:tcPr>
            <w:tcW w:w="1501" w:type="dxa"/>
            <w:vAlign w:val="center"/>
          </w:tcPr>
          <w:p w:rsidR="005278C3" w:rsidRPr="006F4C46" w:rsidRDefault="005278C3" w:rsidP="00C64875">
            <w:pPr>
              <w:jc w:val="center"/>
            </w:pP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Больницы</w:t>
            </w:r>
          </w:p>
        </w:tc>
        <w:tc>
          <w:tcPr>
            <w:tcW w:w="1440" w:type="dxa"/>
            <w:vAlign w:val="center"/>
          </w:tcPr>
          <w:p w:rsidR="005278C3" w:rsidRPr="006F4C46" w:rsidRDefault="005278C3" w:rsidP="00C64875">
            <w:pPr>
              <w:jc w:val="center"/>
            </w:pPr>
            <w:r w:rsidRPr="006F4C46">
              <w:t>коек</w:t>
            </w:r>
          </w:p>
        </w:tc>
        <w:tc>
          <w:tcPr>
            <w:tcW w:w="1501" w:type="dxa"/>
            <w:vAlign w:val="center"/>
          </w:tcPr>
          <w:p w:rsidR="005278C3" w:rsidRPr="006F4C46" w:rsidRDefault="005278C3" w:rsidP="00C64875">
            <w:pPr>
              <w:jc w:val="center"/>
            </w:pPr>
            <w:r w:rsidRPr="006F4C46">
              <w:t>14,4</w:t>
            </w:r>
          </w:p>
        </w:tc>
        <w:tc>
          <w:tcPr>
            <w:tcW w:w="1704" w:type="dxa"/>
            <w:vAlign w:val="center"/>
          </w:tcPr>
          <w:p w:rsidR="005278C3" w:rsidRPr="006F4C46" w:rsidRDefault="005278C3" w:rsidP="00C64875">
            <w:pPr>
              <w:jc w:val="center"/>
              <w:rPr>
                <w:lang w:val="en-US"/>
              </w:rPr>
            </w:pPr>
            <w:r w:rsidRPr="006F4C46">
              <w:rPr>
                <w:lang w:val="en-US"/>
              </w:rPr>
              <w:t>331</w:t>
            </w:r>
            <w:r w:rsidRPr="006F4C46">
              <w:t>,</w:t>
            </w:r>
            <w:r w:rsidRPr="006F4C46">
              <w:rPr>
                <w:lang w:val="en-US"/>
              </w:rPr>
              <w:t>2</w:t>
            </w:r>
          </w:p>
        </w:tc>
        <w:tc>
          <w:tcPr>
            <w:tcW w:w="1517" w:type="dxa"/>
            <w:vAlign w:val="center"/>
          </w:tcPr>
          <w:p w:rsidR="005278C3" w:rsidRPr="006F4C46" w:rsidRDefault="005278C3" w:rsidP="00C64875">
            <w:pPr>
              <w:jc w:val="center"/>
            </w:pPr>
            <w:r w:rsidRPr="006F4C46">
              <w:t>65</w:t>
            </w:r>
          </w:p>
        </w:tc>
        <w:tc>
          <w:tcPr>
            <w:tcW w:w="1417" w:type="dxa"/>
            <w:vAlign w:val="center"/>
          </w:tcPr>
          <w:p w:rsidR="005278C3" w:rsidRPr="006F4C46" w:rsidRDefault="005278C3" w:rsidP="00C64875">
            <w:pPr>
              <w:jc w:val="center"/>
            </w:pPr>
            <w:r w:rsidRPr="006F4C46">
              <w:t>266,2</w:t>
            </w:r>
          </w:p>
        </w:tc>
      </w:tr>
      <w:tr w:rsidR="005278C3" w:rsidRPr="006F4C46" w:rsidTr="00C64875">
        <w:tc>
          <w:tcPr>
            <w:tcW w:w="2628" w:type="dxa"/>
            <w:vAlign w:val="center"/>
          </w:tcPr>
          <w:p w:rsidR="005278C3" w:rsidRPr="006F4C46" w:rsidRDefault="005278C3" w:rsidP="00C64875">
            <w:pPr>
              <w:jc w:val="both"/>
            </w:pPr>
            <w:r w:rsidRPr="006F4C46">
              <w:t>Поликлиники</w:t>
            </w:r>
          </w:p>
        </w:tc>
        <w:tc>
          <w:tcPr>
            <w:tcW w:w="1440" w:type="dxa"/>
            <w:vAlign w:val="center"/>
          </w:tcPr>
          <w:p w:rsidR="005278C3" w:rsidRPr="006F4C46" w:rsidRDefault="005278C3" w:rsidP="00C64875">
            <w:pPr>
              <w:jc w:val="center"/>
            </w:pPr>
            <w:proofErr w:type="spellStart"/>
            <w:r w:rsidRPr="006F4C46">
              <w:t>посещ</w:t>
            </w:r>
            <w:proofErr w:type="spellEnd"/>
            <w:r w:rsidRPr="006F4C46">
              <w:t>. в смену</w:t>
            </w:r>
          </w:p>
        </w:tc>
        <w:tc>
          <w:tcPr>
            <w:tcW w:w="1501" w:type="dxa"/>
            <w:vAlign w:val="center"/>
          </w:tcPr>
          <w:p w:rsidR="005278C3" w:rsidRPr="006F4C46" w:rsidRDefault="005278C3" w:rsidP="00C64875">
            <w:pPr>
              <w:jc w:val="center"/>
            </w:pPr>
            <w:r w:rsidRPr="006F4C46">
              <w:t>18,6</w:t>
            </w:r>
          </w:p>
        </w:tc>
        <w:tc>
          <w:tcPr>
            <w:tcW w:w="1704" w:type="dxa"/>
            <w:vAlign w:val="center"/>
          </w:tcPr>
          <w:p w:rsidR="005278C3" w:rsidRPr="006F4C46" w:rsidRDefault="005278C3" w:rsidP="00C64875">
            <w:pPr>
              <w:jc w:val="center"/>
              <w:rPr>
                <w:lang w:val="en-US"/>
              </w:rPr>
            </w:pPr>
            <w:r w:rsidRPr="006F4C46">
              <w:rPr>
                <w:lang w:val="en-US"/>
              </w:rPr>
              <w:t>427</w:t>
            </w:r>
            <w:r w:rsidRPr="006F4C46">
              <w:t>,</w:t>
            </w:r>
            <w:r w:rsidRPr="006F4C46">
              <w:rPr>
                <w:lang w:val="en-US"/>
              </w:rPr>
              <w:t>8</w:t>
            </w:r>
          </w:p>
        </w:tc>
        <w:tc>
          <w:tcPr>
            <w:tcW w:w="1517" w:type="dxa"/>
            <w:vAlign w:val="center"/>
          </w:tcPr>
          <w:p w:rsidR="005278C3" w:rsidRPr="006F4C46" w:rsidRDefault="005278C3" w:rsidP="00C64875">
            <w:pPr>
              <w:jc w:val="center"/>
            </w:pPr>
            <w:r w:rsidRPr="006F4C46">
              <w:t>200</w:t>
            </w:r>
          </w:p>
        </w:tc>
        <w:tc>
          <w:tcPr>
            <w:tcW w:w="1417" w:type="dxa"/>
            <w:vAlign w:val="center"/>
          </w:tcPr>
          <w:p w:rsidR="005278C3" w:rsidRPr="006F4C46" w:rsidRDefault="005278C3" w:rsidP="00C64875">
            <w:pPr>
              <w:jc w:val="center"/>
            </w:pPr>
            <w:r w:rsidRPr="006F4C46">
              <w:t>227,8</w:t>
            </w:r>
          </w:p>
        </w:tc>
      </w:tr>
      <w:tr w:rsidR="005278C3" w:rsidRPr="006F4C46" w:rsidTr="00C64875">
        <w:tc>
          <w:tcPr>
            <w:tcW w:w="2628" w:type="dxa"/>
            <w:vAlign w:val="center"/>
          </w:tcPr>
          <w:p w:rsidR="005278C3" w:rsidRPr="006F4C46" w:rsidRDefault="005278C3" w:rsidP="00C64875">
            <w:pPr>
              <w:jc w:val="both"/>
            </w:pPr>
            <w:r w:rsidRPr="006F4C46">
              <w:t>Станции скорой медицинской помощи</w:t>
            </w:r>
          </w:p>
        </w:tc>
        <w:tc>
          <w:tcPr>
            <w:tcW w:w="1440" w:type="dxa"/>
            <w:vAlign w:val="center"/>
          </w:tcPr>
          <w:p w:rsidR="005278C3" w:rsidRPr="006F4C46" w:rsidRDefault="005278C3" w:rsidP="00C64875">
            <w:pPr>
              <w:jc w:val="center"/>
            </w:pPr>
            <w:r w:rsidRPr="006F4C46">
              <w:t>машин</w:t>
            </w:r>
          </w:p>
        </w:tc>
        <w:tc>
          <w:tcPr>
            <w:tcW w:w="1501" w:type="dxa"/>
            <w:vAlign w:val="center"/>
          </w:tcPr>
          <w:p w:rsidR="005278C3" w:rsidRPr="006F4C46" w:rsidRDefault="005278C3" w:rsidP="00C64875">
            <w:pPr>
              <w:jc w:val="center"/>
            </w:pPr>
            <w:r w:rsidRPr="006F4C46">
              <w:t>1 машина на 10 000 чел.</w:t>
            </w:r>
          </w:p>
        </w:tc>
        <w:tc>
          <w:tcPr>
            <w:tcW w:w="1704" w:type="dxa"/>
            <w:vAlign w:val="center"/>
          </w:tcPr>
          <w:p w:rsidR="005278C3" w:rsidRPr="006F4C46" w:rsidRDefault="005278C3" w:rsidP="00C64875">
            <w:pPr>
              <w:jc w:val="center"/>
              <w:rPr>
                <w:lang w:val="en-US"/>
              </w:rPr>
            </w:pPr>
            <w:r w:rsidRPr="006F4C46">
              <w:rPr>
                <w:lang w:val="en-US"/>
              </w:rPr>
              <w:t>2</w:t>
            </w:r>
          </w:p>
        </w:tc>
        <w:tc>
          <w:tcPr>
            <w:tcW w:w="1517" w:type="dxa"/>
            <w:vAlign w:val="center"/>
          </w:tcPr>
          <w:p w:rsidR="005278C3" w:rsidRPr="006F4C46" w:rsidRDefault="005278C3" w:rsidP="00C64875">
            <w:pPr>
              <w:jc w:val="center"/>
              <w:rPr>
                <w:lang w:val="en-US"/>
              </w:rPr>
            </w:pPr>
            <w:r w:rsidRPr="006F4C46">
              <w:rPr>
                <w:lang w:val="en-US"/>
              </w:rPr>
              <w:t>-</w:t>
            </w:r>
          </w:p>
        </w:tc>
        <w:tc>
          <w:tcPr>
            <w:tcW w:w="1417" w:type="dxa"/>
            <w:vAlign w:val="center"/>
          </w:tcPr>
          <w:p w:rsidR="005278C3" w:rsidRPr="006F4C46" w:rsidRDefault="005278C3" w:rsidP="00C64875">
            <w:pPr>
              <w:jc w:val="center"/>
              <w:rPr>
                <w:lang w:val="en-US"/>
              </w:rPr>
            </w:pPr>
            <w:r w:rsidRPr="006F4C46">
              <w:rPr>
                <w:lang w:val="en-US"/>
              </w:rPr>
              <w:t>2</w:t>
            </w:r>
          </w:p>
        </w:tc>
      </w:tr>
      <w:tr w:rsidR="005278C3" w:rsidRPr="006F4C46" w:rsidTr="00C64875">
        <w:tc>
          <w:tcPr>
            <w:tcW w:w="2628" w:type="dxa"/>
            <w:vAlign w:val="center"/>
          </w:tcPr>
          <w:p w:rsidR="005278C3" w:rsidRPr="006F4C46" w:rsidRDefault="005278C3" w:rsidP="00C64875">
            <w:pPr>
              <w:jc w:val="both"/>
            </w:pPr>
            <w:r w:rsidRPr="006F4C46">
              <w:rPr>
                <w:lang w:val="en-US"/>
              </w:rPr>
              <w:t>IV</w:t>
            </w:r>
            <w:r w:rsidRPr="006F4C46">
              <w:t>.Предприятия торговли, общественного питания, бытового обслуживания:</w:t>
            </w:r>
          </w:p>
        </w:tc>
        <w:tc>
          <w:tcPr>
            <w:tcW w:w="1440" w:type="dxa"/>
            <w:vAlign w:val="center"/>
          </w:tcPr>
          <w:p w:rsidR="005278C3" w:rsidRPr="006F4C46" w:rsidRDefault="005278C3" w:rsidP="00C64875">
            <w:pPr>
              <w:jc w:val="center"/>
            </w:pPr>
          </w:p>
        </w:tc>
        <w:tc>
          <w:tcPr>
            <w:tcW w:w="1501" w:type="dxa"/>
            <w:vAlign w:val="center"/>
          </w:tcPr>
          <w:p w:rsidR="005278C3" w:rsidRPr="006F4C46" w:rsidRDefault="005278C3" w:rsidP="00C64875">
            <w:pPr>
              <w:jc w:val="center"/>
            </w:pP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Магазины</w:t>
            </w:r>
          </w:p>
        </w:tc>
        <w:tc>
          <w:tcPr>
            <w:tcW w:w="1440" w:type="dxa"/>
            <w:vAlign w:val="center"/>
          </w:tcPr>
          <w:p w:rsidR="005278C3" w:rsidRPr="006F4C46" w:rsidRDefault="005278C3" w:rsidP="00C64875">
            <w:pPr>
              <w:jc w:val="center"/>
            </w:pPr>
            <w:r w:rsidRPr="006F4C46">
              <w:t>м</w:t>
            </w:r>
            <w:r w:rsidRPr="006F4C46">
              <w:rPr>
                <w:vertAlign w:val="superscript"/>
              </w:rPr>
              <w:t xml:space="preserve">2 </w:t>
            </w:r>
            <w:r w:rsidRPr="006F4C46">
              <w:t>торг</w:t>
            </w:r>
            <w:proofErr w:type="gramStart"/>
            <w:r w:rsidRPr="006F4C46">
              <w:t>.</w:t>
            </w:r>
            <w:proofErr w:type="gramEnd"/>
            <w:r w:rsidRPr="006F4C46">
              <w:t xml:space="preserve"> </w:t>
            </w:r>
            <w:proofErr w:type="gramStart"/>
            <w:r w:rsidRPr="006F4C46">
              <w:t>п</w:t>
            </w:r>
            <w:proofErr w:type="gramEnd"/>
            <w:r w:rsidRPr="006F4C46">
              <w:t>л.</w:t>
            </w:r>
          </w:p>
        </w:tc>
        <w:tc>
          <w:tcPr>
            <w:tcW w:w="1501" w:type="dxa"/>
            <w:vAlign w:val="center"/>
          </w:tcPr>
          <w:p w:rsidR="005278C3" w:rsidRPr="006F4C46" w:rsidRDefault="005278C3" w:rsidP="00C64875">
            <w:pPr>
              <w:jc w:val="center"/>
            </w:pPr>
            <w:r w:rsidRPr="006F4C46">
              <w:t>280</w:t>
            </w:r>
          </w:p>
        </w:tc>
        <w:tc>
          <w:tcPr>
            <w:tcW w:w="1704" w:type="dxa"/>
            <w:vAlign w:val="center"/>
          </w:tcPr>
          <w:p w:rsidR="005278C3" w:rsidRPr="006F4C46" w:rsidRDefault="005278C3" w:rsidP="00C64875">
            <w:pPr>
              <w:jc w:val="center"/>
            </w:pPr>
            <w:r w:rsidRPr="006F4C46">
              <w:t>6440</w:t>
            </w:r>
          </w:p>
        </w:tc>
        <w:tc>
          <w:tcPr>
            <w:tcW w:w="1517" w:type="dxa"/>
            <w:vAlign w:val="center"/>
          </w:tcPr>
          <w:p w:rsidR="005278C3" w:rsidRPr="006F4C46" w:rsidRDefault="005278C3" w:rsidP="00C64875">
            <w:pPr>
              <w:jc w:val="center"/>
            </w:pPr>
            <w:r w:rsidRPr="006F4C46">
              <w:t>1606</w:t>
            </w:r>
          </w:p>
        </w:tc>
        <w:tc>
          <w:tcPr>
            <w:tcW w:w="1417" w:type="dxa"/>
            <w:vAlign w:val="center"/>
          </w:tcPr>
          <w:p w:rsidR="005278C3" w:rsidRPr="006F4C46" w:rsidRDefault="005278C3" w:rsidP="00C64875">
            <w:pPr>
              <w:jc w:val="center"/>
            </w:pPr>
            <w:r w:rsidRPr="006F4C46">
              <w:t>4834</w:t>
            </w:r>
          </w:p>
        </w:tc>
      </w:tr>
      <w:tr w:rsidR="005278C3" w:rsidRPr="006F4C46" w:rsidTr="00C64875">
        <w:tc>
          <w:tcPr>
            <w:tcW w:w="2628" w:type="dxa"/>
            <w:vAlign w:val="center"/>
          </w:tcPr>
          <w:p w:rsidR="005278C3" w:rsidRPr="006F4C46" w:rsidRDefault="005278C3" w:rsidP="00C64875">
            <w:pPr>
              <w:jc w:val="both"/>
              <w:rPr>
                <w:lang w:val="en-US"/>
              </w:rPr>
            </w:pPr>
            <w:proofErr w:type="spellStart"/>
            <w:r w:rsidRPr="006F4C46">
              <w:rPr>
                <w:lang w:val="en-US"/>
              </w:rPr>
              <w:t>Рынки</w:t>
            </w:r>
            <w:proofErr w:type="spellEnd"/>
          </w:p>
        </w:tc>
        <w:tc>
          <w:tcPr>
            <w:tcW w:w="1440" w:type="dxa"/>
            <w:vAlign w:val="center"/>
          </w:tcPr>
          <w:p w:rsidR="005278C3" w:rsidRPr="006F4C46" w:rsidRDefault="005278C3" w:rsidP="00C64875">
            <w:pPr>
              <w:jc w:val="center"/>
            </w:pPr>
            <w:r w:rsidRPr="006F4C46">
              <w:t>м</w:t>
            </w:r>
            <w:r w:rsidRPr="006F4C46">
              <w:rPr>
                <w:vertAlign w:val="superscript"/>
              </w:rPr>
              <w:t xml:space="preserve">2 </w:t>
            </w:r>
            <w:r w:rsidRPr="006F4C46">
              <w:t>торг</w:t>
            </w:r>
            <w:proofErr w:type="gramStart"/>
            <w:r w:rsidRPr="006F4C46">
              <w:t>.</w:t>
            </w:r>
            <w:proofErr w:type="gramEnd"/>
            <w:r w:rsidRPr="006F4C46">
              <w:t xml:space="preserve"> </w:t>
            </w:r>
            <w:proofErr w:type="gramStart"/>
            <w:r w:rsidRPr="006F4C46">
              <w:t>п</w:t>
            </w:r>
            <w:proofErr w:type="gramEnd"/>
            <w:r w:rsidRPr="006F4C46">
              <w:t>л.</w:t>
            </w:r>
          </w:p>
        </w:tc>
        <w:tc>
          <w:tcPr>
            <w:tcW w:w="1501" w:type="dxa"/>
            <w:vAlign w:val="center"/>
          </w:tcPr>
          <w:p w:rsidR="005278C3" w:rsidRPr="006F4C46" w:rsidRDefault="005278C3" w:rsidP="00C64875">
            <w:pPr>
              <w:jc w:val="center"/>
            </w:pPr>
            <w:r w:rsidRPr="006F4C46">
              <w:t>30</w:t>
            </w: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Предприятия общественного питания</w:t>
            </w:r>
          </w:p>
        </w:tc>
        <w:tc>
          <w:tcPr>
            <w:tcW w:w="1440" w:type="dxa"/>
            <w:vAlign w:val="center"/>
          </w:tcPr>
          <w:p w:rsidR="005278C3" w:rsidRPr="006F4C46" w:rsidRDefault="005278C3" w:rsidP="00C64875">
            <w:pPr>
              <w:jc w:val="center"/>
            </w:pPr>
            <w:r w:rsidRPr="006F4C46">
              <w:t>посад</w:t>
            </w:r>
            <w:proofErr w:type="gramStart"/>
            <w:r w:rsidRPr="006F4C46">
              <w:t>.</w:t>
            </w:r>
            <w:proofErr w:type="gramEnd"/>
            <w:r w:rsidRPr="006F4C46">
              <w:t xml:space="preserve"> </w:t>
            </w:r>
            <w:proofErr w:type="gramStart"/>
            <w:r w:rsidRPr="006F4C46">
              <w:t>м</w:t>
            </w:r>
            <w:proofErr w:type="gramEnd"/>
            <w:r w:rsidRPr="006F4C46">
              <w:t>ест</w:t>
            </w:r>
          </w:p>
        </w:tc>
        <w:tc>
          <w:tcPr>
            <w:tcW w:w="1501" w:type="dxa"/>
            <w:vAlign w:val="center"/>
          </w:tcPr>
          <w:p w:rsidR="005278C3" w:rsidRPr="006F4C46" w:rsidRDefault="005278C3" w:rsidP="00C64875">
            <w:pPr>
              <w:jc w:val="center"/>
            </w:pPr>
            <w:r w:rsidRPr="006F4C46">
              <w:t>40</w:t>
            </w:r>
          </w:p>
        </w:tc>
        <w:tc>
          <w:tcPr>
            <w:tcW w:w="1704" w:type="dxa"/>
            <w:vAlign w:val="center"/>
          </w:tcPr>
          <w:p w:rsidR="005278C3" w:rsidRPr="006F4C46" w:rsidRDefault="005278C3" w:rsidP="00C64875">
            <w:pPr>
              <w:jc w:val="center"/>
            </w:pPr>
            <w:r w:rsidRPr="006F4C46">
              <w:t>920</w:t>
            </w:r>
          </w:p>
        </w:tc>
        <w:tc>
          <w:tcPr>
            <w:tcW w:w="1517" w:type="dxa"/>
            <w:vAlign w:val="center"/>
          </w:tcPr>
          <w:p w:rsidR="005278C3" w:rsidRPr="006F4C46" w:rsidRDefault="005278C3" w:rsidP="00C64875">
            <w:pPr>
              <w:jc w:val="center"/>
            </w:pPr>
            <w:r w:rsidRPr="006F4C46">
              <w:t>555</w:t>
            </w:r>
          </w:p>
        </w:tc>
        <w:tc>
          <w:tcPr>
            <w:tcW w:w="1417" w:type="dxa"/>
            <w:vAlign w:val="center"/>
          </w:tcPr>
          <w:p w:rsidR="005278C3" w:rsidRPr="006F4C46" w:rsidRDefault="005278C3" w:rsidP="00C64875">
            <w:pPr>
              <w:jc w:val="center"/>
            </w:pPr>
            <w:r w:rsidRPr="006F4C46">
              <w:t>365</w:t>
            </w:r>
          </w:p>
        </w:tc>
      </w:tr>
      <w:tr w:rsidR="005278C3" w:rsidRPr="006F4C46" w:rsidTr="00C64875">
        <w:tc>
          <w:tcPr>
            <w:tcW w:w="2628" w:type="dxa"/>
            <w:vAlign w:val="center"/>
          </w:tcPr>
          <w:p w:rsidR="005278C3" w:rsidRPr="006F4C46" w:rsidRDefault="005278C3" w:rsidP="00C64875">
            <w:pPr>
              <w:jc w:val="both"/>
            </w:pPr>
            <w:r w:rsidRPr="006F4C46">
              <w:t>Предприятия бытового обслуживания</w:t>
            </w:r>
          </w:p>
        </w:tc>
        <w:tc>
          <w:tcPr>
            <w:tcW w:w="1440" w:type="dxa"/>
            <w:vAlign w:val="center"/>
          </w:tcPr>
          <w:p w:rsidR="005278C3" w:rsidRPr="006F4C46" w:rsidRDefault="005278C3" w:rsidP="00C64875">
            <w:pPr>
              <w:jc w:val="center"/>
            </w:pPr>
            <w:proofErr w:type="spellStart"/>
            <w:r w:rsidRPr="006F4C46">
              <w:t>рабоч</w:t>
            </w:r>
            <w:proofErr w:type="spellEnd"/>
            <w:r w:rsidRPr="006F4C46">
              <w:t>. мест</w:t>
            </w:r>
          </w:p>
        </w:tc>
        <w:tc>
          <w:tcPr>
            <w:tcW w:w="1501" w:type="dxa"/>
            <w:vAlign w:val="center"/>
          </w:tcPr>
          <w:p w:rsidR="005278C3" w:rsidRPr="006F4C46" w:rsidRDefault="005278C3" w:rsidP="00C64875">
            <w:pPr>
              <w:jc w:val="center"/>
            </w:pPr>
            <w:r w:rsidRPr="006F4C46">
              <w:t>9</w:t>
            </w:r>
          </w:p>
        </w:tc>
        <w:tc>
          <w:tcPr>
            <w:tcW w:w="1704" w:type="dxa"/>
            <w:vAlign w:val="center"/>
          </w:tcPr>
          <w:p w:rsidR="005278C3" w:rsidRPr="006F4C46" w:rsidRDefault="005278C3" w:rsidP="00C64875">
            <w:pPr>
              <w:jc w:val="center"/>
            </w:pPr>
            <w:r w:rsidRPr="006F4C46">
              <w:t>207</w:t>
            </w:r>
          </w:p>
        </w:tc>
        <w:tc>
          <w:tcPr>
            <w:tcW w:w="1517" w:type="dxa"/>
            <w:vAlign w:val="center"/>
          </w:tcPr>
          <w:p w:rsidR="005278C3" w:rsidRPr="006F4C46" w:rsidRDefault="005278C3" w:rsidP="00C64875">
            <w:pPr>
              <w:jc w:val="center"/>
            </w:pPr>
            <w:r w:rsidRPr="006F4C46">
              <w:t>30</w:t>
            </w:r>
          </w:p>
        </w:tc>
        <w:tc>
          <w:tcPr>
            <w:tcW w:w="1417" w:type="dxa"/>
            <w:vAlign w:val="center"/>
          </w:tcPr>
          <w:p w:rsidR="005278C3" w:rsidRPr="006F4C46" w:rsidRDefault="005278C3" w:rsidP="00C64875">
            <w:pPr>
              <w:jc w:val="center"/>
            </w:pPr>
            <w:r w:rsidRPr="006F4C46">
              <w:t>177</w:t>
            </w:r>
          </w:p>
        </w:tc>
      </w:tr>
      <w:tr w:rsidR="005278C3" w:rsidRPr="006F4C46" w:rsidTr="00C64875">
        <w:tc>
          <w:tcPr>
            <w:tcW w:w="2628" w:type="dxa"/>
            <w:vAlign w:val="center"/>
          </w:tcPr>
          <w:p w:rsidR="005278C3" w:rsidRPr="006F4C46" w:rsidRDefault="005278C3" w:rsidP="00C64875">
            <w:pPr>
              <w:jc w:val="both"/>
            </w:pPr>
            <w:r w:rsidRPr="006F4C46">
              <w:rPr>
                <w:lang w:val="en-US"/>
              </w:rPr>
              <w:t>V</w:t>
            </w:r>
            <w:r w:rsidRPr="006F4C46">
              <w:t>.Физкультурные и спортивные сооружения:</w:t>
            </w:r>
          </w:p>
        </w:tc>
        <w:tc>
          <w:tcPr>
            <w:tcW w:w="1440" w:type="dxa"/>
            <w:vAlign w:val="center"/>
          </w:tcPr>
          <w:p w:rsidR="005278C3" w:rsidRPr="006F4C46" w:rsidRDefault="005278C3" w:rsidP="00C64875">
            <w:pPr>
              <w:jc w:val="center"/>
            </w:pPr>
          </w:p>
        </w:tc>
        <w:tc>
          <w:tcPr>
            <w:tcW w:w="1501" w:type="dxa"/>
            <w:vAlign w:val="center"/>
          </w:tcPr>
          <w:p w:rsidR="005278C3" w:rsidRPr="006F4C46" w:rsidRDefault="005278C3" w:rsidP="00C64875">
            <w:pPr>
              <w:jc w:val="center"/>
            </w:pP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Стадионы</w:t>
            </w:r>
          </w:p>
        </w:tc>
        <w:tc>
          <w:tcPr>
            <w:tcW w:w="1440" w:type="dxa"/>
            <w:vAlign w:val="center"/>
          </w:tcPr>
          <w:p w:rsidR="005278C3" w:rsidRPr="006F4C46" w:rsidRDefault="005278C3" w:rsidP="00C64875">
            <w:pPr>
              <w:jc w:val="center"/>
            </w:pPr>
            <w:r w:rsidRPr="006F4C46">
              <w:t>га</w:t>
            </w:r>
          </w:p>
        </w:tc>
        <w:tc>
          <w:tcPr>
            <w:tcW w:w="1501" w:type="dxa"/>
            <w:vAlign w:val="center"/>
          </w:tcPr>
          <w:p w:rsidR="005278C3" w:rsidRPr="006F4C46" w:rsidRDefault="005278C3" w:rsidP="00C64875">
            <w:pPr>
              <w:jc w:val="center"/>
            </w:pPr>
            <w:r w:rsidRPr="006F4C46">
              <w:t>0,7</w:t>
            </w:r>
          </w:p>
        </w:tc>
        <w:tc>
          <w:tcPr>
            <w:tcW w:w="1704" w:type="dxa"/>
            <w:vAlign w:val="center"/>
          </w:tcPr>
          <w:p w:rsidR="005278C3" w:rsidRPr="006F4C46" w:rsidRDefault="005278C3" w:rsidP="00C64875">
            <w:pPr>
              <w:jc w:val="center"/>
            </w:pPr>
            <w:r w:rsidRPr="006F4C46">
              <w:t>16,1</w:t>
            </w:r>
          </w:p>
        </w:tc>
        <w:tc>
          <w:tcPr>
            <w:tcW w:w="1517" w:type="dxa"/>
            <w:vAlign w:val="center"/>
          </w:tcPr>
          <w:p w:rsidR="005278C3" w:rsidRPr="006F4C46" w:rsidRDefault="005278C3" w:rsidP="00C64875">
            <w:pPr>
              <w:jc w:val="center"/>
            </w:pPr>
            <w:r w:rsidRPr="006F4C46">
              <w:t>1,8</w:t>
            </w:r>
          </w:p>
        </w:tc>
        <w:tc>
          <w:tcPr>
            <w:tcW w:w="1417" w:type="dxa"/>
            <w:vAlign w:val="center"/>
          </w:tcPr>
          <w:p w:rsidR="005278C3" w:rsidRPr="006F4C46" w:rsidRDefault="005278C3" w:rsidP="00C64875">
            <w:pPr>
              <w:jc w:val="center"/>
            </w:pPr>
            <w:r w:rsidRPr="006F4C46">
              <w:t>14,3</w:t>
            </w:r>
          </w:p>
        </w:tc>
      </w:tr>
      <w:tr w:rsidR="005278C3" w:rsidRPr="006F4C46" w:rsidTr="00C64875">
        <w:tc>
          <w:tcPr>
            <w:tcW w:w="2628" w:type="dxa"/>
            <w:vAlign w:val="center"/>
          </w:tcPr>
          <w:p w:rsidR="005278C3" w:rsidRPr="006F4C46" w:rsidRDefault="005278C3" w:rsidP="00C64875">
            <w:pPr>
              <w:jc w:val="both"/>
            </w:pPr>
            <w:r w:rsidRPr="006F4C46">
              <w:t>Спортивные залы общего пользования</w:t>
            </w:r>
          </w:p>
        </w:tc>
        <w:tc>
          <w:tcPr>
            <w:tcW w:w="1440" w:type="dxa"/>
            <w:vAlign w:val="center"/>
          </w:tcPr>
          <w:p w:rsidR="005278C3" w:rsidRPr="006F4C46" w:rsidRDefault="005278C3" w:rsidP="00C64875">
            <w:pPr>
              <w:jc w:val="center"/>
            </w:pPr>
            <w:r w:rsidRPr="006F4C46">
              <w:t>м</w:t>
            </w:r>
            <w:proofErr w:type="gramStart"/>
            <w:r w:rsidRPr="006F4C46">
              <w:rPr>
                <w:vertAlign w:val="superscript"/>
              </w:rPr>
              <w:t>2</w:t>
            </w:r>
            <w:proofErr w:type="gramEnd"/>
            <w:r w:rsidRPr="006F4C46">
              <w:rPr>
                <w:vertAlign w:val="superscript"/>
              </w:rPr>
              <w:t xml:space="preserve"> </w:t>
            </w:r>
            <w:r w:rsidRPr="006F4C46">
              <w:t>площади пола</w:t>
            </w:r>
          </w:p>
        </w:tc>
        <w:tc>
          <w:tcPr>
            <w:tcW w:w="1501" w:type="dxa"/>
            <w:vAlign w:val="center"/>
          </w:tcPr>
          <w:p w:rsidR="005278C3" w:rsidRPr="006F4C46" w:rsidRDefault="005278C3" w:rsidP="00C64875">
            <w:pPr>
              <w:jc w:val="center"/>
            </w:pPr>
            <w:r w:rsidRPr="006F4C46">
              <w:t>80</w:t>
            </w:r>
          </w:p>
        </w:tc>
        <w:tc>
          <w:tcPr>
            <w:tcW w:w="1704" w:type="dxa"/>
            <w:vAlign w:val="center"/>
          </w:tcPr>
          <w:p w:rsidR="005278C3" w:rsidRPr="006F4C46" w:rsidRDefault="005278C3" w:rsidP="00C64875">
            <w:pPr>
              <w:jc w:val="center"/>
            </w:pPr>
            <w:r w:rsidRPr="006F4C46">
              <w:t>1840</w:t>
            </w:r>
          </w:p>
        </w:tc>
        <w:tc>
          <w:tcPr>
            <w:tcW w:w="1517" w:type="dxa"/>
            <w:vAlign w:val="center"/>
          </w:tcPr>
          <w:p w:rsidR="005278C3" w:rsidRPr="006F4C46" w:rsidRDefault="005278C3" w:rsidP="00C64875">
            <w:pPr>
              <w:jc w:val="center"/>
            </w:pPr>
            <w:r w:rsidRPr="006F4C46">
              <w:t>1400</w:t>
            </w:r>
          </w:p>
        </w:tc>
        <w:tc>
          <w:tcPr>
            <w:tcW w:w="1417" w:type="dxa"/>
            <w:vAlign w:val="center"/>
          </w:tcPr>
          <w:p w:rsidR="005278C3" w:rsidRPr="006F4C46" w:rsidRDefault="005278C3" w:rsidP="00C64875">
            <w:pPr>
              <w:jc w:val="center"/>
            </w:pPr>
            <w:r w:rsidRPr="006F4C46">
              <w:t>440</w:t>
            </w:r>
          </w:p>
        </w:tc>
      </w:tr>
      <w:tr w:rsidR="005278C3" w:rsidRPr="006F4C46" w:rsidTr="00C64875">
        <w:tc>
          <w:tcPr>
            <w:tcW w:w="2628" w:type="dxa"/>
            <w:vAlign w:val="center"/>
          </w:tcPr>
          <w:p w:rsidR="005278C3" w:rsidRPr="006F4C46" w:rsidRDefault="005278C3" w:rsidP="00C64875">
            <w:pPr>
              <w:jc w:val="both"/>
            </w:pPr>
            <w:r w:rsidRPr="006F4C46">
              <w:lastRenderedPageBreak/>
              <w:t>Плавательные бассейны</w:t>
            </w:r>
          </w:p>
        </w:tc>
        <w:tc>
          <w:tcPr>
            <w:tcW w:w="1440" w:type="dxa"/>
            <w:vAlign w:val="center"/>
          </w:tcPr>
          <w:p w:rsidR="005278C3" w:rsidRPr="006F4C46" w:rsidRDefault="005278C3" w:rsidP="00C64875">
            <w:pPr>
              <w:jc w:val="center"/>
            </w:pPr>
            <w:r w:rsidRPr="006F4C46">
              <w:t>м</w:t>
            </w:r>
            <w:proofErr w:type="gramStart"/>
            <w:r w:rsidRPr="006F4C46">
              <w:rPr>
                <w:vertAlign w:val="superscript"/>
              </w:rPr>
              <w:t>2</w:t>
            </w:r>
            <w:proofErr w:type="gramEnd"/>
            <w:r w:rsidRPr="006F4C46">
              <w:rPr>
                <w:vertAlign w:val="superscript"/>
              </w:rPr>
              <w:t xml:space="preserve"> </w:t>
            </w:r>
            <w:r w:rsidRPr="006F4C46">
              <w:t>зеркала воды</w:t>
            </w:r>
          </w:p>
        </w:tc>
        <w:tc>
          <w:tcPr>
            <w:tcW w:w="1501" w:type="dxa"/>
            <w:vAlign w:val="center"/>
          </w:tcPr>
          <w:p w:rsidR="005278C3" w:rsidRPr="006F4C46" w:rsidRDefault="005278C3" w:rsidP="00C64875">
            <w:pPr>
              <w:jc w:val="center"/>
            </w:pPr>
            <w:r w:rsidRPr="006F4C46">
              <w:t>25</w:t>
            </w:r>
          </w:p>
        </w:tc>
        <w:tc>
          <w:tcPr>
            <w:tcW w:w="1704" w:type="dxa"/>
            <w:vAlign w:val="center"/>
          </w:tcPr>
          <w:p w:rsidR="005278C3" w:rsidRPr="006F4C46" w:rsidRDefault="005278C3" w:rsidP="00C64875">
            <w:pPr>
              <w:jc w:val="center"/>
            </w:pPr>
            <w:r w:rsidRPr="006F4C46">
              <w:t>575</w:t>
            </w:r>
          </w:p>
        </w:tc>
        <w:tc>
          <w:tcPr>
            <w:tcW w:w="1517" w:type="dxa"/>
            <w:vAlign w:val="center"/>
          </w:tcPr>
          <w:p w:rsidR="005278C3" w:rsidRPr="006F4C46" w:rsidRDefault="005278C3" w:rsidP="00C64875">
            <w:pPr>
              <w:jc w:val="center"/>
            </w:pPr>
            <w:r w:rsidRPr="006F4C46">
              <w:t>360</w:t>
            </w:r>
          </w:p>
        </w:tc>
        <w:tc>
          <w:tcPr>
            <w:tcW w:w="1417" w:type="dxa"/>
            <w:vAlign w:val="center"/>
          </w:tcPr>
          <w:p w:rsidR="005278C3" w:rsidRPr="006F4C46" w:rsidRDefault="005278C3" w:rsidP="00C64875">
            <w:pPr>
              <w:jc w:val="center"/>
            </w:pPr>
            <w:r w:rsidRPr="006F4C46">
              <w:t>215</w:t>
            </w:r>
          </w:p>
        </w:tc>
      </w:tr>
      <w:tr w:rsidR="005278C3" w:rsidRPr="006F4C46" w:rsidTr="00C64875">
        <w:tc>
          <w:tcPr>
            <w:tcW w:w="2628" w:type="dxa"/>
            <w:vAlign w:val="center"/>
          </w:tcPr>
          <w:p w:rsidR="005278C3" w:rsidRPr="006F4C46" w:rsidRDefault="005278C3" w:rsidP="00C64875">
            <w:pPr>
              <w:jc w:val="both"/>
            </w:pPr>
            <w:r w:rsidRPr="006F4C46">
              <w:rPr>
                <w:lang w:val="en-US"/>
              </w:rPr>
              <w:t>VI.</w:t>
            </w:r>
            <w:r w:rsidRPr="006F4C46">
              <w:t>Предприятия коммунального обслуживания</w:t>
            </w:r>
            <w:r w:rsidRPr="006F4C46">
              <w:rPr>
                <w:lang w:val="en-US"/>
              </w:rPr>
              <w:t>:</w:t>
            </w:r>
          </w:p>
        </w:tc>
        <w:tc>
          <w:tcPr>
            <w:tcW w:w="1440" w:type="dxa"/>
            <w:vAlign w:val="center"/>
          </w:tcPr>
          <w:p w:rsidR="005278C3" w:rsidRPr="006F4C46" w:rsidRDefault="005278C3" w:rsidP="00C64875">
            <w:pPr>
              <w:jc w:val="center"/>
            </w:pPr>
          </w:p>
        </w:tc>
        <w:tc>
          <w:tcPr>
            <w:tcW w:w="1501" w:type="dxa"/>
            <w:vAlign w:val="center"/>
          </w:tcPr>
          <w:p w:rsidR="005278C3" w:rsidRPr="006F4C46" w:rsidRDefault="005278C3" w:rsidP="00C64875">
            <w:pPr>
              <w:jc w:val="center"/>
            </w:pP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Прачечные</w:t>
            </w:r>
          </w:p>
        </w:tc>
        <w:tc>
          <w:tcPr>
            <w:tcW w:w="1440" w:type="dxa"/>
            <w:vAlign w:val="center"/>
          </w:tcPr>
          <w:p w:rsidR="005278C3" w:rsidRPr="006F4C46" w:rsidRDefault="005278C3" w:rsidP="00C64875">
            <w:pPr>
              <w:jc w:val="center"/>
            </w:pPr>
            <w:proofErr w:type="gramStart"/>
            <w:r w:rsidRPr="006F4C46">
              <w:t>кг</w:t>
            </w:r>
            <w:proofErr w:type="gramEnd"/>
            <w:r w:rsidRPr="006F4C46">
              <w:t xml:space="preserve"> белья в смену</w:t>
            </w:r>
          </w:p>
        </w:tc>
        <w:tc>
          <w:tcPr>
            <w:tcW w:w="1501" w:type="dxa"/>
            <w:vAlign w:val="center"/>
          </w:tcPr>
          <w:p w:rsidR="005278C3" w:rsidRPr="006F4C46" w:rsidRDefault="005278C3" w:rsidP="00C64875">
            <w:pPr>
              <w:jc w:val="center"/>
            </w:pPr>
            <w:r w:rsidRPr="006F4C46">
              <w:t>120</w:t>
            </w:r>
          </w:p>
        </w:tc>
        <w:tc>
          <w:tcPr>
            <w:tcW w:w="1704" w:type="dxa"/>
            <w:vAlign w:val="center"/>
          </w:tcPr>
          <w:p w:rsidR="005278C3" w:rsidRPr="006F4C46" w:rsidRDefault="005278C3" w:rsidP="00C64875">
            <w:pPr>
              <w:jc w:val="center"/>
            </w:pPr>
            <w:r w:rsidRPr="006F4C46">
              <w:t>2760</w:t>
            </w:r>
          </w:p>
        </w:tc>
        <w:tc>
          <w:tcPr>
            <w:tcW w:w="1517" w:type="dxa"/>
            <w:vAlign w:val="center"/>
          </w:tcPr>
          <w:p w:rsidR="005278C3" w:rsidRPr="006F4C46" w:rsidRDefault="005278C3" w:rsidP="00C64875">
            <w:pPr>
              <w:jc w:val="center"/>
            </w:pPr>
            <w:r w:rsidRPr="006F4C46">
              <w:t>27</w:t>
            </w:r>
          </w:p>
        </w:tc>
        <w:tc>
          <w:tcPr>
            <w:tcW w:w="1417" w:type="dxa"/>
            <w:vAlign w:val="center"/>
          </w:tcPr>
          <w:p w:rsidR="005278C3" w:rsidRPr="006F4C46" w:rsidRDefault="005278C3" w:rsidP="00C64875">
            <w:pPr>
              <w:jc w:val="center"/>
            </w:pPr>
            <w:r w:rsidRPr="006F4C46">
              <w:t>2733</w:t>
            </w:r>
          </w:p>
        </w:tc>
      </w:tr>
      <w:tr w:rsidR="005278C3" w:rsidRPr="006F4C46" w:rsidTr="00C64875">
        <w:tc>
          <w:tcPr>
            <w:tcW w:w="2628" w:type="dxa"/>
            <w:vAlign w:val="center"/>
          </w:tcPr>
          <w:p w:rsidR="005278C3" w:rsidRPr="006F4C46" w:rsidRDefault="005278C3" w:rsidP="00C64875">
            <w:pPr>
              <w:jc w:val="both"/>
            </w:pPr>
            <w:r w:rsidRPr="006F4C46">
              <w:t>Химчистки</w:t>
            </w:r>
          </w:p>
        </w:tc>
        <w:tc>
          <w:tcPr>
            <w:tcW w:w="1440" w:type="dxa"/>
            <w:vAlign w:val="center"/>
          </w:tcPr>
          <w:p w:rsidR="005278C3" w:rsidRPr="006F4C46" w:rsidRDefault="005278C3" w:rsidP="00C64875">
            <w:pPr>
              <w:jc w:val="center"/>
            </w:pPr>
            <w:proofErr w:type="gramStart"/>
            <w:r w:rsidRPr="006F4C46">
              <w:t>кг</w:t>
            </w:r>
            <w:proofErr w:type="gramEnd"/>
            <w:r w:rsidRPr="006F4C46">
              <w:t xml:space="preserve"> вещей в смену</w:t>
            </w:r>
          </w:p>
        </w:tc>
        <w:tc>
          <w:tcPr>
            <w:tcW w:w="1501" w:type="dxa"/>
            <w:vAlign w:val="center"/>
          </w:tcPr>
          <w:p w:rsidR="005278C3" w:rsidRPr="006F4C46" w:rsidRDefault="005278C3" w:rsidP="00C64875">
            <w:pPr>
              <w:jc w:val="center"/>
            </w:pPr>
            <w:r w:rsidRPr="006F4C46">
              <w:t>11,4</w:t>
            </w:r>
          </w:p>
        </w:tc>
        <w:tc>
          <w:tcPr>
            <w:tcW w:w="1704" w:type="dxa"/>
            <w:vAlign w:val="center"/>
          </w:tcPr>
          <w:p w:rsidR="005278C3" w:rsidRPr="006F4C46" w:rsidRDefault="005278C3" w:rsidP="00C64875">
            <w:pPr>
              <w:jc w:val="center"/>
            </w:pPr>
            <w:r w:rsidRPr="006F4C46">
              <w:t>262,2</w:t>
            </w:r>
          </w:p>
        </w:tc>
        <w:tc>
          <w:tcPr>
            <w:tcW w:w="1517" w:type="dxa"/>
            <w:vAlign w:val="center"/>
          </w:tcPr>
          <w:p w:rsidR="005278C3" w:rsidRPr="006F4C46" w:rsidRDefault="005278C3" w:rsidP="00C64875">
            <w:pPr>
              <w:jc w:val="center"/>
            </w:pPr>
            <w:r w:rsidRPr="006F4C46">
              <w:t>262,2</w:t>
            </w:r>
          </w:p>
        </w:tc>
        <w:tc>
          <w:tcPr>
            <w:tcW w:w="1417" w:type="dxa"/>
            <w:vAlign w:val="center"/>
          </w:tcPr>
          <w:p w:rsidR="005278C3" w:rsidRPr="006F4C46" w:rsidRDefault="005278C3" w:rsidP="00C64875">
            <w:pPr>
              <w:jc w:val="center"/>
            </w:pPr>
            <w:r w:rsidRPr="006F4C46">
              <w:t>262,2</w:t>
            </w:r>
          </w:p>
        </w:tc>
      </w:tr>
      <w:tr w:rsidR="005278C3" w:rsidRPr="006F4C46" w:rsidTr="00C64875">
        <w:tc>
          <w:tcPr>
            <w:tcW w:w="2628" w:type="dxa"/>
            <w:vAlign w:val="center"/>
          </w:tcPr>
          <w:p w:rsidR="005278C3" w:rsidRPr="006F4C46" w:rsidRDefault="005278C3" w:rsidP="00C64875">
            <w:pPr>
              <w:jc w:val="both"/>
            </w:pPr>
            <w:r w:rsidRPr="006F4C46">
              <w:t>Бани</w:t>
            </w:r>
          </w:p>
        </w:tc>
        <w:tc>
          <w:tcPr>
            <w:tcW w:w="1440" w:type="dxa"/>
            <w:vAlign w:val="center"/>
          </w:tcPr>
          <w:p w:rsidR="005278C3" w:rsidRPr="006F4C46" w:rsidRDefault="005278C3" w:rsidP="00C64875">
            <w:pPr>
              <w:jc w:val="center"/>
            </w:pPr>
            <w:r w:rsidRPr="006F4C46">
              <w:t>мест</w:t>
            </w:r>
          </w:p>
        </w:tc>
        <w:tc>
          <w:tcPr>
            <w:tcW w:w="1501" w:type="dxa"/>
            <w:vAlign w:val="center"/>
          </w:tcPr>
          <w:p w:rsidR="005278C3" w:rsidRPr="006F4C46" w:rsidRDefault="005278C3" w:rsidP="00C64875">
            <w:pPr>
              <w:jc w:val="center"/>
            </w:pPr>
            <w:r w:rsidRPr="006F4C46">
              <w:t>5</w:t>
            </w:r>
          </w:p>
        </w:tc>
        <w:tc>
          <w:tcPr>
            <w:tcW w:w="1704" w:type="dxa"/>
            <w:vAlign w:val="center"/>
          </w:tcPr>
          <w:p w:rsidR="005278C3" w:rsidRPr="006F4C46" w:rsidRDefault="005278C3" w:rsidP="00C64875">
            <w:pPr>
              <w:jc w:val="center"/>
            </w:pPr>
            <w:r w:rsidRPr="006F4C46">
              <w:t>115</w:t>
            </w:r>
          </w:p>
        </w:tc>
        <w:tc>
          <w:tcPr>
            <w:tcW w:w="1517" w:type="dxa"/>
            <w:vAlign w:val="center"/>
          </w:tcPr>
          <w:p w:rsidR="005278C3" w:rsidRPr="006F4C46" w:rsidRDefault="005278C3" w:rsidP="00C64875">
            <w:pPr>
              <w:jc w:val="center"/>
            </w:pPr>
            <w:r w:rsidRPr="006F4C46">
              <w:t>70</w:t>
            </w:r>
          </w:p>
        </w:tc>
        <w:tc>
          <w:tcPr>
            <w:tcW w:w="1417" w:type="dxa"/>
            <w:vAlign w:val="center"/>
          </w:tcPr>
          <w:p w:rsidR="005278C3" w:rsidRPr="006F4C46" w:rsidRDefault="005278C3" w:rsidP="00C64875">
            <w:pPr>
              <w:jc w:val="center"/>
            </w:pPr>
            <w:r w:rsidRPr="006F4C46">
              <w:t>45</w:t>
            </w:r>
          </w:p>
        </w:tc>
      </w:tr>
      <w:tr w:rsidR="005278C3" w:rsidRPr="006F4C46" w:rsidTr="00C64875">
        <w:tc>
          <w:tcPr>
            <w:tcW w:w="2628" w:type="dxa"/>
            <w:vAlign w:val="center"/>
          </w:tcPr>
          <w:p w:rsidR="005278C3" w:rsidRPr="006F4C46" w:rsidRDefault="005278C3" w:rsidP="00C64875">
            <w:pPr>
              <w:jc w:val="both"/>
            </w:pPr>
            <w:r w:rsidRPr="006F4C46">
              <w:rPr>
                <w:lang w:val="en-US"/>
              </w:rPr>
              <w:t>VII</w:t>
            </w:r>
            <w:r w:rsidRPr="006F4C46">
              <w:t>.Учреждения жилищно-коммунального хозяйства:</w:t>
            </w:r>
          </w:p>
        </w:tc>
        <w:tc>
          <w:tcPr>
            <w:tcW w:w="1440" w:type="dxa"/>
            <w:vAlign w:val="center"/>
          </w:tcPr>
          <w:p w:rsidR="005278C3" w:rsidRPr="006F4C46" w:rsidRDefault="005278C3" w:rsidP="00C64875">
            <w:pPr>
              <w:jc w:val="center"/>
            </w:pPr>
          </w:p>
        </w:tc>
        <w:tc>
          <w:tcPr>
            <w:tcW w:w="1501" w:type="dxa"/>
            <w:vAlign w:val="center"/>
          </w:tcPr>
          <w:p w:rsidR="005278C3" w:rsidRPr="006F4C46" w:rsidRDefault="005278C3" w:rsidP="00C64875">
            <w:pPr>
              <w:jc w:val="center"/>
            </w:pP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Гостиницы</w:t>
            </w:r>
          </w:p>
        </w:tc>
        <w:tc>
          <w:tcPr>
            <w:tcW w:w="1440" w:type="dxa"/>
            <w:vAlign w:val="center"/>
          </w:tcPr>
          <w:p w:rsidR="005278C3" w:rsidRPr="006F4C46" w:rsidRDefault="005278C3" w:rsidP="00C64875">
            <w:pPr>
              <w:jc w:val="center"/>
            </w:pPr>
            <w:r w:rsidRPr="006F4C46">
              <w:t>мест</w:t>
            </w:r>
          </w:p>
        </w:tc>
        <w:tc>
          <w:tcPr>
            <w:tcW w:w="1501" w:type="dxa"/>
            <w:vAlign w:val="center"/>
          </w:tcPr>
          <w:p w:rsidR="005278C3" w:rsidRPr="006F4C46" w:rsidRDefault="005278C3" w:rsidP="00C64875">
            <w:pPr>
              <w:jc w:val="center"/>
            </w:pPr>
            <w:r w:rsidRPr="006F4C46">
              <w:t>6</w:t>
            </w:r>
          </w:p>
        </w:tc>
        <w:tc>
          <w:tcPr>
            <w:tcW w:w="1704" w:type="dxa"/>
            <w:vAlign w:val="center"/>
          </w:tcPr>
          <w:p w:rsidR="005278C3" w:rsidRPr="006F4C46" w:rsidRDefault="005278C3" w:rsidP="00C64875">
            <w:pPr>
              <w:jc w:val="center"/>
            </w:pPr>
            <w:r w:rsidRPr="006F4C46">
              <w:t>138</w:t>
            </w:r>
          </w:p>
        </w:tc>
        <w:tc>
          <w:tcPr>
            <w:tcW w:w="1517" w:type="dxa"/>
            <w:vAlign w:val="center"/>
          </w:tcPr>
          <w:p w:rsidR="005278C3" w:rsidRPr="006F4C46" w:rsidRDefault="005278C3" w:rsidP="00C64875">
            <w:pPr>
              <w:jc w:val="center"/>
            </w:pPr>
            <w:r w:rsidRPr="006F4C46">
              <w:t>50</w:t>
            </w:r>
          </w:p>
        </w:tc>
        <w:tc>
          <w:tcPr>
            <w:tcW w:w="1417" w:type="dxa"/>
            <w:vAlign w:val="center"/>
          </w:tcPr>
          <w:p w:rsidR="005278C3" w:rsidRPr="006F4C46" w:rsidRDefault="005278C3" w:rsidP="00C64875">
            <w:pPr>
              <w:jc w:val="center"/>
            </w:pPr>
            <w:r w:rsidRPr="006F4C46">
              <w:t>88</w:t>
            </w:r>
          </w:p>
        </w:tc>
      </w:tr>
      <w:tr w:rsidR="005278C3" w:rsidRPr="006F4C46" w:rsidTr="00C64875">
        <w:tc>
          <w:tcPr>
            <w:tcW w:w="2628" w:type="dxa"/>
            <w:vAlign w:val="center"/>
          </w:tcPr>
          <w:p w:rsidR="005278C3" w:rsidRPr="006F4C46" w:rsidRDefault="005278C3" w:rsidP="00C64875">
            <w:pPr>
              <w:jc w:val="both"/>
            </w:pPr>
            <w:proofErr w:type="spellStart"/>
            <w:r w:rsidRPr="006F4C46">
              <w:t>Пождепо</w:t>
            </w:r>
            <w:proofErr w:type="spellEnd"/>
          </w:p>
        </w:tc>
        <w:tc>
          <w:tcPr>
            <w:tcW w:w="1440" w:type="dxa"/>
            <w:vAlign w:val="center"/>
          </w:tcPr>
          <w:p w:rsidR="005278C3" w:rsidRPr="006F4C46" w:rsidRDefault="005278C3" w:rsidP="00C64875">
            <w:pPr>
              <w:jc w:val="center"/>
            </w:pPr>
            <w:r w:rsidRPr="006F4C46">
              <w:t>машин</w:t>
            </w:r>
          </w:p>
        </w:tc>
        <w:tc>
          <w:tcPr>
            <w:tcW w:w="1501" w:type="dxa"/>
            <w:vAlign w:val="center"/>
          </w:tcPr>
          <w:p w:rsidR="005278C3" w:rsidRPr="006F4C46" w:rsidRDefault="005278C3" w:rsidP="00C64875">
            <w:pPr>
              <w:jc w:val="center"/>
            </w:pPr>
            <w:r w:rsidRPr="006F4C46">
              <w:t xml:space="preserve">радиус </w:t>
            </w:r>
            <w:proofErr w:type="spellStart"/>
            <w:r w:rsidRPr="006F4C46">
              <w:t>обслуж</w:t>
            </w:r>
            <w:proofErr w:type="spellEnd"/>
            <w:r w:rsidRPr="006F4C46">
              <w:t>. 3,5</w:t>
            </w:r>
            <w:r>
              <w:t> </w:t>
            </w:r>
            <w:r w:rsidRPr="006F4C46">
              <w:t>км</w:t>
            </w: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r w:rsidRPr="006F4C46">
              <w:t>5</w:t>
            </w:r>
          </w:p>
        </w:tc>
        <w:tc>
          <w:tcPr>
            <w:tcW w:w="1417" w:type="dxa"/>
            <w:vAlign w:val="center"/>
          </w:tcPr>
          <w:p w:rsidR="005278C3" w:rsidRPr="006F4C46" w:rsidRDefault="005278C3" w:rsidP="00C64875">
            <w:pPr>
              <w:jc w:val="center"/>
            </w:pPr>
          </w:p>
        </w:tc>
      </w:tr>
      <w:tr w:rsidR="005278C3" w:rsidRPr="006F4C46" w:rsidTr="00C64875">
        <w:tc>
          <w:tcPr>
            <w:tcW w:w="2628" w:type="dxa"/>
            <w:vAlign w:val="center"/>
          </w:tcPr>
          <w:p w:rsidR="005278C3" w:rsidRPr="006F4C46" w:rsidRDefault="005278C3" w:rsidP="00C64875">
            <w:pPr>
              <w:jc w:val="both"/>
            </w:pPr>
            <w:r w:rsidRPr="006F4C46">
              <w:t>Кладбища</w:t>
            </w:r>
          </w:p>
        </w:tc>
        <w:tc>
          <w:tcPr>
            <w:tcW w:w="1440" w:type="dxa"/>
            <w:vAlign w:val="center"/>
          </w:tcPr>
          <w:p w:rsidR="005278C3" w:rsidRPr="006F4C46" w:rsidRDefault="005278C3" w:rsidP="00C64875">
            <w:pPr>
              <w:jc w:val="center"/>
            </w:pPr>
            <w:r w:rsidRPr="006F4C46">
              <w:t>га</w:t>
            </w:r>
          </w:p>
        </w:tc>
        <w:tc>
          <w:tcPr>
            <w:tcW w:w="1501" w:type="dxa"/>
            <w:vAlign w:val="center"/>
          </w:tcPr>
          <w:p w:rsidR="005278C3" w:rsidRPr="006F4C46" w:rsidRDefault="005278C3" w:rsidP="00C64875">
            <w:pPr>
              <w:jc w:val="center"/>
            </w:pPr>
            <w:r w:rsidRPr="006F4C46">
              <w:t>0,24</w:t>
            </w:r>
          </w:p>
        </w:tc>
        <w:tc>
          <w:tcPr>
            <w:tcW w:w="1704" w:type="dxa"/>
            <w:vAlign w:val="center"/>
          </w:tcPr>
          <w:p w:rsidR="005278C3" w:rsidRPr="006F4C46" w:rsidRDefault="005278C3" w:rsidP="00C64875">
            <w:pPr>
              <w:jc w:val="center"/>
            </w:pPr>
          </w:p>
        </w:tc>
        <w:tc>
          <w:tcPr>
            <w:tcW w:w="1517" w:type="dxa"/>
            <w:vAlign w:val="center"/>
          </w:tcPr>
          <w:p w:rsidR="005278C3" w:rsidRPr="006F4C46" w:rsidRDefault="005278C3" w:rsidP="00C64875">
            <w:pPr>
              <w:jc w:val="center"/>
            </w:pPr>
            <w:r>
              <w:t>0,24</w:t>
            </w:r>
          </w:p>
        </w:tc>
        <w:tc>
          <w:tcPr>
            <w:tcW w:w="1417" w:type="dxa"/>
            <w:vAlign w:val="center"/>
          </w:tcPr>
          <w:p w:rsidR="005278C3" w:rsidRPr="006F4C46" w:rsidRDefault="005278C3" w:rsidP="00C64875">
            <w:pPr>
              <w:jc w:val="center"/>
            </w:pPr>
            <w:r>
              <w:t>7</w:t>
            </w:r>
          </w:p>
        </w:tc>
      </w:tr>
    </w:tbl>
    <w:p w:rsidR="005278C3" w:rsidRPr="00D643F2" w:rsidRDefault="005278C3" w:rsidP="005278C3">
      <w:pPr>
        <w:pStyle w:val="27"/>
        <w:spacing w:after="0" w:line="240" w:lineRule="auto"/>
        <w:ind w:firstLine="720"/>
        <w:jc w:val="both"/>
        <w:rPr>
          <w:sz w:val="26"/>
          <w:szCs w:val="26"/>
        </w:rPr>
      </w:pPr>
      <w:r w:rsidRPr="00D643F2">
        <w:rPr>
          <w:sz w:val="26"/>
          <w:szCs w:val="26"/>
        </w:rPr>
        <w:t>Проведенный анализ планировочной структуры, современного развития и размещения основных объектов культурно-бытового обслуживания в сопоставлении с расчетными потребностями в них, позволяет сделать ряд предложений по формированию социальной инфраструктуры.</w:t>
      </w:r>
    </w:p>
    <w:p w:rsidR="00010FCD" w:rsidRPr="00BE3A26" w:rsidRDefault="00EA03D7" w:rsidP="00BE3A26">
      <w:pPr>
        <w:pStyle w:val="31"/>
        <w:jc w:val="center"/>
        <w:rPr>
          <w:rFonts w:ascii="Times New Roman" w:hAnsi="Times New Roman" w:cs="Times New Roman"/>
        </w:rPr>
      </w:pPr>
      <w:bookmarkStart w:id="75" w:name="_Toc58834025"/>
      <w:r w:rsidRPr="008C5A1D">
        <w:rPr>
          <w:rFonts w:ascii="Times New Roman" w:hAnsi="Times New Roman" w:cs="Times New Roman"/>
        </w:rPr>
        <w:t>II.</w:t>
      </w:r>
      <w:r w:rsidRPr="00214E2E">
        <w:rPr>
          <w:rFonts w:ascii="Times New Roman" w:hAnsi="Times New Roman" w:cs="Times New Roman"/>
        </w:rPr>
        <w:t>4</w:t>
      </w:r>
      <w:r>
        <w:rPr>
          <w:rFonts w:ascii="Times New Roman" w:hAnsi="Times New Roman" w:cs="Times New Roman"/>
        </w:rPr>
        <w:t>.</w:t>
      </w:r>
      <w:r w:rsidRPr="00284334">
        <w:rPr>
          <w:rFonts w:ascii="Times New Roman" w:hAnsi="Times New Roman" w:cs="Times New Roman"/>
        </w:rPr>
        <w:t xml:space="preserve">4 </w:t>
      </w:r>
      <w:r w:rsidR="00332159" w:rsidRPr="00BE3A26">
        <w:rPr>
          <w:rFonts w:ascii="Times New Roman" w:hAnsi="Times New Roman" w:cs="Times New Roman"/>
        </w:rPr>
        <w:t>Анализ транспортного обслуживания территории</w:t>
      </w:r>
      <w:bookmarkEnd w:id="75"/>
    </w:p>
    <w:p w:rsidR="001E34FC" w:rsidRPr="00010FCD" w:rsidRDefault="001E34FC" w:rsidP="00010FCD">
      <w:pPr>
        <w:jc w:val="center"/>
        <w:rPr>
          <w:b/>
          <w:i/>
          <w:sz w:val="26"/>
          <w:szCs w:val="26"/>
        </w:rPr>
      </w:pPr>
      <w:r w:rsidRPr="00010FCD">
        <w:rPr>
          <w:b/>
          <w:i/>
          <w:sz w:val="26"/>
          <w:szCs w:val="26"/>
        </w:rPr>
        <w:t>Внешний транспорт</w:t>
      </w:r>
    </w:p>
    <w:p w:rsidR="001E34FC" w:rsidRPr="003A542C" w:rsidRDefault="001E34FC" w:rsidP="003A542C">
      <w:pPr>
        <w:shd w:val="clear" w:color="auto" w:fill="FFFFFF"/>
        <w:ind w:firstLine="706"/>
        <w:jc w:val="both"/>
        <w:rPr>
          <w:sz w:val="26"/>
          <w:szCs w:val="26"/>
        </w:rPr>
      </w:pPr>
      <w:r w:rsidRPr="003A542C">
        <w:rPr>
          <w:sz w:val="26"/>
          <w:szCs w:val="26"/>
        </w:rPr>
        <w:t xml:space="preserve">Внешние транспортно-экономические связи </w:t>
      </w:r>
      <w:r w:rsidR="00B50FAC" w:rsidRPr="003A542C">
        <w:rPr>
          <w:sz w:val="26"/>
          <w:szCs w:val="26"/>
        </w:rPr>
        <w:t>муниципального образования городского поселения «Поселок</w:t>
      </w:r>
      <w:r w:rsidRPr="003A542C">
        <w:rPr>
          <w:sz w:val="26"/>
          <w:szCs w:val="26"/>
        </w:rPr>
        <w:t xml:space="preserve"> Воротынск</w:t>
      </w:r>
      <w:r w:rsidR="00B50FAC" w:rsidRPr="003A542C">
        <w:rPr>
          <w:sz w:val="26"/>
          <w:szCs w:val="26"/>
        </w:rPr>
        <w:t>»</w:t>
      </w:r>
      <w:r w:rsidRPr="003A542C">
        <w:rPr>
          <w:sz w:val="26"/>
          <w:szCs w:val="26"/>
        </w:rPr>
        <w:t xml:space="preserve"> осуществляются железнодорожным и автомобильным транспортом. </w:t>
      </w:r>
    </w:p>
    <w:p w:rsidR="001E34FC" w:rsidRPr="003A542C" w:rsidRDefault="001E34FC" w:rsidP="003A542C">
      <w:pPr>
        <w:shd w:val="clear" w:color="auto" w:fill="FFFFFF"/>
        <w:ind w:firstLine="706"/>
        <w:jc w:val="both"/>
        <w:rPr>
          <w:sz w:val="26"/>
          <w:szCs w:val="26"/>
        </w:rPr>
      </w:pPr>
      <w:r w:rsidRPr="003A542C">
        <w:rPr>
          <w:sz w:val="26"/>
          <w:szCs w:val="26"/>
        </w:rPr>
        <w:t xml:space="preserve">Поселок Воротынск находится в </w:t>
      </w:r>
      <w:smartTag w:uri="urn:schemas-microsoft-com:office:smarttags" w:element="metricconverter">
        <w:smartTagPr>
          <w:attr w:name="ProductID" w:val="187 км"/>
        </w:smartTagPr>
        <w:r w:rsidRPr="003A542C">
          <w:rPr>
            <w:sz w:val="26"/>
            <w:szCs w:val="26"/>
          </w:rPr>
          <w:t>187 км</w:t>
        </w:r>
      </w:smartTag>
      <w:r w:rsidRPr="003A542C">
        <w:rPr>
          <w:sz w:val="26"/>
          <w:szCs w:val="26"/>
        </w:rPr>
        <w:t xml:space="preserve"> от </w:t>
      </w:r>
      <w:r w:rsidR="00D44CE9" w:rsidRPr="003A542C">
        <w:rPr>
          <w:sz w:val="26"/>
          <w:szCs w:val="26"/>
        </w:rPr>
        <w:t>г. </w:t>
      </w:r>
      <w:r w:rsidRPr="003A542C">
        <w:rPr>
          <w:sz w:val="26"/>
          <w:szCs w:val="26"/>
        </w:rPr>
        <w:t xml:space="preserve">Москвы и в </w:t>
      </w:r>
      <w:r w:rsidR="00232E00">
        <w:rPr>
          <w:sz w:val="26"/>
          <w:szCs w:val="26"/>
        </w:rPr>
        <w:t>20</w:t>
      </w:r>
      <w:r w:rsidRPr="003A542C">
        <w:rPr>
          <w:sz w:val="26"/>
          <w:szCs w:val="26"/>
        </w:rPr>
        <w:t xml:space="preserve"> км от областного центра </w:t>
      </w:r>
      <w:r w:rsidR="00232E00">
        <w:rPr>
          <w:sz w:val="26"/>
          <w:szCs w:val="26"/>
        </w:rPr>
        <w:noBreakHyphen/>
      </w:r>
      <w:r w:rsidRPr="003A542C">
        <w:rPr>
          <w:sz w:val="26"/>
          <w:szCs w:val="26"/>
        </w:rPr>
        <w:t xml:space="preserve"> г.</w:t>
      </w:r>
      <w:r w:rsidR="00D44CE9" w:rsidRPr="003A542C">
        <w:rPr>
          <w:sz w:val="26"/>
          <w:szCs w:val="26"/>
        </w:rPr>
        <w:t> </w:t>
      </w:r>
      <w:r w:rsidRPr="003A542C">
        <w:rPr>
          <w:sz w:val="26"/>
          <w:szCs w:val="26"/>
        </w:rPr>
        <w:t xml:space="preserve">Калуги. Региональные транспортные связи осуществляются по магистральной федеральной дороге М-3 Москва-Брянск, территориальной автодороге Вязьма - Юхнов - Перемышль - Белев - Орел, с подъездом к поселку, и по железнодорожной линии </w:t>
      </w:r>
      <w:r w:rsidR="00DB129B">
        <w:rPr>
          <w:sz w:val="26"/>
          <w:szCs w:val="26"/>
        </w:rPr>
        <w:t>«</w:t>
      </w:r>
      <w:r w:rsidRPr="003A542C">
        <w:rPr>
          <w:sz w:val="26"/>
          <w:szCs w:val="26"/>
        </w:rPr>
        <w:t xml:space="preserve">Москва </w:t>
      </w:r>
      <w:r w:rsidR="00DB129B">
        <w:rPr>
          <w:sz w:val="26"/>
          <w:szCs w:val="26"/>
        </w:rPr>
        <w:t>–</w:t>
      </w:r>
      <w:r w:rsidRPr="003A542C">
        <w:rPr>
          <w:sz w:val="26"/>
          <w:szCs w:val="26"/>
        </w:rPr>
        <w:t xml:space="preserve"> Брянск</w:t>
      </w:r>
      <w:r w:rsidR="00DB129B">
        <w:rPr>
          <w:sz w:val="26"/>
          <w:szCs w:val="26"/>
        </w:rPr>
        <w:t>»</w:t>
      </w:r>
      <w:r w:rsidRPr="003A542C">
        <w:rPr>
          <w:sz w:val="26"/>
          <w:szCs w:val="26"/>
        </w:rPr>
        <w:t xml:space="preserve"> Московской железной дороги.</w:t>
      </w:r>
    </w:p>
    <w:p w:rsidR="001E34FC" w:rsidRPr="003A542C" w:rsidRDefault="001E34FC" w:rsidP="003A542C">
      <w:pPr>
        <w:ind w:firstLine="706"/>
        <w:jc w:val="both"/>
        <w:rPr>
          <w:sz w:val="26"/>
          <w:szCs w:val="26"/>
        </w:rPr>
      </w:pPr>
      <w:r w:rsidRPr="003A542C">
        <w:rPr>
          <w:sz w:val="26"/>
          <w:szCs w:val="26"/>
        </w:rPr>
        <w:t>Водный транспорт отсутствует.</w:t>
      </w:r>
    </w:p>
    <w:p w:rsidR="00542FFB" w:rsidRPr="003A542C" w:rsidRDefault="00542FFB" w:rsidP="003A542C">
      <w:pPr>
        <w:suppressAutoHyphens/>
        <w:ind w:right="-5"/>
        <w:jc w:val="center"/>
        <w:rPr>
          <w:sz w:val="26"/>
          <w:szCs w:val="26"/>
        </w:rPr>
      </w:pPr>
    </w:p>
    <w:p w:rsidR="00D37C69" w:rsidRPr="009E4FF3" w:rsidRDefault="00D37C69" w:rsidP="003A542C">
      <w:pPr>
        <w:suppressAutoHyphens/>
        <w:ind w:right="-5"/>
        <w:jc w:val="center"/>
        <w:rPr>
          <w:b/>
          <w:i/>
          <w:sz w:val="26"/>
          <w:szCs w:val="26"/>
        </w:rPr>
      </w:pPr>
      <w:r w:rsidRPr="009E4FF3">
        <w:rPr>
          <w:b/>
          <w:i/>
          <w:sz w:val="26"/>
          <w:szCs w:val="26"/>
        </w:rPr>
        <w:t>Автомобильные дороги</w:t>
      </w:r>
    </w:p>
    <w:p w:rsidR="00D37C69" w:rsidRPr="003A542C" w:rsidRDefault="00D37C69" w:rsidP="003A542C">
      <w:pPr>
        <w:shd w:val="clear" w:color="auto" w:fill="FFFFFF"/>
        <w:ind w:firstLine="706"/>
        <w:jc w:val="both"/>
        <w:rPr>
          <w:sz w:val="26"/>
          <w:szCs w:val="26"/>
        </w:rPr>
      </w:pPr>
      <w:r w:rsidRPr="003A542C">
        <w:rPr>
          <w:sz w:val="26"/>
          <w:szCs w:val="26"/>
        </w:rPr>
        <w:t xml:space="preserve">Поселок Воротынск расположен вдоль магистральной железнодорожной линии </w:t>
      </w:r>
      <w:r w:rsidR="00DB129B">
        <w:rPr>
          <w:sz w:val="26"/>
          <w:szCs w:val="26"/>
        </w:rPr>
        <w:t>«</w:t>
      </w:r>
      <w:r w:rsidR="00DB129B" w:rsidRPr="00DB129B">
        <w:rPr>
          <w:sz w:val="26"/>
          <w:szCs w:val="26"/>
        </w:rPr>
        <w:t>Москва-Брянск</w:t>
      </w:r>
      <w:r w:rsidR="00DB129B">
        <w:rPr>
          <w:sz w:val="26"/>
          <w:szCs w:val="26"/>
        </w:rPr>
        <w:t xml:space="preserve">» </w:t>
      </w:r>
      <w:r w:rsidR="00AF4007" w:rsidRPr="003A542C">
        <w:rPr>
          <w:sz w:val="26"/>
          <w:szCs w:val="26"/>
        </w:rPr>
        <w:t>ст. Воротынск</w:t>
      </w:r>
      <w:r w:rsidRPr="003A542C">
        <w:rPr>
          <w:sz w:val="26"/>
          <w:szCs w:val="26"/>
        </w:rPr>
        <w:t>, причем с северной стороны ж/д линии находятся жилые кварталы индивидуальной и многоэтажной жилой застройки и промышленная зона, с южной стороны - промышленно-складские территории, территория аэродрома «</w:t>
      </w:r>
      <w:proofErr w:type="spellStart"/>
      <w:r w:rsidRPr="003A542C">
        <w:rPr>
          <w:sz w:val="26"/>
          <w:szCs w:val="26"/>
        </w:rPr>
        <w:t>Орешково</w:t>
      </w:r>
      <w:proofErr w:type="spellEnd"/>
      <w:r w:rsidRPr="003A542C">
        <w:rPr>
          <w:sz w:val="26"/>
          <w:szCs w:val="26"/>
        </w:rPr>
        <w:t>», садовые участки и несколько кварталов индивидуальной застройки.</w:t>
      </w:r>
    </w:p>
    <w:p w:rsidR="00AF4007" w:rsidRPr="003A542C" w:rsidRDefault="00D37C69" w:rsidP="003A542C">
      <w:pPr>
        <w:shd w:val="clear" w:color="auto" w:fill="FFFFFF"/>
        <w:ind w:firstLine="706"/>
        <w:jc w:val="both"/>
        <w:rPr>
          <w:sz w:val="26"/>
          <w:szCs w:val="26"/>
        </w:rPr>
      </w:pPr>
      <w:r w:rsidRPr="003A542C">
        <w:rPr>
          <w:sz w:val="26"/>
          <w:szCs w:val="26"/>
        </w:rPr>
        <w:t xml:space="preserve">Вдоль железной дороги проходит трасса автодороги Калуга - Бабынино (внутри поселка - ул. Центральная), на нее опирается внутренняя улично-дорожная сеть </w:t>
      </w:r>
      <w:proofErr w:type="spellStart"/>
      <w:r w:rsidRPr="003A542C">
        <w:rPr>
          <w:sz w:val="26"/>
          <w:szCs w:val="26"/>
        </w:rPr>
        <w:t>Воротынска</w:t>
      </w:r>
      <w:proofErr w:type="spellEnd"/>
      <w:r w:rsidRPr="003A542C">
        <w:rPr>
          <w:sz w:val="26"/>
          <w:szCs w:val="26"/>
        </w:rPr>
        <w:t xml:space="preserve"> - улицы Березовая, Школьная и Советская. Проезд грузового транспорта по жилым кварталам ограничен, для этого выделены улицы в промышленной зоне. Доставка глины из карьера на кирпичный завод производится по технологической дороге, проложенной за пределами селитьбы. К рынку машины подъезжают по ул. Советской.</w:t>
      </w:r>
    </w:p>
    <w:p w:rsidR="00D37C69" w:rsidRPr="003A542C" w:rsidRDefault="00D37C69" w:rsidP="003A542C">
      <w:pPr>
        <w:shd w:val="clear" w:color="auto" w:fill="FFFFFF"/>
        <w:ind w:firstLine="706"/>
        <w:jc w:val="both"/>
        <w:rPr>
          <w:sz w:val="26"/>
          <w:szCs w:val="26"/>
        </w:rPr>
      </w:pPr>
      <w:r w:rsidRPr="003A542C">
        <w:rPr>
          <w:sz w:val="26"/>
          <w:szCs w:val="26"/>
        </w:rPr>
        <w:lastRenderedPageBreak/>
        <w:t>Параметры основных транспортных улиц поселка Воротынск:</w:t>
      </w:r>
    </w:p>
    <w:p w:rsidR="00D37C69" w:rsidRPr="003A542C" w:rsidRDefault="00D37C69" w:rsidP="003A542C">
      <w:pPr>
        <w:shd w:val="clear" w:color="auto" w:fill="FFFFFF"/>
        <w:tabs>
          <w:tab w:val="left" w:pos="851"/>
        </w:tabs>
        <w:ind w:firstLine="706"/>
        <w:jc w:val="both"/>
        <w:rPr>
          <w:sz w:val="26"/>
          <w:szCs w:val="26"/>
        </w:rPr>
      </w:pPr>
      <w:r w:rsidRPr="003A542C">
        <w:rPr>
          <w:sz w:val="26"/>
          <w:szCs w:val="26"/>
        </w:rPr>
        <w:t>-</w:t>
      </w:r>
      <w:r w:rsidR="009E4FF3">
        <w:rPr>
          <w:sz w:val="26"/>
          <w:szCs w:val="26"/>
        </w:rPr>
        <w:t> </w:t>
      </w:r>
      <w:r w:rsidRPr="003A542C">
        <w:rPr>
          <w:sz w:val="26"/>
          <w:szCs w:val="26"/>
        </w:rPr>
        <w:t>ул. Центральной - ширина проезжей части 7,0</w:t>
      </w:r>
      <w:r w:rsidR="009E4FF3">
        <w:rPr>
          <w:sz w:val="26"/>
          <w:szCs w:val="26"/>
        </w:rPr>
        <w:t> </w:t>
      </w:r>
      <w:r w:rsidRPr="003A542C">
        <w:rPr>
          <w:sz w:val="26"/>
          <w:szCs w:val="26"/>
        </w:rPr>
        <w:t>м, расстояние от края проезжей, части до жилой застройки – 8,0 – 10,0</w:t>
      </w:r>
      <w:r w:rsidR="009E4FF3">
        <w:rPr>
          <w:sz w:val="26"/>
          <w:szCs w:val="26"/>
        </w:rPr>
        <w:t> </w:t>
      </w:r>
      <w:r w:rsidRPr="003A542C">
        <w:rPr>
          <w:sz w:val="26"/>
          <w:szCs w:val="26"/>
        </w:rPr>
        <w:t>м;</w:t>
      </w:r>
    </w:p>
    <w:p w:rsidR="00D37C69" w:rsidRPr="003A542C" w:rsidRDefault="00D37C69" w:rsidP="003A542C">
      <w:pPr>
        <w:shd w:val="clear" w:color="auto" w:fill="FFFFFF"/>
        <w:tabs>
          <w:tab w:val="left" w:pos="851"/>
        </w:tabs>
        <w:ind w:firstLine="706"/>
        <w:jc w:val="both"/>
        <w:rPr>
          <w:sz w:val="26"/>
          <w:szCs w:val="26"/>
        </w:rPr>
      </w:pPr>
      <w:r w:rsidRPr="003A542C">
        <w:rPr>
          <w:sz w:val="26"/>
          <w:szCs w:val="26"/>
        </w:rPr>
        <w:t>-</w:t>
      </w:r>
      <w:r w:rsidR="009E4FF3">
        <w:rPr>
          <w:sz w:val="26"/>
          <w:szCs w:val="26"/>
        </w:rPr>
        <w:t> </w:t>
      </w:r>
      <w:r w:rsidRPr="003A542C">
        <w:rPr>
          <w:sz w:val="26"/>
          <w:szCs w:val="26"/>
        </w:rPr>
        <w:t>ул. Советской - ширина  проезжей части – 6,0</w:t>
      </w:r>
      <w:r w:rsidR="009E4FF3">
        <w:rPr>
          <w:sz w:val="26"/>
          <w:szCs w:val="26"/>
        </w:rPr>
        <w:t> </w:t>
      </w:r>
      <w:r w:rsidRPr="003A542C">
        <w:rPr>
          <w:sz w:val="26"/>
          <w:szCs w:val="26"/>
        </w:rPr>
        <w:t>м, в красных линиях – 18,0</w:t>
      </w:r>
      <w:r w:rsidR="009E4FF3">
        <w:rPr>
          <w:sz w:val="26"/>
          <w:szCs w:val="26"/>
        </w:rPr>
        <w:t> </w:t>
      </w:r>
      <w:r w:rsidRPr="003A542C">
        <w:rPr>
          <w:sz w:val="26"/>
          <w:szCs w:val="26"/>
        </w:rPr>
        <w:t>м;</w:t>
      </w:r>
    </w:p>
    <w:p w:rsidR="00D37C69" w:rsidRPr="003A542C" w:rsidRDefault="00D37C69" w:rsidP="003A542C">
      <w:pPr>
        <w:shd w:val="clear" w:color="auto" w:fill="FFFFFF"/>
        <w:tabs>
          <w:tab w:val="left" w:pos="851"/>
        </w:tabs>
        <w:ind w:firstLine="706"/>
        <w:jc w:val="both"/>
        <w:rPr>
          <w:sz w:val="26"/>
          <w:szCs w:val="26"/>
        </w:rPr>
      </w:pPr>
      <w:r w:rsidRPr="003A542C">
        <w:rPr>
          <w:sz w:val="26"/>
          <w:szCs w:val="26"/>
        </w:rPr>
        <w:t>-</w:t>
      </w:r>
      <w:r w:rsidR="009E4FF3">
        <w:rPr>
          <w:sz w:val="26"/>
          <w:szCs w:val="26"/>
        </w:rPr>
        <w:t> </w:t>
      </w:r>
      <w:r w:rsidRPr="003A542C">
        <w:rPr>
          <w:sz w:val="26"/>
          <w:szCs w:val="26"/>
        </w:rPr>
        <w:t xml:space="preserve">улиц Школьной и Березовой – </w:t>
      </w:r>
      <w:smartTag w:uri="urn:schemas-microsoft-com:office:smarttags" w:element="metricconverter">
        <w:smartTagPr>
          <w:attr w:name="ProductID" w:val="7,0 м"/>
        </w:smartTagPr>
        <w:r w:rsidRPr="003A542C">
          <w:rPr>
            <w:sz w:val="26"/>
            <w:szCs w:val="26"/>
          </w:rPr>
          <w:t>7,0 м</w:t>
        </w:r>
      </w:smartTag>
      <w:r w:rsidRPr="003A542C">
        <w:rPr>
          <w:sz w:val="26"/>
          <w:szCs w:val="26"/>
        </w:rPr>
        <w:t xml:space="preserve"> и </w:t>
      </w:r>
      <w:smartTag w:uri="urn:schemas-microsoft-com:office:smarttags" w:element="metricconverter">
        <w:smartTagPr>
          <w:attr w:name="ProductID" w:val="26,0 м"/>
        </w:smartTagPr>
        <w:r w:rsidRPr="003A542C">
          <w:rPr>
            <w:sz w:val="26"/>
            <w:szCs w:val="26"/>
          </w:rPr>
          <w:t>26,0 м</w:t>
        </w:r>
      </w:smartTag>
      <w:r w:rsidRPr="003A542C">
        <w:rPr>
          <w:sz w:val="26"/>
          <w:szCs w:val="26"/>
        </w:rPr>
        <w:t xml:space="preserve"> соответственно.</w:t>
      </w:r>
    </w:p>
    <w:p w:rsidR="00D37C69" w:rsidRPr="003A542C" w:rsidRDefault="00D37C69" w:rsidP="003A542C">
      <w:pPr>
        <w:shd w:val="clear" w:color="auto" w:fill="FFFFFF"/>
        <w:ind w:firstLine="706"/>
        <w:jc w:val="both"/>
        <w:rPr>
          <w:sz w:val="26"/>
          <w:szCs w:val="26"/>
        </w:rPr>
      </w:pPr>
      <w:r w:rsidRPr="003A542C">
        <w:rPr>
          <w:sz w:val="26"/>
          <w:szCs w:val="26"/>
        </w:rPr>
        <w:t>Улица Центральная имеет поперечный профиль дороги с двумя обочинами. Состояние дорожных покрытий неудовлетворительное.</w:t>
      </w:r>
    </w:p>
    <w:p w:rsidR="00D37C69" w:rsidRPr="003A542C" w:rsidRDefault="00D37C69" w:rsidP="003A542C">
      <w:pPr>
        <w:shd w:val="clear" w:color="auto" w:fill="FFFFFF"/>
        <w:ind w:firstLine="706"/>
        <w:jc w:val="both"/>
        <w:rPr>
          <w:sz w:val="26"/>
          <w:szCs w:val="26"/>
        </w:rPr>
      </w:pPr>
      <w:r w:rsidRPr="003A542C">
        <w:rPr>
          <w:sz w:val="26"/>
          <w:szCs w:val="26"/>
        </w:rPr>
        <w:t>Размеры поселка позволяют совершать все передвижения пешком или на велосипеде, в среднем затраты времени на передвижение в одну сторону не превышают 30 минут. Маршрутов общественного транспорта нет.</w:t>
      </w:r>
    </w:p>
    <w:p w:rsidR="00D37C69" w:rsidRPr="003A542C" w:rsidRDefault="00D37C69" w:rsidP="003A542C">
      <w:pPr>
        <w:shd w:val="clear" w:color="auto" w:fill="FFFFFF"/>
        <w:ind w:firstLine="706"/>
        <w:jc w:val="both"/>
        <w:rPr>
          <w:sz w:val="26"/>
          <w:szCs w:val="26"/>
        </w:rPr>
      </w:pPr>
      <w:r w:rsidRPr="003A542C">
        <w:rPr>
          <w:sz w:val="26"/>
          <w:szCs w:val="26"/>
        </w:rPr>
        <w:t xml:space="preserve">Пешеходное движение. </w:t>
      </w:r>
      <w:proofErr w:type="gramStart"/>
      <w:r w:rsidRPr="003A542C">
        <w:rPr>
          <w:sz w:val="26"/>
          <w:szCs w:val="26"/>
        </w:rPr>
        <w:t>Основные пешеходные потоки сосредоточены в центре поселка, на ул. Школьной и в районе рынка, от центра - по направлению к ж/д вокзалу, в микрорайон «</w:t>
      </w:r>
      <w:proofErr w:type="spellStart"/>
      <w:r w:rsidRPr="003A542C">
        <w:rPr>
          <w:sz w:val="26"/>
          <w:szCs w:val="26"/>
        </w:rPr>
        <w:t>Орешково</w:t>
      </w:r>
      <w:proofErr w:type="spellEnd"/>
      <w:r w:rsidRPr="003A542C">
        <w:rPr>
          <w:sz w:val="26"/>
          <w:szCs w:val="26"/>
        </w:rPr>
        <w:t>», вдоль ул.</w:t>
      </w:r>
      <w:r w:rsidR="009E4FF3">
        <w:rPr>
          <w:sz w:val="26"/>
          <w:szCs w:val="26"/>
        </w:rPr>
        <w:t> </w:t>
      </w:r>
      <w:r w:rsidRPr="003A542C">
        <w:rPr>
          <w:sz w:val="26"/>
          <w:szCs w:val="26"/>
        </w:rPr>
        <w:t>Центральной на протяжении от ж/д вокзала до администрации поселка; от жилых кварталов к проходным предприятий, проходной военного городка и переходам через магистральные железнодорожные пути к аэродрому.</w:t>
      </w:r>
      <w:proofErr w:type="gramEnd"/>
    </w:p>
    <w:p w:rsidR="00D37C69" w:rsidRPr="003A542C" w:rsidRDefault="00D37C69" w:rsidP="003A542C">
      <w:pPr>
        <w:shd w:val="clear" w:color="auto" w:fill="FFFFFF"/>
        <w:ind w:firstLine="706"/>
        <w:jc w:val="both"/>
        <w:rPr>
          <w:sz w:val="26"/>
          <w:szCs w:val="26"/>
        </w:rPr>
      </w:pPr>
      <w:r w:rsidRPr="003A542C">
        <w:rPr>
          <w:sz w:val="26"/>
          <w:szCs w:val="26"/>
        </w:rPr>
        <w:t>Сеть пешеходных дорожек в поселке развита слабо. Тротуары есть на ул. Березовой, ул.</w:t>
      </w:r>
      <w:r w:rsidR="009E4FF3">
        <w:rPr>
          <w:sz w:val="26"/>
          <w:szCs w:val="26"/>
        </w:rPr>
        <w:t> </w:t>
      </w:r>
      <w:r w:rsidRPr="003A542C">
        <w:rPr>
          <w:sz w:val="26"/>
          <w:szCs w:val="26"/>
        </w:rPr>
        <w:t>Школьной и вдоль ул.</w:t>
      </w:r>
      <w:r w:rsidR="009E4FF3">
        <w:rPr>
          <w:sz w:val="26"/>
          <w:szCs w:val="26"/>
        </w:rPr>
        <w:t> </w:t>
      </w:r>
      <w:r w:rsidRPr="003A542C">
        <w:rPr>
          <w:sz w:val="26"/>
          <w:szCs w:val="26"/>
        </w:rPr>
        <w:t>Центральной (с незастроенной стороны, поэтому пешеходы должны пересекать ее дважды). Остальные пешеходные направления рассредоточены по жилым улицам и проездам.</w:t>
      </w:r>
    </w:p>
    <w:p w:rsidR="00D37C69" w:rsidRPr="003A542C" w:rsidRDefault="00D37C69" w:rsidP="003A542C">
      <w:pPr>
        <w:shd w:val="clear" w:color="auto" w:fill="FFFFFF"/>
        <w:ind w:firstLine="706"/>
        <w:jc w:val="both"/>
        <w:rPr>
          <w:sz w:val="26"/>
          <w:szCs w:val="26"/>
        </w:rPr>
      </w:pPr>
      <w:r w:rsidRPr="003A542C">
        <w:rPr>
          <w:sz w:val="26"/>
          <w:szCs w:val="26"/>
        </w:rPr>
        <w:t>Велосипедное движение совмещается с движением автомобилей и пешеходов.</w:t>
      </w:r>
    </w:p>
    <w:p w:rsidR="00D37C69" w:rsidRPr="003A542C" w:rsidRDefault="00D37C69" w:rsidP="003A542C">
      <w:pPr>
        <w:shd w:val="clear" w:color="auto" w:fill="FFFFFF"/>
        <w:ind w:firstLine="706"/>
        <w:jc w:val="both"/>
        <w:rPr>
          <w:sz w:val="26"/>
          <w:szCs w:val="26"/>
        </w:rPr>
      </w:pPr>
      <w:r w:rsidRPr="003A542C">
        <w:rPr>
          <w:sz w:val="26"/>
          <w:szCs w:val="26"/>
        </w:rPr>
        <w:t>Основные автотранспортные хозяйства расположены на территории предприятий. Въезды на предприятия, включая автотранспортные, ориентированы на автодороги грузового движения.</w:t>
      </w:r>
    </w:p>
    <w:p w:rsidR="00D37C69" w:rsidRPr="003A542C" w:rsidRDefault="00D37C69" w:rsidP="003A542C">
      <w:pPr>
        <w:shd w:val="clear" w:color="auto" w:fill="FFFFFF"/>
        <w:ind w:firstLine="706"/>
        <w:jc w:val="both"/>
        <w:rPr>
          <w:sz w:val="26"/>
          <w:szCs w:val="26"/>
        </w:rPr>
      </w:pPr>
      <w:r w:rsidRPr="003A542C">
        <w:rPr>
          <w:sz w:val="26"/>
          <w:szCs w:val="26"/>
        </w:rPr>
        <w:t>На территории поселка находится 25 улиц. Общая протяженность улиц составляет 13,635</w:t>
      </w:r>
      <w:r w:rsidR="009E4FF3">
        <w:rPr>
          <w:sz w:val="26"/>
          <w:szCs w:val="26"/>
        </w:rPr>
        <w:t> </w:t>
      </w:r>
      <w:r w:rsidRPr="003A542C">
        <w:rPr>
          <w:sz w:val="26"/>
          <w:szCs w:val="26"/>
        </w:rPr>
        <w:t>км. Разделение дорог по группам:</w:t>
      </w:r>
    </w:p>
    <w:p w:rsidR="00D37C69" w:rsidRPr="003A542C" w:rsidRDefault="00D37C69" w:rsidP="003A542C">
      <w:pPr>
        <w:suppressAutoHyphens/>
        <w:ind w:right="-5" w:firstLine="720"/>
        <w:jc w:val="both"/>
        <w:rPr>
          <w:sz w:val="26"/>
          <w:szCs w:val="26"/>
        </w:rPr>
      </w:pPr>
      <w:r w:rsidRPr="003A542C">
        <w:rPr>
          <w:sz w:val="26"/>
          <w:szCs w:val="26"/>
        </w:rPr>
        <w:t>-</w:t>
      </w:r>
      <w:r w:rsidR="009E4FF3">
        <w:rPr>
          <w:sz w:val="26"/>
          <w:szCs w:val="26"/>
          <w:lang w:val="en-US"/>
        </w:rPr>
        <w:t> </w:t>
      </w:r>
      <w:r w:rsidRPr="003A542C">
        <w:rPr>
          <w:sz w:val="26"/>
          <w:szCs w:val="26"/>
        </w:rPr>
        <w:t xml:space="preserve">Дороги с твердым покрытием (асфальт, </w:t>
      </w:r>
      <w:proofErr w:type="gramStart"/>
      <w:r w:rsidRPr="003A542C">
        <w:rPr>
          <w:sz w:val="26"/>
          <w:szCs w:val="26"/>
        </w:rPr>
        <w:t>ж/б</w:t>
      </w:r>
      <w:proofErr w:type="gramEnd"/>
      <w:r w:rsidRPr="003A542C">
        <w:rPr>
          <w:sz w:val="26"/>
          <w:szCs w:val="26"/>
        </w:rPr>
        <w:t xml:space="preserve"> плиты) на 14 улицах, протяженностью 9,25</w:t>
      </w:r>
      <w:r w:rsidR="009E4FF3">
        <w:rPr>
          <w:sz w:val="26"/>
          <w:szCs w:val="26"/>
          <w:lang w:val="en-US"/>
        </w:rPr>
        <w:t> </w:t>
      </w:r>
      <w:r w:rsidRPr="003A542C">
        <w:rPr>
          <w:sz w:val="26"/>
          <w:szCs w:val="26"/>
        </w:rPr>
        <w:t>км.</w:t>
      </w:r>
    </w:p>
    <w:p w:rsidR="00D37C69" w:rsidRPr="003A542C" w:rsidRDefault="00D37C69" w:rsidP="003A542C">
      <w:pPr>
        <w:suppressAutoHyphens/>
        <w:ind w:right="-5" w:firstLine="720"/>
        <w:jc w:val="both"/>
        <w:rPr>
          <w:sz w:val="26"/>
          <w:szCs w:val="26"/>
        </w:rPr>
      </w:pPr>
      <w:r w:rsidRPr="003A542C">
        <w:rPr>
          <w:sz w:val="26"/>
          <w:szCs w:val="26"/>
        </w:rPr>
        <w:t>-</w:t>
      </w:r>
      <w:r w:rsidR="009E4FF3">
        <w:rPr>
          <w:sz w:val="26"/>
          <w:szCs w:val="26"/>
          <w:lang w:val="en-US"/>
        </w:rPr>
        <w:t> </w:t>
      </w:r>
      <w:r w:rsidRPr="003A542C">
        <w:rPr>
          <w:sz w:val="26"/>
          <w:szCs w:val="26"/>
        </w:rPr>
        <w:t>Грунтовые дороги составляют 4,135</w:t>
      </w:r>
      <w:r w:rsidR="009E4FF3">
        <w:rPr>
          <w:sz w:val="26"/>
          <w:szCs w:val="26"/>
          <w:lang w:val="en-US"/>
        </w:rPr>
        <w:t> </w:t>
      </w:r>
      <w:r w:rsidRPr="003A542C">
        <w:rPr>
          <w:sz w:val="26"/>
          <w:szCs w:val="26"/>
        </w:rPr>
        <w:t>км.</w:t>
      </w:r>
    </w:p>
    <w:p w:rsidR="009E4FF3" w:rsidRPr="00010FCD" w:rsidRDefault="009E4FF3" w:rsidP="003A542C">
      <w:pPr>
        <w:pStyle w:val="a4"/>
        <w:rPr>
          <w:sz w:val="26"/>
          <w:szCs w:val="26"/>
        </w:rPr>
      </w:pPr>
    </w:p>
    <w:p w:rsidR="00542FFB" w:rsidRPr="009E4FF3" w:rsidRDefault="00542FFB" w:rsidP="003A542C">
      <w:pPr>
        <w:pStyle w:val="a4"/>
        <w:rPr>
          <w:i/>
          <w:sz w:val="26"/>
          <w:szCs w:val="26"/>
        </w:rPr>
      </w:pPr>
      <w:r w:rsidRPr="009E4FF3">
        <w:rPr>
          <w:i/>
          <w:sz w:val="26"/>
          <w:szCs w:val="26"/>
        </w:rPr>
        <w:t>Улично-дорожная сеть городского поселения</w:t>
      </w:r>
    </w:p>
    <w:p w:rsidR="00542FFB" w:rsidRPr="003A542C" w:rsidRDefault="00542FFB" w:rsidP="003A542C">
      <w:pPr>
        <w:ind w:firstLine="709"/>
        <w:jc w:val="both"/>
        <w:rPr>
          <w:sz w:val="26"/>
          <w:szCs w:val="26"/>
        </w:rPr>
      </w:pPr>
      <w:r w:rsidRPr="003A542C">
        <w:rPr>
          <w:sz w:val="26"/>
          <w:szCs w:val="26"/>
        </w:rPr>
        <w:t xml:space="preserve">Современная улично-дорожная сеть </w:t>
      </w:r>
      <w:r w:rsidR="00662874" w:rsidRPr="003A542C">
        <w:rPr>
          <w:sz w:val="26"/>
          <w:szCs w:val="26"/>
        </w:rPr>
        <w:t>город</w:t>
      </w:r>
      <w:r w:rsidRPr="003A542C">
        <w:rPr>
          <w:sz w:val="26"/>
          <w:szCs w:val="26"/>
        </w:rPr>
        <w:t>ского поселения «</w:t>
      </w:r>
      <w:r w:rsidR="00662874" w:rsidRPr="003A542C">
        <w:rPr>
          <w:sz w:val="26"/>
          <w:szCs w:val="26"/>
        </w:rPr>
        <w:t>Поселок Воротынск</w:t>
      </w:r>
      <w:r w:rsidRPr="003A542C">
        <w:rPr>
          <w:sz w:val="26"/>
          <w:szCs w:val="26"/>
        </w:rPr>
        <w:t>» имеет прямоугольную систему.</w:t>
      </w:r>
    </w:p>
    <w:p w:rsidR="00542FFB" w:rsidRPr="003A542C" w:rsidRDefault="00542FFB" w:rsidP="003A542C">
      <w:pPr>
        <w:ind w:firstLine="709"/>
        <w:jc w:val="both"/>
        <w:rPr>
          <w:sz w:val="26"/>
          <w:szCs w:val="26"/>
        </w:rPr>
      </w:pPr>
      <w:r w:rsidRPr="003A542C">
        <w:rPr>
          <w:sz w:val="26"/>
          <w:szCs w:val="26"/>
        </w:rPr>
        <w:t xml:space="preserve">Улично-дорожная сеть представляет собой систему продольных и поперечных улиц, обеспечивающих транспортную связь между населенными пунктами, жилыми и промышленными зонами, общественными центрами и обеспечивающих выполнение основной работы пассажирского транспорта, выход на внешние автомобильные дороги. </w:t>
      </w:r>
    </w:p>
    <w:p w:rsidR="00542FFB" w:rsidRPr="003A542C" w:rsidRDefault="00542FFB" w:rsidP="003A542C">
      <w:pPr>
        <w:ind w:firstLine="709"/>
        <w:jc w:val="both"/>
        <w:rPr>
          <w:sz w:val="26"/>
          <w:szCs w:val="26"/>
          <w:highlight w:val="lightGray"/>
        </w:rPr>
      </w:pPr>
      <w:r w:rsidRPr="003A542C">
        <w:rPr>
          <w:sz w:val="26"/>
          <w:szCs w:val="26"/>
        </w:rPr>
        <w:t>Магистральная сеть автодорог</w:t>
      </w:r>
      <w:r w:rsidR="00662874" w:rsidRPr="003A542C">
        <w:rPr>
          <w:sz w:val="26"/>
          <w:szCs w:val="26"/>
        </w:rPr>
        <w:t xml:space="preserve"> поселка Воротынск</w:t>
      </w:r>
      <w:r w:rsidRPr="003A542C">
        <w:rPr>
          <w:sz w:val="26"/>
          <w:szCs w:val="26"/>
        </w:rPr>
        <w:t xml:space="preserve"> включает в себя </w:t>
      </w:r>
      <w:r w:rsidR="00662874" w:rsidRPr="00232E00">
        <w:rPr>
          <w:sz w:val="26"/>
          <w:szCs w:val="26"/>
        </w:rPr>
        <w:t>ул. Центральную</w:t>
      </w:r>
      <w:r w:rsidRPr="00232E00">
        <w:rPr>
          <w:sz w:val="26"/>
          <w:szCs w:val="26"/>
        </w:rPr>
        <w:t xml:space="preserve">, являющиеся </w:t>
      </w:r>
      <w:proofErr w:type="spellStart"/>
      <w:r w:rsidRPr="00232E00">
        <w:rPr>
          <w:sz w:val="26"/>
          <w:szCs w:val="26"/>
        </w:rPr>
        <w:t>внутрипоселковым</w:t>
      </w:r>
      <w:proofErr w:type="spellEnd"/>
      <w:r w:rsidRPr="00232E00">
        <w:rPr>
          <w:sz w:val="26"/>
          <w:szCs w:val="26"/>
        </w:rPr>
        <w:t xml:space="preserve"> участком областной</w:t>
      </w:r>
      <w:r w:rsidRPr="003A542C">
        <w:rPr>
          <w:sz w:val="26"/>
          <w:szCs w:val="26"/>
        </w:rPr>
        <w:t xml:space="preserve"> автомобильной дороги.</w:t>
      </w:r>
      <w:r w:rsidRPr="003A542C">
        <w:rPr>
          <w:color w:val="FF0000"/>
          <w:sz w:val="26"/>
          <w:szCs w:val="26"/>
        </w:rPr>
        <w:t xml:space="preserve"> </w:t>
      </w:r>
      <w:r w:rsidRPr="003A542C">
        <w:rPr>
          <w:sz w:val="26"/>
          <w:szCs w:val="26"/>
        </w:rPr>
        <w:t>Из таблицы видно, что технические параметры магистральных улиц ниже нормативных</w:t>
      </w:r>
      <w:r w:rsidRPr="00232E00">
        <w:rPr>
          <w:sz w:val="26"/>
          <w:szCs w:val="26"/>
        </w:rPr>
        <w:t>.</w:t>
      </w:r>
    </w:p>
    <w:p w:rsidR="00D37C69" w:rsidRPr="003A542C" w:rsidRDefault="00D37C69" w:rsidP="003A542C">
      <w:pPr>
        <w:suppressAutoHyphens/>
        <w:ind w:right="-5" w:firstLine="720"/>
        <w:jc w:val="both"/>
        <w:rPr>
          <w:sz w:val="26"/>
          <w:szCs w:val="26"/>
        </w:rPr>
      </w:pPr>
      <w:r w:rsidRPr="003A542C">
        <w:rPr>
          <w:sz w:val="26"/>
          <w:szCs w:val="26"/>
        </w:rPr>
        <w:t xml:space="preserve">Износ дорожного полотна на дорогах с твердым покрытием по улицам представлен в таблице </w:t>
      </w:r>
      <w:r w:rsidR="008F0E1B">
        <w:rPr>
          <w:sz w:val="26"/>
          <w:szCs w:val="26"/>
        </w:rPr>
        <w:t>23.</w:t>
      </w:r>
    </w:p>
    <w:p w:rsidR="00300F23" w:rsidRDefault="00300F23">
      <w:pPr>
        <w:rPr>
          <w:sz w:val="26"/>
          <w:szCs w:val="26"/>
        </w:rPr>
      </w:pPr>
      <w:r>
        <w:rPr>
          <w:sz w:val="26"/>
          <w:szCs w:val="26"/>
        </w:rPr>
        <w:br w:type="page"/>
      </w:r>
    </w:p>
    <w:p w:rsidR="00D37C69" w:rsidRPr="005B3280" w:rsidRDefault="00D37C69" w:rsidP="00F9532B">
      <w:pPr>
        <w:suppressAutoHyphens/>
        <w:ind w:right="-1"/>
        <w:jc w:val="right"/>
        <w:rPr>
          <w:sz w:val="26"/>
          <w:szCs w:val="26"/>
        </w:rPr>
      </w:pPr>
      <w:r w:rsidRPr="009E4FF3">
        <w:rPr>
          <w:sz w:val="26"/>
          <w:szCs w:val="26"/>
        </w:rPr>
        <w:lastRenderedPageBreak/>
        <w:t xml:space="preserve">Таблица </w:t>
      </w:r>
      <w:r w:rsidR="009E4FF3" w:rsidRPr="009E4FF3">
        <w:rPr>
          <w:sz w:val="26"/>
          <w:szCs w:val="26"/>
          <w:lang w:val="en-US"/>
        </w:rPr>
        <w:t>2</w:t>
      </w:r>
      <w:r w:rsidR="00E14956">
        <w:rPr>
          <w:sz w:val="26"/>
          <w:szCs w:val="26"/>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0"/>
        <w:gridCol w:w="2700"/>
        <w:gridCol w:w="1880"/>
        <w:gridCol w:w="1201"/>
        <w:gridCol w:w="1620"/>
        <w:gridCol w:w="1080"/>
      </w:tblGrid>
      <w:tr w:rsidR="00D37C69" w:rsidRPr="003A542C">
        <w:trPr>
          <w:trHeight w:hRule="exact" w:val="853"/>
          <w:jc w:val="center"/>
        </w:trPr>
        <w:tc>
          <w:tcPr>
            <w:tcW w:w="540" w:type="dxa"/>
            <w:shd w:val="clear" w:color="auto" w:fill="FFFFFF"/>
            <w:vAlign w:val="center"/>
          </w:tcPr>
          <w:p w:rsidR="00D37C69" w:rsidRPr="003A542C" w:rsidRDefault="00D37C69" w:rsidP="003A542C">
            <w:pPr>
              <w:shd w:val="clear" w:color="auto" w:fill="FFFFFF"/>
              <w:jc w:val="center"/>
              <w:rPr>
                <w:sz w:val="26"/>
                <w:szCs w:val="26"/>
              </w:rPr>
            </w:pPr>
            <w:r w:rsidRPr="003A542C">
              <w:rPr>
                <w:sz w:val="26"/>
                <w:szCs w:val="26"/>
              </w:rPr>
              <w:t xml:space="preserve">№ </w:t>
            </w:r>
            <w:proofErr w:type="gramStart"/>
            <w:r w:rsidRPr="003A542C">
              <w:rPr>
                <w:sz w:val="26"/>
                <w:szCs w:val="26"/>
              </w:rPr>
              <w:t>п</w:t>
            </w:r>
            <w:proofErr w:type="gramEnd"/>
            <w:r w:rsidRPr="003A542C">
              <w:rPr>
                <w:sz w:val="26"/>
                <w:szCs w:val="26"/>
              </w:rPr>
              <w:t>/п</w:t>
            </w:r>
          </w:p>
        </w:tc>
        <w:tc>
          <w:tcPr>
            <w:tcW w:w="2700" w:type="dxa"/>
            <w:shd w:val="clear" w:color="auto" w:fill="FFFFFF"/>
            <w:vAlign w:val="center"/>
          </w:tcPr>
          <w:p w:rsidR="00D37C69" w:rsidRPr="003A542C" w:rsidRDefault="00D37C69" w:rsidP="003A542C">
            <w:pPr>
              <w:shd w:val="clear" w:color="auto" w:fill="FFFFFF"/>
              <w:jc w:val="center"/>
              <w:rPr>
                <w:sz w:val="26"/>
                <w:szCs w:val="26"/>
              </w:rPr>
            </w:pPr>
            <w:r w:rsidRPr="003A542C">
              <w:rPr>
                <w:sz w:val="26"/>
                <w:szCs w:val="26"/>
              </w:rPr>
              <w:t>Наименование улиц</w:t>
            </w:r>
          </w:p>
        </w:tc>
        <w:tc>
          <w:tcPr>
            <w:tcW w:w="1880" w:type="dxa"/>
            <w:shd w:val="clear" w:color="auto" w:fill="FFFFFF"/>
            <w:vAlign w:val="center"/>
          </w:tcPr>
          <w:p w:rsidR="00D37C69" w:rsidRPr="003A542C" w:rsidRDefault="00D37C69" w:rsidP="003A542C">
            <w:pPr>
              <w:shd w:val="clear" w:color="auto" w:fill="FFFFFF"/>
              <w:jc w:val="center"/>
              <w:rPr>
                <w:sz w:val="26"/>
                <w:szCs w:val="26"/>
              </w:rPr>
            </w:pPr>
            <w:r w:rsidRPr="003A542C">
              <w:rPr>
                <w:sz w:val="26"/>
                <w:szCs w:val="26"/>
              </w:rPr>
              <w:t xml:space="preserve">Протяженность, </w:t>
            </w:r>
            <w:proofErr w:type="gramStart"/>
            <w:r w:rsidRPr="003A542C">
              <w:rPr>
                <w:sz w:val="26"/>
                <w:szCs w:val="26"/>
              </w:rPr>
              <w:t>м</w:t>
            </w:r>
            <w:proofErr w:type="gramEnd"/>
          </w:p>
        </w:tc>
        <w:tc>
          <w:tcPr>
            <w:tcW w:w="1201" w:type="dxa"/>
            <w:shd w:val="clear" w:color="auto" w:fill="FFFFFF"/>
            <w:vAlign w:val="center"/>
          </w:tcPr>
          <w:p w:rsidR="00D37C69" w:rsidRPr="003A542C" w:rsidRDefault="00D37C69" w:rsidP="003A542C">
            <w:pPr>
              <w:shd w:val="clear" w:color="auto" w:fill="FFFFFF"/>
              <w:jc w:val="center"/>
              <w:rPr>
                <w:sz w:val="26"/>
                <w:szCs w:val="26"/>
              </w:rPr>
            </w:pPr>
            <w:r w:rsidRPr="003A542C">
              <w:rPr>
                <w:sz w:val="26"/>
                <w:szCs w:val="26"/>
              </w:rPr>
              <w:t>Площадь, м</w:t>
            </w:r>
            <w:proofErr w:type="gramStart"/>
            <w:r w:rsidRPr="003A542C">
              <w:rPr>
                <w:sz w:val="26"/>
                <w:szCs w:val="26"/>
                <w:vertAlign w:val="superscript"/>
              </w:rPr>
              <w:t>2</w:t>
            </w:r>
            <w:proofErr w:type="gramEnd"/>
          </w:p>
        </w:tc>
        <w:tc>
          <w:tcPr>
            <w:tcW w:w="1620" w:type="dxa"/>
            <w:shd w:val="clear" w:color="auto" w:fill="FFFFFF"/>
            <w:vAlign w:val="center"/>
          </w:tcPr>
          <w:p w:rsidR="00D37C69" w:rsidRPr="003A542C" w:rsidRDefault="00D37C69" w:rsidP="003A542C">
            <w:pPr>
              <w:shd w:val="clear" w:color="auto" w:fill="FFFFFF"/>
              <w:jc w:val="center"/>
              <w:rPr>
                <w:sz w:val="26"/>
                <w:szCs w:val="26"/>
              </w:rPr>
            </w:pPr>
            <w:r w:rsidRPr="003A542C">
              <w:rPr>
                <w:sz w:val="26"/>
                <w:szCs w:val="26"/>
              </w:rPr>
              <w:t>Тип покрытия</w:t>
            </w:r>
          </w:p>
        </w:tc>
        <w:tc>
          <w:tcPr>
            <w:tcW w:w="1080" w:type="dxa"/>
            <w:shd w:val="clear" w:color="auto" w:fill="FFFFFF"/>
            <w:vAlign w:val="center"/>
          </w:tcPr>
          <w:p w:rsidR="00D37C69" w:rsidRPr="003A542C" w:rsidRDefault="00D37C69" w:rsidP="003A542C">
            <w:pPr>
              <w:shd w:val="clear" w:color="auto" w:fill="FFFFFF"/>
              <w:jc w:val="center"/>
              <w:rPr>
                <w:sz w:val="26"/>
                <w:szCs w:val="26"/>
              </w:rPr>
            </w:pPr>
            <w:r w:rsidRPr="003A542C">
              <w:rPr>
                <w:sz w:val="26"/>
                <w:szCs w:val="26"/>
              </w:rPr>
              <w:t>Износ, %</w:t>
            </w:r>
          </w:p>
        </w:tc>
      </w:tr>
      <w:tr w:rsidR="00D37C69" w:rsidRPr="003A542C">
        <w:trPr>
          <w:trHeight w:hRule="exact" w:val="283"/>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50 лет Победы</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1350</w:t>
            </w:r>
          </w:p>
          <w:p w:rsidR="00D37C69" w:rsidRPr="003A542C" w:rsidRDefault="00D37C69" w:rsidP="003A542C">
            <w:pPr>
              <w:shd w:val="clear" w:color="auto" w:fill="FFFFFF"/>
              <w:jc w:val="center"/>
              <w:rPr>
                <w:sz w:val="26"/>
                <w:szCs w:val="26"/>
              </w:rPr>
            </w:pPr>
          </w:p>
          <w:p w:rsidR="00D37C69" w:rsidRPr="003A542C" w:rsidRDefault="00D37C69" w:rsidP="003A542C">
            <w:pPr>
              <w:shd w:val="clear" w:color="auto" w:fill="FFFFFF"/>
              <w:jc w:val="center"/>
              <w:rPr>
                <w:sz w:val="26"/>
                <w:szCs w:val="26"/>
              </w:rPr>
            </w:pP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8100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p w:rsidR="00D37C69" w:rsidRPr="003A542C" w:rsidRDefault="00D37C69" w:rsidP="003A542C">
            <w:pPr>
              <w:shd w:val="clear" w:color="auto" w:fill="FFFFFF"/>
              <w:jc w:val="center"/>
              <w:rPr>
                <w:sz w:val="26"/>
                <w:szCs w:val="26"/>
              </w:rPr>
            </w:pPr>
          </w:p>
          <w:p w:rsidR="00D37C69" w:rsidRPr="003A542C" w:rsidRDefault="00D37C69" w:rsidP="003A542C">
            <w:pPr>
              <w:shd w:val="clear" w:color="auto" w:fill="FFFFFF"/>
              <w:jc w:val="center"/>
              <w:rPr>
                <w:sz w:val="26"/>
                <w:szCs w:val="26"/>
              </w:rPr>
            </w:pP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 xml:space="preserve">ул. </w:t>
            </w:r>
            <w:proofErr w:type="spellStart"/>
            <w:r w:rsidRPr="003A542C">
              <w:rPr>
                <w:sz w:val="26"/>
                <w:szCs w:val="26"/>
              </w:rPr>
              <w:t>Копанцова</w:t>
            </w:r>
            <w:proofErr w:type="spellEnd"/>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245</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750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3.</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Шестакова</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300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4.</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Щербина</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250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750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Циолковского</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230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690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6.</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Труда</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290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870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Придорожная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680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816</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8.</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Железнодорожная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220</w:t>
            </w:r>
          </w:p>
        </w:tc>
        <w:tc>
          <w:tcPr>
            <w:tcW w:w="1201" w:type="dxa"/>
            <w:shd w:val="clear" w:color="auto" w:fill="FFFFFF"/>
          </w:tcPr>
          <w:p w:rsidR="00D37C69" w:rsidRPr="003A542C" w:rsidRDefault="00D37C69" w:rsidP="003A542C">
            <w:pPr>
              <w:shd w:val="clear" w:color="auto" w:fill="FFFFFF"/>
              <w:jc w:val="center"/>
              <w:rPr>
                <w:sz w:val="26"/>
                <w:szCs w:val="26"/>
              </w:rPr>
            </w:pP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tc>
        <w:tc>
          <w:tcPr>
            <w:tcW w:w="1080" w:type="dxa"/>
            <w:shd w:val="clear" w:color="auto" w:fill="FFFFFF"/>
          </w:tcPr>
          <w:p w:rsidR="00D37C69" w:rsidRPr="003A542C" w:rsidRDefault="00D37C69" w:rsidP="003A542C">
            <w:pPr>
              <w:shd w:val="clear" w:color="auto" w:fill="FFFFFF"/>
              <w:jc w:val="center"/>
              <w:rPr>
                <w:sz w:val="26"/>
                <w:szCs w:val="26"/>
              </w:rPr>
            </w:pP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Красная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240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900</w:t>
            </w:r>
          </w:p>
        </w:tc>
        <w:tc>
          <w:tcPr>
            <w:tcW w:w="1620" w:type="dxa"/>
            <w:shd w:val="clear" w:color="auto" w:fill="FFFFFF"/>
          </w:tcPr>
          <w:p w:rsidR="00D37C69" w:rsidRPr="003A542C" w:rsidRDefault="00D37C69" w:rsidP="003A542C">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10.</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Зеленая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300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1100</w:t>
            </w:r>
          </w:p>
        </w:tc>
        <w:tc>
          <w:tcPr>
            <w:tcW w:w="1620" w:type="dxa"/>
            <w:shd w:val="clear" w:color="auto" w:fill="FFFFFF"/>
          </w:tcPr>
          <w:p w:rsidR="00D37C69" w:rsidRPr="003A542C" w:rsidRDefault="00D37C69" w:rsidP="003A542C">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6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11.</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Солнечная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250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750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 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12.</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Садовая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370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1100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13.</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Заводская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1500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14.</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Молодежная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450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1350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15.</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Привокзальная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150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16.</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Школьная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1700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12750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17.</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Березовая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340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2380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18.</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Сиреневый бульвар</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4200</w:t>
            </w:r>
          </w:p>
        </w:tc>
        <w:tc>
          <w:tcPr>
            <w:tcW w:w="1620" w:type="dxa"/>
            <w:shd w:val="clear" w:color="auto" w:fill="FFFFFF"/>
          </w:tcPr>
          <w:p w:rsidR="00D37C69" w:rsidRPr="003A542C" w:rsidRDefault="00D37C69" w:rsidP="003A542C">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19.</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Промышленная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2100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11600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60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20.</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пер. Первомайский</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1400</w:t>
            </w:r>
          </w:p>
        </w:tc>
        <w:tc>
          <w:tcPr>
            <w:tcW w:w="1620" w:type="dxa"/>
            <w:shd w:val="clear" w:color="auto" w:fill="FFFFFF"/>
          </w:tcPr>
          <w:p w:rsidR="00D37C69" w:rsidRPr="003A542C" w:rsidRDefault="00D37C69" w:rsidP="003A542C">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21.</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Советская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420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2300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40</w:t>
            </w:r>
          </w:p>
        </w:tc>
      </w:tr>
      <w:tr w:rsidR="00D37C69" w:rsidRPr="003A542C">
        <w:trPr>
          <w:trHeight w:hRule="exact" w:val="26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22.</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Лесная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2100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23.</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пер. Лесной</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300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1100</w:t>
            </w:r>
          </w:p>
        </w:tc>
        <w:tc>
          <w:tcPr>
            <w:tcW w:w="1620" w:type="dxa"/>
            <w:shd w:val="clear" w:color="auto" w:fill="FFFFFF"/>
          </w:tcPr>
          <w:p w:rsidR="00D37C69" w:rsidRPr="003A542C" w:rsidRDefault="00D37C69" w:rsidP="003A542C">
            <w:pPr>
              <w:shd w:val="clear" w:color="auto" w:fill="FFFFFF"/>
              <w:jc w:val="center"/>
              <w:rPr>
                <w:sz w:val="26"/>
                <w:szCs w:val="26"/>
              </w:rPr>
            </w:pPr>
            <w:proofErr w:type="gramStart"/>
            <w:r w:rsidRPr="003A542C">
              <w:rPr>
                <w:sz w:val="26"/>
                <w:szCs w:val="26"/>
              </w:rPr>
              <w:t>ж/б</w:t>
            </w:r>
            <w:proofErr w:type="gramEnd"/>
            <w:r w:rsidRPr="003A542C">
              <w:rPr>
                <w:sz w:val="26"/>
                <w:szCs w:val="26"/>
              </w:rPr>
              <w:t xml:space="preserve"> плиты</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70</w:t>
            </w:r>
          </w:p>
        </w:tc>
      </w:tr>
      <w:tr w:rsidR="00D37C69" w:rsidRPr="003A542C">
        <w:trPr>
          <w:trHeight w:hRule="exact" w:val="269"/>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24.</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Мира</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300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900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грунт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50</w:t>
            </w:r>
          </w:p>
        </w:tc>
      </w:tr>
      <w:tr w:rsidR="00D37C69" w:rsidRPr="003A542C">
        <w:trPr>
          <w:trHeight w:hRule="exact" w:val="284"/>
          <w:jc w:val="center"/>
        </w:trPr>
        <w:tc>
          <w:tcPr>
            <w:tcW w:w="54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25.</w:t>
            </w:r>
          </w:p>
        </w:tc>
        <w:tc>
          <w:tcPr>
            <w:tcW w:w="2700" w:type="dxa"/>
            <w:shd w:val="clear" w:color="auto" w:fill="FFFFFF"/>
          </w:tcPr>
          <w:p w:rsidR="00D37C69" w:rsidRPr="003A542C" w:rsidRDefault="00D37C69" w:rsidP="003A542C">
            <w:pPr>
              <w:shd w:val="clear" w:color="auto" w:fill="FFFFFF"/>
              <w:rPr>
                <w:sz w:val="26"/>
                <w:szCs w:val="26"/>
              </w:rPr>
            </w:pPr>
            <w:r w:rsidRPr="003A542C">
              <w:rPr>
                <w:sz w:val="26"/>
                <w:szCs w:val="26"/>
              </w:rPr>
              <w:t>ул. Центральная</w:t>
            </w:r>
          </w:p>
        </w:tc>
        <w:tc>
          <w:tcPr>
            <w:tcW w:w="18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700</w:t>
            </w:r>
          </w:p>
        </w:tc>
        <w:tc>
          <w:tcPr>
            <w:tcW w:w="1201" w:type="dxa"/>
            <w:shd w:val="clear" w:color="auto" w:fill="FFFFFF"/>
          </w:tcPr>
          <w:p w:rsidR="00D37C69" w:rsidRPr="003A542C" w:rsidRDefault="00D37C69" w:rsidP="003A542C">
            <w:pPr>
              <w:shd w:val="clear" w:color="auto" w:fill="FFFFFF"/>
              <w:jc w:val="center"/>
              <w:rPr>
                <w:sz w:val="26"/>
                <w:szCs w:val="26"/>
              </w:rPr>
            </w:pPr>
            <w:r w:rsidRPr="003A542C">
              <w:rPr>
                <w:sz w:val="26"/>
                <w:szCs w:val="26"/>
              </w:rPr>
              <w:t>4200</w:t>
            </w:r>
          </w:p>
        </w:tc>
        <w:tc>
          <w:tcPr>
            <w:tcW w:w="162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асфальт</w:t>
            </w:r>
          </w:p>
        </w:tc>
        <w:tc>
          <w:tcPr>
            <w:tcW w:w="1080" w:type="dxa"/>
            <w:shd w:val="clear" w:color="auto" w:fill="FFFFFF"/>
          </w:tcPr>
          <w:p w:rsidR="00D37C69" w:rsidRPr="003A542C" w:rsidRDefault="00D37C69" w:rsidP="003A542C">
            <w:pPr>
              <w:shd w:val="clear" w:color="auto" w:fill="FFFFFF"/>
              <w:jc w:val="center"/>
              <w:rPr>
                <w:sz w:val="26"/>
                <w:szCs w:val="26"/>
              </w:rPr>
            </w:pPr>
            <w:r w:rsidRPr="003A542C">
              <w:rPr>
                <w:sz w:val="26"/>
                <w:szCs w:val="26"/>
              </w:rPr>
              <w:t>0</w:t>
            </w:r>
          </w:p>
        </w:tc>
      </w:tr>
    </w:tbl>
    <w:p w:rsidR="00A21518" w:rsidRPr="003A542C" w:rsidRDefault="00A21518" w:rsidP="003A542C">
      <w:pPr>
        <w:ind w:firstLine="709"/>
        <w:jc w:val="both"/>
        <w:rPr>
          <w:sz w:val="26"/>
          <w:szCs w:val="26"/>
        </w:rPr>
      </w:pPr>
      <w:r w:rsidRPr="003A542C">
        <w:rPr>
          <w:sz w:val="26"/>
          <w:szCs w:val="26"/>
        </w:rPr>
        <w:t>Ширины многих улиц местного значения не соответствуют нормативным стандартам (7,0</w:t>
      </w:r>
      <w:r w:rsidR="009E4FF3">
        <w:rPr>
          <w:sz w:val="26"/>
          <w:szCs w:val="26"/>
          <w:lang w:val="en-US"/>
        </w:rPr>
        <w:t> </w:t>
      </w:r>
      <w:r w:rsidRPr="003A542C">
        <w:rPr>
          <w:sz w:val="26"/>
          <w:szCs w:val="26"/>
        </w:rPr>
        <w:t>м), кроме того, значительная часть улиц имеет грунтовое и щебеночное покрытие.</w:t>
      </w:r>
    </w:p>
    <w:p w:rsidR="00A21518" w:rsidRPr="003A542C" w:rsidRDefault="00A21518" w:rsidP="003A542C">
      <w:pPr>
        <w:suppressAutoHyphens/>
        <w:ind w:firstLine="709"/>
        <w:jc w:val="both"/>
        <w:rPr>
          <w:sz w:val="26"/>
          <w:szCs w:val="26"/>
        </w:rPr>
      </w:pPr>
      <w:r w:rsidRPr="003A542C">
        <w:rPr>
          <w:sz w:val="26"/>
          <w:szCs w:val="26"/>
        </w:rPr>
        <w:t xml:space="preserve">На улицах с дорогами, отсыпанных щебнем, необходимо производить постоянную подсыпку и </w:t>
      </w:r>
      <w:proofErr w:type="spellStart"/>
      <w:r w:rsidRPr="003A542C">
        <w:rPr>
          <w:sz w:val="26"/>
          <w:szCs w:val="26"/>
        </w:rPr>
        <w:t>грейдерование</w:t>
      </w:r>
      <w:proofErr w:type="spellEnd"/>
      <w:r w:rsidRPr="003A542C">
        <w:rPr>
          <w:sz w:val="26"/>
          <w:szCs w:val="26"/>
        </w:rPr>
        <w:t xml:space="preserve"> для ликвидации проседания грунта. Улицы с дорогами данной категории расположены по окраинам поселка. На ряде улиц, с учетом развития строительства жилых домов и социальных объектов, интенсивность движения автотранспорта в последние годы возрастает.</w:t>
      </w:r>
    </w:p>
    <w:p w:rsidR="00A21518" w:rsidRPr="003A542C" w:rsidRDefault="00A21518" w:rsidP="003A542C">
      <w:pPr>
        <w:ind w:firstLine="709"/>
        <w:jc w:val="both"/>
        <w:rPr>
          <w:sz w:val="26"/>
          <w:szCs w:val="26"/>
        </w:rPr>
      </w:pPr>
      <w:r w:rsidRPr="003A542C">
        <w:rPr>
          <w:sz w:val="26"/>
          <w:szCs w:val="26"/>
        </w:rPr>
        <w:t>Слабо развита в поселке сеть проездов, по которым осуществляется подъезд транспортных сре</w:t>
      </w:r>
      <w:proofErr w:type="gramStart"/>
      <w:r w:rsidRPr="003A542C">
        <w:rPr>
          <w:sz w:val="26"/>
          <w:szCs w:val="26"/>
        </w:rPr>
        <w:t>дств к ж</w:t>
      </w:r>
      <w:proofErr w:type="gramEnd"/>
      <w:r w:rsidRPr="003A542C">
        <w:rPr>
          <w:sz w:val="26"/>
          <w:szCs w:val="26"/>
        </w:rPr>
        <w:t>илым и общественным зданиям, особенно для проезда противопожарной техники.</w:t>
      </w:r>
    </w:p>
    <w:p w:rsidR="00A21518" w:rsidRPr="003A542C" w:rsidRDefault="00A21518" w:rsidP="003A542C">
      <w:pPr>
        <w:suppressAutoHyphens/>
        <w:ind w:firstLine="709"/>
        <w:jc w:val="both"/>
        <w:rPr>
          <w:sz w:val="26"/>
          <w:szCs w:val="26"/>
        </w:rPr>
      </w:pPr>
      <w:r w:rsidRPr="003A542C">
        <w:rPr>
          <w:sz w:val="26"/>
          <w:szCs w:val="26"/>
        </w:rPr>
        <w:t>Требуется выполнение ремонта автодорог с необходимым устройством дополнительных площадок для парковки автомобилей по существующим улицам, в том числе внутри квартальных проездов.</w:t>
      </w:r>
    </w:p>
    <w:p w:rsidR="00A21518" w:rsidRPr="009304F8" w:rsidRDefault="00A21518" w:rsidP="003A542C">
      <w:pPr>
        <w:suppressAutoHyphens/>
        <w:ind w:firstLine="709"/>
        <w:jc w:val="both"/>
        <w:rPr>
          <w:b/>
          <w:bCs/>
          <w:sz w:val="26"/>
          <w:szCs w:val="26"/>
        </w:rPr>
      </w:pPr>
      <w:r w:rsidRPr="009304F8">
        <w:rPr>
          <w:b/>
          <w:bCs/>
          <w:sz w:val="26"/>
          <w:szCs w:val="26"/>
        </w:rPr>
        <w:t>Автозаправочные станции</w:t>
      </w:r>
    </w:p>
    <w:p w:rsidR="009E4FF3" w:rsidRPr="009304F8" w:rsidRDefault="009E4FF3" w:rsidP="003A542C">
      <w:pPr>
        <w:suppressAutoHyphens/>
        <w:ind w:firstLine="709"/>
        <w:jc w:val="both"/>
        <w:rPr>
          <w:bCs/>
          <w:sz w:val="26"/>
          <w:szCs w:val="26"/>
        </w:rPr>
      </w:pPr>
      <w:r w:rsidRPr="009304F8">
        <w:rPr>
          <w:bCs/>
          <w:sz w:val="26"/>
          <w:szCs w:val="26"/>
        </w:rPr>
        <w:t xml:space="preserve">На территории городского поселения расположено </w:t>
      </w:r>
      <w:r w:rsidR="009304F8" w:rsidRPr="009304F8">
        <w:rPr>
          <w:bCs/>
          <w:sz w:val="26"/>
          <w:szCs w:val="26"/>
        </w:rPr>
        <w:t>две</w:t>
      </w:r>
      <w:r w:rsidRPr="009304F8">
        <w:rPr>
          <w:bCs/>
          <w:sz w:val="26"/>
          <w:szCs w:val="26"/>
        </w:rPr>
        <w:t xml:space="preserve"> автозаправочных станции.</w:t>
      </w:r>
    </w:p>
    <w:p w:rsidR="00D37C69" w:rsidRPr="008D08E4" w:rsidRDefault="00D37C69" w:rsidP="008D08E4">
      <w:pPr>
        <w:jc w:val="center"/>
        <w:rPr>
          <w:b/>
          <w:i/>
          <w:sz w:val="26"/>
          <w:szCs w:val="26"/>
        </w:rPr>
      </w:pPr>
      <w:r w:rsidRPr="008D08E4">
        <w:rPr>
          <w:b/>
          <w:i/>
          <w:sz w:val="26"/>
          <w:szCs w:val="26"/>
        </w:rPr>
        <w:t>Автомобильный транспорт</w:t>
      </w:r>
    </w:p>
    <w:p w:rsidR="00D37C69" w:rsidRPr="003A542C" w:rsidRDefault="00D37C69" w:rsidP="003A542C">
      <w:pPr>
        <w:shd w:val="clear" w:color="auto" w:fill="FFFFFF"/>
        <w:ind w:firstLine="706"/>
        <w:jc w:val="both"/>
        <w:rPr>
          <w:sz w:val="26"/>
          <w:szCs w:val="26"/>
        </w:rPr>
      </w:pPr>
      <w:r w:rsidRPr="003A542C">
        <w:rPr>
          <w:sz w:val="26"/>
          <w:szCs w:val="26"/>
        </w:rPr>
        <w:t>По территории муниципального образования городского поселения «Поселок Воротынск», проходят:</w:t>
      </w:r>
    </w:p>
    <w:p w:rsidR="00D37C69" w:rsidRPr="003A542C" w:rsidRDefault="00D37C69" w:rsidP="003B5F6C">
      <w:pPr>
        <w:widowControl w:val="0"/>
        <w:numPr>
          <w:ilvl w:val="0"/>
          <w:numId w:val="11"/>
        </w:numPr>
        <w:shd w:val="clear" w:color="auto" w:fill="FFFFFF"/>
        <w:tabs>
          <w:tab w:val="left" w:pos="1186"/>
        </w:tabs>
        <w:autoSpaceDE w:val="0"/>
        <w:autoSpaceDN w:val="0"/>
        <w:adjustRightInd w:val="0"/>
        <w:ind w:firstLine="706"/>
        <w:jc w:val="both"/>
        <w:rPr>
          <w:sz w:val="26"/>
          <w:szCs w:val="26"/>
        </w:rPr>
      </w:pPr>
      <w:r w:rsidRPr="003A542C">
        <w:rPr>
          <w:sz w:val="26"/>
          <w:szCs w:val="26"/>
        </w:rPr>
        <w:t xml:space="preserve">в </w:t>
      </w:r>
      <w:smartTag w:uri="urn:schemas-microsoft-com:office:smarttags" w:element="metricconverter">
        <w:smartTagPr>
          <w:attr w:name="ProductID" w:val="7 км"/>
        </w:smartTagPr>
        <w:r w:rsidRPr="003A542C">
          <w:rPr>
            <w:sz w:val="26"/>
            <w:szCs w:val="26"/>
          </w:rPr>
          <w:t>7 км</w:t>
        </w:r>
      </w:smartTag>
      <w:r w:rsidRPr="003A542C">
        <w:rPr>
          <w:sz w:val="26"/>
          <w:szCs w:val="26"/>
        </w:rPr>
        <w:t xml:space="preserve"> к северу от поселка - федеральная магистральная автомобильная дорога Москва - Брянск - Киев, </w:t>
      </w:r>
      <w:r w:rsidRPr="003A542C">
        <w:rPr>
          <w:sz w:val="26"/>
          <w:szCs w:val="26"/>
          <w:lang w:val="en-US"/>
        </w:rPr>
        <w:t>II</w:t>
      </w:r>
      <w:r w:rsidRPr="003A542C">
        <w:rPr>
          <w:sz w:val="26"/>
          <w:szCs w:val="26"/>
        </w:rPr>
        <w:t xml:space="preserve"> технической категории;</w:t>
      </w:r>
    </w:p>
    <w:p w:rsidR="00D37C69" w:rsidRPr="003A542C" w:rsidRDefault="00D37C69" w:rsidP="003B5F6C">
      <w:pPr>
        <w:widowControl w:val="0"/>
        <w:numPr>
          <w:ilvl w:val="0"/>
          <w:numId w:val="11"/>
        </w:numPr>
        <w:shd w:val="clear" w:color="auto" w:fill="FFFFFF"/>
        <w:tabs>
          <w:tab w:val="left" w:pos="851"/>
        </w:tabs>
        <w:autoSpaceDE w:val="0"/>
        <w:autoSpaceDN w:val="0"/>
        <w:adjustRightInd w:val="0"/>
        <w:ind w:firstLine="706"/>
        <w:jc w:val="both"/>
        <w:rPr>
          <w:sz w:val="26"/>
          <w:szCs w:val="26"/>
        </w:rPr>
      </w:pPr>
      <w:r w:rsidRPr="003A542C">
        <w:rPr>
          <w:sz w:val="26"/>
          <w:szCs w:val="26"/>
        </w:rPr>
        <w:lastRenderedPageBreak/>
        <w:t>в 2-х км на запад от поселка - автодорога территори</w:t>
      </w:r>
      <w:r w:rsidRPr="003A542C">
        <w:rPr>
          <w:sz w:val="26"/>
          <w:szCs w:val="26"/>
        </w:rPr>
        <w:softHyphen/>
        <w:t xml:space="preserve">ального значения Вязьма - Юхнов - Перемышль - Белев - Орел, </w:t>
      </w:r>
      <w:r w:rsidRPr="003A542C">
        <w:rPr>
          <w:sz w:val="26"/>
          <w:szCs w:val="26"/>
          <w:lang w:val="en-US"/>
        </w:rPr>
        <w:t>III</w:t>
      </w:r>
      <w:r w:rsidRPr="003A542C">
        <w:rPr>
          <w:sz w:val="26"/>
          <w:szCs w:val="26"/>
        </w:rPr>
        <w:t xml:space="preserve"> технической категории. </w:t>
      </w:r>
      <w:proofErr w:type="gramStart"/>
      <w:r w:rsidRPr="003A542C">
        <w:rPr>
          <w:sz w:val="26"/>
          <w:szCs w:val="26"/>
        </w:rPr>
        <w:t>По этой дороге осуществляются автомобильные связи соседних Калужской, Смоленской и Орловской областей.</w:t>
      </w:r>
      <w:proofErr w:type="gramEnd"/>
      <w:r w:rsidRPr="003A542C">
        <w:rPr>
          <w:sz w:val="26"/>
          <w:szCs w:val="26"/>
        </w:rPr>
        <w:t xml:space="preserve"> По территории прилегающего района проходит ее участок «А/д Москва-Брянск» (Муромцево) - Перемышль.</w:t>
      </w:r>
    </w:p>
    <w:p w:rsidR="00D37C69" w:rsidRPr="003A542C" w:rsidRDefault="00D37C69" w:rsidP="003A542C">
      <w:pPr>
        <w:shd w:val="clear" w:color="auto" w:fill="FFFFFF"/>
        <w:ind w:firstLine="706"/>
        <w:jc w:val="both"/>
        <w:rPr>
          <w:sz w:val="26"/>
          <w:szCs w:val="26"/>
        </w:rPr>
      </w:pPr>
      <w:r w:rsidRPr="003A542C">
        <w:rPr>
          <w:sz w:val="26"/>
          <w:szCs w:val="26"/>
        </w:rPr>
        <w:t>Пересечение автодороги Муромцево - Перемышль с железнодорожной линией выполнено в разных уровнях, к развязке примыкает подъезд к железнодорожной станции Воротынск и поселку Воротынск.</w:t>
      </w:r>
    </w:p>
    <w:p w:rsidR="00D37C69" w:rsidRPr="003A542C" w:rsidRDefault="00D37C69" w:rsidP="003A542C">
      <w:pPr>
        <w:shd w:val="clear" w:color="auto" w:fill="FFFFFF"/>
        <w:ind w:firstLine="706"/>
        <w:jc w:val="both"/>
        <w:rPr>
          <w:sz w:val="26"/>
          <w:szCs w:val="26"/>
        </w:rPr>
      </w:pPr>
      <w:r w:rsidRPr="003A542C">
        <w:rPr>
          <w:sz w:val="26"/>
          <w:szCs w:val="26"/>
        </w:rPr>
        <w:t>Через поселок Воротынск, вдоль железнодорожной линии, проходит старая трасса автодороги территориального значения Калуга - Перемышль - Белев - Орел. Со строительством нового участка от а/д Москва - Брянск (Муромцево) до Перемышля и путепровода через</w:t>
      </w:r>
      <w:r w:rsidR="003977B2">
        <w:rPr>
          <w:sz w:val="26"/>
          <w:szCs w:val="26"/>
        </w:rPr>
        <w:t xml:space="preserve"> железнодорожную</w:t>
      </w:r>
      <w:r w:rsidRPr="003A542C">
        <w:rPr>
          <w:sz w:val="26"/>
          <w:szCs w:val="26"/>
        </w:rPr>
        <w:t xml:space="preserve"> линию, интенсивность движения на участке от Калуги до </w:t>
      </w:r>
      <w:proofErr w:type="spellStart"/>
      <w:r w:rsidRPr="003A542C">
        <w:rPr>
          <w:sz w:val="26"/>
          <w:szCs w:val="26"/>
        </w:rPr>
        <w:t>Воротынска</w:t>
      </w:r>
      <w:proofErr w:type="spellEnd"/>
      <w:r w:rsidRPr="003A542C">
        <w:rPr>
          <w:sz w:val="26"/>
          <w:szCs w:val="26"/>
        </w:rPr>
        <w:t xml:space="preserve"> снизилась, но доля транзитного автомобильного движения остается достаточно высокой. Эта же дорога является основной транспортной магистралью, на который опирается весь каркас улично-дорожной сети поселка. По ней проходят междугородные и пригородные автобусные маршруты.</w:t>
      </w:r>
    </w:p>
    <w:p w:rsidR="00D37C69" w:rsidRPr="003A542C" w:rsidRDefault="00D37C69" w:rsidP="003A542C">
      <w:pPr>
        <w:shd w:val="clear" w:color="auto" w:fill="FFFFFF"/>
        <w:ind w:firstLine="706"/>
        <w:jc w:val="both"/>
        <w:rPr>
          <w:sz w:val="26"/>
          <w:szCs w:val="26"/>
        </w:rPr>
      </w:pPr>
      <w:r w:rsidRPr="003A542C">
        <w:rPr>
          <w:sz w:val="26"/>
          <w:szCs w:val="26"/>
        </w:rPr>
        <w:t>Концентрации автомобильного движении, транзитного и внутреннего, а также наличие активного пешеходного движении вдоль дороги требует введении ограничении скорости движении внутри поселка, обустройства ее дорожными знаками, обозначении пешеходных переходов, обустройства железнодорожного переезда через подъездной путь к кирпичному заводу.</w:t>
      </w:r>
    </w:p>
    <w:p w:rsidR="00D37C69" w:rsidRPr="003A542C" w:rsidRDefault="00D37C69" w:rsidP="003A542C">
      <w:pPr>
        <w:shd w:val="clear" w:color="auto" w:fill="FFFFFF"/>
        <w:ind w:firstLine="706"/>
        <w:jc w:val="both"/>
        <w:rPr>
          <w:sz w:val="26"/>
          <w:szCs w:val="26"/>
        </w:rPr>
      </w:pPr>
      <w:r w:rsidRPr="003A542C">
        <w:rPr>
          <w:sz w:val="26"/>
          <w:szCs w:val="26"/>
        </w:rPr>
        <w:t>Через поселок проходят транзитные рейсы междугородних и пригородных маршрутов, которые обслуживают жителей поселка. По трассе следования маршрутов внутри поселка есть остановочные пункты, оборудованные павильонами Автостанции или кассы по продаже билетов, где можно было бы купить билет и получить информацию о расписании движения автобусов, нет.</w:t>
      </w:r>
    </w:p>
    <w:p w:rsidR="00D37C69" w:rsidRPr="003A542C" w:rsidRDefault="00D37C69" w:rsidP="003A542C">
      <w:pPr>
        <w:shd w:val="clear" w:color="auto" w:fill="FFFFFF"/>
        <w:ind w:firstLine="706"/>
        <w:jc w:val="both"/>
        <w:rPr>
          <w:sz w:val="26"/>
          <w:szCs w:val="26"/>
        </w:rPr>
      </w:pPr>
      <w:r w:rsidRPr="003A542C">
        <w:rPr>
          <w:sz w:val="26"/>
          <w:szCs w:val="26"/>
        </w:rPr>
        <w:t>На проектный срок основная задача заключается в выводе транзитных и грузовых автомобильных потоков из селитебной части поселка па проектном плане показана возможная трасса новой автомобильной дороги, которая позволила бы вывести транзитное и грузовое движение за пределы поселка. Для этого потребуется строительство путепровода через магистральные железнодорожные пути в восточной части поселка и устройство нового участка автодороги между предприятиями хлебопродуктов и кирпичным заводом в южной промышленной зоне.</w:t>
      </w:r>
    </w:p>
    <w:p w:rsidR="00D37C69" w:rsidRDefault="00D37C69" w:rsidP="003A542C">
      <w:pPr>
        <w:shd w:val="clear" w:color="auto" w:fill="FFFFFF"/>
        <w:ind w:firstLine="706"/>
        <w:jc w:val="both"/>
        <w:rPr>
          <w:sz w:val="26"/>
          <w:szCs w:val="26"/>
        </w:rPr>
      </w:pPr>
      <w:r w:rsidRPr="003A542C">
        <w:rPr>
          <w:sz w:val="26"/>
          <w:szCs w:val="26"/>
        </w:rPr>
        <w:t>Предполагается развитие инфраструктуры дорожного сервиса на сети дорог - обустройство дорожными знаками, строительство сети АЗС, мастерских по ремонту и обслуживанию транспорта, кафе и магазинов мелкооптовой торговли, гостиницы с охраняемой стоянкой автомашин и т.д.</w:t>
      </w:r>
    </w:p>
    <w:p w:rsidR="00232E00" w:rsidRPr="00232E00" w:rsidRDefault="00232E00" w:rsidP="00232E00">
      <w:pPr>
        <w:shd w:val="clear" w:color="auto" w:fill="FFFFFF"/>
        <w:ind w:right="1" w:firstLine="709"/>
        <w:jc w:val="both"/>
        <w:rPr>
          <w:sz w:val="26"/>
          <w:szCs w:val="26"/>
        </w:rPr>
      </w:pPr>
      <w:r w:rsidRPr="00232E00">
        <w:rPr>
          <w:sz w:val="26"/>
          <w:szCs w:val="26"/>
        </w:rPr>
        <w:t xml:space="preserve">На территории городского поселения проходит маршрут «Школьный автобус» Воротынск – </w:t>
      </w:r>
      <w:proofErr w:type="gramStart"/>
      <w:r w:rsidRPr="00232E00">
        <w:rPr>
          <w:sz w:val="26"/>
          <w:szCs w:val="26"/>
        </w:rPr>
        <w:t>Кумовское</w:t>
      </w:r>
      <w:proofErr w:type="gramEnd"/>
      <w:r w:rsidRPr="00232E00">
        <w:rPr>
          <w:sz w:val="26"/>
          <w:szCs w:val="26"/>
        </w:rPr>
        <w:t xml:space="preserve">, Кумовское – Воротынск. </w:t>
      </w:r>
    </w:p>
    <w:p w:rsidR="00232E00" w:rsidRPr="003A542C" w:rsidRDefault="00232E00" w:rsidP="003A542C">
      <w:pPr>
        <w:shd w:val="clear" w:color="auto" w:fill="FFFFFF"/>
        <w:ind w:firstLine="706"/>
        <w:jc w:val="both"/>
        <w:rPr>
          <w:sz w:val="26"/>
          <w:szCs w:val="26"/>
        </w:rPr>
      </w:pPr>
    </w:p>
    <w:p w:rsidR="00300F23" w:rsidRDefault="00300F23">
      <w:pPr>
        <w:rPr>
          <w:sz w:val="26"/>
          <w:szCs w:val="26"/>
        </w:rPr>
      </w:pPr>
      <w:r>
        <w:rPr>
          <w:sz w:val="26"/>
          <w:szCs w:val="26"/>
        </w:rPr>
        <w:br w:type="page"/>
      </w:r>
    </w:p>
    <w:p w:rsidR="009E4FF3" w:rsidRDefault="009E4FF3" w:rsidP="009E4FF3">
      <w:pPr>
        <w:shd w:val="clear" w:color="auto" w:fill="FFFFFF"/>
        <w:jc w:val="right"/>
        <w:rPr>
          <w:sz w:val="26"/>
          <w:szCs w:val="26"/>
        </w:rPr>
      </w:pPr>
      <w:r>
        <w:rPr>
          <w:sz w:val="26"/>
          <w:szCs w:val="26"/>
        </w:rPr>
        <w:lastRenderedPageBreak/>
        <w:t>Таблица 2</w:t>
      </w:r>
      <w:r w:rsidR="00E14956">
        <w:rPr>
          <w:sz w:val="26"/>
          <w:szCs w:val="26"/>
        </w:rPr>
        <w:t>4</w:t>
      </w:r>
    </w:p>
    <w:p w:rsidR="00D37C69" w:rsidRPr="009E4FF3" w:rsidRDefault="00D37C69" w:rsidP="003A542C">
      <w:pPr>
        <w:shd w:val="clear" w:color="auto" w:fill="FFFFFF"/>
        <w:jc w:val="center"/>
        <w:rPr>
          <w:b/>
          <w:i/>
          <w:sz w:val="26"/>
          <w:szCs w:val="26"/>
        </w:rPr>
      </w:pPr>
      <w:r w:rsidRPr="009E4FF3">
        <w:rPr>
          <w:b/>
          <w:i/>
          <w:sz w:val="26"/>
          <w:szCs w:val="26"/>
        </w:rPr>
        <w:t xml:space="preserve">Перечень внешних автобусных маршрутов </w:t>
      </w:r>
    </w:p>
    <w:p w:rsidR="00D37C69" w:rsidRPr="009E4FF3" w:rsidRDefault="00D37C69" w:rsidP="003A542C">
      <w:pPr>
        <w:shd w:val="clear" w:color="auto" w:fill="FFFFFF"/>
        <w:jc w:val="center"/>
        <w:rPr>
          <w:b/>
          <w:i/>
          <w:sz w:val="26"/>
          <w:szCs w:val="26"/>
        </w:rPr>
      </w:pPr>
      <w:r w:rsidRPr="009E4FF3">
        <w:rPr>
          <w:b/>
          <w:i/>
          <w:sz w:val="26"/>
          <w:szCs w:val="26"/>
        </w:rPr>
        <w:t>(в пригородном и междугороднем сообщении)</w:t>
      </w:r>
    </w:p>
    <w:tbl>
      <w:tblPr>
        <w:tblW w:w="97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1259"/>
        <w:gridCol w:w="1040"/>
        <w:gridCol w:w="1431"/>
        <w:gridCol w:w="1536"/>
        <w:gridCol w:w="1653"/>
      </w:tblGrid>
      <w:tr w:rsidR="00D37C69" w:rsidRPr="003A542C">
        <w:trPr>
          <w:cantSplit/>
          <w:trHeight w:val="1134"/>
        </w:trPr>
        <w:tc>
          <w:tcPr>
            <w:tcW w:w="720" w:type="dxa"/>
            <w:textDirection w:val="btLr"/>
            <w:vAlign w:val="center"/>
          </w:tcPr>
          <w:p w:rsidR="00D37C69" w:rsidRPr="003A542C" w:rsidRDefault="00D37C69" w:rsidP="003A542C">
            <w:pPr>
              <w:ind w:left="113" w:right="113"/>
              <w:jc w:val="center"/>
              <w:rPr>
                <w:sz w:val="26"/>
                <w:szCs w:val="26"/>
              </w:rPr>
            </w:pPr>
            <w:r w:rsidRPr="003A542C">
              <w:rPr>
                <w:sz w:val="26"/>
                <w:szCs w:val="26"/>
              </w:rPr>
              <w:t>Номер маршрута</w:t>
            </w:r>
          </w:p>
        </w:tc>
        <w:tc>
          <w:tcPr>
            <w:tcW w:w="2160" w:type="dxa"/>
          </w:tcPr>
          <w:p w:rsidR="00D37C69" w:rsidRPr="003A542C" w:rsidRDefault="00D37C69" w:rsidP="003A542C">
            <w:pPr>
              <w:jc w:val="center"/>
              <w:rPr>
                <w:sz w:val="26"/>
                <w:szCs w:val="26"/>
              </w:rPr>
            </w:pPr>
            <w:r w:rsidRPr="003A542C">
              <w:rPr>
                <w:sz w:val="26"/>
                <w:szCs w:val="26"/>
              </w:rPr>
              <w:t>Наименование маршрута</w:t>
            </w:r>
          </w:p>
        </w:tc>
        <w:tc>
          <w:tcPr>
            <w:tcW w:w="1259" w:type="dxa"/>
          </w:tcPr>
          <w:p w:rsidR="00D37C69" w:rsidRPr="003A542C" w:rsidRDefault="00D37C69" w:rsidP="003A542C">
            <w:pPr>
              <w:jc w:val="center"/>
              <w:rPr>
                <w:sz w:val="26"/>
                <w:szCs w:val="26"/>
              </w:rPr>
            </w:pPr>
            <w:r w:rsidRPr="003A542C">
              <w:rPr>
                <w:sz w:val="26"/>
                <w:szCs w:val="26"/>
              </w:rPr>
              <w:t>Длина маршрута (</w:t>
            </w:r>
            <w:proofErr w:type="gramStart"/>
            <w:r w:rsidRPr="003A542C">
              <w:rPr>
                <w:sz w:val="26"/>
                <w:szCs w:val="26"/>
              </w:rPr>
              <w:t>км</w:t>
            </w:r>
            <w:proofErr w:type="gramEnd"/>
            <w:r w:rsidRPr="003A542C">
              <w:rPr>
                <w:sz w:val="26"/>
                <w:szCs w:val="26"/>
              </w:rPr>
              <w:t>)</w:t>
            </w:r>
          </w:p>
        </w:tc>
        <w:tc>
          <w:tcPr>
            <w:tcW w:w="1040" w:type="dxa"/>
          </w:tcPr>
          <w:p w:rsidR="00D37C69" w:rsidRPr="003A542C" w:rsidRDefault="00D37C69" w:rsidP="003A542C">
            <w:pPr>
              <w:jc w:val="center"/>
              <w:rPr>
                <w:sz w:val="26"/>
                <w:szCs w:val="26"/>
              </w:rPr>
            </w:pPr>
            <w:r w:rsidRPr="003A542C">
              <w:rPr>
                <w:sz w:val="26"/>
                <w:szCs w:val="26"/>
              </w:rPr>
              <w:t>Время оборота (час</w:t>
            </w:r>
            <w:proofErr w:type="gramStart"/>
            <w:r w:rsidRPr="003A542C">
              <w:rPr>
                <w:sz w:val="26"/>
                <w:szCs w:val="26"/>
              </w:rPr>
              <w:t xml:space="preserve">., </w:t>
            </w:r>
            <w:proofErr w:type="gramEnd"/>
            <w:r w:rsidRPr="003A542C">
              <w:rPr>
                <w:sz w:val="26"/>
                <w:szCs w:val="26"/>
              </w:rPr>
              <w:t>мин.)</w:t>
            </w:r>
          </w:p>
        </w:tc>
        <w:tc>
          <w:tcPr>
            <w:tcW w:w="1431" w:type="dxa"/>
          </w:tcPr>
          <w:p w:rsidR="00D37C69" w:rsidRPr="003A542C" w:rsidRDefault="00D37C69" w:rsidP="003A542C">
            <w:pPr>
              <w:jc w:val="center"/>
              <w:rPr>
                <w:sz w:val="26"/>
                <w:szCs w:val="26"/>
              </w:rPr>
            </w:pPr>
            <w:r w:rsidRPr="003A542C">
              <w:rPr>
                <w:sz w:val="26"/>
                <w:szCs w:val="26"/>
              </w:rPr>
              <w:t>Количество машин на маршруте (ед.)</w:t>
            </w:r>
          </w:p>
        </w:tc>
        <w:tc>
          <w:tcPr>
            <w:tcW w:w="1536" w:type="dxa"/>
          </w:tcPr>
          <w:p w:rsidR="00D37C69" w:rsidRPr="003A542C" w:rsidRDefault="00D37C69" w:rsidP="003A542C">
            <w:pPr>
              <w:jc w:val="center"/>
              <w:rPr>
                <w:sz w:val="26"/>
                <w:szCs w:val="26"/>
              </w:rPr>
            </w:pPr>
            <w:r w:rsidRPr="003A542C">
              <w:rPr>
                <w:sz w:val="26"/>
                <w:szCs w:val="26"/>
              </w:rPr>
              <w:t>Марка машин и их вместимость (чел.)</w:t>
            </w:r>
          </w:p>
        </w:tc>
        <w:tc>
          <w:tcPr>
            <w:tcW w:w="1653" w:type="dxa"/>
          </w:tcPr>
          <w:p w:rsidR="00D37C69" w:rsidRPr="003A542C" w:rsidRDefault="00D37C69" w:rsidP="003A542C">
            <w:pPr>
              <w:jc w:val="center"/>
              <w:rPr>
                <w:sz w:val="26"/>
                <w:szCs w:val="26"/>
              </w:rPr>
            </w:pPr>
            <w:r w:rsidRPr="003A542C">
              <w:rPr>
                <w:sz w:val="26"/>
                <w:szCs w:val="26"/>
              </w:rPr>
              <w:t xml:space="preserve">Количество перевезенных пассажиров за год </w:t>
            </w:r>
          </w:p>
          <w:p w:rsidR="00D37C69" w:rsidRPr="003A542C" w:rsidRDefault="00D37C69" w:rsidP="003A542C">
            <w:pPr>
              <w:jc w:val="center"/>
              <w:rPr>
                <w:sz w:val="26"/>
                <w:szCs w:val="26"/>
              </w:rPr>
            </w:pPr>
            <w:r w:rsidRPr="003A542C">
              <w:rPr>
                <w:sz w:val="26"/>
                <w:szCs w:val="26"/>
              </w:rPr>
              <w:t>(тыс. чел.)</w:t>
            </w:r>
          </w:p>
        </w:tc>
      </w:tr>
      <w:tr w:rsidR="00D37C69" w:rsidRPr="003A542C">
        <w:tc>
          <w:tcPr>
            <w:tcW w:w="720" w:type="dxa"/>
          </w:tcPr>
          <w:p w:rsidR="00D37C69" w:rsidRPr="003A542C" w:rsidRDefault="00D37C69" w:rsidP="003A542C">
            <w:pPr>
              <w:jc w:val="center"/>
              <w:rPr>
                <w:sz w:val="26"/>
                <w:szCs w:val="26"/>
              </w:rPr>
            </w:pPr>
            <w:r w:rsidRPr="003A542C">
              <w:rPr>
                <w:sz w:val="26"/>
                <w:szCs w:val="26"/>
              </w:rPr>
              <w:t>1</w:t>
            </w:r>
          </w:p>
        </w:tc>
        <w:tc>
          <w:tcPr>
            <w:tcW w:w="2160" w:type="dxa"/>
          </w:tcPr>
          <w:p w:rsidR="00D37C69" w:rsidRPr="003A542C" w:rsidRDefault="00D37C69" w:rsidP="003A542C">
            <w:pPr>
              <w:jc w:val="center"/>
              <w:rPr>
                <w:sz w:val="26"/>
                <w:szCs w:val="26"/>
              </w:rPr>
            </w:pPr>
            <w:r w:rsidRPr="003A542C">
              <w:rPr>
                <w:sz w:val="26"/>
                <w:szCs w:val="26"/>
              </w:rPr>
              <w:t xml:space="preserve">Калуга – Воротынск – Калуга </w:t>
            </w:r>
          </w:p>
        </w:tc>
        <w:tc>
          <w:tcPr>
            <w:tcW w:w="1259" w:type="dxa"/>
          </w:tcPr>
          <w:p w:rsidR="00D37C69" w:rsidRPr="003A542C" w:rsidRDefault="00D37C69" w:rsidP="003A542C">
            <w:pPr>
              <w:jc w:val="center"/>
              <w:rPr>
                <w:sz w:val="26"/>
                <w:szCs w:val="26"/>
              </w:rPr>
            </w:pPr>
            <w:r w:rsidRPr="003A542C">
              <w:rPr>
                <w:sz w:val="26"/>
                <w:szCs w:val="26"/>
              </w:rPr>
              <w:t>28,8/28,8</w:t>
            </w:r>
          </w:p>
        </w:tc>
        <w:tc>
          <w:tcPr>
            <w:tcW w:w="1040" w:type="dxa"/>
          </w:tcPr>
          <w:p w:rsidR="00D37C69" w:rsidRPr="003A542C" w:rsidRDefault="00D37C69" w:rsidP="003A542C">
            <w:pPr>
              <w:jc w:val="center"/>
              <w:rPr>
                <w:sz w:val="26"/>
                <w:szCs w:val="26"/>
              </w:rPr>
            </w:pPr>
            <w:r w:rsidRPr="003A542C">
              <w:rPr>
                <w:sz w:val="26"/>
                <w:szCs w:val="26"/>
              </w:rPr>
              <w:t>1,00</w:t>
            </w:r>
          </w:p>
        </w:tc>
        <w:tc>
          <w:tcPr>
            <w:tcW w:w="1431" w:type="dxa"/>
          </w:tcPr>
          <w:p w:rsidR="00D37C69" w:rsidRPr="003A542C" w:rsidRDefault="00D37C69" w:rsidP="003A542C">
            <w:pPr>
              <w:jc w:val="center"/>
              <w:rPr>
                <w:sz w:val="26"/>
                <w:szCs w:val="26"/>
              </w:rPr>
            </w:pPr>
            <w:r w:rsidRPr="003A542C">
              <w:rPr>
                <w:sz w:val="26"/>
                <w:szCs w:val="26"/>
              </w:rPr>
              <w:t>10 ед. (59 поездок)</w:t>
            </w:r>
          </w:p>
        </w:tc>
        <w:tc>
          <w:tcPr>
            <w:tcW w:w="1536" w:type="dxa"/>
          </w:tcPr>
          <w:p w:rsidR="00D37C69" w:rsidRPr="003A542C" w:rsidRDefault="00D37C69" w:rsidP="003A542C">
            <w:pPr>
              <w:jc w:val="center"/>
              <w:rPr>
                <w:sz w:val="26"/>
                <w:szCs w:val="26"/>
              </w:rPr>
            </w:pPr>
            <w:r w:rsidRPr="003A542C">
              <w:rPr>
                <w:sz w:val="26"/>
                <w:szCs w:val="26"/>
              </w:rPr>
              <w:t>ПАЗ – 3205 (41 место) ГАЗЕЛЬ (14 мест)</w:t>
            </w:r>
          </w:p>
        </w:tc>
        <w:tc>
          <w:tcPr>
            <w:tcW w:w="1653" w:type="dxa"/>
            <w:vMerge w:val="restart"/>
          </w:tcPr>
          <w:p w:rsidR="00D37C69" w:rsidRPr="003A542C" w:rsidRDefault="00D37C69" w:rsidP="003A542C">
            <w:pPr>
              <w:jc w:val="center"/>
              <w:rPr>
                <w:sz w:val="26"/>
                <w:szCs w:val="26"/>
              </w:rPr>
            </w:pPr>
            <w:r w:rsidRPr="003A542C">
              <w:rPr>
                <w:sz w:val="26"/>
                <w:szCs w:val="26"/>
              </w:rPr>
              <w:t>711 тыс. чел.</w:t>
            </w:r>
          </w:p>
        </w:tc>
      </w:tr>
      <w:tr w:rsidR="00D37C69" w:rsidRPr="003A542C">
        <w:tc>
          <w:tcPr>
            <w:tcW w:w="720" w:type="dxa"/>
          </w:tcPr>
          <w:p w:rsidR="00D37C69" w:rsidRPr="003A542C" w:rsidRDefault="00D37C69" w:rsidP="003A542C">
            <w:pPr>
              <w:jc w:val="center"/>
              <w:rPr>
                <w:sz w:val="26"/>
                <w:szCs w:val="26"/>
              </w:rPr>
            </w:pPr>
            <w:r w:rsidRPr="003A542C">
              <w:rPr>
                <w:sz w:val="26"/>
                <w:szCs w:val="26"/>
              </w:rPr>
              <w:t>2</w:t>
            </w:r>
          </w:p>
        </w:tc>
        <w:tc>
          <w:tcPr>
            <w:tcW w:w="2160" w:type="dxa"/>
          </w:tcPr>
          <w:p w:rsidR="00D37C69" w:rsidRPr="003A542C" w:rsidRDefault="00D37C69" w:rsidP="003A542C">
            <w:pPr>
              <w:jc w:val="center"/>
              <w:rPr>
                <w:sz w:val="26"/>
                <w:szCs w:val="26"/>
              </w:rPr>
            </w:pPr>
            <w:r w:rsidRPr="003A542C">
              <w:rPr>
                <w:sz w:val="26"/>
                <w:szCs w:val="26"/>
              </w:rPr>
              <w:t>Калуга – Опытная станция – Калуга (</w:t>
            </w:r>
            <w:proofErr w:type="gramStart"/>
            <w:r w:rsidRPr="003A542C">
              <w:rPr>
                <w:sz w:val="26"/>
                <w:szCs w:val="26"/>
              </w:rPr>
              <w:t>ч</w:t>
            </w:r>
            <w:proofErr w:type="gramEnd"/>
            <w:r w:rsidRPr="003A542C">
              <w:rPr>
                <w:sz w:val="26"/>
                <w:szCs w:val="26"/>
              </w:rPr>
              <w:t>/з Воротынск)</w:t>
            </w:r>
          </w:p>
        </w:tc>
        <w:tc>
          <w:tcPr>
            <w:tcW w:w="1259" w:type="dxa"/>
          </w:tcPr>
          <w:p w:rsidR="00D37C69" w:rsidRPr="003A542C" w:rsidRDefault="00D37C69" w:rsidP="003A542C">
            <w:pPr>
              <w:jc w:val="center"/>
              <w:rPr>
                <w:sz w:val="26"/>
                <w:szCs w:val="26"/>
              </w:rPr>
            </w:pPr>
            <w:r w:rsidRPr="003A542C">
              <w:rPr>
                <w:sz w:val="26"/>
                <w:szCs w:val="26"/>
              </w:rPr>
              <w:t>35/35</w:t>
            </w:r>
          </w:p>
        </w:tc>
        <w:tc>
          <w:tcPr>
            <w:tcW w:w="1040" w:type="dxa"/>
          </w:tcPr>
          <w:p w:rsidR="00D37C69" w:rsidRPr="003A542C" w:rsidRDefault="00D37C69" w:rsidP="003A542C">
            <w:pPr>
              <w:jc w:val="center"/>
              <w:rPr>
                <w:sz w:val="26"/>
                <w:szCs w:val="26"/>
              </w:rPr>
            </w:pPr>
            <w:r w:rsidRPr="003A542C">
              <w:rPr>
                <w:sz w:val="26"/>
                <w:szCs w:val="26"/>
              </w:rPr>
              <w:t>2,00</w:t>
            </w:r>
          </w:p>
        </w:tc>
        <w:tc>
          <w:tcPr>
            <w:tcW w:w="1431" w:type="dxa"/>
          </w:tcPr>
          <w:p w:rsidR="00D37C69" w:rsidRPr="003A542C" w:rsidRDefault="00D37C69" w:rsidP="003A542C">
            <w:pPr>
              <w:jc w:val="center"/>
              <w:rPr>
                <w:sz w:val="26"/>
                <w:szCs w:val="26"/>
              </w:rPr>
            </w:pPr>
            <w:r w:rsidRPr="003A542C">
              <w:rPr>
                <w:sz w:val="26"/>
                <w:szCs w:val="26"/>
              </w:rPr>
              <w:t>2 ед. (16 поездок)</w:t>
            </w:r>
          </w:p>
        </w:tc>
        <w:tc>
          <w:tcPr>
            <w:tcW w:w="1536" w:type="dxa"/>
          </w:tcPr>
          <w:p w:rsidR="00D37C69" w:rsidRPr="003A542C" w:rsidRDefault="00D37C69" w:rsidP="003A542C">
            <w:pPr>
              <w:jc w:val="center"/>
              <w:rPr>
                <w:sz w:val="26"/>
                <w:szCs w:val="26"/>
              </w:rPr>
            </w:pPr>
            <w:r w:rsidRPr="003A542C">
              <w:rPr>
                <w:sz w:val="26"/>
                <w:szCs w:val="26"/>
              </w:rPr>
              <w:t xml:space="preserve">Икарус – 280 (110 мест) ПАЗ – 3205 </w:t>
            </w:r>
          </w:p>
          <w:p w:rsidR="00D37C69" w:rsidRPr="003A542C" w:rsidRDefault="00D37C69" w:rsidP="003A542C">
            <w:pPr>
              <w:jc w:val="center"/>
              <w:rPr>
                <w:sz w:val="26"/>
                <w:szCs w:val="26"/>
              </w:rPr>
            </w:pPr>
            <w:r w:rsidRPr="003A542C">
              <w:rPr>
                <w:sz w:val="26"/>
                <w:szCs w:val="26"/>
              </w:rPr>
              <w:t>(45 мест)</w:t>
            </w:r>
          </w:p>
        </w:tc>
        <w:tc>
          <w:tcPr>
            <w:tcW w:w="1653" w:type="dxa"/>
            <w:vMerge/>
          </w:tcPr>
          <w:p w:rsidR="00D37C69" w:rsidRPr="003A542C" w:rsidRDefault="00D37C69" w:rsidP="003A542C">
            <w:pPr>
              <w:jc w:val="center"/>
              <w:rPr>
                <w:sz w:val="26"/>
                <w:szCs w:val="26"/>
              </w:rPr>
            </w:pPr>
          </w:p>
        </w:tc>
      </w:tr>
      <w:tr w:rsidR="00D37C69" w:rsidRPr="003A542C">
        <w:tc>
          <w:tcPr>
            <w:tcW w:w="720" w:type="dxa"/>
          </w:tcPr>
          <w:p w:rsidR="00D37C69" w:rsidRPr="003A542C" w:rsidRDefault="00D37C69" w:rsidP="003A542C">
            <w:pPr>
              <w:jc w:val="center"/>
              <w:rPr>
                <w:sz w:val="26"/>
                <w:szCs w:val="26"/>
              </w:rPr>
            </w:pPr>
            <w:r w:rsidRPr="003A542C">
              <w:rPr>
                <w:sz w:val="26"/>
                <w:szCs w:val="26"/>
              </w:rPr>
              <w:t>3</w:t>
            </w:r>
          </w:p>
        </w:tc>
        <w:tc>
          <w:tcPr>
            <w:tcW w:w="2160" w:type="dxa"/>
          </w:tcPr>
          <w:p w:rsidR="00D37C69" w:rsidRPr="003A542C" w:rsidRDefault="00D37C69" w:rsidP="003A542C">
            <w:pPr>
              <w:jc w:val="center"/>
              <w:rPr>
                <w:sz w:val="26"/>
                <w:szCs w:val="26"/>
              </w:rPr>
            </w:pPr>
            <w:r w:rsidRPr="003A542C">
              <w:rPr>
                <w:sz w:val="26"/>
                <w:szCs w:val="26"/>
              </w:rPr>
              <w:t>Калуга – Бабынино – Калуга (</w:t>
            </w:r>
            <w:proofErr w:type="gramStart"/>
            <w:r w:rsidRPr="003A542C">
              <w:rPr>
                <w:sz w:val="26"/>
                <w:szCs w:val="26"/>
              </w:rPr>
              <w:t>ч</w:t>
            </w:r>
            <w:proofErr w:type="gramEnd"/>
            <w:r w:rsidRPr="003A542C">
              <w:rPr>
                <w:sz w:val="26"/>
                <w:szCs w:val="26"/>
              </w:rPr>
              <w:t>/з Воротынск)</w:t>
            </w:r>
          </w:p>
        </w:tc>
        <w:tc>
          <w:tcPr>
            <w:tcW w:w="1259" w:type="dxa"/>
          </w:tcPr>
          <w:p w:rsidR="00D37C69" w:rsidRPr="003A542C" w:rsidRDefault="00D37C69" w:rsidP="003A542C">
            <w:pPr>
              <w:jc w:val="center"/>
              <w:rPr>
                <w:sz w:val="26"/>
                <w:szCs w:val="26"/>
              </w:rPr>
            </w:pPr>
            <w:r w:rsidRPr="003A542C">
              <w:rPr>
                <w:sz w:val="26"/>
                <w:szCs w:val="26"/>
              </w:rPr>
              <w:t>60/60</w:t>
            </w:r>
          </w:p>
        </w:tc>
        <w:tc>
          <w:tcPr>
            <w:tcW w:w="1040" w:type="dxa"/>
          </w:tcPr>
          <w:p w:rsidR="00D37C69" w:rsidRPr="003A542C" w:rsidRDefault="00D37C69" w:rsidP="003A542C">
            <w:pPr>
              <w:jc w:val="center"/>
              <w:rPr>
                <w:sz w:val="26"/>
                <w:szCs w:val="26"/>
              </w:rPr>
            </w:pPr>
            <w:r w:rsidRPr="003A542C">
              <w:rPr>
                <w:sz w:val="26"/>
                <w:szCs w:val="26"/>
              </w:rPr>
              <w:t>4,00</w:t>
            </w:r>
          </w:p>
        </w:tc>
        <w:tc>
          <w:tcPr>
            <w:tcW w:w="1431" w:type="dxa"/>
          </w:tcPr>
          <w:p w:rsidR="00D37C69" w:rsidRPr="003A542C" w:rsidRDefault="00D37C69" w:rsidP="003A542C">
            <w:pPr>
              <w:jc w:val="center"/>
              <w:rPr>
                <w:sz w:val="26"/>
                <w:szCs w:val="26"/>
              </w:rPr>
            </w:pPr>
            <w:r w:rsidRPr="003A542C">
              <w:rPr>
                <w:sz w:val="26"/>
                <w:szCs w:val="26"/>
              </w:rPr>
              <w:t>2 ед.</w:t>
            </w:r>
          </w:p>
        </w:tc>
        <w:tc>
          <w:tcPr>
            <w:tcW w:w="1536" w:type="dxa"/>
          </w:tcPr>
          <w:p w:rsidR="00D37C69" w:rsidRPr="003A542C" w:rsidRDefault="00D37C69" w:rsidP="003A542C">
            <w:pPr>
              <w:jc w:val="center"/>
              <w:rPr>
                <w:sz w:val="26"/>
                <w:szCs w:val="26"/>
              </w:rPr>
            </w:pPr>
            <w:r w:rsidRPr="003A542C">
              <w:rPr>
                <w:sz w:val="26"/>
                <w:szCs w:val="26"/>
              </w:rPr>
              <w:t>ПАЗ – 3205 (41 место)</w:t>
            </w:r>
          </w:p>
        </w:tc>
        <w:tc>
          <w:tcPr>
            <w:tcW w:w="1653" w:type="dxa"/>
            <w:vMerge/>
          </w:tcPr>
          <w:p w:rsidR="00D37C69" w:rsidRPr="003A542C" w:rsidRDefault="00D37C69" w:rsidP="003A542C">
            <w:pPr>
              <w:jc w:val="center"/>
              <w:rPr>
                <w:sz w:val="26"/>
                <w:szCs w:val="26"/>
              </w:rPr>
            </w:pPr>
          </w:p>
        </w:tc>
      </w:tr>
      <w:tr w:rsidR="00D37C69" w:rsidRPr="003A542C">
        <w:tc>
          <w:tcPr>
            <w:tcW w:w="720" w:type="dxa"/>
          </w:tcPr>
          <w:p w:rsidR="00D37C69" w:rsidRPr="003A542C" w:rsidRDefault="00D37C69" w:rsidP="003A542C">
            <w:pPr>
              <w:jc w:val="center"/>
              <w:rPr>
                <w:sz w:val="26"/>
                <w:szCs w:val="26"/>
              </w:rPr>
            </w:pPr>
            <w:r w:rsidRPr="003A542C">
              <w:rPr>
                <w:sz w:val="26"/>
                <w:szCs w:val="26"/>
              </w:rPr>
              <w:t>4</w:t>
            </w:r>
          </w:p>
        </w:tc>
        <w:tc>
          <w:tcPr>
            <w:tcW w:w="2160" w:type="dxa"/>
          </w:tcPr>
          <w:p w:rsidR="00D37C69" w:rsidRPr="003A542C" w:rsidRDefault="00D37C69" w:rsidP="003A542C">
            <w:pPr>
              <w:jc w:val="center"/>
              <w:rPr>
                <w:sz w:val="26"/>
                <w:szCs w:val="26"/>
              </w:rPr>
            </w:pPr>
            <w:r w:rsidRPr="003A542C">
              <w:rPr>
                <w:sz w:val="26"/>
                <w:szCs w:val="26"/>
              </w:rPr>
              <w:t>Бабынино – Воротынск – Бабынино</w:t>
            </w:r>
          </w:p>
        </w:tc>
        <w:tc>
          <w:tcPr>
            <w:tcW w:w="1259" w:type="dxa"/>
          </w:tcPr>
          <w:p w:rsidR="00D37C69" w:rsidRPr="003A542C" w:rsidRDefault="00D37C69" w:rsidP="003A542C">
            <w:pPr>
              <w:jc w:val="center"/>
              <w:rPr>
                <w:sz w:val="26"/>
                <w:szCs w:val="26"/>
              </w:rPr>
            </w:pPr>
            <w:r w:rsidRPr="003A542C">
              <w:rPr>
                <w:sz w:val="26"/>
                <w:szCs w:val="26"/>
              </w:rPr>
              <w:t>35/35</w:t>
            </w:r>
          </w:p>
        </w:tc>
        <w:tc>
          <w:tcPr>
            <w:tcW w:w="1040" w:type="dxa"/>
          </w:tcPr>
          <w:p w:rsidR="00D37C69" w:rsidRPr="003A542C" w:rsidRDefault="00D37C69" w:rsidP="003A542C">
            <w:pPr>
              <w:jc w:val="center"/>
              <w:rPr>
                <w:sz w:val="26"/>
                <w:szCs w:val="26"/>
              </w:rPr>
            </w:pPr>
            <w:r w:rsidRPr="003A542C">
              <w:rPr>
                <w:sz w:val="26"/>
                <w:szCs w:val="26"/>
              </w:rPr>
              <w:t>2,00</w:t>
            </w:r>
          </w:p>
        </w:tc>
        <w:tc>
          <w:tcPr>
            <w:tcW w:w="1431" w:type="dxa"/>
          </w:tcPr>
          <w:p w:rsidR="00D37C69" w:rsidRPr="003A542C" w:rsidRDefault="00D37C69" w:rsidP="003A542C">
            <w:pPr>
              <w:jc w:val="center"/>
              <w:rPr>
                <w:sz w:val="26"/>
                <w:szCs w:val="26"/>
              </w:rPr>
            </w:pPr>
            <w:r w:rsidRPr="003A542C">
              <w:rPr>
                <w:sz w:val="26"/>
                <w:szCs w:val="26"/>
              </w:rPr>
              <w:t>1 ед.</w:t>
            </w:r>
          </w:p>
        </w:tc>
        <w:tc>
          <w:tcPr>
            <w:tcW w:w="1536" w:type="dxa"/>
          </w:tcPr>
          <w:p w:rsidR="00D37C69" w:rsidRPr="003A542C" w:rsidRDefault="00D37C69" w:rsidP="003A542C">
            <w:pPr>
              <w:jc w:val="center"/>
              <w:rPr>
                <w:sz w:val="26"/>
                <w:szCs w:val="26"/>
              </w:rPr>
            </w:pPr>
            <w:r w:rsidRPr="003A542C">
              <w:rPr>
                <w:sz w:val="26"/>
                <w:szCs w:val="26"/>
              </w:rPr>
              <w:t>ПАЗ – 3205 (41 место)</w:t>
            </w:r>
          </w:p>
        </w:tc>
        <w:tc>
          <w:tcPr>
            <w:tcW w:w="1653" w:type="dxa"/>
            <w:vMerge/>
          </w:tcPr>
          <w:p w:rsidR="00D37C69" w:rsidRPr="003A542C" w:rsidRDefault="00D37C69" w:rsidP="003A542C">
            <w:pPr>
              <w:jc w:val="center"/>
              <w:rPr>
                <w:sz w:val="26"/>
                <w:szCs w:val="26"/>
              </w:rPr>
            </w:pPr>
          </w:p>
        </w:tc>
      </w:tr>
      <w:tr w:rsidR="00D37C69" w:rsidRPr="003A542C">
        <w:tc>
          <w:tcPr>
            <w:tcW w:w="720" w:type="dxa"/>
          </w:tcPr>
          <w:p w:rsidR="00D37C69" w:rsidRPr="003A542C" w:rsidRDefault="00D37C69" w:rsidP="003A542C">
            <w:pPr>
              <w:jc w:val="center"/>
              <w:rPr>
                <w:sz w:val="26"/>
                <w:szCs w:val="26"/>
              </w:rPr>
            </w:pPr>
            <w:r w:rsidRPr="003A542C">
              <w:rPr>
                <w:sz w:val="26"/>
                <w:szCs w:val="26"/>
              </w:rPr>
              <w:t>5</w:t>
            </w:r>
          </w:p>
        </w:tc>
        <w:tc>
          <w:tcPr>
            <w:tcW w:w="2160" w:type="dxa"/>
          </w:tcPr>
          <w:p w:rsidR="00D37C69" w:rsidRPr="003A542C" w:rsidRDefault="00D37C69" w:rsidP="003A542C">
            <w:pPr>
              <w:jc w:val="center"/>
              <w:rPr>
                <w:sz w:val="26"/>
                <w:szCs w:val="26"/>
              </w:rPr>
            </w:pPr>
            <w:r w:rsidRPr="003A542C">
              <w:rPr>
                <w:sz w:val="26"/>
                <w:szCs w:val="26"/>
              </w:rPr>
              <w:t>Козельск – Москва – Козельск (</w:t>
            </w:r>
            <w:proofErr w:type="gramStart"/>
            <w:r w:rsidRPr="003A542C">
              <w:rPr>
                <w:sz w:val="26"/>
                <w:szCs w:val="26"/>
              </w:rPr>
              <w:t>ч</w:t>
            </w:r>
            <w:proofErr w:type="gramEnd"/>
            <w:r w:rsidRPr="003A542C">
              <w:rPr>
                <w:sz w:val="26"/>
                <w:szCs w:val="26"/>
              </w:rPr>
              <w:t>/з Воротынск)</w:t>
            </w:r>
          </w:p>
        </w:tc>
        <w:tc>
          <w:tcPr>
            <w:tcW w:w="1259" w:type="dxa"/>
          </w:tcPr>
          <w:p w:rsidR="00D37C69" w:rsidRPr="003A542C" w:rsidRDefault="00D37C69" w:rsidP="003A542C">
            <w:pPr>
              <w:jc w:val="center"/>
              <w:rPr>
                <w:sz w:val="26"/>
                <w:szCs w:val="26"/>
              </w:rPr>
            </w:pPr>
            <w:r w:rsidRPr="003A542C">
              <w:rPr>
                <w:sz w:val="26"/>
                <w:szCs w:val="26"/>
              </w:rPr>
              <w:t>185/185</w:t>
            </w:r>
          </w:p>
        </w:tc>
        <w:tc>
          <w:tcPr>
            <w:tcW w:w="1040" w:type="dxa"/>
          </w:tcPr>
          <w:p w:rsidR="00D37C69" w:rsidRPr="003A542C" w:rsidRDefault="00D37C69" w:rsidP="003A542C">
            <w:pPr>
              <w:jc w:val="center"/>
              <w:rPr>
                <w:sz w:val="26"/>
                <w:szCs w:val="26"/>
              </w:rPr>
            </w:pPr>
            <w:r w:rsidRPr="003A542C">
              <w:rPr>
                <w:sz w:val="26"/>
                <w:szCs w:val="26"/>
              </w:rPr>
              <w:t>08,0</w:t>
            </w:r>
          </w:p>
        </w:tc>
        <w:tc>
          <w:tcPr>
            <w:tcW w:w="1431" w:type="dxa"/>
          </w:tcPr>
          <w:p w:rsidR="00D37C69" w:rsidRPr="003A542C" w:rsidRDefault="00D37C69" w:rsidP="003A542C">
            <w:pPr>
              <w:jc w:val="center"/>
              <w:rPr>
                <w:sz w:val="26"/>
                <w:szCs w:val="26"/>
              </w:rPr>
            </w:pPr>
            <w:r w:rsidRPr="003A542C">
              <w:rPr>
                <w:sz w:val="26"/>
                <w:szCs w:val="26"/>
              </w:rPr>
              <w:t>1 ед.</w:t>
            </w:r>
          </w:p>
        </w:tc>
        <w:tc>
          <w:tcPr>
            <w:tcW w:w="1536" w:type="dxa"/>
          </w:tcPr>
          <w:p w:rsidR="00D37C69" w:rsidRPr="003A542C" w:rsidRDefault="00D37C69" w:rsidP="003A542C">
            <w:pPr>
              <w:jc w:val="center"/>
              <w:rPr>
                <w:sz w:val="26"/>
                <w:szCs w:val="26"/>
              </w:rPr>
            </w:pPr>
            <w:r w:rsidRPr="003A542C">
              <w:rPr>
                <w:sz w:val="26"/>
                <w:szCs w:val="26"/>
              </w:rPr>
              <w:t>Икарус – 256 (45 мест)</w:t>
            </w:r>
          </w:p>
        </w:tc>
        <w:tc>
          <w:tcPr>
            <w:tcW w:w="1653" w:type="dxa"/>
          </w:tcPr>
          <w:p w:rsidR="00D37C69" w:rsidRPr="003A542C" w:rsidRDefault="00D37C69" w:rsidP="003A542C">
            <w:pPr>
              <w:jc w:val="center"/>
              <w:rPr>
                <w:sz w:val="26"/>
                <w:szCs w:val="26"/>
              </w:rPr>
            </w:pPr>
            <w:r w:rsidRPr="003A542C">
              <w:rPr>
                <w:sz w:val="26"/>
                <w:szCs w:val="26"/>
              </w:rPr>
              <w:t>7,2 тыс. чел.</w:t>
            </w:r>
          </w:p>
        </w:tc>
      </w:tr>
    </w:tbl>
    <w:p w:rsidR="00E14956" w:rsidRDefault="00E14956" w:rsidP="009E4FF3">
      <w:pPr>
        <w:shd w:val="clear" w:color="auto" w:fill="FFFFFF"/>
        <w:ind w:right="1"/>
        <w:jc w:val="right"/>
        <w:rPr>
          <w:sz w:val="26"/>
          <w:szCs w:val="26"/>
        </w:rPr>
      </w:pPr>
    </w:p>
    <w:p w:rsidR="00D37C69" w:rsidRPr="003A542C" w:rsidRDefault="009E4FF3" w:rsidP="009E4FF3">
      <w:pPr>
        <w:shd w:val="clear" w:color="auto" w:fill="FFFFFF"/>
        <w:ind w:right="1"/>
        <w:jc w:val="right"/>
        <w:rPr>
          <w:sz w:val="26"/>
          <w:szCs w:val="26"/>
        </w:rPr>
      </w:pPr>
      <w:r>
        <w:rPr>
          <w:sz w:val="26"/>
          <w:szCs w:val="26"/>
        </w:rPr>
        <w:t>Таблица 2</w:t>
      </w:r>
      <w:r w:rsidR="00E14956">
        <w:rPr>
          <w:sz w:val="26"/>
          <w:szCs w:val="26"/>
        </w:rPr>
        <w:t>5</w:t>
      </w:r>
    </w:p>
    <w:p w:rsidR="00D37C69" w:rsidRPr="009E4FF3" w:rsidRDefault="00D37C69" w:rsidP="003A542C">
      <w:pPr>
        <w:shd w:val="clear" w:color="auto" w:fill="FFFFFF"/>
        <w:ind w:right="1"/>
        <w:jc w:val="center"/>
        <w:rPr>
          <w:b/>
          <w:i/>
          <w:sz w:val="26"/>
          <w:szCs w:val="26"/>
        </w:rPr>
      </w:pPr>
      <w:r w:rsidRPr="009E4FF3">
        <w:rPr>
          <w:b/>
          <w:i/>
          <w:sz w:val="26"/>
          <w:szCs w:val="26"/>
        </w:rPr>
        <w:t>Количество гаражей для хранения личного автотранспорта</w:t>
      </w:r>
    </w:p>
    <w:p w:rsidR="00D37C69" w:rsidRPr="009E4FF3" w:rsidRDefault="00D37C69" w:rsidP="003A542C">
      <w:pPr>
        <w:shd w:val="clear" w:color="auto" w:fill="FFFFFF"/>
        <w:ind w:right="1"/>
        <w:jc w:val="center"/>
        <w:rPr>
          <w:b/>
          <w:i/>
          <w:sz w:val="26"/>
          <w:szCs w:val="26"/>
        </w:rPr>
      </w:pPr>
      <w:r w:rsidRPr="009E4FF3">
        <w:rPr>
          <w:b/>
          <w:i/>
          <w:sz w:val="26"/>
          <w:szCs w:val="26"/>
        </w:rPr>
        <w:t>на территории п. Воротынск</w:t>
      </w:r>
    </w:p>
    <w:tbl>
      <w:tblPr>
        <w:tblW w:w="0" w:type="auto"/>
        <w:tblInd w:w="40" w:type="dxa"/>
        <w:tblLayout w:type="fixed"/>
        <w:tblCellMar>
          <w:left w:w="40" w:type="dxa"/>
          <w:right w:w="40" w:type="dxa"/>
        </w:tblCellMar>
        <w:tblLook w:val="0000" w:firstRow="0" w:lastRow="0" w:firstColumn="0" w:lastColumn="0" w:noHBand="0" w:noVBand="0"/>
      </w:tblPr>
      <w:tblGrid>
        <w:gridCol w:w="567"/>
        <w:gridCol w:w="2827"/>
        <w:gridCol w:w="2424"/>
        <w:gridCol w:w="1412"/>
        <w:gridCol w:w="1984"/>
      </w:tblGrid>
      <w:tr w:rsidR="00D37C69" w:rsidRPr="003A542C">
        <w:trPr>
          <w:trHeight w:hRule="exact" w:val="8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 xml:space="preserve">№ </w:t>
            </w:r>
            <w:proofErr w:type="gramStart"/>
            <w:r w:rsidRPr="003A542C">
              <w:rPr>
                <w:sz w:val="26"/>
                <w:szCs w:val="26"/>
              </w:rPr>
              <w:t>п</w:t>
            </w:r>
            <w:proofErr w:type="gramEnd"/>
            <w:r w:rsidRPr="003A542C">
              <w:rPr>
                <w:sz w:val="26"/>
                <w:szCs w:val="26"/>
              </w:rPr>
              <w:t>/п</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Наименование</w:t>
            </w:r>
          </w:p>
          <w:p w:rsidR="00D37C69" w:rsidRPr="003A542C" w:rsidRDefault="00D37C69" w:rsidP="003A542C">
            <w:pPr>
              <w:shd w:val="clear" w:color="auto" w:fill="FFFFFF"/>
              <w:jc w:val="center"/>
              <w:rPr>
                <w:sz w:val="26"/>
                <w:szCs w:val="26"/>
              </w:rPr>
            </w:pPr>
            <w:r w:rsidRPr="003A542C">
              <w:rPr>
                <w:sz w:val="26"/>
                <w:szCs w:val="26"/>
              </w:rPr>
              <w:t>товарищества,</w:t>
            </w:r>
          </w:p>
          <w:p w:rsidR="00D37C69" w:rsidRPr="003A542C" w:rsidRDefault="00D37C69" w:rsidP="003A542C">
            <w:pPr>
              <w:shd w:val="clear" w:color="auto" w:fill="FFFFFF"/>
              <w:jc w:val="center"/>
              <w:rPr>
                <w:sz w:val="26"/>
                <w:szCs w:val="26"/>
              </w:rPr>
            </w:pPr>
            <w:r w:rsidRPr="003A542C">
              <w:rPr>
                <w:sz w:val="26"/>
                <w:szCs w:val="26"/>
              </w:rPr>
              <w:t>кооператива</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 xml:space="preserve">Местоположение </w:t>
            </w:r>
          </w:p>
          <w:p w:rsidR="00D37C69" w:rsidRPr="003A542C" w:rsidRDefault="00D37C69" w:rsidP="003A542C">
            <w:pPr>
              <w:shd w:val="clear" w:color="auto" w:fill="FFFFFF"/>
              <w:jc w:val="center"/>
              <w:rPr>
                <w:sz w:val="26"/>
                <w:szCs w:val="26"/>
              </w:rPr>
            </w:pPr>
            <w:r w:rsidRPr="003A542C">
              <w:rPr>
                <w:sz w:val="26"/>
                <w:szCs w:val="26"/>
              </w:rPr>
              <w:t>п. Воротынск</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Тип гаражей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Количество</w:t>
            </w:r>
          </w:p>
          <w:p w:rsidR="00D37C69" w:rsidRPr="003A542C" w:rsidRDefault="00D37C69" w:rsidP="003A542C">
            <w:pPr>
              <w:shd w:val="clear" w:color="auto" w:fill="FFFFFF"/>
              <w:jc w:val="center"/>
              <w:rPr>
                <w:sz w:val="26"/>
                <w:szCs w:val="26"/>
              </w:rPr>
            </w:pPr>
            <w:r w:rsidRPr="003A542C">
              <w:rPr>
                <w:sz w:val="26"/>
                <w:szCs w:val="26"/>
              </w:rPr>
              <w:t>гаражей,</w:t>
            </w:r>
          </w:p>
          <w:p w:rsidR="00D37C69" w:rsidRPr="003A542C" w:rsidRDefault="00D37C69" w:rsidP="003A542C">
            <w:pPr>
              <w:shd w:val="clear" w:color="auto" w:fill="FFFFFF"/>
              <w:jc w:val="center"/>
              <w:rPr>
                <w:sz w:val="26"/>
                <w:szCs w:val="26"/>
              </w:rPr>
            </w:pPr>
            <w:r w:rsidRPr="003A542C">
              <w:rPr>
                <w:sz w:val="26"/>
                <w:szCs w:val="26"/>
              </w:rPr>
              <w:t>шт.</w:t>
            </w:r>
          </w:p>
        </w:tc>
      </w:tr>
      <w:tr w:rsidR="00D37C69" w:rsidRPr="003A542C">
        <w:trPr>
          <w:trHeight w:hRule="exact" w:val="6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ГСК «ЛУЧ» площадью </w:t>
            </w:r>
            <w:smartTag w:uri="urn:schemas-microsoft-com:office:smarttags" w:element="metricconverter">
              <w:smartTagPr>
                <w:attr w:name="ProductID" w:val="1,63 га"/>
              </w:smartTagPr>
              <w:r w:rsidRPr="003A542C">
                <w:rPr>
                  <w:sz w:val="26"/>
                  <w:szCs w:val="26"/>
                </w:rPr>
                <w:t>1,63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Труда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193</w:t>
            </w:r>
          </w:p>
        </w:tc>
      </w:tr>
      <w:tr w:rsidR="00D37C69" w:rsidRPr="003A542C">
        <w:trPr>
          <w:trHeight w:hRule="exact" w:val="5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2.</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ГТ «Железнодорожник» площадью </w:t>
            </w:r>
            <w:smartTag w:uri="urn:schemas-microsoft-com:office:smarttags" w:element="metricconverter">
              <w:smartTagPr>
                <w:attr w:name="ProductID" w:val="0,7718 га"/>
              </w:smartTagPr>
              <w:r w:rsidRPr="003A542C">
                <w:rPr>
                  <w:sz w:val="26"/>
                  <w:szCs w:val="26"/>
                </w:rPr>
                <w:t>0,7718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Центральная</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150</w:t>
            </w:r>
          </w:p>
        </w:tc>
      </w:tr>
      <w:tr w:rsidR="00D37C69" w:rsidRPr="003A542C">
        <w:trPr>
          <w:trHeight w:hRule="exact" w:val="5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3.</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ГТ «Мотор» площадью </w:t>
            </w:r>
            <w:smartTag w:uri="urn:schemas-microsoft-com:office:smarttags" w:element="metricconverter">
              <w:smartTagPr>
                <w:attr w:name="ProductID" w:val="3,64 га"/>
              </w:smartTagPr>
              <w:r w:rsidRPr="003A542C">
                <w:rPr>
                  <w:sz w:val="26"/>
                  <w:szCs w:val="26"/>
                </w:rPr>
                <w:t>3,64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Центральная</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452</w:t>
            </w:r>
          </w:p>
        </w:tc>
      </w:tr>
      <w:tr w:rsidR="00D37C69" w:rsidRPr="003A542C">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4.</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ГТ «Базовый» площадью </w:t>
            </w:r>
            <w:smartTag w:uri="urn:schemas-microsoft-com:office:smarttags" w:element="metricconverter">
              <w:smartTagPr>
                <w:attr w:name="ProductID" w:val="0,9 га"/>
              </w:smartTagPr>
              <w:r w:rsidRPr="003A542C">
                <w:rPr>
                  <w:sz w:val="26"/>
                  <w:szCs w:val="26"/>
                </w:rPr>
                <w:t>0,9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Советская</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183</w:t>
            </w:r>
          </w:p>
        </w:tc>
      </w:tr>
      <w:tr w:rsidR="00D37C69" w:rsidRPr="003A542C">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5.</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ГТ «Автомобилист» площадью </w:t>
            </w:r>
            <w:smartTag w:uri="urn:schemas-microsoft-com:office:smarttags" w:element="metricconverter">
              <w:smartTagPr>
                <w:attr w:name="ProductID" w:val="0,1 га"/>
              </w:smartTagPr>
              <w:r w:rsidRPr="003A542C">
                <w:rPr>
                  <w:sz w:val="26"/>
                  <w:szCs w:val="26"/>
                </w:rPr>
                <w:t>0,1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Советская</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32</w:t>
            </w:r>
          </w:p>
        </w:tc>
      </w:tr>
      <w:tr w:rsidR="00D37C69" w:rsidRPr="003A542C">
        <w:trPr>
          <w:trHeight w:hRule="exact" w:val="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6.</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ГТ «Березка» площадью </w:t>
            </w:r>
            <w:smartTag w:uri="urn:schemas-microsoft-com:office:smarttags" w:element="metricconverter">
              <w:smartTagPr>
                <w:attr w:name="ProductID" w:val="2,9 га"/>
              </w:smartTagPr>
              <w:r w:rsidRPr="003A542C">
                <w:rPr>
                  <w:sz w:val="26"/>
                  <w:szCs w:val="26"/>
                </w:rPr>
                <w:t>2,9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Школьная</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 xml:space="preserve">248 гаражей </w:t>
            </w:r>
          </w:p>
          <w:p w:rsidR="00D37C69" w:rsidRPr="003A542C" w:rsidRDefault="00D37C69" w:rsidP="003A542C">
            <w:pPr>
              <w:shd w:val="clear" w:color="auto" w:fill="FFFFFF"/>
              <w:jc w:val="center"/>
              <w:rPr>
                <w:sz w:val="26"/>
                <w:szCs w:val="26"/>
              </w:rPr>
            </w:pPr>
            <w:r w:rsidRPr="003A542C">
              <w:rPr>
                <w:sz w:val="26"/>
                <w:szCs w:val="26"/>
              </w:rPr>
              <w:t>194 сарая</w:t>
            </w:r>
          </w:p>
        </w:tc>
      </w:tr>
      <w:tr w:rsidR="00D37C69" w:rsidRPr="003A542C">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7.</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ГК «Крыло»</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Железнодорожная</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189</w:t>
            </w:r>
          </w:p>
        </w:tc>
      </w:tr>
      <w:tr w:rsidR="00D37C69" w:rsidRPr="003A542C">
        <w:trPr>
          <w:trHeight w:hRule="exact" w:val="5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lastRenderedPageBreak/>
              <w:t>8.</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ГТ «Придорожный» Площадью </w:t>
            </w:r>
            <w:smartTag w:uri="urn:schemas-microsoft-com:office:smarttags" w:element="metricconverter">
              <w:smartTagPr>
                <w:attr w:name="ProductID" w:val="0,3 га"/>
              </w:smartTagPr>
              <w:r w:rsidRPr="003A542C">
                <w:rPr>
                  <w:sz w:val="26"/>
                  <w:szCs w:val="26"/>
                </w:rPr>
                <w:t>0,3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Труда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101</w:t>
            </w:r>
          </w:p>
        </w:tc>
      </w:tr>
      <w:tr w:rsidR="00D37C69" w:rsidRPr="003A542C">
        <w:trPr>
          <w:trHeight w:hRule="exact" w:val="2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9.</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ГТ «Заря» под ЛЭП</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Садовая</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 xml:space="preserve">14 гаражей </w:t>
            </w:r>
          </w:p>
          <w:p w:rsidR="00D37C69" w:rsidRPr="003A542C" w:rsidRDefault="00D37C69" w:rsidP="003A542C">
            <w:pPr>
              <w:shd w:val="clear" w:color="auto" w:fill="FFFFFF"/>
              <w:jc w:val="center"/>
              <w:rPr>
                <w:sz w:val="26"/>
                <w:szCs w:val="26"/>
              </w:rPr>
            </w:pPr>
            <w:r w:rsidRPr="003A542C">
              <w:rPr>
                <w:sz w:val="26"/>
                <w:szCs w:val="26"/>
              </w:rPr>
              <w:t>35 сараев</w:t>
            </w:r>
          </w:p>
        </w:tc>
      </w:tr>
      <w:tr w:rsidR="00D37C69" w:rsidRPr="003A542C">
        <w:trPr>
          <w:trHeight w:hRule="exact" w:val="3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10.</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proofErr w:type="gramStart"/>
            <w:r w:rsidRPr="003A542C">
              <w:rPr>
                <w:sz w:val="26"/>
                <w:szCs w:val="26"/>
              </w:rPr>
              <w:t>Б</w:t>
            </w:r>
            <w:proofErr w:type="gramEnd"/>
            <w:r w:rsidRPr="003A542C">
              <w:rPr>
                <w:sz w:val="26"/>
                <w:szCs w:val="26"/>
              </w:rPr>
              <w:t>/Н</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Шестакова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22</w:t>
            </w:r>
          </w:p>
        </w:tc>
      </w:tr>
      <w:tr w:rsidR="00D37C69" w:rsidRPr="003A542C">
        <w:trPr>
          <w:trHeight w:hRule="exact" w:val="18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11.</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Кооператив «Полет» по строительству и эксплуатации гаражей  для автотранспорта индивидуальных владельцев</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Труда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228</w:t>
            </w:r>
          </w:p>
        </w:tc>
      </w:tr>
      <w:tr w:rsidR="00D37C69" w:rsidRPr="003A542C">
        <w:trPr>
          <w:trHeight w:hRule="exact" w:val="10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11.1.</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Участок №1 40:01:03 0415:0009 Площадью </w:t>
            </w:r>
            <w:smartTag w:uri="urn:schemas-microsoft-com:office:smarttags" w:element="metricconverter">
              <w:smartTagPr>
                <w:attr w:name="ProductID" w:val="0,4633 га"/>
              </w:smartTagPr>
              <w:r w:rsidRPr="003A542C">
                <w:rPr>
                  <w:sz w:val="26"/>
                  <w:szCs w:val="26"/>
                </w:rPr>
                <w:t>0,4633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Труда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67</w:t>
            </w:r>
          </w:p>
        </w:tc>
      </w:tr>
      <w:tr w:rsidR="00D37C69" w:rsidRPr="003A542C">
        <w:trPr>
          <w:trHeight w:hRule="exact" w:val="5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11.2.</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Участок №2 Площадью </w:t>
            </w:r>
            <w:smartTag w:uri="urn:schemas-microsoft-com:office:smarttags" w:element="metricconverter">
              <w:smartTagPr>
                <w:attr w:name="ProductID" w:val="0,5602 га"/>
              </w:smartTagPr>
              <w:r w:rsidRPr="003A542C">
                <w:rPr>
                  <w:sz w:val="26"/>
                  <w:szCs w:val="26"/>
                </w:rPr>
                <w:t>0,5602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Труда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72</w:t>
            </w:r>
          </w:p>
        </w:tc>
      </w:tr>
      <w:tr w:rsidR="00D37C69" w:rsidRPr="003A542C">
        <w:trPr>
          <w:trHeight w:hRule="exact" w:val="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11.3.</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Участок №3 40:01:03 04 14:0048 Площадью 0,6139га</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Труда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57</w:t>
            </w:r>
          </w:p>
        </w:tc>
      </w:tr>
      <w:tr w:rsidR="00D37C69" w:rsidRPr="003A542C">
        <w:trPr>
          <w:trHeight w:hRule="exact" w:val="5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11.4.</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rPr>
                <w:sz w:val="26"/>
                <w:szCs w:val="26"/>
              </w:rPr>
            </w:pPr>
            <w:r w:rsidRPr="003A542C">
              <w:rPr>
                <w:sz w:val="26"/>
                <w:szCs w:val="26"/>
              </w:rPr>
              <w:t xml:space="preserve">Участок №4 Площадью 0, </w:t>
            </w:r>
            <w:smartTag w:uri="urn:schemas-microsoft-com:office:smarttags" w:element="metricconverter">
              <w:smartTagPr>
                <w:attr w:name="ProductID" w:val="2626 га"/>
              </w:smartTagPr>
              <w:r w:rsidRPr="003A542C">
                <w:rPr>
                  <w:sz w:val="26"/>
                  <w:szCs w:val="26"/>
                </w:rPr>
                <w:t>2626 га</w:t>
              </w:r>
            </w:smartTag>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ул. Труда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r w:rsidRPr="003A542C">
              <w:rPr>
                <w:sz w:val="26"/>
                <w:szCs w:val="26"/>
              </w:rPr>
              <w:t>боксовые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32</w:t>
            </w:r>
          </w:p>
        </w:tc>
      </w:tr>
      <w:tr w:rsidR="00D37C69" w:rsidRPr="003A542C">
        <w:trPr>
          <w:trHeight w:hRule="exact" w:val="5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D37C69" w:rsidRPr="003A542C" w:rsidRDefault="00D37C69" w:rsidP="003A542C">
            <w:pPr>
              <w:shd w:val="clear" w:color="auto" w:fill="FFFFFF"/>
              <w:jc w:val="center"/>
              <w:rPr>
                <w:sz w:val="26"/>
                <w:szCs w:val="26"/>
              </w:rPr>
            </w:pPr>
            <w:r w:rsidRPr="003A542C">
              <w:rPr>
                <w:sz w:val="26"/>
                <w:szCs w:val="26"/>
              </w:rPr>
              <w:t>Всего:</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ind w:right="31"/>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C69" w:rsidRPr="003A542C" w:rsidRDefault="00D37C69" w:rsidP="003A542C">
            <w:pPr>
              <w:shd w:val="clear" w:color="auto" w:fill="FFFFFF"/>
              <w:jc w:val="center"/>
              <w:rPr>
                <w:sz w:val="26"/>
                <w:szCs w:val="26"/>
              </w:rPr>
            </w:pPr>
            <w:r w:rsidRPr="003A542C">
              <w:rPr>
                <w:sz w:val="26"/>
                <w:szCs w:val="26"/>
              </w:rPr>
              <w:t>1812 гаражей;</w:t>
            </w:r>
          </w:p>
          <w:p w:rsidR="00D37C69" w:rsidRPr="003A542C" w:rsidRDefault="00D37C69" w:rsidP="003A542C">
            <w:pPr>
              <w:shd w:val="clear" w:color="auto" w:fill="FFFFFF"/>
              <w:jc w:val="center"/>
              <w:rPr>
                <w:sz w:val="26"/>
                <w:szCs w:val="26"/>
              </w:rPr>
            </w:pPr>
            <w:r w:rsidRPr="003A542C">
              <w:rPr>
                <w:sz w:val="26"/>
                <w:szCs w:val="26"/>
              </w:rPr>
              <w:t>229 сараев</w:t>
            </w:r>
          </w:p>
        </w:tc>
      </w:tr>
    </w:tbl>
    <w:p w:rsidR="005B3280" w:rsidRDefault="005B3280" w:rsidP="009E4FF3">
      <w:pPr>
        <w:jc w:val="right"/>
        <w:rPr>
          <w:sz w:val="26"/>
          <w:szCs w:val="26"/>
        </w:rPr>
      </w:pPr>
    </w:p>
    <w:p w:rsidR="00D37C69" w:rsidRPr="003A542C" w:rsidRDefault="009E4FF3" w:rsidP="009E4FF3">
      <w:pPr>
        <w:jc w:val="right"/>
        <w:rPr>
          <w:sz w:val="26"/>
          <w:szCs w:val="26"/>
        </w:rPr>
      </w:pPr>
      <w:r>
        <w:rPr>
          <w:sz w:val="26"/>
          <w:szCs w:val="26"/>
        </w:rPr>
        <w:t>Таблица 2</w:t>
      </w:r>
      <w:r w:rsidR="00E14956">
        <w:rPr>
          <w:sz w:val="26"/>
          <w:szCs w:val="26"/>
        </w:rPr>
        <w:t>6</w:t>
      </w:r>
    </w:p>
    <w:p w:rsidR="00D37C69" w:rsidRPr="009E4FF3" w:rsidRDefault="00D37C69" w:rsidP="003A542C">
      <w:pPr>
        <w:jc w:val="center"/>
        <w:rPr>
          <w:b/>
          <w:i/>
          <w:sz w:val="26"/>
          <w:szCs w:val="26"/>
        </w:rPr>
      </w:pPr>
      <w:r w:rsidRPr="009E4FF3">
        <w:rPr>
          <w:b/>
          <w:i/>
          <w:sz w:val="26"/>
          <w:szCs w:val="26"/>
        </w:rPr>
        <w:t>Численность автомобильного парка п. Воротынск (по данным ГИБДД)</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88"/>
        <w:gridCol w:w="2605"/>
        <w:gridCol w:w="2435"/>
      </w:tblGrid>
      <w:tr w:rsidR="00D37C69" w:rsidRPr="003A542C">
        <w:trPr>
          <w:cantSplit/>
        </w:trPr>
        <w:tc>
          <w:tcPr>
            <w:tcW w:w="2660" w:type="dxa"/>
            <w:vMerge w:val="restart"/>
            <w:vAlign w:val="center"/>
          </w:tcPr>
          <w:p w:rsidR="00D37C69" w:rsidRPr="003A542C" w:rsidRDefault="00D37C69" w:rsidP="003A542C">
            <w:pPr>
              <w:pStyle w:val="42"/>
              <w:spacing w:before="0" w:after="0"/>
              <w:jc w:val="center"/>
              <w:rPr>
                <w:b w:val="0"/>
                <w:sz w:val="26"/>
                <w:szCs w:val="26"/>
              </w:rPr>
            </w:pPr>
            <w:r w:rsidRPr="003A542C">
              <w:rPr>
                <w:b w:val="0"/>
                <w:sz w:val="26"/>
                <w:szCs w:val="26"/>
              </w:rPr>
              <w:t>Вид автотранспорта</w:t>
            </w:r>
          </w:p>
        </w:tc>
        <w:tc>
          <w:tcPr>
            <w:tcW w:w="1588" w:type="dxa"/>
            <w:vMerge w:val="restart"/>
            <w:vAlign w:val="center"/>
          </w:tcPr>
          <w:p w:rsidR="00D37C69" w:rsidRPr="003A542C" w:rsidRDefault="00D37C69" w:rsidP="003A542C">
            <w:pPr>
              <w:pStyle w:val="42"/>
              <w:spacing w:before="0" w:after="0"/>
              <w:jc w:val="center"/>
              <w:rPr>
                <w:b w:val="0"/>
                <w:sz w:val="26"/>
                <w:szCs w:val="26"/>
              </w:rPr>
            </w:pPr>
            <w:r w:rsidRPr="003A542C">
              <w:rPr>
                <w:b w:val="0"/>
                <w:sz w:val="26"/>
                <w:szCs w:val="26"/>
              </w:rPr>
              <w:t>Всего</w:t>
            </w:r>
          </w:p>
        </w:tc>
        <w:tc>
          <w:tcPr>
            <w:tcW w:w="5040" w:type="dxa"/>
            <w:gridSpan w:val="2"/>
            <w:vAlign w:val="center"/>
          </w:tcPr>
          <w:p w:rsidR="00D37C69" w:rsidRPr="003A542C" w:rsidRDefault="00D37C69" w:rsidP="003A542C">
            <w:pPr>
              <w:pStyle w:val="42"/>
              <w:spacing w:before="0" w:after="0"/>
              <w:jc w:val="center"/>
              <w:rPr>
                <w:b w:val="0"/>
                <w:sz w:val="26"/>
                <w:szCs w:val="26"/>
              </w:rPr>
            </w:pPr>
            <w:r w:rsidRPr="003A542C">
              <w:rPr>
                <w:b w:val="0"/>
                <w:sz w:val="26"/>
                <w:szCs w:val="26"/>
              </w:rPr>
              <w:t>Транспорт принадлежащий</w:t>
            </w:r>
          </w:p>
        </w:tc>
      </w:tr>
      <w:tr w:rsidR="00D37C69" w:rsidRPr="003A542C">
        <w:trPr>
          <w:cantSplit/>
        </w:trPr>
        <w:tc>
          <w:tcPr>
            <w:tcW w:w="2660" w:type="dxa"/>
            <w:vMerge/>
            <w:vAlign w:val="center"/>
          </w:tcPr>
          <w:p w:rsidR="00D37C69" w:rsidRPr="003A542C" w:rsidRDefault="00D37C69" w:rsidP="003A542C">
            <w:pPr>
              <w:jc w:val="center"/>
              <w:rPr>
                <w:sz w:val="26"/>
                <w:szCs w:val="26"/>
              </w:rPr>
            </w:pPr>
          </w:p>
        </w:tc>
        <w:tc>
          <w:tcPr>
            <w:tcW w:w="1588" w:type="dxa"/>
            <w:vMerge/>
            <w:vAlign w:val="center"/>
          </w:tcPr>
          <w:p w:rsidR="00D37C69" w:rsidRPr="003A542C" w:rsidRDefault="00D37C69" w:rsidP="003A542C">
            <w:pPr>
              <w:jc w:val="center"/>
              <w:rPr>
                <w:sz w:val="26"/>
                <w:szCs w:val="26"/>
              </w:rPr>
            </w:pPr>
          </w:p>
        </w:tc>
        <w:tc>
          <w:tcPr>
            <w:tcW w:w="2605" w:type="dxa"/>
            <w:vAlign w:val="center"/>
          </w:tcPr>
          <w:p w:rsidR="00D37C69" w:rsidRPr="003A542C" w:rsidRDefault="00D37C69" w:rsidP="003A542C">
            <w:pPr>
              <w:jc w:val="center"/>
              <w:rPr>
                <w:sz w:val="26"/>
                <w:szCs w:val="26"/>
              </w:rPr>
            </w:pPr>
            <w:r w:rsidRPr="003A542C">
              <w:rPr>
                <w:sz w:val="26"/>
                <w:szCs w:val="26"/>
              </w:rPr>
              <w:t>Юридическим лицам</w:t>
            </w:r>
          </w:p>
          <w:p w:rsidR="00D37C69" w:rsidRPr="003A542C" w:rsidRDefault="00D37C69" w:rsidP="003A542C">
            <w:pPr>
              <w:jc w:val="center"/>
              <w:rPr>
                <w:sz w:val="26"/>
                <w:szCs w:val="26"/>
              </w:rPr>
            </w:pPr>
            <w:proofErr w:type="gramStart"/>
            <w:r w:rsidRPr="003A542C">
              <w:rPr>
                <w:sz w:val="26"/>
                <w:szCs w:val="26"/>
              </w:rPr>
              <w:t>(предприятиям,</w:t>
            </w:r>
            <w:proofErr w:type="gramEnd"/>
          </w:p>
          <w:p w:rsidR="00D37C69" w:rsidRPr="003A542C" w:rsidRDefault="00D37C69" w:rsidP="003A542C">
            <w:pPr>
              <w:jc w:val="center"/>
              <w:rPr>
                <w:sz w:val="26"/>
                <w:szCs w:val="26"/>
              </w:rPr>
            </w:pPr>
            <w:r w:rsidRPr="003A542C">
              <w:rPr>
                <w:sz w:val="26"/>
                <w:szCs w:val="26"/>
              </w:rPr>
              <w:t>организациям,</w:t>
            </w:r>
          </w:p>
          <w:p w:rsidR="00D37C69" w:rsidRPr="003A542C" w:rsidRDefault="00D37C69" w:rsidP="003A542C">
            <w:pPr>
              <w:jc w:val="center"/>
              <w:rPr>
                <w:sz w:val="26"/>
                <w:szCs w:val="26"/>
              </w:rPr>
            </w:pPr>
            <w:r w:rsidRPr="003A542C">
              <w:rPr>
                <w:sz w:val="26"/>
                <w:szCs w:val="26"/>
              </w:rPr>
              <w:t>учреждениям)</w:t>
            </w:r>
          </w:p>
        </w:tc>
        <w:tc>
          <w:tcPr>
            <w:tcW w:w="2435" w:type="dxa"/>
            <w:vAlign w:val="center"/>
          </w:tcPr>
          <w:p w:rsidR="00D37C69" w:rsidRPr="003A542C" w:rsidRDefault="00D37C69" w:rsidP="003A542C">
            <w:pPr>
              <w:jc w:val="center"/>
              <w:rPr>
                <w:sz w:val="26"/>
                <w:szCs w:val="26"/>
              </w:rPr>
            </w:pPr>
            <w:r w:rsidRPr="003A542C">
              <w:rPr>
                <w:sz w:val="26"/>
                <w:szCs w:val="26"/>
              </w:rPr>
              <w:t>Физическим лицам</w:t>
            </w:r>
          </w:p>
          <w:p w:rsidR="00D37C69" w:rsidRPr="003A542C" w:rsidRDefault="00D37C69" w:rsidP="003A542C">
            <w:pPr>
              <w:jc w:val="center"/>
              <w:rPr>
                <w:sz w:val="26"/>
                <w:szCs w:val="26"/>
              </w:rPr>
            </w:pPr>
            <w:r w:rsidRPr="003A542C">
              <w:rPr>
                <w:sz w:val="26"/>
                <w:szCs w:val="26"/>
              </w:rPr>
              <w:t>(личный)</w:t>
            </w:r>
          </w:p>
        </w:tc>
      </w:tr>
      <w:tr w:rsidR="00D37C69" w:rsidRPr="003A542C">
        <w:trPr>
          <w:cantSplit/>
        </w:trPr>
        <w:tc>
          <w:tcPr>
            <w:tcW w:w="2660" w:type="dxa"/>
          </w:tcPr>
          <w:p w:rsidR="00D37C69" w:rsidRPr="003A542C" w:rsidRDefault="00D37C69" w:rsidP="003A542C">
            <w:pPr>
              <w:jc w:val="both"/>
              <w:rPr>
                <w:sz w:val="26"/>
                <w:szCs w:val="26"/>
              </w:rPr>
            </w:pPr>
            <w:r w:rsidRPr="003A542C">
              <w:rPr>
                <w:sz w:val="26"/>
                <w:szCs w:val="26"/>
              </w:rPr>
              <w:t>Легковые автомобили</w:t>
            </w:r>
          </w:p>
        </w:tc>
        <w:tc>
          <w:tcPr>
            <w:tcW w:w="1588" w:type="dxa"/>
          </w:tcPr>
          <w:p w:rsidR="00D37C69" w:rsidRPr="003A542C" w:rsidRDefault="00D37C69" w:rsidP="003A542C">
            <w:pPr>
              <w:jc w:val="center"/>
              <w:rPr>
                <w:sz w:val="26"/>
                <w:szCs w:val="26"/>
                <w:lang w:val="en-US"/>
              </w:rPr>
            </w:pPr>
            <w:r w:rsidRPr="003A542C">
              <w:rPr>
                <w:sz w:val="26"/>
                <w:szCs w:val="26"/>
                <w:lang w:val="en-US"/>
              </w:rPr>
              <w:t>3100</w:t>
            </w:r>
          </w:p>
        </w:tc>
        <w:tc>
          <w:tcPr>
            <w:tcW w:w="2605" w:type="dxa"/>
          </w:tcPr>
          <w:p w:rsidR="00D37C69" w:rsidRPr="003A542C" w:rsidRDefault="00D37C69" w:rsidP="003A542C">
            <w:pPr>
              <w:jc w:val="center"/>
              <w:rPr>
                <w:sz w:val="26"/>
                <w:szCs w:val="26"/>
                <w:lang w:val="en-US"/>
              </w:rPr>
            </w:pPr>
            <w:r w:rsidRPr="003A542C">
              <w:rPr>
                <w:sz w:val="26"/>
                <w:szCs w:val="26"/>
                <w:lang w:val="en-US"/>
              </w:rPr>
              <w:t>120</w:t>
            </w:r>
          </w:p>
        </w:tc>
        <w:tc>
          <w:tcPr>
            <w:tcW w:w="2435" w:type="dxa"/>
          </w:tcPr>
          <w:p w:rsidR="00D37C69" w:rsidRPr="003A542C" w:rsidRDefault="00D37C69" w:rsidP="003A542C">
            <w:pPr>
              <w:jc w:val="center"/>
              <w:rPr>
                <w:sz w:val="26"/>
                <w:szCs w:val="26"/>
                <w:lang w:val="en-US"/>
              </w:rPr>
            </w:pPr>
            <w:r w:rsidRPr="003A542C">
              <w:rPr>
                <w:sz w:val="26"/>
                <w:szCs w:val="26"/>
                <w:lang w:val="en-US"/>
              </w:rPr>
              <w:t>2980</w:t>
            </w:r>
          </w:p>
        </w:tc>
      </w:tr>
      <w:tr w:rsidR="00D37C69" w:rsidRPr="003A542C">
        <w:trPr>
          <w:cantSplit/>
        </w:trPr>
        <w:tc>
          <w:tcPr>
            <w:tcW w:w="2660" w:type="dxa"/>
          </w:tcPr>
          <w:p w:rsidR="00D37C69" w:rsidRPr="003A542C" w:rsidRDefault="00D37C69" w:rsidP="003A542C">
            <w:pPr>
              <w:jc w:val="both"/>
              <w:rPr>
                <w:sz w:val="26"/>
                <w:szCs w:val="26"/>
              </w:rPr>
            </w:pPr>
            <w:r w:rsidRPr="003A542C">
              <w:rPr>
                <w:sz w:val="26"/>
                <w:szCs w:val="26"/>
              </w:rPr>
              <w:t>Автобусы</w:t>
            </w:r>
          </w:p>
        </w:tc>
        <w:tc>
          <w:tcPr>
            <w:tcW w:w="1588" w:type="dxa"/>
          </w:tcPr>
          <w:p w:rsidR="00D37C69" w:rsidRPr="003A542C" w:rsidRDefault="00D37C69" w:rsidP="003A542C">
            <w:pPr>
              <w:jc w:val="center"/>
              <w:rPr>
                <w:sz w:val="26"/>
                <w:szCs w:val="26"/>
                <w:lang w:val="en-US"/>
              </w:rPr>
            </w:pPr>
            <w:r w:rsidRPr="003A542C">
              <w:rPr>
                <w:sz w:val="26"/>
                <w:szCs w:val="26"/>
                <w:lang w:val="en-US"/>
              </w:rPr>
              <w:t>25</w:t>
            </w:r>
          </w:p>
        </w:tc>
        <w:tc>
          <w:tcPr>
            <w:tcW w:w="2605" w:type="dxa"/>
          </w:tcPr>
          <w:p w:rsidR="00D37C69" w:rsidRPr="003A542C" w:rsidRDefault="00D37C69" w:rsidP="003A542C">
            <w:pPr>
              <w:jc w:val="center"/>
              <w:rPr>
                <w:sz w:val="26"/>
                <w:szCs w:val="26"/>
                <w:lang w:val="en-US"/>
              </w:rPr>
            </w:pPr>
            <w:r w:rsidRPr="003A542C">
              <w:rPr>
                <w:sz w:val="26"/>
                <w:szCs w:val="26"/>
                <w:lang w:val="en-US"/>
              </w:rPr>
              <w:t>23</w:t>
            </w:r>
          </w:p>
        </w:tc>
        <w:tc>
          <w:tcPr>
            <w:tcW w:w="2435" w:type="dxa"/>
          </w:tcPr>
          <w:p w:rsidR="00D37C69" w:rsidRPr="003A542C" w:rsidRDefault="00D37C69" w:rsidP="003A542C">
            <w:pPr>
              <w:jc w:val="center"/>
              <w:rPr>
                <w:sz w:val="26"/>
                <w:szCs w:val="26"/>
                <w:lang w:val="en-US"/>
              </w:rPr>
            </w:pPr>
            <w:r w:rsidRPr="003A542C">
              <w:rPr>
                <w:sz w:val="26"/>
                <w:szCs w:val="26"/>
                <w:lang w:val="en-US"/>
              </w:rPr>
              <w:t>2</w:t>
            </w:r>
          </w:p>
        </w:tc>
      </w:tr>
      <w:tr w:rsidR="00D37C69" w:rsidRPr="003A542C">
        <w:trPr>
          <w:cantSplit/>
        </w:trPr>
        <w:tc>
          <w:tcPr>
            <w:tcW w:w="2660" w:type="dxa"/>
          </w:tcPr>
          <w:p w:rsidR="00D37C69" w:rsidRPr="003A542C" w:rsidRDefault="00D37C69" w:rsidP="003A542C">
            <w:pPr>
              <w:jc w:val="both"/>
              <w:rPr>
                <w:sz w:val="26"/>
                <w:szCs w:val="26"/>
              </w:rPr>
            </w:pPr>
            <w:r w:rsidRPr="003A542C">
              <w:rPr>
                <w:sz w:val="26"/>
                <w:szCs w:val="26"/>
              </w:rPr>
              <w:t>Грузовые автомобили</w:t>
            </w:r>
          </w:p>
        </w:tc>
        <w:tc>
          <w:tcPr>
            <w:tcW w:w="1588" w:type="dxa"/>
          </w:tcPr>
          <w:p w:rsidR="00D37C69" w:rsidRPr="003A542C" w:rsidRDefault="00D37C69" w:rsidP="003A542C">
            <w:pPr>
              <w:jc w:val="center"/>
              <w:rPr>
                <w:sz w:val="26"/>
                <w:szCs w:val="26"/>
                <w:lang w:val="en-US"/>
              </w:rPr>
            </w:pPr>
            <w:r w:rsidRPr="003A542C">
              <w:rPr>
                <w:sz w:val="26"/>
                <w:szCs w:val="26"/>
                <w:lang w:val="en-US"/>
              </w:rPr>
              <w:t>450</w:t>
            </w:r>
          </w:p>
        </w:tc>
        <w:tc>
          <w:tcPr>
            <w:tcW w:w="2605" w:type="dxa"/>
          </w:tcPr>
          <w:p w:rsidR="00D37C69" w:rsidRPr="003A542C" w:rsidRDefault="00D37C69" w:rsidP="003A542C">
            <w:pPr>
              <w:jc w:val="center"/>
              <w:rPr>
                <w:sz w:val="26"/>
                <w:szCs w:val="26"/>
                <w:lang w:val="en-US"/>
              </w:rPr>
            </w:pPr>
            <w:r w:rsidRPr="003A542C">
              <w:rPr>
                <w:sz w:val="26"/>
                <w:szCs w:val="26"/>
                <w:lang w:val="en-US"/>
              </w:rPr>
              <w:t>230</w:t>
            </w:r>
          </w:p>
        </w:tc>
        <w:tc>
          <w:tcPr>
            <w:tcW w:w="2435" w:type="dxa"/>
          </w:tcPr>
          <w:p w:rsidR="00D37C69" w:rsidRPr="003A542C" w:rsidRDefault="00D37C69" w:rsidP="003A542C">
            <w:pPr>
              <w:jc w:val="center"/>
              <w:rPr>
                <w:sz w:val="26"/>
                <w:szCs w:val="26"/>
                <w:lang w:val="en-US"/>
              </w:rPr>
            </w:pPr>
            <w:r w:rsidRPr="003A542C">
              <w:rPr>
                <w:sz w:val="26"/>
                <w:szCs w:val="26"/>
                <w:lang w:val="en-US"/>
              </w:rPr>
              <w:t>220</w:t>
            </w:r>
          </w:p>
        </w:tc>
      </w:tr>
      <w:tr w:rsidR="00D37C69" w:rsidRPr="003A542C">
        <w:trPr>
          <w:cantSplit/>
        </w:trPr>
        <w:tc>
          <w:tcPr>
            <w:tcW w:w="2660" w:type="dxa"/>
          </w:tcPr>
          <w:p w:rsidR="00D37C69" w:rsidRPr="003A542C" w:rsidRDefault="00D37C69" w:rsidP="003A542C">
            <w:pPr>
              <w:rPr>
                <w:sz w:val="26"/>
                <w:szCs w:val="26"/>
              </w:rPr>
            </w:pPr>
            <w:r w:rsidRPr="003A542C">
              <w:rPr>
                <w:sz w:val="26"/>
                <w:szCs w:val="26"/>
              </w:rPr>
              <w:t>Прицепы и полуприцепы</w:t>
            </w:r>
          </w:p>
        </w:tc>
        <w:tc>
          <w:tcPr>
            <w:tcW w:w="1588" w:type="dxa"/>
          </w:tcPr>
          <w:p w:rsidR="00D37C69" w:rsidRPr="003A542C" w:rsidRDefault="00D37C69" w:rsidP="003A542C">
            <w:pPr>
              <w:jc w:val="center"/>
              <w:rPr>
                <w:sz w:val="26"/>
                <w:szCs w:val="26"/>
                <w:lang w:val="en-US"/>
              </w:rPr>
            </w:pPr>
            <w:r w:rsidRPr="003A542C">
              <w:rPr>
                <w:sz w:val="26"/>
                <w:szCs w:val="26"/>
                <w:lang w:val="en-US"/>
              </w:rPr>
              <w:t>210</w:t>
            </w:r>
          </w:p>
        </w:tc>
        <w:tc>
          <w:tcPr>
            <w:tcW w:w="2605" w:type="dxa"/>
          </w:tcPr>
          <w:p w:rsidR="00D37C69" w:rsidRPr="003A542C" w:rsidRDefault="00D37C69" w:rsidP="003A542C">
            <w:pPr>
              <w:jc w:val="center"/>
              <w:rPr>
                <w:sz w:val="26"/>
                <w:szCs w:val="26"/>
                <w:lang w:val="en-US"/>
              </w:rPr>
            </w:pPr>
            <w:r w:rsidRPr="003A542C">
              <w:rPr>
                <w:sz w:val="26"/>
                <w:szCs w:val="26"/>
                <w:lang w:val="en-US"/>
              </w:rPr>
              <w:t>120</w:t>
            </w:r>
          </w:p>
        </w:tc>
        <w:tc>
          <w:tcPr>
            <w:tcW w:w="2435" w:type="dxa"/>
          </w:tcPr>
          <w:p w:rsidR="00D37C69" w:rsidRPr="003A542C" w:rsidRDefault="00D37C69" w:rsidP="003A542C">
            <w:pPr>
              <w:jc w:val="center"/>
              <w:rPr>
                <w:sz w:val="26"/>
                <w:szCs w:val="26"/>
                <w:lang w:val="en-US"/>
              </w:rPr>
            </w:pPr>
            <w:r w:rsidRPr="003A542C">
              <w:rPr>
                <w:sz w:val="26"/>
                <w:szCs w:val="26"/>
                <w:lang w:val="en-US"/>
              </w:rPr>
              <w:t>90</w:t>
            </w:r>
          </w:p>
        </w:tc>
      </w:tr>
      <w:tr w:rsidR="00D37C69" w:rsidRPr="003A542C">
        <w:trPr>
          <w:cantSplit/>
        </w:trPr>
        <w:tc>
          <w:tcPr>
            <w:tcW w:w="2660" w:type="dxa"/>
          </w:tcPr>
          <w:p w:rsidR="00D37C69" w:rsidRPr="003A542C" w:rsidRDefault="00D37C69" w:rsidP="003A542C">
            <w:pPr>
              <w:jc w:val="both"/>
              <w:rPr>
                <w:sz w:val="26"/>
                <w:szCs w:val="26"/>
              </w:rPr>
            </w:pPr>
            <w:r w:rsidRPr="003A542C">
              <w:rPr>
                <w:sz w:val="26"/>
                <w:szCs w:val="26"/>
              </w:rPr>
              <w:t>Мототранспорт</w:t>
            </w:r>
          </w:p>
        </w:tc>
        <w:tc>
          <w:tcPr>
            <w:tcW w:w="1588" w:type="dxa"/>
          </w:tcPr>
          <w:p w:rsidR="00D37C69" w:rsidRPr="003A542C" w:rsidRDefault="00D37C69" w:rsidP="003A542C">
            <w:pPr>
              <w:jc w:val="center"/>
              <w:rPr>
                <w:sz w:val="26"/>
                <w:szCs w:val="26"/>
                <w:lang w:val="en-US"/>
              </w:rPr>
            </w:pPr>
            <w:r w:rsidRPr="003A542C">
              <w:rPr>
                <w:sz w:val="26"/>
                <w:szCs w:val="26"/>
                <w:lang w:val="en-US"/>
              </w:rPr>
              <w:t>290</w:t>
            </w:r>
          </w:p>
        </w:tc>
        <w:tc>
          <w:tcPr>
            <w:tcW w:w="2605" w:type="dxa"/>
          </w:tcPr>
          <w:p w:rsidR="00D37C69" w:rsidRPr="003A542C" w:rsidRDefault="00D37C69" w:rsidP="003A542C">
            <w:pPr>
              <w:jc w:val="center"/>
              <w:rPr>
                <w:sz w:val="26"/>
                <w:szCs w:val="26"/>
                <w:lang w:val="en-US"/>
              </w:rPr>
            </w:pPr>
            <w:r w:rsidRPr="003A542C">
              <w:rPr>
                <w:sz w:val="26"/>
                <w:szCs w:val="26"/>
                <w:lang w:val="en-US"/>
              </w:rPr>
              <w:t>1</w:t>
            </w:r>
          </w:p>
        </w:tc>
        <w:tc>
          <w:tcPr>
            <w:tcW w:w="2435" w:type="dxa"/>
          </w:tcPr>
          <w:p w:rsidR="00D37C69" w:rsidRPr="003A542C" w:rsidRDefault="00D37C69" w:rsidP="003A542C">
            <w:pPr>
              <w:jc w:val="center"/>
              <w:rPr>
                <w:sz w:val="26"/>
                <w:szCs w:val="26"/>
                <w:lang w:val="en-US"/>
              </w:rPr>
            </w:pPr>
            <w:r w:rsidRPr="003A542C">
              <w:rPr>
                <w:sz w:val="26"/>
                <w:szCs w:val="26"/>
                <w:lang w:val="en-US"/>
              </w:rPr>
              <w:t>289</w:t>
            </w:r>
          </w:p>
        </w:tc>
      </w:tr>
    </w:tbl>
    <w:p w:rsidR="00CB585D" w:rsidRDefault="00CB585D" w:rsidP="00CB585D">
      <w:pPr>
        <w:jc w:val="center"/>
        <w:rPr>
          <w:b/>
          <w:sz w:val="26"/>
          <w:szCs w:val="26"/>
        </w:rPr>
      </w:pPr>
      <w:r w:rsidRPr="00D643F2">
        <w:rPr>
          <w:b/>
          <w:sz w:val="26"/>
          <w:szCs w:val="26"/>
        </w:rPr>
        <w:t>Мероприятия по развитию улично-дорожной сети</w:t>
      </w:r>
    </w:p>
    <w:p w:rsidR="00CB585D" w:rsidRPr="00F9675B" w:rsidRDefault="00CB585D" w:rsidP="00CB585D">
      <w:pPr>
        <w:tabs>
          <w:tab w:val="left" w:pos="142"/>
        </w:tabs>
        <w:ind w:firstLine="709"/>
        <w:jc w:val="both"/>
        <w:rPr>
          <w:sz w:val="26"/>
          <w:szCs w:val="26"/>
        </w:rPr>
      </w:pPr>
      <w:r w:rsidRPr="00F9675B">
        <w:rPr>
          <w:sz w:val="26"/>
          <w:szCs w:val="26"/>
        </w:rPr>
        <w:t xml:space="preserve">Предусмотреть  дополнительный землеотвод шириной  5 </w:t>
      </w:r>
      <w:proofErr w:type="spellStart"/>
      <w:r w:rsidRPr="00F9675B">
        <w:rPr>
          <w:sz w:val="26"/>
          <w:szCs w:val="26"/>
        </w:rPr>
        <w:t>п.м</w:t>
      </w:r>
      <w:proofErr w:type="spellEnd"/>
      <w:r w:rsidRPr="00F9675B">
        <w:rPr>
          <w:sz w:val="26"/>
          <w:szCs w:val="26"/>
        </w:rPr>
        <w:t xml:space="preserve">. для создания условий строительства  водопропускного сооружения по объекту: Реконструкция автодороги М-3 «Украина» - Муромцево в </w:t>
      </w:r>
      <w:proofErr w:type="spellStart"/>
      <w:r w:rsidRPr="00F9675B">
        <w:rPr>
          <w:sz w:val="26"/>
          <w:szCs w:val="26"/>
        </w:rPr>
        <w:t>Бабынинском</w:t>
      </w:r>
      <w:proofErr w:type="spellEnd"/>
      <w:r w:rsidRPr="00F9675B">
        <w:rPr>
          <w:sz w:val="26"/>
          <w:szCs w:val="26"/>
        </w:rPr>
        <w:t xml:space="preserve"> районе (водоотведение на участке с </w:t>
      </w:r>
      <w:proofErr w:type="gramStart"/>
      <w:r w:rsidRPr="00F9675B">
        <w:rPr>
          <w:sz w:val="26"/>
          <w:szCs w:val="26"/>
        </w:rPr>
        <w:t>км</w:t>
      </w:r>
      <w:proofErr w:type="gramEnd"/>
      <w:r w:rsidRPr="00F9675B">
        <w:rPr>
          <w:sz w:val="26"/>
          <w:szCs w:val="26"/>
        </w:rPr>
        <w:t xml:space="preserve"> 0+040 по км 0+450 с устройством водопропускного сооружения).</w:t>
      </w:r>
    </w:p>
    <w:p w:rsidR="00CB585D" w:rsidRPr="00F9675B" w:rsidRDefault="00CB585D" w:rsidP="00CB585D">
      <w:pPr>
        <w:tabs>
          <w:tab w:val="left" w:pos="142"/>
        </w:tabs>
        <w:ind w:firstLine="709"/>
        <w:jc w:val="both"/>
        <w:rPr>
          <w:sz w:val="26"/>
          <w:szCs w:val="26"/>
        </w:rPr>
      </w:pPr>
      <w:proofErr w:type="gramStart"/>
      <w:r w:rsidRPr="00F9675B">
        <w:rPr>
          <w:sz w:val="26"/>
          <w:szCs w:val="26"/>
        </w:rPr>
        <w:t>В соответствии с пунктом 3 статьи 25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не допускается размещение объектов капитального строительства в полосе отвода  автомобильных дорог общего пользования регионального или межмуниципального значения Калужской области.</w:t>
      </w:r>
      <w:proofErr w:type="gramEnd"/>
    </w:p>
    <w:p w:rsidR="00CB585D" w:rsidRDefault="00CB585D" w:rsidP="00CB585D">
      <w:pPr>
        <w:tabs>
          <w:tab w:val="left" w:pos="142"/>
        </w:tabs>
        <w:ind w:firstLine="709"/>
        <w:jc w:val="both"/>
        <w:rPr>
          <w:sz w:val="26"/>
          <w:szCs w:val="26"/>
        </w:rPr>
      </w:pPr>
      <w:r w:rsidRPr="00F9675B">
        <w:rPr>
          <w:sz w:val="26"/>
          <w:szCs w:val="26"/>
        </w:rPr>
        <w:lastRenderedPageBreak/>
        <w:t>В соответствии с пунктом 16 статьи 3 и пунктом 8 статьи 26 вышеуказанного закона установлен особый режим использования  земельных участков в полосе отвода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её сохранности с учетом перспектив развития автомобильной дороги. На этом основании размещение объектов капитального строительства в границах придорожной полосы не допускается.</w:t>
      </w:r>
    </w:p>
    <w:p w:rsidR="00CB585D" w:rsidRPr="00D643F2" w:rsidRDefault="00CB585D" w:rsidP="00CB585D">
      <w:pPr>
        <w:pStyle w:val="indent"/>
        <w:tabs>
          <w:tab w:val="left" w:pos="142"/>
        </w:tabs>
        <w:spacing w:before="0" w:beforeAutospacing="0" w:after="0" w:afterAutospacing="0"/>
        <w:ind w:firstLine="709"/>
        <w:jc w:val="both"/>
        <w:rPr>
          <w:sz w:val="26"/>
          <w:szCs w:val="26"/>
        </w:rPr>
      </w:pPr>
      <w:r w:rsidRPr="00D643F2">
        <w:rPr>
          <w:sz w:val="26"/>
          <w:szCs w:val="26"/>
        </w:rPr>
        <w:t xml:space="preserve">Развитие транспортной инфраструктуры является первоочередной социальной и </w:t>
      </w:r>
      <w:proofErr w:type="spellStart"/>
      <w:r w:rsidRPr="00D643F2">
        <w:rPr>
          <w:sz w:val="26"/>
          <w:szCs w:val="26"/>
        </w:rPr>
        <w:t>градостроительно</w:t>
      </w:r>
      <w:proofErr w:type="spellEnd"/>
      <w:r w:rsidRPr="00D643F2">
        <w:rPr>
          <w:sz w:val="26"/>
          <w:szCs w:val="26"/>
        </w:rPr>
        <w:t>-инженерной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CB585D" w:rsidRPr="00D643F2" w:rsidRDefault="00CB585D" w:rsidP="00CB585D">
      <w:pPr>
        <w:pStyle w:val="indent"/>
        <w:tabs>
          <w:tab w:val="left" w:pos="142"/>
        </w:tabs>
        <w:spacing w:before="0" w:beforeAutospacing="0" w:after="0" w:afterAutospacing="0"/>
        <w:ind w:firstLine="709"/>
        <w:jc w:val="both"/>
        <w:rPr>
          <w:sz w:val="26"/>
          <w:szCs w:val="26"/>
        </w:rPr>
      </w:pPr>
      <w:r w:rsidRPr="00D643F2">
        <w:rPr>
          <w:sz w:val="26"/>
          <w:szCs w:val="26"/>
        </w:rPr>
        <w:t>Необходимое развитие улично-дорожной сети определяется двумя обстоятельствами:</w:t>
      </w:r>
    </w:p>
    <w:p w:rsidR="00CB585D" w:rsidRPr="00D643F2" w:rsidRDefault="00CB585D" w:rsidP="00CB585D">
      <w:pPr>
        <w:pStyle w:val="indent"/>
        <w:tabs>
          <w:tab w:val="left" w:pos="142"/>
        </w:tabs>
        <w:spacing w:before="0" w:beforeAutospacing="0" w:after="0" w:afterAutospacing="0"/>
        <w:ind w:firstLine="709"/>
        <w:jc w:val="both"/>
        <w:rPr>
          <w:sz w:val="26"/>
          <w:szCs w:val="26"/>
        </w:rPr>
      </w:pPr>
      <w:r w:rsidRPr="00D643F2">
        <w:rPr>
          <w:sz w:val="26"/>
          <w:szCs w:val="26"/>
        </w:rPr>
        <w:t>-</w:t>
      </w:r>
      <w:r>
        <w:rPr>
          <w:sz w:val="26"/>
          <w:szCs w:val="26"/>
        </w:rPr>
        <w:t> </w:t>
      </w:r>
      <w:r w:rsidRPr="00D643F2">
        <w:rPr>
          <w:sz w:val="26"/>
          <w:szCs w:val="26"/>
        </w:rPr>
        <w:t>необходимостью реконструкции улично-дорожной сети в существующих районах как поселка Воротынск, так и прилегающих деревень в связи с дальнейшим ростом транспортных потоков и возникновением дефицита пропускной способности на дорогах;</w:t>
      </w:r>
    </w:p>
    <w:p w:rsidR="00CB585D" w:rsidRPr="00D643F2" w:rsidRDefault="00CB585D" w:rsidP="00CB585D">
      <w:pPr>
        <w:pStyle w:val="ad"/>
        <w:tabs>
          <w:tab w:val="left" w:pos="142"/>
          <w:tab w:val="num" w:pos="926"/>
        </w:tabs>
        <w:spacing w:after="0"/>
        <w:ind w:left="0" w:firstLine="709"/>
        <w:jc w:val="both"/>
        <w:rPr>
          <w:sz w:val="26"/>
          <w:szCs w:val="26"/>
        </w:rPr>
      </w:pPr>
      <w:r w:rsidRPr="00D643F2">
        <w:rPr>
          <w:sz w:val="26"/>
          <w:szCs w:val="26"/>
        </w:rPr>
        <w:t>-</w:t>
      </w:r>
      <w:r>
        <w:rPr>
          <w:sz w:val="26"/>
          <w:szCs w:val="26"/>
        </w:rPr>
        <w:t> </w:t>
      </w:r>
      <w:r w:rsidRPr="00D643F2">
        <w:rPr>
          <w:sz w:val="26"/>
          <w:szCs w:val="26"/>
        </w:rPr>
        <w:t>размещением новых районов строительства с необходимостью организации транспортных связей как внутри районов, так и с существующими населенными пунктами городского поселения.</w:t>
      </w:r>
    </w:p>
    <w:p w:rsidR="00CB585D" w:rsidRPr="00D643F2" w:rsidRDefault="00CB585D" w:rsidP="00CB585D">
      <w:pPr>
        <w:pStyle w:val="ad"/>
        <w:tabs>
          <w:tab w:val="left" w:pos="142"/>
          <w:tab w:val="num" w:pos="926"/>
        </w:tabs>
        <w:spacing w:after="0"/>
        <w:ind w:left="0" w:firstLine="709"/>
        <w:jc w:val="both"/>
        <w:rPr>
          <w:sz w:val="26"/>
          <w:szCs w:val="26"/>
        </w:rPr>
      </w:pPr>
      <w:r w:rsidRPr="00D643F2">
        <w:rPr>
          <w:sz w:val="26"/>
          <w:szCs w:val="26"/>
        </w:rPr>
        <w:t>К основным задачам и соответствующим им мероприятиям по развитию магистральной улично-дорожной сети относятся:</w:t>
      </w:r>
    </w:p>
    <w:p w:rsidR="00CB585D" w:rsidRPr="00D643F2" w:rsidRDefault="00CB585D" w:rsidP="00CB585D">
      <w:pPr>
        <w:pStyle w:val="ad"/>
        <w:tabs>
          <w:tab w:val="left" w:pos="142"/>
          <w:tab w:val="num" w:pos="926"/>
        </w:tabs>
        <w:spacing w:after="0"/>
        <w:ind w:left="0" w:firstLine="709"/>
        <w:jc w:val="both"/>
        <w:rPr>
          <w:sz w:val="26"/>
          <w:szCs w:val="26"/>
        </w:rPr>
      </w:pPr>
      <w:r w:rsidRPr="00D643F2">
        <w:rPr>
          <w:sz w:val="26"/>
          <w:szCs w:val="26"/>
        </w:rPr>
        <w:t>-</w:t>
      </w:r>
      <w:r>
        <w:rPr>
          <w:sz w:val="26"/>
          <w:szCs w:val="26"/>
        </w:rPr>
        <w:t> </w:t>
      </w:r>
      <w:r w:rsidRPr="00D643F2">
        <w:rPr>
          <w:sz w:val="26"/>
          <w:szCs w:val="26"/>
        </w:rPr>
        <w:t>на расчетный срок – доведение улично-дорожной сети до нормативного уровня;</w:t>
      </w:r>
    </w:p>
    <w:p w:rsidR="00CB585D" w:rsidRPr="00D643F2" w:rsidRDefault="00CB585D" w:rsidP="00CB585D">
      <w:pPr>
        <w:pStyle w:val="indent"/>
        <w:tabs>
          <w:tab w:val="left" w:pos="142"/>
        </w:tabs>
        <w:spacing w:before="0" w:beforeAutospacing="0" w:after="0" w:afterAutospacing="0"/>
        <w:ind w:firstLine="709"/>
        <w:jc w:val="both"/>
        <w:rPr>
          <w:sz w:val="26"/>
          <w:szCs w:val="26"/>
        </w:rPr>
      </w:pPr>
      <w:r w:rsidRPr="00D643F2">
        <w:rPr>
          <w:sz w:val="26"/>
          <w:szCs w:val="26"/>
        </w:rPr>
        <w:t>-</w:t>
      </w:r>
      <w:r>
        <w:rPr>
          <w:sz w:val="26"/>
          <w:szCs w:val="26"/>
        </w:rPr>
        <w:t> </w:t>
      </w:r>
      <w:r w:rsidRPr="00D643F2">
        <w:rPr>
          <w:color w:val="000000"/>
          <w:sz w:val="26"/>
          <w:szCs w:val="26"/>
        </w:rPr>
        <w:t>ликвидация «узких» мест улично-дорожной сети;</w:t>
      </w:r>
    </w:p>
    <w:p w:rsidR="00CB585D" w:rsidRPr="00D643F2" w:rsidRDefault="00CB585D" w:rsidP="00CB585D">
      <w:pPr>
        <w:tabs>
          <w:tab w:val="left" w:pos="142"/>
        </w:tabs>
        <w:suppressAutoHyphens/>
        <w:ind w:firstLine="709"/>
        <w:jc w:val="both"/>
        <w:rPr>
          <w:sz w:val="26"/>
          <w:szCs w:val="26"/>
        </w:rPr>
      </w:pPr>
      <w:r w:rsidRPr="00D643F2">
        <w:rPr>
          <w:sz w:val="26"/>
          <w:szCs w:val="26"/>
        </w:rPr>
        <w:t>-</w:t>
      </w:r>
      <w:r>
        <w:rPr>
          <w:sz w:val="26"/>
          <w:szCs w:val="26"/>
        </w:rPr>
        <w:t> </w:t>
      </w:r>
      <w:r w:rsidRPr="00D643F2">
        <w:rPr>
          <w:sz w:val="26"/>
          <w:szCs w:val="26"/>
        </w:rPr>
        <w:t>выполнение ремонта автодорог с необходимым устройством дополнительных площадок для парковки автомобилей по существующим улицам центральной части поселка, в том числе внутри квартальных проездов;</w:t>
      </w:r>
    </w:p>
    <w:p w:rsidR="00CB585D" w:rsidRPr="00D643F2" w:rsidRDefault="00CB585D" w:rsidP="00CB585D">
      <w:pPr>
        <w:tabs>
          <w:tab w:val="left" w:pos="142"/>
        </w:tabs>
        <w:ind w:firstLine="709"/>
        <w:jc w:val="both"/>
        <w:rPr>
          <w:sz w:val="26"/>
          <w:szCs w:val="26"/>
        </w:rPr>
      </w:pPr>
      <w:r w:rsidRPr="00D643F2">
        <w:rPr>
          <w:sz w:val="26"/>
          <w:szCs w:val="26"/>
        </w:rPr>
        <w:t>-</w:t>
      </w:r>
      <w:r>
        <w:rPr>
          <w:sz w:val="26"/>
          <w:szCs w:val="26"/>
        </w:rPr>
        <w:t> </w:t>
      </w:r>
      <w:r w:rsidRPr="00D643F2">
        <w:rPr>
          <w:sz w:val="26"/>
          <w:szCs w:val="26"/>
        </w:rPr>
        <w:t xml:space="preserve">на улицах с дорогами, отсыпанных щебнем, необходимо производить постоянную подсыпку и </w:t>
      </w:r>
      <w:proofErr w:type="spellStart"/>
      <w:r w:rsidRPr="00D643F2">
        <w:rPr>
          <w:sz w:val="26"/>
          <w:szCs w:val="26"/>
        </w:rPr>
        <w:t>грейдерование</w:t>
      </w:r>
      <w:proofErr w:type="spellEnd"/>
      <w:r w:rsidRPr="00D643F2">
        <w:rPr>
          <w:sz w:val="26"/>
          <w:szCs w:val="26"/>
        </w:rPr>
        <w:t xml:space="preserve"> для ликвидации проседания грунта;</w:t>
      </w:r>
    </w:p>
    <w:p w:rsidR="00CB585D" w:rsidRPr="00D643F2" w:rsidRDefault="00CB585D" w:rsidP="00CB585D">
      <w:pPr>
        <w:tabs>
          <w:tab w:val="left" w:pos="142"/>
        </w:tabs>
        <w:ind w:firstLine="709"/>
        <w:jc w:val="both"/>
        <w:rPr>
          <w:sz w:val="26"/>
          <w:szCs w:val="26"/>
        </w:rPr>
      </w:pPr>
      <w:r w:rsidRPr="00D643F2">
        <w:rPr>
          <w:sz w:val="26"/>
          <w:szCs w:val="26"/>
        </w:rPr>
        <w:t>-</w:t>
      </w:r>
      <w:r>
        <w:rPr>
          <w:sz w:val="26"/>
          <w:szCs w:val="26"/>
        </w:rPr>
        <w:t> </w:t>
      </w:r>
      <w:r w:rsidRPr="00D643F2">
        <w:rPr>
          <w:sz w:val="26"/>
          <w:szCs w:val="26"/>
        </w:rPr>
        <w:t xml:space="preserve">обеспечение </w:t>
      </w:r>
      <w:r w:rsidRPr="00D643F2">
        <w:rPr>
          <w:bCs/>
          <w:sz w:val="26"/>
          <w:szCs w:val="26"/>
        </w:rPr>
        <w:t>безопасности</w:t>
      </w:r>
      <w:r w:rsidRPr="00D643F2">
        <w:rPr>
          <w:sz w:val="26"/>
          <w:szCs w:val="26"/>
        </w:rPr>
        <w:t xml:space="preserve"> движения автотранспорта и пешеходов, путем создания пешеходных путей передвижения;</w:t>
      </w:r>
    </w:p>
    <w:p w:rsidR="00CB585D" w:rsidRPr="00D643F2" w:rsidRDefault="00CB585D" w:rsidP="00CB585D">
      <w:pPr>
        <w:tabs>
          <w:tab w:val="left" w:pos="142"/>
        </w:tabs>
        <w:suppressAutoHyphens/>
        <w:ind w:firstLine="709"/>
        <w:jc w:val="both"/>
        <w:rPr>
          <w:sz w:val="26"/>
          <w:szCs w:val="26"/>
        </w:rPr>
      </w:pPr>
      <w:r w:rsidRPr="00D643F2">
        <w:rPr>
          <w:sz w:val="26"/>
          <w:szCs w:val="26"/>
        </w:rPr>
        <w:t>-</w:t>
      </w:r>
      <w:r>
        <w:rPr>
          <w:sz w:val="26"/>
          <w:szCs w:val="26"/>
        </w:rPr>
        <w:t> </w:t>
      </w:r>
      <w:r w:rsidRPr="00D643F2">
        <w:rPr>
          <w:sz w:val="26"/>
          <w:szCs w:val="26"/>
        </w:rPr>
        <w:t>обеспечение подъездов к участкам, расположенным в глубине кварталов;</w:t>
      </w:r>
    </w:p>
    <w:p w:rsidR="00CB585D" w:rsidRPr="00D643F2" w:rsidRDefault="00CB585D" w:rsidP="00CB585D">
      <w:pPr>
        <w:pStyle w:val="indent"/>
        <w:tabs>
          <w:tab w:val="left" w:pos="142"/>
        </w:tabs>
        <w:spacing w:before="0" w:beforeAutospacing="0" w:after="0" w:afterAutospacing="0"/>
        <w:ind w:firstLine="709"/>
        <w:jc w:val="both"/>
        <w:rPr>
          <w:sz w:val="26"/>
          <w:szCs w:val="26"/>
        </w:rPr>
      </w:pPr>
      <w:bookmarkStart w:id="76" w:name="_Toc189897367"/>
      <w:r w:rsidRPr="00D643F2">
        <w:rPr>
          <w:sz w:val="26"/>
          <w:szCs w:val="26"/>
        </w:rPr>
        <w:t>-</w:t>
      </w:r>
      <w:r>
        <w:rPr>
          <w:sz w:val="26"/>
          <w:szCs w:val="26"/>
        </w:rPr>
        <w:t> </w:t>
      </w:r>
      <w:r w:rsidRPr="00D643F2">
        <w:rPr>
          <w:sz w:val="26"/>
          <w:szCs w:val="26"/>
        </w:rPr>
        <w:t xml:space="preserve">предусмотреть транспортные связи проектируемого района жилой застройки с существующими улицами поселка, и </w:t>
      </w:r>
      <w:r w:rsidRPr="00D643F2">
        <w:rPr>
          <w:color w:val="000000"/>
          <w:sz w:val="26"/>
          <w:szCs w:val="26"/>
        </w:rPr>
        <w:t>создание рациональной сети внутриквартальных проездов в районе предполагаемого строительства.</w:t>
      </w:r>
      <w:r w:rsidRPr="00D643F2">
        <w:rPr>
          <w:sz w:val="26"/>
          <w:szCs w:val="26"/>
        </w:rPr>
        <w:t xml:space="preserve"> </w:t>
      </w:r>
      <w:r w:rsidRPr="00D643F2">
        <w:rPr>
          <w:bCs/>
          <w:sz w:val="26"/>
          <w:szCs w:val="26"/>
        </w:rPr>
        <w:t>Прокладка будущих трасс улиц</w:t>
      </w:r>
      <w:r w:rsidRPr="00D643F2">
        <w:rPr>
          <w:sz w:val="26"/>
          <w:szCs w:val="26"/>
        </w:rPr>
        <w:t xml:space="preserve"> различной категории должна проводиться с наименьшими затратами, </w:t>
      </w:r>
      <w:r w:rsidRPr="00D643F2">
        <w:rPr>
          <w:bCs/>
          <w:sz w:val="26"/>
          <w:szCs w:val="26"/>
        </w:rPr>
        <w:t>с активным использованием уже имеющихся участков улиц и проезжих частей,</w:t>
      </w:r>
      <w:r w:rsidRPr="00D643F2">
        <w:rPr>
          <w:sz w:val="26"/>
          <w:szCs w:val="26"/>
        </w:rPr>
        <w:t xml:space="preserve"> с возможностью прокладки магистралей вдоль границ жилой и производственной застройки, вдоль трасс железных дорог (общие коммуникации); с наименьшими экологическими нарушениями окружающей среды. При установлении поперечных профилей улиц следует учитывать перспективное развитие объектов инженерной инфраструктуры поселка.</w:t>
      </w:r>
    </w:p>
    <w:p w:rsidR="00CB585D" w:rsidRPr="00D643F2" w:rsidRDefault="00CB585D" w:rsidP="00CB585D">
      <w:pPr>
        <w:pStyle w:val="indent"/>
        <w:tabs>
          <w:tab w:val="left" w:pos="142"/>
        </w:tabs>
        <w:spacing w:before="0" w:beforeAutospacing="0" w:after="0" w:afterAutospacing="0"/>
        <w:ind w:firstLine="709"/>
        <w:jc w:val="both"/>
        <w:rPr>
          <w:sz w:val="26"/>
          <w:szCs w:val="26"/>
        </w:rPr>
      </w:pPr>
      <w:r w:rsidRPr="00D643F2">
        <w:rPr>
          <w:sz w:val="26"/>
          <w:szCs w:val="26"/>
        </w:rPr>
        <w:t>Конкретные решения по планировке улиц должны определяться на стадии разработки проектов планировки и в соответствии с нормативными документами.</w:t>
      </w:r>
      <w:bookmarkEnd w:id="76"/>
    </w:p>
    <w:p w:rsidR="00CB585D" w:rsidRPr="00D643F2" w:rsidRDefault="00CB585D" w:rsidP="00CB585D">
      <w:pPr>
        <w:tabs>
          <w:tab w:val="left" w:pos="142"/>
        </w:tabs>
        <w:suppressAutoHyphens/>
        <w:autoSpaceDE w:val="0"/>
        <w:ind w:firstLine="709"/>
        <w:jc w:val="both"/>
        <w:rPr>
          <w:b/>
          <w:sz w:val="26"/>
          <w:szCs w:val="26"/>
        </w:rPr>
      </w:pPr>
      <w:r w:rsidRPr="00D643F2">
        <w:rPr>
          <w:b/>
          <w:sz w:val="26"/>
          <w:szCs w:val="26"/>
        </w:rPr>
        <w:t>Гаражи и автостоянки</w:t>
      </w:r>
    </w:p>
    <w:p w:rsidR="00CB585D" w:rsidRPr="00D643F2" w:rsidRDefault="00CB585D" w:rsidP="00CB585D">
      <w:pPr>
        <w:tabs>
          <w:tab w:val="left" w:pos="142"/>
        </w:tabs>
        <w:suppressAutoHyphens/>
        <w:autoSpaceDE w:val="0"/>
        <w:ind w:firstLine="709"/>
        <w:jc w:val="both"/>
        <w:rPr>
          <w:color w:val="000000"/>
          <w:sz w:val="26"/>
          <w:szCs w:val="26"/>
        </w:rPr>
      </w:pPr>
      <w:r w:rsidRPr="00D643F2">
        <w:rPr>
          <w:sz w:val="26"/>
          <w:szCs w:val="26"/>
        </w:rPr>
        <w:t xml:space="preserve">На селитебных территориях следует размещать в соответствии с нормами СНиП 2.07.01-89 открытые стоянки для постоянного хранения не менее 90 % </w:t>
      </w:r>
      <w:r w:rsidRPr="00D643F2">
        <w:rPr>
          <w:sz w:val="26"/>
          <w:szCs w:val="26"/>
        </w:rPr>
        <w:lastRenderedPageBreak/>
        <w:t>расчетного количества легковых автомобилей, принадлежащих жителям. Индивидуальные гаражи размещаются только на индивидуальных участках.</w:t>
      </w:r>
    </w:p>
    <w:p w:rsidR="00D37C69" w:rsidRPr="003A542C" w:rsidRDefault="00D37C69" w:rsidP="003A542C">
      <w:pPr>
        <w:shd w:val="clear" w:color="auto" w:fill="FFFFFF"/>
        <w:jc w:val="center"/>
        <w:rPr>
          <w:sz w:val="26"/>
          <w:szCs w:val="26"/>
        </w:rPr>
      </w:pPr>
    </w:p>
    <w:p w:rsidR="001E34FC" w:rsidRPr="008D08E4" w:rsidRDefault="001E34FC" w:rsidP="008D08E4">
      <w:pPr>
        <w:jc w:val="center"/>
        <w:rPr>
          <w:b/>
          <w:i/>
          <w:sz w:val="26"/>
          <w:szCs w:val="26"/>
        </w:rPr>
      </w:pPr>
      <w:r w:rsidRPr="008D08E4">
        <w:rPr>
          <w:b/>
          <w:i/>
          <w:sz w:val="26"/>
          <w:szCs w:val="26"/>
        </w:rPr>
        <w:t>Железнодорожный транспорт</w:t>
      </w:r>
    </w:p>
    <w:p w:rsidR="001E34FC" w:rsidRPr="00DB129B" w:rsidRDefault="001E34FC" w:rsidP="00DB129B">
      <w:pPr>
        <w:ind w:firstLine="709"/>
        <w:jc w:val="both"/>
        <w:rPr>
          <w:sz w:val="26"/>
          <w:szCs w:val="26"/>
        </w:rPr>
      </w:pPr>
      <w:r w:rsidRPr="00DB129B">
        <w:rPr>
          <w:sz w:val="26"/>
          <w:szCs w:val="26"/>
        </w:rPr>
        <w:t xml:space="preserve">Через поселок Воротынск проходит железнодорожная линия </w:t>
      </w:r>
      <w:r w:rsidR="00377F72" w:rsidRPr="00DB129B">
        <w:rPr>
          <w:sz w:val="26"/>
          <w:szCs w:val="26"/>
        </w:rPr>
        <w:t>«</w:t>
      </w:r>
      <w:r w:rsidR="00DB129B" w:rsidRPr="00DB129B">
        <w:rPr>
          <w:sz w:val="26"/>
          <w:szCs w:val="26"/>
        </w:rPr>
        <w:t>Москва – Тихонова Пустынь – Калуга II – Воротынск – Сухиничи – Брянск</w:t>
      </w:r>
      <w:r w:rsidR="00DB129B">
        <w:rPr>
          <w:sz w:val="26"/>
          <w:szCs w:val="26"/>
        </w:rPr>
        <w:t>»</w:t>
      </w:r>
      <w:r w:rsidRPr="00DB129B">
        <w:rPr>
          <w:sz w:val="26"/>
          <w:szCs w:val="26"/>
        </w:rPr>
        <w:t xml:space="preserve"> Московской железной дороги.</w:t>
      </w:r>
    </w:p>
    <w:p w:rsidR="001E34FC" w:rsidRPr="003A542C" w:rsidRDefault="001E34FC" w:rsidP="003A542C">
      <w:pPr>
        <w:shd w:val="clear" w:color="auto" w:fill="FFFFFF"/>
        <w:ind w:firstLine="706"/>
        <w:jc w:val="both"/>
        <w:rPr>
          <w:sz w:val="26"/>
          <w:szCs w:val="26"/>
        </w:rPr>
      </w:pPr>
      <w:r w:rsidRPr="003A542C">
        <w:rPr>
          <w:sz w:val="26"/>
          <w:szCs w:val="26"/>
        </w:rPr>
        <w:t xml:space="preserve">Станция Воротынск расположена на участке Малоярославец - Тихонова Пустынь - Сухиничи - Узловая - Сухиничи - Главная, в </w:t>
      </w:r>
      <w:smartTag w:uri="urn:schemas-microsoft-com:office:smarttags" w:element="metricconverter">
        <w:smartTagPr>
          <w:attr w:name="ProductID" w:val="22 км"/>
        </w:smartTagPr>
        <w:r w:rsidRPr="003A542C">
          <w:rPr>
            <w:sz w:val="26"/>
            <w:szCs w:val="26"/>
          </w:rPr>
          <w:t>22 км</w:t>
        </w:r>
      </w:smartTag>
      <w:r w:rsidRPr="003A542C">
        <w:rPr>
          <w:sz w:val="26"/>
          <w:szCs w:val="26"/>
        </w:rPr>
        <w:t xml:space="preserve"> от ст. Тихонова пустынь, которая входит в состав Калужского железнодорожного узла, и где пересекаются магистральные линии Москва - Брянск и Вязьма - Тула.</w:t>
      </w:r>
    </w:p>
    <w:p w:rsidR="001E34FC" w:rsidRPr="003A542C" w:rsidRDefault="001E34FC" w:rsidP="003A542C">
      <w:pPr>
        <w:shd w:val="clear" w:color="auto" w:fill="FFFFFF"/>
        <w:ind w:firstLine="706"/>
        <w:jc w:val="both"/>
        <w:rPr>
          <w:sz w:val="26"/>
          <w:szCs w:val="26"/>
        </w:rPr>
      </w:pPr>
      <w:r w:rsidRPr="003A542C">
        <w:rPr>
          <w:sz w:val="26"/>
          <w:szCs w:val="26"/>
        </w:rPr>
        <w:t>Линия двухпутная, электрифицирована. Весовая норма грузовых составов на участке Тихонова Пустынь - Сухиничи составляет 3600 тонн. Средства связи - двусторонняя автоблокировка.</w:t>
      </w:r>
    </w:p>
    <w:p w:rsidR="001E34FC" w:rsidRPr="003A542C" w:rsidRDefault="001E34FC" w:rsidP="003A542C">
      <w:pPr>
        <w:shd w:val="clear" w:color="auto" w:fill="FFFFFF"/>
        <w:ind w:firstLine="706"/>
        <w:jc w:val="both"/>
        <w:rPr>
          <w:sz w:val="26"/>
          <w:szCs w:val="26"/>
        </w:rPr>
      </w:pPr>
      <w:r w:rsidRPr="003A542C">
        <w:rPr>
          <w:sz w:val="26"/>
          <w:szCs w:val="26"/>
        </w:rPr>
        <w:t>Доля транзитных перевозок на Калужском участке составляет около 80%.</w:t>
      </w:r>
    </w:p>
    <w:p w:rsidR="001E34FC" w:rsidRPr="003A542C" w:rsidRDefault="001E34FC" w:rsidP="003A542C">
      <w:pPr>
        <w:shd w:val="clear" w:color="auto" w:fill="FFFFFF"/>
        <w:ind w:firstLine="706"/>
        <w:jc w:val="both"/>
        <w:rPr>
          <w:sz w:val="26"/>
          <w:szCs w:val="26"/>
        </w:rPr>
      </w:pPr>
      <w:r w:rsidRPr="003A542C">
        <w:rPr>
          <w:sz w:val="26"/>
          <w:szCs w:val="26"/>
        </w:rPr>
        <w:t xml:space="preserve">Ст. Воротынск - </w:t>
      </w:r>
      <w:proofErr w:type="gramStart"/>
      <w:r w:rsidRPr="003A542C">
        <w:rPr>
          <w:sz w:val="26"/>
          <w:szCs w:val="26"/>
        </w:rPr>
        <w:t>промежуточная</w:t>
      </w:r>
      <w:proofErr w:type="gramEnd"/>
      <w:r w:rsidRPr="003A542C">
        <w:rPr>
          <w:sz w:val="26"/>
          <w:szCs w:val="26"/>
        </w:rPr>
        <w:t xml:space="preserve">, </w:t>
      </w:r>
      <w:r w:rsidRPr="003A542C">
        <w:rPr>
          <w:sz w:val="26"/>
          <w:szCs w:val="26"/>
          <w:lang w:val="en-US"/>
        </w:rPr>
        <w:t>III</w:t>
      </w:r>
      <w:r w:rsidRPr="003A542C">
        <w:rPr>
          <w:sz w:val="26"/>
          <w:szCs w:val="26"/>
        </w:rPr>
        <w:t xml:space="preserve"> класса. Имеет путевое развитие из </w:t>
      </w:r>
      <w:r w:rsidR="009E4FF3">
        <w:rPr>
          <w:sz w:val="26"/>
          <w:szCs w:val="26"/>
        </w:rPr>
        <w:t>двух</w:t>
      </w:r>
      <w:r w:rsidRPr="003A542C">
        <w:rPr>
          <w:sz w:val="26"/>
          <w:szCs w:val="26"/>
        </w:rPr>
        <w:t xml:space="preserve"> путей, из которых </w:t>
      </w:r>
      <w:r w:rsidRPr="003A542C">
        <w:rPr>
          <w:sz w:val="26"/>
          <w:szCs w:val="26"/>
          <w:lang w:val="en-US"/>
        </w:rPr>
        <w:t>I</w:t>
      </w:r>
      <w:r w:rsidRPr="003A542C">
        <w:rPr>
          <w:sz w:val="26"/>
          <w:szCs w:val="26"/>
        </w:rPr>
        <w:t xml:space="preserve"> и </w:t>
      </w:r>
      <w:r w:rsidRPr="003A542C">
        <w:rPr>
          <w:sz w:val="26"/>
          <w:szCs w:val="26"/>
          <w:lang w:val="en-US"/>
        </w:rPr>
        <w:t>II</w:t>
      </w:r>
      <w:r w:rsidRPr="003A542C">
        <w:rPr>
          <w:sz w:val="26"/>
          <w:szCs w:val="26"/>
        </w:rPr>
        <w:t xml:space="preserve"> - главные, предназначены для пропуска транзитного движения, на остальных выполняется местная работа по обслуживанию пригородного пассажирского движения и по обработке местных грузов. Формирование грузовых составов производится на ст. Тихонова Пустынь, откуда на ст. Воротынск ежедневно прибывает и отправляется обратно маневровый поезд на тепловозной тяге, в среднем 4 ваг/сутки.</w:t>
      </w:r>
    </w:p>
    <w:p w:rsidR="001E34FC" w:rsidRPr="003A542C" w:rsidRDefault="001E34FC" w:rsidP="003A542C">
      <w:pPr>
        <w:shd w:val="clear" w:color="auto" w:fill="FFFFFF"/>
        <w:ind w:firstLine="706"/>
        <w:jc w:val="both"/>
        <w:rPr>
          <w:sz w:val="26"/>
          <w:szCs w:val="26"/>
        </w:rPr>
      </w:pPr>
      <w:r w:rsidRPr="003A542C">
        <w:rPr>
          <w:sz w:val="26"/>
          <w:szCs w:val="26"/>
        </w:rPr>
        <w:t>Интенсивность движения по главным путям составляет 60 пар поездов в сутки, из них 30 - грузовые и 30 - пассажирские. Все поезда следуют транзитом, кроме пассажирского поезда Климов - Москва.</w:t>
      </w:r>
    </w:p>
    <w:p w:rsidR="001E34FC" w:rsidRPr="003A542C" w:rsidRDefault="001E34FC" w:rsidP="003A542C">
      <w:pPr>
        <w:shd w:val="clear" w:color="auto" w:fill="FFFFFF"/>
        <w:ind w:firstLine="706"/>
        <w:jc w:val="both"/>
        <w:rPr>
          <w:sz w:val="26"/>
          <w:szCs w:val="26"/>
        </w:rPr>
      </w:pPr>
      <w:r w:rsidRPr="003A542C">
        <w:rPr>
          <w:sz w:val="26"/>
          <w:szCs w:val="26"/>
        </w:rPr>
        <w:t xml:space="preserve">К станции примыкают подъездные пути кирпичного завода, предприятия </w:t>
      </w:r>
      <w:proofErr w:type="spellStart"/>
      <w:r w:rsidRPr="003A542C">
        <w:rPr>
          <w:sz w:val="26"/>
          <w:szCs w:val="26"/>
        </w:rPr>
        <w:t>сельхозхимии</w:t>
      </w:r>
      <w:proofErr w:type="spellEnd"/>
      <w:r w:rsidRPr="003A542C">
        <w:rPr>
          <w:sz w:val="26"/>
          <w:szCs w:val="26"/>
        </w:rPr>
        <w:t xml:space="preserve"> (в пос. </w:t>
      </w:r>
      <w:proofErr w:type="spellStart"/>
      <w:r w:rsidRPr="003A542C">
        <w:rPr>
          <w:sz w:val="26"/>
          <w:szCs w:val="26"/>
        </w:rPr>
        <w:t>Воротынске</w:t>
      </w:r>
      <w:proofErr w:type="spellEnd"/>
      <w:r w:rsidRPr="003A542C">
        <w:rPr>
          <w:sz w:val="26"/>
          <w:szCs w:val="26"/>
        </w:rPr>
        <w:t>) - 2 подачи в сутки, и комбинат строительных материалов (в пос. Куровском), 2 подачи в сутки в летнее время. Подъездные пути однопутные, на тепловозной тяге.</w:t>
      </w:r>
    </w:p>
    <w:p w:rsidR="001E34FC" w:rsidRPr="003A542C" w:rsidRDefault="001E34FC" w:rsidP="003A542C">
      <w:pPr>
        <w:shd w:val="clear" w:color="auto" w:fill="FFFFFF"/>
        <w:ind w:firstLine="706"/>
        <w:jc w:val="both"/>
        <w:rPr>
          <w:sz w:val="26"/>
          <w:szCs w:val="26"/>
        </w:rPr>
      </w:pPr>
      <w:r w:rsidRPr="003A542C">
        <w:rPr>
          <w:sz w:val="26"/>
          <w:szCs w:val="26"/>
        </w:rPr>
        <w:t xml:space="preserve">Для обслуживания пассажирских перевозок на ст. Воротынск имеется здание пассажирского вокзала и низкая платформа длиной </w:t>
      </w:r>
      <w:smartTag w:uri="urn:schemas-microsoft-com:office:smarttags" w:element="metricconverter">
        <w:smartTagPr>
          <w:attr w:name="ProductID" w:val="400 м"/>
        </w:smartTagPr>
        <w:r w:rsidRPr="003A542C">
          <w:rPr>
            <w:sz w:val="26"/>
            <w:szCs w:val="26"/>
          </w:rPr>
          <w:t>400 м</w:t>
        </w:r>
      </w:smartTag>
      <w:r w:rsidRPr="003A542C">
        <w:rPr>
          <w:sz w:val="26"/>
          <w:szCs w:val="26"/>
        </w:rPr>
        <w:t>.</w:t>
      </w:r>
    </w:p>
    <w:p w:rsidR="001E34FC" w:rsidRPr="003A542C" w:rsidRDefault="001E34FC" w:rsidP="003A542C">
      <w:pPr>
        <w:shd w:val="clear" w:color="auto" w:fill="FFFFFF"/>
        <w:ind w:firstLine="706"/>
        <w:jc w:val="both"/>
        <w:rPr>
          <w:sz w:val="26"/>
          <w:szCs w:val="26"/>
        </w:rPr>
      </w:pPr>
      <w:r w:rsidRPr="003A542C">
        <w:rPr>
          <w:sz w:val="26"/>
          <w:szCs w:val="26"/>
        </w:rPr>
        <w:t>Ежедневно со станции Воротынск отправляются:</w:t>
      </w:r>
    </w:p>
    <w:p w:rsidR="001E34FC" w:rsidRPr="003A542C" w:rsidRDefault="001E34FC" w:rsidP="003A542C">
      <w:pPr>
        <w:shd w:val="clear" w:color="auto" w:fill="FFFFFF"/>
        <w:tabs>
          <w:tab w:val="left" w:pos="851"/>
        </w:tabs>
        <w:ind w:firstLine="706"/>
        <w:jc w:val="both"/>
        <w:rPr>
          <w:sz w:val="26"/>
          <w:szCs w:val="26"/>
        </w:rPr>
      </w:pPr>
      <w:r w:rsidRPr="003A542C">
        <w:rPr>
          <w:sz w:val="26"/>
          <w:szCs w:val="26"/>
        </w:rPr>
        <w:t>-</w:t>
      </w:r>
      <w:r w:rsidRPr="003A542C">
        <w:rPr>
          <w:sz w:val="26"/>
          <w:szCs w:val="26"/>
        </w:rPr>
        <w:tab/>
        <w:t>в дальнем сообщении в среднем 15 пассажиров поездом Москва - Климов;</w:t>
      </w:r>
    </w:p>
    <w:p w:rsidR="001E34FC" w:rsidRPr="003A542C" w:rsidRDefault="001E34FC" w:rsidP="003A542C">
      <w:pPr>
        <w:shd w:val="clear" w:color="auto" w:fill="FFFFFF"/>
        <w:tabs>
          <w:tab w:val="left" w:pos="851"/>
        </w:tabs>
        <w:ind w:firstLine="706"/>
        <w:jc w:val="both"/>
        <w:rPr>
          <w:sz w:val="26"/>
          <w:szCs w:val="26"/>
        </w:rPr>
      </w:pPr>
      <w:r w:rsidRPr="003A542C">
        <w:rPr>
          <w:sz w:val="26"/>
          <w:szCs w:val="26"/>
        </w:rPr>
        <w:t>-</w:t>
      </w:r>
      <w:r w:rsidRPr="003A542C">
        <w:rPr>
          <w:sz w:val="26"/>
          <w:szCs w:val="26"/>
        </w:rPr>
        <w:tab/>
        <w:t>в местном и пригородном сообщении до 230 пассажиров электропоездами на Калугу (4 пары в сутки) и пригородным поездом Фаянсовая - Калуга (1 пара 3 раза в неделю).</w:t>
      </w:r>
    </w:p>
    <w:p w:rsidR="001E34FC" w:rsidRPr="003A542C" w:rsidRDefault="001E34FC" w:rsidP="003A542C">
      <w:pPr>
        <w:shd w:val="clear" w:color="auto" w:fill="FFFFFF"/>
        <w:ind w:firstLine="706"/>
        <w:jc w:val="both"/>
        <w:rPr>
          <w:sz w:val="26"/>
          <w:szCs w:val="26"/>
        </w:rPr>
      </w:pPr>
      <w:r w:rsidRPr="003A542C">
        <w:rPr>
          <w:sz w:val="26"/>
          <w:szCs w:val="26"/>
        </w:rPr>
        <w:t>Железнодорожная линия проходит через поселок и разделяет его на две части. Для автомобильного сообщения между ними используется путепровод по трассе автодороги Муромцево (а/д Москва-Брянск) - Перемышль, расположенный в 2-х км от западной горловины станции.</w:t>
      </w:r>
    </w:p>
    <w:p w:rsidR="001E34FC" w:rsidRPr="003A542C" w:rsidRDefault="001E34FC" w:rsidP="003A542C">
      <w:pPr>
        <w:shd w:val="clear" w:color="auto" w:fill="FFFFFF"/>
        <w:ind w:firstLine="706"/>
        <w:jc w:val="both"/>
        <w:rPr>
          <w:sz w:val="26"/>
          <w:szCs w:val="26"/>
        </w:rPr>
      </w:pPr>
      <w:r w:rsidRPr="003A542C">
        <w:rPr>
          <w:sz w:val="26"/>
          <w:szCs w:val="26"/>
        </w:rPr>
        <w:t xml:space="preserve">Есть также два пешеходных перехода в одном уровне: первый с нечетной стороны станции Воротынск, на месте закрытого автомобильного переезда, второй - напротив жилого района </w:t>
      </w:r>
      <w:proofErr w:type="spellStart"/>
      <w:r w:rsidRPr="003A542C">
        <w:rPr>
          <w:sz w:val="26"/>
          <w:szCs w:val="26"/>
        </w:rPr>
        <w:t>Орешково</w:t>
      </w:r>
      <w:proofErr w:type="spellEnd"/>
      <w:r w:rsidRPr="003A542C">
        <w:rPr>
          <w:sz w:val="26"/>
          <w:szCs w:val="26"/>
        </w:rPr>
        <w:t>, к проходной аэродрома.</w:t>
      </w:r>
    </w:p>
    <w:p w:rsidR="001E34FC" w:rsidRPr="003A542C" w:rsidRDefault="001E34FC" w:rsidP="003A542C">
      <w:pPr>
        <w:shd w:val="clear" w:color="auto" w:fill="FFFFFF"/>
        <w:ind w:firstLine="706"/>
        <w:jc w:val="both"/>
        <w:rPr>
          <w:sz w:val="26"/>
          <w:szCs w:val="26"/>
        </w:rPr>
      </w:pPr>
      <w:r w:rsidRPr="003A542C">
        <w:rPr>
          <w:sz w:val="26"/>
          <w:szCs w:val="26"/>
        </w:rPr>
        <w:t>На проектный срок станция Воротынск сохранит свое назначение - промежуточная станция, предназначенная для пропуска транзитных поездов и обработки местных грузов, объем которых может увеличиться с вводом завода линолеума.</w:t>
      </w:r>
    </w:p>
    <w:p w:rsidR="001E34FC" w:rsidRPr="003A542C" w:rsidRDefault="001E34FC" w:rsidP="003A542C">
      <w:pPr>
        <w:shd w:val="clear" w:color="auto" w:fill="FFFFFF"/>
        <w:ind w:firstLine="706"/>
        <w:jc w:val="both"/>
        <w:rPr>
          <w:sz w:val="26"/>
          <w:szCs w:val="26"/>
        </w:rPr>
      </w:pPr>
      <w:r w:rsidRPr="003A542C">
        <w:rPr>
          <w:sz w:val="26"/>
          <w:szCs w:val="26"/>
        </w:rPr>
        <w:t>Интенсивность движения на линии Москва-Брянск снизи</w:t>
      </w:r>
      <w:r w:rsidRPr="003A542C">
        <w:rPr>
          <w:sz w:val="26"/>
          <w:szCs w:val="26"/>
        </w:rPr>
        <w:softHyphen/>
        <w:t xml:space="preserve">лась в сравнении 1977 - 1980 годами, когда она достигала наибольших значений - до 121 пары </w:t>
      </w:r>
      <w:r w:rsidRPr="003A542C">
        <w:rPr>
          <w:sz w:val="26"/>
          <w:szCs w:val="26"/>
        </w:rPr>
        <w:lastRenderedPageBreak/>
        <w:t>поездов в сутки и приближалась к пределу пропускной способности. Суммарная интенсивность движения на линии в июле 2000 года составила 65 пар в сутки, у линии есть резерв пропускной способности</w:t>
      </w:r>
    </w:p>
    <w:p w:rsidR="001E34FC" w:rsidRDefault="001E34FC" w:rsidP="003A542C">
      <w:pPr>
        <w:shd w:val="clear" w:color="auto" w:fill="FFFFFF"/>
        <w:ind w:firstLine="706"/>
        <w:jc w:val="both"/>
        <w:rPr>
          <w:sz w:val="26"/>
          <w:szCs w:val="26"/>
        </w:rPr>
      </w:pPr>
      <w:r w:rsidRPr="003A542C">
        <w:rPr>
          <w:sz w:val="26"/>
          <w:szCs w:val="26"/>
        </w:rPr>
        <w:t xml:space="preserve">В перспективе увеличение интенсивности движения на магистральных путях может потребовать строительства дополнительного третьего пути, резерв для него имеется в пределах полосы отвода. </w:t>
      </w:r>
    </w:p>
    <w:p w:rsidR="00CB585D" w:rsidRPr="008D08E4" w:rsidRDefault="00CB585D" w:rsidP="00300F23">
      <w:pPr>
        <w:jc w:val="center"/>
        <w:rPr>
          <w:b/>
          <w:i/>
          <w:sz w:val="26"/>
          <w:szCs w:val="26"/>
        </w:rPr>
      </w:pPr>
      <w:r w:rsidRPr="00D643F2">
        <w:rPr>
          <w:b/>
          <w:sz w:val="26"/>
          <w:szCs w:val="26"/>
        </w:rPr>
        <w:t>Мероприятия по развитию</w:t>
      </w:r>
      <w:r>
        <w:rPr>
          <w:b/>
          <w:sz w:val="26"/>
          <w:szCs w:val="26"/>
        </w:rPr>
        <w:t xml:space="preserve"> ж</w:t>
      </w:r>
      <w:r w:rsidRPr="00CB585D">
        <w:rPr>
          <w:b/>
          <w:sz w:val="26"/>
          <w:szCs w:val="26"/>
        </w:rPr>
        <w:t>елезнодорожного транспорта</w:t>
      </w:r>
    </w:p>
    <w:p w:rsidR="00CB585D" w:rsidRPr="00BD351F" w:rsidRDefault="00CB585D" w:rsidP="00CB585D">
      <w:pPr>
        <w:spacing w:line="240" w:lineRule="atLeast"/>
        <w:ind w:firstLine="709"/>
        <w:jc w:val="both"/>
      </w:pPr>
      <w:r>
        <w:rPr>
          <w:sz w:val="26"/>
        </w:rPr>
        <w:t>В</w:t>
      </w:r>
      <w:r w:rsidRPr="00BD351F">
        <w:rPr>
          <w:sz w:val="26"/>
        </w:rPr>
        <w:t xml:space="preserve"> рамках</w:t>
      </w:r>
      <w:r>
        <w:rPr>
          <w:sz w:val="26"/>
        </w:rPr>
        <w:t xml:space="preserve"> </w:t>
      </w:r>
      <w:r w:rsidRPr="00BD351F">
        <w:rPr>
          <w:sz w:val="26"/>
        </w:rPr>
        <w:t>Стратегии развития железнодорожного транспорта в Российской Федерации до 2030 года</w:t>
      </w:r>
      <w:r>
        <w:rPr>
          <w:sz w:val="26"/>
        </w:rPr>
        <w:t xml:space="preserve"> </w:t>
      </w:r>
      <w:r w:rsidRPr="00BD351F">
        <w:rPr>
          <w:sz w:val="26"/>
        </w:rPr>
        <w:t>предполагается</w:t>
      </w:r>
      <w:r>
        <w:rPr>
          <w:sz w:val="26"/>
        </w:rPr>
        <w:t xml:space="preserve"> </w:t>
      </w:r>
      <w:r w:rsidRPr="00BD351F">
        <w:rPr>
          <w:sz w:val="26"/>
        </w:rPr>
        <w:t>дополнительно</w:t>
      </w:r>
      <w:r>
        <w:rPr>
          <w:sz w:val="26"/>
        </w:rPr>
        <w:t xml:space="preserve"> строительство </w:t>
      </w:r>
      <w:r w:rsidRPr="00397ACF">
        <w:rPr>
          <w:sz w:val="26"/>
        </w:rPr>
        <w:t>подъездны</w:t>
      </w:r>
      <w:r>
        <w:rPr>
          <w:sz w:val="26"/>
        </w:rPr>
        <w:t>х</w:t>
      </w:r>
      <w:r w:rsidRPr="00397ACF">
        <w:rPr>
          <w:sz w:val="26"/>
        </w:rPr>
        <w:t xml:space="preserve"> пут</w:t>
      </w:r>
      <w:r>
        <w:rPr>
          <w:sz w:val="26"/>
        </w:rPr>
        <w:t>ей</w:t>
      </w:r>
      <w:r w:rsidRPr="00397ACF">
        <w:rPr>
          <w:sz w:val="26"/>
        </w:rPr>
        <w:t xml:space="preserve"> к индустриальному парку </w:t>
      </w:r>
      <w:r>
        <w:rPr>
          <w:sz w:val="26"/>
        </w:rPr>
        <w:t>«</w:t>
      </w:r>
      <w:r w:rsidR="00347AD2">
        <w:rPr>
          <w:sz w:val="26"/>
        </w:rPr>
        <w:t>Воротынск</w:t>
      </w:r>
      <w:r>
        <w:rPr>
          <w:sz w:val="26"/>
        </w:rPr>
        <w:t>»</w:t>
      </w:r>
      <w:r w:rsidRPr="00397ACF">
        <w:rPr>
          <w:sz w:val="26"/>
        </w:rPr>
        <w:t xml:space="preserve"> (станция Воротынск)</w:t>
      </w:r>
      <w:r>
        <w:rPr>
          <w:sz w:val="26"/>
        </w:rPr>
        <w:t xml:space="preserve"> с целью </w:t>
      </w:r>
      <w:r w:rsidRPr="00397ACF">
        <w:rPr>
          <w:sz w:val="26"/>
        </w:rPr>
        <w:t>обеспечени</w:t>
      </w:r>
      <w:r>
        <w:rPr>
          <w:sz w:val="26"/>
        </w:rPr>
        <w:t>я</w:t>
      </w:r>
      <w:r w:rsidRPr="00397ACF">
        <w:rPr>
          <w:sz w:val="26"/>
        </w:rPr>
        <w:t xml:space="preserve"> доступа новых произво</w:t>
      </w:r>
      <w:proofErr w:type="gramStart"/>
      <w:r w:rsidRPr="00397ACF">
        <w:rPr>
          <w:sz w:val="26"/>
        </w:rPr>
        <w:t>дств к ж</w:t>
      </w:r>
      <w:proofErr w:type="gramEnd"/>
      <w:r w:rsidRPr="00397ACF">
        <w:rPr>
          <w:sz w:val="26"/>
        </w:rPr>
        <w:t>елезнодорожной инфраструктуре</w:t>
      </w:r>
      <w:r>
        <w:rPr>
          <w:sz w:val="26"/>
        </w:rPr>
        <w:t xml:space="preserve">. Протяженность путей будет определена </w:t>
      </w:r>
      <w:r w:rsidRPr="00397ACF">
        <w:rPr>
          <w:sz w:val="26"/>
        </w:rPr>
        <w:t>при</w:t>
      </w:r>
      <w:r>
        <w:rPr>
          <w:sz w:val="26"/>
        </w:rPr>
        <w:t xml:space="preserve"> дальнейшем</w:t>
      </w:r>
      <w:r w:rsidRPr="00397ACF">
        <w:rPr>
          <w:sz w:val="26"/>
        </w:rPr>
        <w:t xml:space="preserve"> проектировании</w:t>
      </w:r>
      <w:r>
        <w:rPr>
          <w:sz w:val="26"/>
        </w:rPr>
        <w:t>.</w:t>
      </w:r>
    </w:p>
    <w:p w:rsidR="00CB585D" w:rsidRPr="003A542C" w:rsidRDefault="00CB585D" w:rsidP="003A542C">
      <w:pPr>
        <w:shd w:val="clear" w:color="auto" w:fill="FFFFFF"/>
        <w:ind w:firstLine="706"/>
        <w:jc w:val="both"/>
        <w:rPr>
          <w:sz w:val="26"/>
          <w:szCs w:val="26"/>
        </w:rPr>
      </w:pPr>
    </w:p>
    <w:p w:rsidR="001E34FC" w:rsidRPr="008D08E4" w:rsidRDefault="001E34FC" w:rsidP="008D08E4">
      <w:pPr>
        <w:jc w:val="center"/>
        <w:rPr>
          <w:b/>
          <w:i/>
          <w:sz w:val="26"/>
          <w:szCs w:val="26"/>
        </w:rPr>
      </w:pPr>
      <w:r w:rsidRPr="008D08E4">
        <w:rPr>
          <w:b/>
          <w:i/>
          <w:sz w:val="26"/>
          <w:szCs w:val="26"/>
        </w:rPr>
        <w:t>Воздушный транспорт</w:t>
      </w:r>
    </w:p>
    <w:p w:rsidR="001E34FC" w:rsidRPr="003A542C" w:rsidRDefault="001E34FC" w:rsidP="003A542C">
      <w:pPr>
        <w:shd w:val="clear" w:color="auto" w:fill="FFFFFF"/>
        <w:ind w:firstLine="706"/>
        <w:jc w:val="both"/>
        <w:rPr>
          <w:sz w:val="26"/>
          <w:szCs w:val="26"/>
        </w:rPr>
      </w:pPr>
      <w:r w:rsidRPr="003A542C">
        <w:rPr>
          <w:color w:val="0000FF"/>
          <w:sz w:val="26"/>
          <w:szCs w:val="26"/>
        </w:rPr>
        <w:tab/>
      </w:r>
      <w:r w:rsidRPr="003A542C">
        <w:rPr>
          <w:sz w:val="26"/>
          <w:szCs w:val="26"/>
        </w:rPr>
        <w:t xml:space="preserve">Внутри поселковой черты располагается летное поле, ИВПП длиной </w:t>
      </w:r>
      <w:smartTag w:uri="urn:schemas-microsoft-com:office:smarttags" w:element="metricconverter">
        <w:smartTagPr>
          <w:attr w:name="ProductID" w:val="2500 м"/>
        </w:smartTagPr>
        <w:r w:rsidRPr="003A542C">
          <w:rPr>
            <w:sz w:val="26"/>
            <w:szCs w:val="26"/>
          </w:rPr>
          <w:t>2500 м</w:t>
        </w:r>
      </w:smartTag>
      <w:r w:rsidRPr="003A542C">
        <w:rPr>
          <w:sz w:val="26"/>
          <w:szCs w:val="26"/>
        </w:rPr>
        <w:t xml:space="preserve"> и оборудование аэродрома «</w:t>
      </w:r>
      <w:proofErr w:type="spellStart"/>
      <w:r w:rsidRPr="003A542C">
        <w:rPr>
          <w:sz w:val="26"/>
          <w:szCs w:val="26"/>
        </w:rPr>
        <w:t>Орешково</w:t>
      </w:r>
      <w:proofErr w:type="spellEnd"/>
      <w:r w:rsidRPr="003A542C">
        <w:rPr>
          <w:sz w:val="26"/>
          <w:szCs w:val="26"/>
        </w:rPr>
        <w:t xml:space="preserve">». При летном поле расположен учебный городок Калужского учебного авиационного центра ДОСААФ и склад ГСМ. Общая площадь комплекса составляет </w:t>
      </w:r>
      <w:smartTag w:uri="urn:schemas-microsoft-com:office:smarttags" w:element="metricconverter">
        <w:smartTagPr>
          <w:attr w:name="ProductID" w:val="307 га"/>
        </w:smartTagPr>
        <w:r w:rsidRPr="003A542C">
          <w:rPr>
            <w:sz w:val="26"/>
            <w:szCs w:val="26"/>
          </w:rPr>
          <w:t>307 га</w:t>
        </w:r>
      </w:smartTag>
      <w:r w:rsidRPr="003A542C">
        <w:rPr>
          <w:sz w:val="26"/>
          <w:szCs w:val="26"/>
        </w:rPr>
        <w:t>.</w:t>
      </w:r>
    </w:p>
    <w:p w:rsidR="001E34FC" w:rsidRPr="003A542C" w:rsidRDefault="001E34FC" w:rsidP="003A542C">
      <w:pPr>
        <w:shd w:val="clear" w:color="auto" w:fill="FFFFFF"/>
        <w:tabs>
          <w:tab w:val="left" w:pos="6374"/>
        </w:tabs>
        <w:ind w:firstLine="706"/>
        <w:jc w:val="both"/>
        <w:rPr>
          <w:sz w:val="26"/>
          <w:szCs w:val="26"/>
        </w:rPr>
      </w:pPr>
      <w:proofErr w:type="gramStart"/>
      <w:r w:rsidRPr="003A542C">
        <w:rPr>
          <w:sz w:val="26"/>
          <w:szCs w:val="26"/>
        </w:rPr>
        <w:t xml:space="preserve">Учебный центр должен выполнять оборонно-мобилизационные задачи, которые заключаются в подготовке допризывников к службе в ВС РФ, подготовке и переподготовке лётного состава ВВС, лётной практике курсантов на учебных реактивных самолетах, и подготовку молодежи по военно-прикладным видам спорта: самолетному, парашютному, дельтапланерному и </w:t>
      </w:r>
      <w:proofErr w:type="spellStart"/>
      <w:r w:rsidRPr="003A542C">
        <w:rPr>
          <w:sz w:val="26"/>
          <w:szCs w:val="26"/>
        </w:rPr>
        <w:t>дельталетному</w:t>
      </w:r>
      <w:proofErr w:type="spellEnd"/>
      <w:r w:rsidRPr="003A542C">
        <w:rPr>
          <w:sz w:val="26"/>
          <w:szCs w:val="26"/>
        </w:rPr>
        <w:t>.</w:t>
      </w:r>
      <w:proofErr w:type="gramEnd"/>
    </w:p>
    <w:p w:rsidR="001E34FC" w:rsidRPr="003A542C" w:rsidRDefault="001E34FC" w:rsidP="003A542C">
      <w:pPr>
        <w:shd w:val="clear" w:color="auto" w:fill="FFFFFF"/>
        <w:tabs>
          <w:tab w:val="left" w:pos="6374"/>
        </w:tabs>
        <w:ind w:firstLine="706"/>
        <w:jc w:val="both"/>
        <w:rPr>
          <w:sz w:val="26"/>
          <w:szCs w:val="26"/>
        </w:rPr>
      </w:pPr>
      <w:r w:rsidRPr="003A542C">
        <w:rPr>
          <w:sz w:val="26"/>
          <w:szCs w:val="26"/>
        </w:rPr>
        <w:t xml:space="preserve">Государственный акт, выданный Исполнительным комитетом </w:t>
      </w:r>
      <w:proofErr w:type="spellStart"/>
      <w:r w:rsidRPr="003A542C">
        <w:rPr>
          <w:sz w:val="26"/>
          <w:szCs w:val="26"/>
        </w:rPr>
        <w:t>Бабынинского</w:t>
      </w:r>
      <w:proofErr w:type="spellEnd"/>
      <w:r w:rsidRPr="003A542C">
        <w:rPr>
          <w:sz w:val="26"/>
          <w:szCs w:val="26"/>
        </w:rPr>
        <w:t xml:space="preserve"> Райсовета, закрепил указанную территорию за центром ДОСААФ в бессрочное и бесплатное землепользование.</w:t>
      </w:r>
    </w:p>
    <w:p w:rsidR="001E34FC" w:rsidRPr="003A542C" w:rsidRDefault="001E34FC" w:rsidP="003A542C">
      <w:pPr>
        <w:shd w:val="clear" w:color="auto" w:fill="FFFFFF"/>
        <w:ind w:firstLine="706"/>
        <w:jc w:val="both"/>
        <w:rPr>
          <w:sz w:val="26"/>
          <w:szCs w:val="26"/>
        </w:rPr>
      </w:pPr>
      <w:r w:rsidRPr="003A542C">
        <w:rPr>
          <w:sz w:val="26"/>
          <w:szCs w:val="26"/>
        </w:rPr>
        <w:t>В настоящее время на этой территории временно базируется вертолетная часть Министерства Обороны. По данным командира вертолетной части, тренировочные полеты совершаются 2 дня в неделю не более 2 раз в сутки.</w:t>
      </w:r>
    </w:p>
    <w:p w:rsidR="001E34FC" w:rsidRPr="003A542C" w:rsidRDefault="001E34FC" w:rsidP="003A542C">
      <w:pPr>
        <w:shd w:val="clear" w:color="auto" w:fill="FFFFFF"/>
        <w:ind w:firstLine="706"/>
        <w:jc w:val="both"/>
        <w:rPr>
          <w:sz w:val="26"/>
          <w:szCs w:val="26"/>
        </w:rPr>
      </w:pPr>
      <w:r w:rsidRPr="003A542C">
        <w:rPr>
          <w:sz w:val="26"/>
          <w:szCs w:val="26"/>
        </w:rPr>
        <w:t>На проектный срок территория аэродрома с комплексом аэродромно-технической застройки сохраняется.</w:t>
      </w:r>
    </w:p>
    <w:p w:rsidR="001E34FC" w:rsidRPr="00032170" w:rsidRDefault="001E34FC" w:rsidP="003A542C">
      <w:pPr>
        <w:suppressAutoHyphens/>
        <w:ind w:firstLine="720"/>
        <w:jc w:val="both"/>
        <w:rPr>
          <w:sz w:val="26"/>
          <w:szCs w:val="26"/>
        </w:rPr>
      </w:pPr>
      <w:r w:rsidRPr="00032170">
        <w:rPr>
          <w:sz w:val="26"/>
          <w:szCs w:val="26"/>
        </w:rPr>
        <w:t xml:space="preserve">Необходима организация муниципального автобусного парка для пассажирских перевозок с учетом перспектив развития новых промышленных и жилых зон </w:t>
      </w:r>
      <w:r w:rsidR="00032170">
        <w:rPr>
          <w:sz w:val="26"/>
          <w:szCs w:val="26"/>
        </w:rPr>
        <w:t>городского поселения</w:t>
      </w:r>
      <w:r w:rsidRPr="00032170">
        <w:rPr>
          <w:sz w:val="26"/>
          <w:szCs w:val="26"/>
        </w:rPr>
        <w:t>.</w:t>
      </w:r>
    </w:p>
    <w:p w:rsidR="001E34FC" w:rsidRPr="007B248C" w:rsidRDefault="007B248C" w:rsidP="007B248C">
      <w:pPr>
        <w:pStyle w:val="31"/>
        <w:jc w:val="center"/>
        <w:rPr>
          <w:rFonts w:ascii="Times New Roman" w:hAnsi="Times New Roman" w:cs="Times New Roman"/>
        </w:rPr>
      </w:pPr>
      <w:bookmarkStart w:id="77" w:name="_Toc138762877"/>
      <w:bookmarkStart w:id="78" w:name="_Toc58834026"/>
      <w:r w:rsidRPr="007B248C">
        <w:rPr>
          <w:rFonts w:ascii="Times New Roman" w:hAnsi="Times New Roman" w:cs="Times New Roman"/>
          <w:lang w:val="en-US"/>
        </w:rPr>
        <w:t>I</w:t>
      </w:r>
      <w:r w:rsidR="001E34FC" w:rsidRPr="007B248C">
        <w:rPr>
          <w:rFonts w:ascii="Times New Roman" w:hAnsi="Times New Roman" w:cs="Times New Roman"/>
          <w:lang w:val="en-US"/>
        </w:rPr>
        <w:t>I</w:t>
      </w:r>
      <w:r w:rsidR="001E34FC" w:rsidRPr="007B248C">
        <w:rPr>
          <w:rFonts w:ascii="Times New Roman" w:hAnsi="Times New Roman" w:cs="Times New Roman"/>
        </w:rPr>
        <w:t>.</w:t>
      </w:r>
      <w:r w:rsidRPr="00C64875">
        <w:rPr>
          <w:rFonts w:ascii="Times New Roman" w:hAnsi="Times New Roman" w:cs="Times New Roman"/>
        </w:rPr>
        <w:t>4.</w:t>
      </w:r>
      <w:r w:rsidR="00D24264" w:rsidRPr="007B248C">
        <w:rPr>
          <w:rFonts w:ascii="Times New Roman" w:hAnsi="Times New Roman" w:cs="Times New Roman"/>
        </w:rPr>
        <w:t>5</w:t>
      </w:r>
      <w:r w:rsidR="001E34FC" w:rsidRPr="007B248C">
        <w:rPr>
          <w:rFonts w:ascii="Times New Roman" w:hAnsi="Times New Roman" w:cs="Times New Roman"/>
        </w:rPr>
        <w:t xml:space="preserve"> Санитарная очистка территории</w:t>
      </w:r>
      <w:bookmarkEnd w:id="77"/>
      <w:bookmarkEnd w:id="78"/>
    </w:p>
    <w:p w:rsidR="001E34FC" w:rsidRPr="003A542C" w:rsidRDefault="001E34FC" w:rsidP="003A542C">
      <w:pPr>
        <w:suppressAutoHyphens/>
        <w:ind w:firstLine="720"/>
        <w:jc w:val="both"/>
        <w:rPr>
          <w:sz w:val="26"/>
          <w:szCs w:val="26"/>
        </w:rPr>
      </w:pPr>
      <w:r w:rsidRPr="003A542C">
        <w:rPr>
          <w:sz w:val="26"/>
          <w:szCs w:val="26"/>
        </w:rPr>
        <w:t>Серьезной проблемой во всей Калужской области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rsidR="001E34FC" w:rsidRPr="003A542C" w:rsidRDefault="001E34FC" w:rsidP="003A542C">
      <w:pPr>
        <w:shd w:val="clear" w:color="auto" w:fill="FFFFFF"/>
        <w:ind w:firstLine="720"/>
        <w:jc w:val="both"/>
        <w:rPr>
          <w:sz w:val="26"/>
          <w:szCs w:val="26"/>
        </w:rPr>
      </w:pPr>
      <w:r w:rsidRPr="003A542C">
        <w:rPr>
          <w:sz w:val="26"/>
          <w:szCs w:val="26"/>
        </w:rPr>
        <w:t>Санитарная очистка и уборка п. Воротынск входит в обязанность ООО «ЖЭУ».</w:t>
      </w:r>
    </w:p>
    <w:p w:rsidR="001E34FC" w:rsidRPr="003A542C" w:rsidRDefault="001E34FC" w:rsidP="003A542C">
      <w:pPr>
        <w:shd w:val="clear" w:color="auto" w:fill="FFFFFF"/>
        <w:ind w:firstLine="720"/>
        <w:jc w:val="both"/>
        <w:rPr>
          <w:sz w:val="26"/>
          <w:szCs w:val="26"/>
        </w:rPr>
      </w:pPr>
      <w:r w:rsidRPr="003A542C">
        <w:rPr>
          <w:sz w:val="26"/>
          <w:szCs w:val="26"/>
        </w:rPr>
        <w:t>Территория поселка разделена на участки:</w:t>
      </w:r>
    </w:p>
    <w:p w:rsidR="001E34FC" w:rsidRPr="003A542C" w:rsidRDefault="001E34FC" w:rsidP="003A542C">
      <w:pPr>
        <w:shd w:val="clear" w:color="auto" w:fill="FFFFFF"/>
        <w:ind w:firstLine="720"/>
        <w:jc w:val="both"/>
        <w:rPr>
          <w:sz w:val="26"/>
          <w:szCs w:val="26"/>
        </w:rPr>
      </w:pPr>
      <w:r w:rsidRPr="003A542C">
        <w:rPr>
          <w:sz w:val="26"/>
          <w:szCs w:val="26"/>
        </w:rPr>
        <w:t xml:space="preserve">Придомовая территория </w:t>
      </w:r>
      <w:r w:rsidR="009E4FF3">
        <w:rPr>
          <w:sz w:val="26"/>
          <w:szCs w:val="26"/>
        </w:rPr>
        <w:t>–</w:t>
      </w:r>
      <w:r w:rsidRPr="003A542C">
        <w:rPr>
          <w:sz w:val="26"/>
          <w:szCs w:val="26"/>
        </w:rPr>
        <w:t xml:space="preserve"> 10</w:t>
      </w:r>
      <w:r w:rsidR="009E4FF3">
        <w:rPr>
          <w:sz w:val="26"/>
          <w:szCs w:val="26"/>
        </w:rPr>
        <w:t> </w:t>
      </w:r>
      <w:r w:rsidRPr="003A542C">
        <w:rPr>
          <w:sz w:val="26"/>
          <w:szCs w:val="26"/>
        </w:rPr>
        <w:t xml:space="preserve">м по периметру зданий и места общего пользования (площадки между домами и территория не входящая в придомовую убираемую площадь). Придомовая территория - 24 дворника. </w:t>
      </w:r>
    </w:p>
    <w:p w:rsidR="001E34FC" w:rsidRDefault="001E34FC" w:rsidP="003A542C">
      <w:pPr>
        <w:shd w:val="clear" w:color="auto" w:fill="FFFFFF"/>
        <w:ind w:firstLine="720"/>
        <w:jc w:val="both"/>
        <w:rPr>
          <w:sz w:val="26"/>
          <w:szCs w:val="26"/>
        </w:rPr>
      </w:pPr>
      <w:r w:rsidRPr="003A542C">
        <w:rPr>
          <w:sz w:val="26"/>
          <w:szCs w:val="26"/>
        </w:rPr>
        <w:t xml:space="preserve">Места общего пользования - 18 дворников. Собираемый смет складируется </w:t>
      </w:r>
      <w:proofErr w:type="gramStart"/>
      <w:r w:rsidRPr="003A542C">
        <w:rPr>
          <w:sz w:val="26"/>
          <w:szCs w:val="26"/>
        </w:rPr>
        <w:t>в</w:t>
      </w:r>
      <w:proofErr w:type="gramEnd"/>
      <w:r w:rsidRPr="003A542C">
        <w:rPr>
          <w:sz w:val="26"/>
          <w:szCs w:val="26"/>
        </w:rPr>
        <w:t xml:space="preserve"> контейнера под мусор. В эти контейнера также собирается бытовой мусор от жителей поселка. Мусор вывозится 2 машинами - мусоровозами по графику </w:t>
      </w:r>
      <w:r w:rsidRPr="003A542C">
        <w:rPr>
          <w:sz w:val="26"/>
          <w:szCs w:val="26"/>
        </w:rPr>
        <w:lastRenderedPageBreak/>
        <w:t>работы. В поселке для сбора бытового мусора выставлено 69 контейнеров на бетонированных площадках. Мусор собирается мусоровозами по маршруту движения.</w:t>
      </w:r>
    </w:p>
    <w:p w:rsidR="00521608" w:rsidRDefault="00521608" w:rsidP="003A542C">
      <w:pPr>
        <w:shd w:val="clear" w:color="auto" w:fill="FFFFFF"/>
        <w:ind w:firstLine="720"/>
        <w:jc w:val="both"/>
        <w:rPr>
          <w:sz w:val="26"/>
          <w:szCs w:val="26"/>
        </w:rPr>
      </w:pPr>
      <w:r>
        <w:rPr>
          <w:sz w:val="26"/>
          <w:szCs w:val="26"/>
        </w:rPr>
        <w:t>По данным ООО «Жилищно-эксплуатационное управление» для обслуживания жилого фонда</w:t>
      </w:r>
      <w:r w:rsidR="008C2D08">
        <w:rPr>
          <w:sz w:val="26"/>
          <w:szCs w:val="26"/>
        </w:rPr>
        <w:t xml:space="preserve"> и промышленного сектора</w:t>
      </w:r>
      <w:r>
        <w:rPr>
          <w:sz w:val="26"/>
          <w:szCs w:val="26"/>
        </w:rPr>
        <w:t xml:space="preserve"> на территории </w:t>
      </w:r>
      <w:r w:rsidR="00434D5D">
        <w:rPr>
          <w:sz w:val="26"/>
          <w:szCs w:val="26"/>
        </w:rPr>
        <w:t xml:space="preserve">муниципального образования </w:t>
      </w:r>
      <w:r>
        <w:rPr>
          <w:sz w:val="26"/>
          <w:szCs w:val="26"/>
        </w:rPr>
        <w:t>п. Воротынск установлено</w:t>
      </w:r>
      <w:r w:rsidR="008C2D08">
        <w:rPr>
          <w:sz w:val="26"/>
          <w:szCs w:val="26"/>
        </w:rPr>
        <w:t xml:space="preserve"> </w:t>
      </w:r>
      <w:r>
        <w:rPr>
          <w:sz w:val="26"/>
          <w:szCs w:val="26"/>
        </w:rPr>
        <w:t>1</w:t>
      </w:r>
      <w:r w:rsidR="00434D5D">
        <w:rPr>
          <w:sz w:val="26"/>
          <w:szCs w:val="26"/>
        </w:rPr>
        <w:t>81</w:t>
      </w:r>
      <w:r>
        <w:rPr>
          <w:sz w:val="26"/>
          <w:szCs w:val="26"/>
        </w:rPr>
        <w:t xml:space="preserve"> контейнеров для сбора ТБО.</w:t>
      </w:r>
    </w:p>
    <w:p w:rsidR="008C2D08" w:rsidRPr="00E73A58" w:rsidRDefault="008C2D08" w:rsidP="008C2D08">
      <w:pPr>
        <w:shd w:val="clear" w:color="auto" w:fill="FFFFFF"/>
        <w:ind w:firstLine="720"/>
        <w:jc w:val="right"/>
        <w:rPr>
          <w:sz w:val="26"/>
          <w:szCs w:val="26"/>
        </w:rPr>
      </w:pPr>
      <w:r w:rsidRPr="00E73A58">
        <w:rPr>
          <w:sz w:val="26"/>
          <w:szCs w:val="26"/>
        </w:rPr>
        <w:t>Таблица 27</w:t>
      </w:r>
    </w:p>
    <w:p w:rsidR="008C2D08" w:rsidRPr="008C2D08" w:rsidRDefault="008C2D08" w:rsidP="008C2D08">
      <w:pPr>
        <w:shd w:val="clear" w:color="auto" w:fill="FFFFFF"/>
        <w:jc w:val="center"/>
        <w:rPr>
          <w:b/>
          <w:i/>
          <w:sz w:val="26"/>
          <w:szCs w:val="26"/>
        </w:rPr>
      </w:pPr>
      <w:r>
        <w:rPr>
          <w:b/>
          <w:i/>
          <w:sz w:val="26"/>
          <w:szCs w:val="26"/>
        </w:rPr>
        <w:t xml:space="preserve">Размещение </w:t>
      </w:r>
      <w:r w:rsidRPr="008C2D08">
        <w:rPr>
          <w:b/>
          <w:i/>
          <w:sz w:val="26"/>
          <w:szCs w:val="26"/>
        </w:rPr>
        <w:t>контейнеров для сбора ТБО</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82"/>
        <w:gridCol w:w="3238"/>
        <w:gridCol w:w="1582"/>
      </w:tblGrid>
      <w:tr w:rsidR="00311074" w:rsidRPr="00A66A9C" w:rsidTr="00A66A9C">
        <w:tc>
          <w:tcPr>
            <w:tcW w:w="3510" w:type="dxa"/>
            <w:shd w:val="clear" w:color="auto" w:fill="auto"/>
          </w:tcPr>
          <w:p w:rsidR="00311074" w:rsidRPr="00A66A9C" w:rsidRDefault="00311074" w:rsidP="00A66A9C">
            <w:pPr>
              <w:jc w:val="center"/>
              <w:rPr>
                <w:sz w:val="26"/>
                <w:szCs w:val="26"/>
              </w:rPr>
            </w:pPr>
            <w:r w:rsidRPr="00A66A9C">
              <w:rPr>
                <w:sz w:val="26"/>
                <w:szCs w:val="26"/>
              </w:rPr>
              <w:t>Место расположения контейнера</w:t>
            </w:r>
          </w:p>
        </w:tc>
        <w:tc>
          <w:tcPr>
            <w:tcW w:w="1582" w:type="dxa"/>
            <w:shd w:val="clear" w:color="auto" w:fill="auto"/>
          </w:tcPr>
          <w:p w:rsidR="00311074" w:rsidRPr="00A66A9C" w:rsidRDefault="00311074" w:rsidP="00A66A9C">
            <w:pPr>
              <w:jc w:val="center"/>
              <w:rPr>
                <w:sz w:val="26"/>
                <w:szCs w:val="26"/>
              </w:rPr>
            </w:pPr>
            <w:r w:rsidRPr="00A66A9C">
              <w:rPr>
                <w:sz w:val="26"/>
                <w:szCs w:val="26"/>
              </w:rPr>
              <w:t xml:space="preserve">Количество, </w:t>
            </w:r>
            <w:proofErr w:type="spellStart"/>
            <w:proofErr w:type="gramStart"/>
            <w:r w:rsidRPr="00A66A9C">
              <w:rPr>
                <w:sz w:val="26"/>
                <w:szCs w:val="26"/>
              </w:rPr>
              <w:t>шт</w:t>
            </w:r>
            <w:proofErr w:type="spellEnd"/>
            <w:proofErr w:type="gramEnd"/>
          </w:p>
        </w:tc>
        <w:tc>
          <w:tcPr>
            <w:tcW w:w="3238" w:type="dxa"/>
            <w:shd w:val="clear" w:color="auto" w:fill="auto"/>
          </w:tcPr>
          <w:p w:rsidR="00311074" w:rsidRPr="00A66A9C" w:rsidRDefault="00311074" w:rsidP="00A66A9C">
            <w:pPr>
              <w:jc w:val="center"/>
              <w:rPr>
                <w:sz w:val="26"/>
                <w:szCs w:val="26"/>
              </w:rPr>
            </w:pPr>
            <w:r w:rsidRPr="00A66A9C">
              <w:rPr>
                <w:sz w:val="26"/>
                <w:szCs w:val="26"/>
              </w:rPr>
              <w:t>Место расположения контейнера</w:t>
            </w:r>
          </w:p>
        </w:tc>
        <w:tc>
          <w:tcPr>
            <w:tcW w:w="1582" w:type="dxa"/>
            <w:shd w:val="clear" w:color="auto" w:fill="auto"/>
          </w:tcPr>
          <w:p w:rsidR="00311074" w:rsidRPr="00A66A9C" w:rsidRDefault="00311074" w:rsidP="00A66A9C">
            <w:pPr>
              <w:jc w:val="center"/>
              <w:rPr>
                <w:sz w:val="26"/>
                <w:szCs w:val="26"/>
              </w:rPr>
            </w:pPr>
            <w:r w:rsidRPr="00A66A9C">
              <w:rPr>
                <w:sz w:val="26"/>
                <w:szCs w:val="26"/>
              </w:rPr>
              <w:t xml:space="preserve">Количество, </w:t>
            </w:r>
            <w:proofErr w:type="spellStart"/>
            <w:proofErr w:type="gramStart"/>
            <w:r w:rsidRPr="00A66A9C">
              <w:rPr>
                <w:sz w:val="26"/>
                <w:szCs w:val="26"/>
              </w:rPr>
              <w:t>шт</w:t>
            </w:r>
            <w:proofErr w:type="spellEnd"/>
            <w:proofErr w:type="gramEnd"/>
          </w:p>
        </w:tc>
      </w:tr>
      <w:tr w:rsidR="008C2D08" w:rsidRPr="00A66A9C" w:rsidTr="00A66A9C">
        <w:tc>
          <w:tcPr>
            <w:tcW w:w="9912" w:type="dxa"/>
            <w:gridSpan w:val="4"/>
            <w:shd w:val="clear" w:color="auto" w:fill="auto"/>
          </w:tcPr>
          <w:p w:rsidR="008C2D08" w:rsidRPr="00A66A9C" w:rsidRDefault="008C2D08" w:rsidP="00A66A9C">
            <w:pPr>
              <w:jc w:val="center"/>
              <w:rPr>
                <w:i/>
                <w:sz w:val="26"/>
                <w:szCs w:val="26"/>
              </w:rPr>
            </w:pPr>
            <w:r w:rsidRPr="00A66A9C">
              <w:rPr>
                <w:i/>
                <w:sz w:val="26"/>
                <w:szCs w:val="26"/>
              </w:rPr>
              <w:t>Территория жилого фонда п. Воротынск</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Советская</w:t>
            </w:r>
          </w:p>
        </w:tc>
        <w:tc>
          <w:tcPr>
            <w:tcW w:w="1582" w:type="dxa"/>
            <w:shd w:val="clear" w:color="auto" w:fill="auto"/>
          </w:tcPr>
          <w:p w:rsidR="00311074" w:rsidRPr="00A66A9C" w:rsidRDefault="00311074" w:rsidP="00A66A9C">
            <w:pPr>
              <w:jc w:val="center"/>
              <w:rPr>
                <w:sz w:val="26"/>
                <w:szCs w:val="26"/>
              </w:rPr>
            </w:pPr>
            <w:r w:rsidRPr="00A66A9C">
              <w:rPr>
                <w:sz w:val="26"/>
                <w:szCs w:val="26"/>
              </w:rPr>
              <w:t>14</w:t>
            </w:r>
          </w:p>
        </w:tc>
        <w:tc>
          <w:tcPr>
            <w:tcW w:w="3238" w:type="dxa"/>
            <w:shd w:val="clear" w:color="auto" w:fill="auto"/>
          </w:tcPr>
          <w:p w:rsidR="00311074" w:rsidRPr="00A66A9C" w:rsidRDefault="00311074" w:rsidP="00A66A9C">
            <w:pPr>
              <w:jc w:val="both"/>
              <w:rPr>
                <w:sz w:val="26"/>
                <w:szCs w:val="26"/>
              </w:rPr>
            </w:pPr>
            <w:r w:rsidRPr="00A66A9C">
              <w:rPr>
                <w:sz w:val="26"/>
                <w:szCs w:val="26"/>
              </w:rPr>
              <w:t>ул. Первомайская, 5</w:t>
            </w:r>
          </w:p>
        </w:tc>
        <w:tc>
          <w:tcPr>
            <w:tcW w:w="1582" w:type="dxa"/>
            <w:shd w:val="clear" w:color="auto" w:fill="auto"/>
          </w:tcPr>
          <w:p w:rsidR="00311074" w:rsidRPr="00A66A9C" w:rsidRDefault="00311074" w:rsidP="00A66A9C">
            <w:pPr>
              <w:jc w:val="center"/>
              <w:rPr>
                <w:sz w:val="26"/>
                <w:szCs w:val="26"/>
              </w:rPr>
            </w:pPr>
            <w:r w:rsidRPr="00A66A9C">
              <w:rPr>
                <w:sz w:val="26"/>
                <w:szCs w:val="26"/>
              </w:rPr>
              <w:t>4</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Зеленая</w:t>
            </w:r>
          </w:p>
        </w:tc>
        <w:tc>
          <w:tcPr>
            <w:tcW w:w="1582" w:type="dxa"/>
            <w:shd w:val="clear" w:color="auto" w:fill="auto"/>
          </w:tcPr>
          <w:p w:rsidR="00311074" w:rsidRPr="00A66A9C" w:rsidRDefault="00311074" w:rsidP="00A66A9C">
            <w:pPr>
              <w:jc w:val="center"/>
              <w:rPr>
                <w:sz w:val="26"/>
                <w:szCs w:val="26"/>
              </w:rPr>
            </w:pPr>
            <w:r w:rsidRPr="00A66A9C">
              <w:rPr>
                <w:sz w:val="26"/>
                <w:szCs w:val="26"/>
              </w:rPr>
              <w:t>1</w:t>
            </w:r>
          </w:p>
        </w:tc>
        <w:tc>
          <w:tcPr>
            <w:tcW w:w="3238" w:type="dxa"/>
            <w:shd w:val="clear" w:color="auto" w:fill="auto"/>
          </w:tcPr>
          <w:p w:rsidR="00311074" w:rsidRPr="00A66A9C" w:rsidRDefault="00311074" w:rsidP="00A66A9C">
            <w:pPr>
              <w:jc w:val="both"/>
              <w:rPr>
                <w:sz w:val="26"/>
                <w:szCs w:val="26"/>
              </w:rPr>
            </w:pPr>
            <w:r w:rsidRPr="00A66A9C">
              <w:rPr>
                <w:sz w:val="26"/>
                <w:szCs w:val="26"/>
              </w:rPr>
              <w:t>ул. Березовая, 4</w:t>
            </w:r>
          </w:p>
        </w:tc>
        <w:tc>
          <w:tcPr>
            <w:tcW w:w="1582" w:type="dxa"/>
            <w:shd w:val="clear" w:color="auto" w:fill="auto"/>
          </w:tcPr>
          <w:p w:rsidR="00311074" w:rsidRPr="00A66A9C" w:rsidRDefault="00311074" w:rsidP="00A66A9C">
            <w:pPr>
              <w:jc w:val="center"/>
              <w:rPr>
                <w:sz w:val="26"/>
                <w:szCs w:val="26"/>
              </w:rPr>
            </w:pPr>
            <w:r w:rsidRPr="00A66A9C">
              <w:rPr>
                <w:sz w:val="26"/>
                <w:szCs w:val="26"/>
              </w:rPr>
              <w:t>4</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Красная</w:t>
            </w:r>
          </w:p>
        </w:tc>
        <w:tc>
          <w:tcPr>
            <w:tcW w:w="1582" w:type="dxa"/>
            <w:shd w:val="clear" w:color="auto" w:fill="auto"/>
          </w:tcPr>
          <w:p w:rsidR="00311074" w:rsidRPr="00A66A9C" w:rsidRDefault="00311074" w:rsidP="00A66A9C">
            <w:pPr>
              <w:jc w:val="center"/>
              <w:rPr>
                <w:sz w:val="26"/>
                <w:szCs w:val="26"/>
              </w:rPr>
            </w:pPr>
            <w:r w:rsidRPr="00A66A9C">
              <w:rPr>
                <w:sz w:val="26"/>
                <w:szCs w:val="26"/>
              </w:rPr>
              <w:t>2</w:t>
            </w:r>
          </w:p>
        </w:tc>
        <w:tc>
          <w:tcPr>
            <w:tcW w:w="3238" w:type="dxa"/>
            <w:shd w:val="clear" w:color="auto" w:fill="auto"/>
          </w:tcPr>
          <w:p w:rsidR="00311074" w:rsidRPr="00A66A9C" w:rsidRDefault="00311074" w:rsidP="00A66A9C">
            <w:pPr>
              <w:jc w:val="both"/>
              <w:rPr>
                <w:sz w:val="26"/>
                <w:szCs w:val="26"/>
              </w:rPr>
            </w:pPr>
            <w:r w:rsidRPr="00A66A9C">
              <w:rPr>
                <w:sz w:val="26"/>
                <w:szCs w:val="26"/>
              </w:rPr>
              <w:t>ул. Березовая, 10</w:t>
            </w:r>
          </w:p>
        </w:tc>
        <w:tc>
          <w:tcPr>
            <w:tcW w:w="1582" w:type="dxa"/>
            <w:shd w:val="clear" w:color="auto" w:fill="auto"/>
          </w:tcPr>
          <w:p w:rsidR="00311074" w:rsidRPr="00A66A9C" w:rsidRDefault="00311074" w:rsidP="00A66A9C">
            <w:pPr>
              <w:jc w:val="center"/>
              <w:rPr>
                <w:sz w:val="26"/>
                <w:szCs w:val="26"/>
              </w:rPr>
            </w:pPr>
            <w:r w:rsidRPr="00A66A9C">
              <w:rPr>
                <w:sz w:val="26"/>
                <w:szCs w:val="26"/>
              </w:rPr>
              <w:t>4</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Школьная, 1-5</w:t>
            </w:r>
          </w:p>
        </w:tc>
        <w:tc>
          <w:tcPr>
            <w:tcW w:w="1582" w:type="dxa"/>
            <w:shd w:val="clear" w:color="auto" w:fill="auto"/>
          </w:tcPr>
          <w:p w:rsidR="00311074" w:rsidRPr="00A66A9C" w:rsidRDefault="00311074" w:rsidP="00A66A9C">
            <w:pPr>
              <w:jc w:val="center"/>
              <w:rPr>
                <w:sz w:val="26"/>
                <w:szCs w:val="26"/>
              </w:rPr>
            </w:pPr>
            <w:r w:rsidRPr="00A66A9C">
              <w:rPr>
                <w:sz w:val="26"/>
                <w:szCs w:val="26"/>
              </w:rPr>
              <w:t>8</w:t>
            </w:r>
          </w:p>
        </w:tc>
        <w:tc>
          <w:tcPr>
            <w:tcW w:w="3238" w:type="dxa"/>
            <w:shd w:val="clear" w:color="auto" w:fill="auto"/>
          </w:tcPr>
          <w:p w:rsidR="00311074" w:rsidRPr="00A66A9C" w:rsidRDefault="00311074" w:rsidP="00A66A9C">
            <w:pPr>
              <w:jc w:val="both"/>
              <w:rPr>
                <w:sz w:val="26"/>
                <w:szCs w:val="26"/>
              </w:rPr>
            </w:pPr>
            <w:r w:rsidRPr="00A66A9C">
              <w:rPr>
                <w:sz w:val="26"/>
                <w:szCs w:val="26"/>
              </w:rPr>
              <w:t>ул. Привокзальная</w:t>
            </w:r>
          </w:p>
        </w:tc>
        <w:tc>
          <w:tcPr>
            <w:tcW w:w="1582" w:type="dxa"/>
            <w:shd w:val="clear" w:color="auto" w:fill="auto"/>
          </w:tcPr>
          <w:p w:rsidR="00311074" w:rsidRPr="00A66A9C" w:rsidRDefault="00311074" w:rsidP="00A66A9C">
            <w:pPr>
              <w:jc w:val="center"/>
              <w:rPr>
                <w:sz w:val="26"/>
                <w:szCs w:val="26"/>
              </w:rPr>
            </w:pPr>
            <w:r w:rsidRPr="00A66A9C">
              <w:rPr>
                <w:sz w:val="26"/>
                <w:szCs w:val="26"/>
              </w:rPr>
              <w:t>3</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Школьная, 22</w:t>
            </w:r>
          </w:p>
        </w:tc>
        <w:tc>
          <w:tcPr>
            <w:tcW w:w="1582" w:type="dxa"/>
            <w:shd w:val="clear" w:color="auto" w:fill="auto"/>
          </w:tcPr>
          <w:p w:rsidR="00311074" w:rsidRPr="00A66A9C" w:rsidRDefault="00311074" w:rsidP="00A66A9C">
            <w:pPr>
              <w:jc w:val="center"/>
              <w:rPr>
                <w:sz w:val="26"/>
                <w:szCs w:val="26"/>
              </w:rPr>
            </w:pPr>
            <w:r w:rsidRPr="00A66A9C">
              <w:rPr>
                <w:sz w:val="26"/>
                <w:szCs w:val="26"/>
              </w:rPr>
              <w:t>5</w:t>
            </w:r>
          </w:p>
        </w:tc>
        <w:tc>
          <w:tcPr>
            <w:tcW w:w="3238" w:type="dxa"/>
            <w:shd w:val="clear" w:color="auto" w:fill="auto"/>
          </w:tcPr>
          <w:p w:rsidR="00311074" w:rsidRPr="00A66A9C" w:rsidRDefault="00311074" w:rsidP="00A66A9C">
            <w:pPr>
              <w:jc w:val="both"/>
              <w:rPr>
                <w:sz w:val="26"/>
                <w:szCs w:val="26"/>
              </w:rPr>
            </w:pPr>
            <w:r w:rsidRPr="00A66A9C">
              <w:rPr>
                <w:sz w:val="26"/>
                <w:szCs w:val="26"/>
              </w:rPr>
              <w:t>ул. Центральная, 12</w:t>
            </w:r>
          </w:p>
        </w:tc>
        <w:tc>
          <w:tcPr>
            <w:tcW w:w="1582" w:type="dxa"/>
            <w:shd w:val="clear" w:color="auto" w:fill="auto"/>
          </w:tcPr>
          <w:p w:rsidR="00311074" w:rsidRPr="00A66A9C" w:rsidRDefault="00311074" w:rsidP="00A66A9C">
            <w:pPr>
              <w:jc w:val="center"/>
              <w:rPr>
                <w:sz w:val="26"/>
                <w:szCs w:val="26"/>
              </w:rPr>
            </w:pPr>
            <w:r w:rsidRPr="00A66A9C">
              <w:rPr>
                <w:sz w:val="26"/>
                <w:szCs w:val="26"/>
              </w:rPr>
              <w:t>2 (модули)</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Школьная, 35</w:t>
            </w:r>
          </w:p>
        </w:tc>
        <w:tc>
          <w:tcPr>
            <w:tcW w:w="1582" w:type="dxa"/>
            <w:shd w:val="clear" w:color="auto" w:fill="auto"/>
          </w:tcPr>
          <w:p w:rsidR="00311074" w:rsidRPr="00A66A9C" w:rsidRDefault="00311074" w:rsidP="00A66A9C">
            <w:pPr>
              <w:jc w:val="center"/>
              <w:rPr>
                <w:sz w:val="26"/>
                <w:szCs w:val="26"/>
              </w:rPr>
            </w:pPr>
            <w:r w:rsidRPr="00A66A9C">
              <w:rPr>
                <w:sz w:val="26"/>
                <w:szCs w:val="26"/>
              </w:rPr>
              <w:t>3</w:t>
            </w:r>
          </w:p>
        </w:tc>
        <w:tc>
          <w:tcPr>
            <w:tcW w:w="3238" w:type="dxa"/>
            <w:shd w:val="clear" w:color="auto" w:fill="auto"/>
          </w:tcPr>
          <w:p w:rsidR="00311074" w:rsidRPr="00A66A9C" w:rsidRDefault="00311074" w:rsidP="00A66A9C">
            <w:pPr>
              <w:jc w:val="both"/>
              <w:rPr>
                <w:sz w:val="26"/>
                <w:szCs w:val="26"/>
              </w:rPr>
            </w:pPr>
            <w:r w:rsidRPr="00A66A9C">
              <w:rPr>
                <w:sz w:val="26"/>
                <w:szCs w:val="26"/>
              </w:rPr>
              <w:t>ул. 50 лет Победы</w:t>
            </w:r>
          </w:p>
        </w:tc>
        <w:tc>
          <w:tcPr>
            <w:tcW w:w="1582" w:type="dxa"/>
            <w:shd w:val="clear" w:color="auto" w:fill="auto"/>
          </w:tcPr>
          <w:p w:rsidR="00311074" w:rsidRPr="00A66A9C" w:rsidRDefault="00311074" w:rsidP="00A66A9C">
            <w:pPr>
              <w:jc w:val="center"/>
              <w:rPr>
                <w:sz w:val="26"/>
                <w:szCs w:val="26"/>
              </w:rPr>
            </w:pPr>
            <w:r w:rsidRPr="00A66A9C">
              <w:rPr>
                <w:sz w:val="26"/>
                <w:szCs w:val="26"/>
              </w:rPr>
              <w:t>8</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Сиреневый Бульвар, 3</w:t>
            </w:r>
          </w:p>
        </w:tc>
        <w:tc>
          <w:tcPr>
            <w:tcW w:w="1582" w:type="dxa"/>
            <w:shd w:val="clear" w:color="auto" w:fill="auto"/>
          </w:tcPr>
          <w:p w:rsidR="00311074" w:rsidRPr="00A66A9C" w:rsidRDefault="00311074" w:rsidP="00A66A9C">
            <w:pPr>
              <w:jc w:val="center"/>
              <w:rPr>
                <w:sz w:val="26"/>
                <w:szCs w:val="26"/>
              </w:rPr>
            </w:pPr>
            <w:r w:rsidRPr="00A66A9C">
              <w:rPr>
                <w:sz w:val="26"/>
                <w:szCs w:val="26"/>
              </w:rPr>
              <w:t>6</w:t>
            </w:r>
          </w:p>
        </w:tc>
        <w:tc>
          <w:tcPr>
            <w:tcW w:w="3238" w:type="dxa"/>
            <w:shd w:val="clear" w:color="auto" w:fill="auto"/>
          </w:tcPr>
          <w:p w:rsidR="00311074" w:rsidRPr="00A66A9C" w:rsidRDefault="00311074" w:rsidP="00A66A9C">
            <w:pPr>
              <w:jc w:val="both"/>
              <w:rPr>
                <w:sz w:val="26"/>
                <w:szCs w:val="26"/>
              </w:rPr>
            </w:pPr>
            <w:r w:rsidRPr="00A66A9C">
              <w:rPr>
                <w:sz w:val="26"/>
                <w:szCs w:val="26"/>
              </w:rPr>
              <w:t>ул. Шестакова, 3</w:t>
            </w:r>
          </w:p>
        </w:tc>
        <w:tc>
          <w:tcPr>
            <w:tcW w:w="1582" w:type="dxa"/>
            <w:shd w:val="clear" w:color="auto" w:fill="auto"/>
          </w:tcPr>
          <w:p w:rsidR="00311074" w:rsidRPr="00A66A9C" w:rsidRDefault="00311074" w:rsidP="00A66A9C">
            <w:pPr>
              <w:jc w:val="center"/>
              <w:rPr>
                <w:sz w:val="26"/>
                <w:szCs w:val="26"/>
              </w:rPr>
            </w:pPr>
            <w:r w:rsidRPr="00A66A9C">
              <w:rPr>
                <w:sz w:val="26"/>
                <w:szCs w:val="26"/>
              </w:rPr>
              <w:t>2</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Сиреневый Бульвар, 6</w:t>
            </w:r>
          </w:p>
        </w:tc>
        <w:tc>
          <w:tcPr>
            <w:tcW w:w="1582" w:type="dxa"/>
            <w:shd w:val="clear" w:color="auto" w:fill="auto"/>
          </w:tcPr>
          <w:p w:rsidR="00311074" w:rsidRPr="00A66A9C" w:rsidRDefault="00311074" w:rsidP="00A66A9C">
            <w:pPr>
              <w:jc w:val="center"/>
              <w:rPr>
                <w:sz w:val="26"/>
                <w:szCs w:val="26"/>
              </w:rPr>
            </w:pPr>
            <w:r w:rsidRPr="00A66A9C">
              <w:rPr>
                <w:sz w:val="26"/>
                <w:szCs w:val="26"/>
              </w:rPr>
              <w:t>3</w:t>
            </w:r>
          </w:p>
        </w:tc>
        <w:tc>
          <w:tcPr>
            <w:tcW w:w="3238" w:type="dxa"/>
            <w:shd w:val="clear" w:color="auto" w:fill="auto"/>
          </w:tcPr>
          <w:p w:rsidR="00311074" w:rsidRPr="00A66A9C" w:rsidRDefault="00311074" w:rsidP="00A66A9C">
            <w:pPr>
              <w:jc w:val="both"/>
              <w:rPr>
                <w:sz w:val="26"/>
                <w:szCs w:val="26"/>
              </w:rPr>
            </w:pPr>
            <w:r w:rsidRPr="00A66A9C">
              <w:rPr>
                <w:sz w:val="26"/>
                <w:szCs w:val="26"/>
              </w:rPr>
              <w:t>ул. Труда</w:t>
            </w:r>
          </w:p>
        </w:tc>
        <w:tc>
          <w:tcPr>
            <w:tcW w:w="1582" w:type="dxa"/>
            <w:shd w:val="clear" w:color="auto" w:fill="auto"/>
          </w:tcPr>
          <w:p w:rsidR="00311074" w:rsidRPr="00A66A9C" w:rsidRDefault="00311074" w:rsidP="00A66A9C">
            <w:pPr>
              <w:jc w:val="center"/>
              <w:rPr>
                <w:sz w:val="26"/>
                <w:szCs w:val="26"/>
              </w:rPr>
            </w:pPr>
            <w:r w:rsidRPr="00A66A9C">
              <w:rPr>
                <w:sz w:val="26"/>
                <w:szCs w:val="26"/>
              </w:rPr>
              <w:t>4</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Сиреневый Бульвар, 7</w:t>
            </w:r>
          </w:p>
        </w:tc>
        <w:tc>
          <w:tcPr>
            <w:tcW w:w="1582" w:type="dxa"/>
            <w:shd w:val="clear" w:color="auto" w:fill="auto"/>
          </w:tcPr>
          <w:p w:rsidR="00311074" w:rsidRPr="00A66A9C" w:rsidRDefault="00311074" w:rsidP="00A66A9C">
            <w:pPr>
              <w:jc w:val="center"/>
              <w:rPr>
                <w:sz w:val="26"/>
                <w:szCs w:val="26"/>
              </w:rPr>
            </w:pPr>
            <w:r w:rsidRPr="00A66A9C">
              <w:rPr>
                <w:sz w:val="26"/>
                <w:szCs w:val="26"/>
              </w:rPr>
              <w:t>6</w:t>
            </w:r>
          </w:p>
        </w:tc>
        <w:tc>
          <w:tcPr>
            <w:tcW w:w="3238" w:type="dxa"/>
            <w:shd w:val="clear" w:color="auto" w:fill="auto"/>
          </w:tcPr>
          <w:p w:rsidR="00311074" w:rsidRPr="00A66A9C" w:rsidRDefault="00311074" w:rsidP="00A66A9C">
            <w:pPr>
              <w:jc w:val="both"/>
              <w:rPr>
                <w:sz w:val="26"/>
                <w:szCs w:val="26"/>
              </w:rPr>
            </w:pPr>
            <w:r w:rsidRPr="00A66A9C">
              <w:rPr>
                <w:sz w:val="26"/>
                <w:szCs w:val="26"/>
              </w:rPr>
              <w:t>ул. </w:t>
            </w:r>
            <w:r w:rsidR="008C2D08" w:rsidRPr="00A66A9C">
              <w:rPr>
                <w:sz w:val="26"/>
                <w:szCs w:val="26"/>
              </w:rPr>
              <w:t>Щербина</w:t>
            </w:r>
          </w:p>
        </w:tc>
        <w:tc>
          <w:tcPr>
            <w:tcW w:w="1582" w:type="dxa"/>
            <w:shd w:val="clear" w:color="auto" w:fill="auto"/>
          </w:tcPr>
          <w:p w:rsidR="00311074" w:rsidRPr="00A66A9C" w:rsidRDefault="008C2D08" w:rsidP="00A66A9C">
            <w:pPr>
              <w:jc w:val="center"/>
              <w:rPr>
                <w:sz w:val="26"/>
                <w:szCs w:val="26"/>
              </w:rPr>
            </w:pPr>
            <w:r w:rsidRPr="00A66A9C">
              <w:rPr>
                <w:sz w:val="26"/>
                <w:szCs w:val="26"/>
              </w:rPr>
              <w:t>3</w:t>
            </w:r>
          </w:p>
        </w:tc>
      </w:tr>
      <w:tr w:rsidR="00311074" w:rsidRPr="00A66A9C" w:rsidTr="00A66A9C">
        <w:tc>
          <w:tcPr>
            <w:tcW w:w="3510" w:type="dxa"/>
            <w:shd w:val="clear" w:color="auto" w:fill="auto"/>
          </w:tcPr>
          <w:p w:rsidR="00311074" w:rsidRPr="00A66A9C" w:rsidRDefault="00311074" w:rsidP="00A66A9C">
            <w:pPr>
              <w:jc w:val="both"/>
              <w:rPr>
                <w:sz w:val="26"/>
                <w:szCs w:val="26"/>
              </w:rPr>
            </w:pPr>
            <w:r w:rsidRPr="00A66A9C">
              <w:rPr>
                <w:sz w:val="26"/>
                <w:szCs w:val="26"/>
              </w:rPr>
              <w:t>ул. Сиреневый Бульвар, 15</w:t>
            </w:r>
          </w:p>
        </w:tc>
        <w:tc>
          <w:tcPr>
            <w:tcW w:w="1582" w:type="dxa"/>
            <w:shd w:val="clear" w:color="auto" w:fill="auto"/>
          </w:tcPr>
          <w:p w:rsidR="00311074" w:rsidRPr="00A66A9C" w:rsidRDefault="00311074" w:rsidP="00A66A9C">
            <w:pPr>
              <w:jc w:val="center"/>
              <w:rPr>
                <w:sz w:val="26"/>
                <w:szCs w:val="26"/>
              </w:rPr>
            </w:pPr>
            <w:r w:rsidRPr="00A66A9C">
              <w:rPr>
                <w:sz w:val="26"/>
                <w:szCs w:val="26"/>
              </w:rPr>
              <w:t>4</w:t>
            </w:r>
          </w:p>
        </w:tc>
        <w:tc>
          <w:tcPr>
            <w:tcW w:w="3238" w:type="dxa"/>
            <w:shd w:val="clear" w:color="auto" w:fill="auto"/>
          </w:tcPr>
          <w:p w:rsidR="00311074" w:rsidRPr="00A66A9C" w:rsidRDefault="008C2D08" w:rsidP="00A66A9C">
            <w:pPr>
              <w:jc w:val="both"/>
              <w:rPr>
                <w:sz w:val="26"/>
                <w:szCs w:val="26"/>
              </w:rPr>
            </w:pPr>
            <w:r w:rsidRPr="00A66A9C">
              <w:rPr>
                <w:sz w:val="26"/>
                <w:szCs w:val="26"/>
              </w:rPr>
              <w:t>около д/с «Незабудка»</w:t>
            </w:r>
          </w:p>
        </w:tc>
        <w:tc>
          <w:tcPr>
            <w:tcW w:w="1582" w:type="dxa"/>
            <w:shd w:val="clear" w:color="auto" w:fill="auto"/>
          </w:tcPr>
          <w:p w:rsidR="00311074" w:rsidRPr="00A66A9C" w:rsidRDefault="008C2D08" w:rsidP="00A66A9C">
            <w:pPr>
              <w:jc w:val="center"/>
              <w:rPr>
                <w:sz w:val="26"/>
                <w:szCs w:val="26"/>
              </w:rPr>
            </w:pPr>
            <w:r w:rsidRPr="00A66A9C">
              <w:rPr>
                <w:sz w:val="26"/>
                <w:szCs w:val="26"/>
              </w:rPr>
              <w:t>6</w:t>
            </w:r>
          </w:p>
        </w:tc>
      </w:tr>
      <w:tr w:rsidR="00311074" w:rsidRPr="00A66A9C" w:rsidTr="00A66A9C">
        <w:tc>
          <w:tcPr>
            <w:tcW w:w="3510" w:type="dxa"/>
            <w:shd w:val="clear" w:color="auto" w:fill="auto"/>
          </w:tcPr>
          <w:p w:rsidR="00311074" w:rsidRPr="00A66A9C" w:rsidRDefault="008C2D08" w:rsidP="00A66A9C">
            <w:pPr>
              <w:jc w:val="both"/>
              <w:rPr>
                <w:sz w:val="26"/>
                <w:szCs w:val="26"/>
              </w:rPr>
            </w:pPr>
            <w:r w:rsidRPr="00A66A9C">
              <w:rPr>
                <w:sz w:val="26"/>
                <w:szCs w:val="26"/>
              </w:rPr>
              <w:t>ул. Солнечная</w:t>
            </w:r>
          </w:p>
        </w:tc>
        <w:tc>
          <w:tcPr>
            <w:tcW w:w="1582" w:type="dxa"/>
            <w:shd w:val="clear" w:color="auto" w:fill="auto"/>
          </w:tcPr>
          <w:p w:rsidR="00311074" w:rsidRPr="00A66A9C" w:rsidRDefault="008C2D08" w:rsidP="00A66A9C">
            <w:pPr>
              <w:jc w:val="center"/>
              <w:rPr>
                <w:sz w:val="26"/>
                <w:szCs w:val="26"/>
              </w:rPr>
            </w:pPr>
            <w:r w:rsidRPr="00A66A9C">
              <w:rPr>
                <w:sz w:val="26"/>
                <w:szCs w:val="26"/>
              </w:rPr>
              <w:t>1</w:t>
            </w:r>
          </w:p>
        </w:tc>
        <w:tc>
          <w:tcPr>
            <w:tcW w:w="3238" w:type="dxa"/>
            <w:shd w:val="clear" w:color="auto" w:fill="auto"/>
          </w:tcPr>
          <w:p w:rsidR="00311074" w:rsidRPr="00A66A9C" w:rsidRDefault="008C2D08" w:rsidP="00A66A9C">
            <w:pPr>
              <w:jc w:val="both"/>
              <w:rPr>
                <w:sz w:val="26"/>
                <w:szCs w:val="26"/>
              </w:rPr>
            </w:pPr>
            <w:r w:rsidRPr="00A66A9C">
              <w:rPr>
                <w:sz w:val="26"/>
                <w:szCs w:val="26"/>
              </w:rPr>
              <w:t>ул. Лесная</w:t>
            </w:r>
          </w:p>
        </w:tc>
        <w:tc>
          <w:tcPr>
            <w:tcW w:w="1582" w:type="dxa"/>
            <w:shd w:val="clear" w:color="auto" w:fill="auto"/>
          </w:tcPr>
          <w:p w:rsidR="00311074" w:rsidRPr="00A66A9C" w:rsidRDefault="008C2D08"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Мира</w:t>
            </w:r>
          </w:p>
        </w:tc>
        <w:tc>
          <w:tcPr>
            <w:tcW w:w="1582" w:type="dxa"/>
            <w:shd w:val="clear" w:color="auto" w:fill="auto"/>
          </w:tcPr>
          <w:p w:rsidR="008C2D08" w:rsidRPr="00A66A9C" w:rsidRDefault="008C2D08" w:rsidP="00A66A9C">
            <w:pPr>
              <w:jc w:val="center"/>
              <w:rPr>
                <w:sz w:val="26"/>
                <w:szCs w:val="26"/>
              </w:rPr>
            </w:pPr>
            <w:r w:rsidRPr="00A66A9C">
              <w:rPr>
                <w:sz w:val="26"/>
                <w:szCs w:val="26"/>
              </w:rPr>
              <w:t>1</w:t>
            </w:r>
          </w:p>
        </w:tc>
        <w:tc>
          <w:tcPr>
            <w:tcW w:w="3238" w:type="dxa"/>
            <w:shd w:val="clear" w:color="auto" w:fill="auto"/>
          </w:tcPr>
          <w:p w:rsidR="008C2D08" w:rsidRPr="00A66A9C" w:rsidRDefault="008C2D08" w:rsidP="00A66A9C">
            <w:pPr>
              <w:jc w:val="both"/>
              <w:rPr>
                <w:sz w:val="26"/>
                <w:szCs w:val="26"/>
              </w:rPr>
            </w:pPr>
            <w:r w:rsidRPr="00A66A9C">
              <w:rPr>
                <w:sz w:val="26"/>
                <w:szCs w:val="26"/>
              </w:rPr>
              <w:t>пер. Лесной</w:t>
            </w:r>
          </w:p>
        </w:tc>
        <w:tc>
          <w:tcPr>
            <w:tcW w:w="1582" w:type="dxa"/>
            <w:shd w:val="clear" w:color="auto" w:fill="auto"/>
          </w:tcPr>
          <w:p w:rsidR="008C2D08" w:rsidRPr="00A66A9C" w:rsidRDefault="008C2D08"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Центральная</w:t>
            </w:r>
          </w:p>
        </w:tc>
        <w:tc>
          <w:tcPr>
            <w:tcW w:w="1582" w:type="dxa"/>
            <w:shd w:val="clear" w:color="auto" w:fill="auto"/>
          </w:tcPr>
          <w:p w:rsidR="008C2D08" w:rsidRPr="00A66A9C" w:rsidRDefault="008C2D08" w:rsidP="00A66A9C">
            <w:pPr>
              <w:jc w:val="center"/>
              <w:rPr>
                <w:sz w:val="26"/>
                <w:szCs w:val="26"/>
              </w:rPr>
            </w:pPr>
            <w:r w:rsidRPr="00A66A9C">
              <w:rPr>
                <w:sz w:val="26"/>
                <w:szCs w:val="26"/>
              </w:rPr>
              <w:t>2</w:t>
            </w:r>
          </w:p>
        </w:tc>
        <w:tc>
          <w:tcPr>
            <w:tcW w:w="3238" w:type="dxa"/>
            <w:shd w:val="clear" w:color="auto" w:fill="auto"/>
          </w:tcPr>
          <w:p w:rsidR="008C2D08" w:rsidRPr="00A66A9C" w:rsidRDefault="008C2D08" w:rsidP="00A66A9C">
            <w:pPr>
              <w:jc w:val="both"/>
              <w:rPr>
                <w:sz w:val="26"/>
                <w:szCs w:val="26"/>
              </w:rPr>
            </w:pPr>
            <w:r w:rsidRPr="00A66A9C">
              <w:rPr>
                <w:sz w:val="26"/>
                <w:szCs w:val="26"/>
              </w:rPr>
              <w:t>ул. Советская</w:t>
            </w:r>
          </w:p>
        </w:tc>
        <w:tc>
          <w:tcPr>
            <w:tcW w:w="1582" w:type="dxa"/>
            <w:shd w:val="clear" w:color="auto" w:fill="auto"/>
          </w:tcPr>
          <w:p w:rsidR="008C2D08" w:rsidRPr="00A66A9C" w:rsidRDefault="008C2D08"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Молодежная</w:t>
            </w:r>
          </w:p>
        </w:tc>
        <w:tc>
          <w:tcPr>
            <w:tcW w:w="1582" w:type="dxa"/>
            <w:shd w:val="clear" w:color="auto" w:fill="auto"/>
          </w:tcPr>
          <w:p w:rsidR="008C2D08" w:rsidRPr="00A66A9C" w:rsidRDefault="008C2D08" w:rsidP="00A66A9C">
            <w:pPr>
              <w:jc w:val="center"/>
              <w:rPr>
                <w:sz w:val="26"/>
                <w:szCs w:val="26"/>
              </w:rPr>
            </w:pPr>
            <w:r w:rsidRPr="00A66A9C">
              <w:rPr>
                <w:sz w:val="26"/>
                <w:szCs w:val="26"/>
              </w:rPr>
              <w:t>1</w:t>
            </w:r>
          </w:p>
        </w:tc>
        <w:tc>
          <w:tcPr>
            <w:tcW w:w="3238" w:type="dxa"/>
            <w:shd w:val="clear" w:color="auto" w:fill="auto"/>
          </w:tcPr>
          <w:p w:rsidR="008C2D08" w:rsidRPr="00A66A9C" w:rsidRDefault="008C2D08" w:rsidP="00A66A9C">
            <w:pPr>
              <w:jc w:val="both"/>
              <w:rPr>
                <w:sz w:val="26"/>
                <w:szCs w:val="26"/>
              </w:rPr>
            </w:pPr>
            <w:r w:rsidRPr="00A66A9C">
              <w:rPr>
                <w:sz w:val="26"/>
                <w:szCs w:val="26"/>
              </w:rPr>
              <w:t>ул. Промышленная</w:t>
            </w:r>
          </w:p>
        </w:tc>
        <w:tc>
          <w:tcPr>
            <w:tcW w:w="1582" w:type="dxa"/>
            <w:shd w:val="clear" w:color="auto" w:fill="auto"/>
          </w:tcPr>
          <w:p w:rsidR="008C2D08" w:rsidRPr="00A66A9C" w:rsidRDefault="008C2D08"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около Милиции</w:t>
            </w:r>
          </w:p>
        </w:tc>
        <w:tc>
          <w:tcPr>
            <w:tcW w:w="1582" w:type="dxa"/>
            <w:shd w:val="clear" w:color="auto" w:fill="auto"/>
          </w:tcPr>
          <w:p w:rsidR="008C2D08" w:rsidRPr="00A66A9C" w:rsidRDefault="008C2D08" w:rsidP="00A66A9C">
            <w:pPr>
              <w:jc w:val="center"/>
              <w:rPr>
                <w:sz w:val="26"/>
                <w:szCs w:val="26"/>
              </w:rPr>
            </w:pPr>
            <w:r w:rsidRPr="00A66A9C">
              <w:rPr>
                <w:sz w:val="26"/>
                <w:szCs w:val="26"/>
              </w:rPr>
              <w:t>2</w:t>
            </w:r>
          </w:p>
        </w:tc>
        <w:tc>
          <w:tcPr>
            <w:tcW w:w="3238" w:type="dxa"/>
            <w:shd w:val="clear" w:color="auto" w:fill="auto"/>
          </w:tcPr>
          <w:p w:rsidR="008C2D08" w:rsidRPr="00A66A9C" w:rsidRDefault="008C2D08" w:rsidP="00A66A9C">
            <w:pPr>
              <w:jc w:val="both"/>
              <w:rPr>
                <w:sz w:val="26"/>
                <w:szCs w:val="26"/>
              </w:rPr>
            </w:pPr>
          </w:p>
        </w:tc>
        <w:tc>
          <w:tcPr>
            <w:tcW w:w="1582" w:type="dxa"/>
            <w:shd w:val="clear" w:color="auto" w:fill="auto"/>
          </w:tcPr>
          <w:p w:rsidR="008C2D08" w:rsidRPr="00A66A9C" w:rsidRDefault="008C2D08" w:rsidP="00A66A9C">
            <w:pPr>
              <w:jc w:val="center"/>
              <w:rPr>
                <w:sz w:val="26"/>
                <w:szCs w:val="26"/>
              </w:rPr>
            </w:pPr>
          </w:p>
        </w:tc>
      </w:tr>
      <w:tr w:rsidR="008C2D08" w:rsidRPr="00A66A9C" w:rsidTr="00A66A9C">
        <w:tc>
          <w:tcPr>
            <w:tcW w:w="9912" w:type="dxa"/>
            <w:gridSpan w:val="4"/>
            <w:shd w:val="clear" w:color="auto" w:fill="auto"/>
          </w:tcPr>
          <w:p w:rsidR="008C2D08" w:rsidRPr="00A66A9C" w:rsidRDefault="008C2D08" w:rsidP="00A66A9C">
            <w:pPr>
              <w:jc w:val="center"/>
              <w:rPr>
                <w:i/>
                <w:sz w:val="26"/>
                <w:szCs w:val="26"/>
              </w:rPr>
            </w:pPr>
            <w:r w:rsidRPr="00A66A9C">
              <w:rPr>
                <w:i/>
                <w:sz w:val="26"/>
                <w:szCs w:val="26"/>
              </w:rPr>
              <w:t>Территория промышленного сектора п. Воротынск</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r w:rsidR="00D379B1" w:rsidRPr="00A66A9C">
              <w:rPr>
                <w:sz w:val="26"/>
                <w:szCs w:val="26"/>
              </w:rPr>
              <w:t>Центральная, 14</w:t>
            </w:r>
          </w:p>
          <w:p w:rsidR="00D379B1" w:rsidRPr="00A66A9C" w:rsidRDefault="00D379B1" w:rsidP="00A66A9C">
            <w:pPr>
              <w:jc w:val="both"/>
              <w:rPr>
                <w:sz w:val="26"/>
                <w:szCs w:val="26"/>
              </w:rPr>
            </w:pPr>
            <w:r w:rsidRPr="00A66A9C">
              <w:rPr>
                <w:sz w:val="26"/>
                <w:szCs w:val="26"/>
              </w:rPr>
              <w:t>ОАО «СПК»</w:t>
            </w:r>
          </w:p>
        </w:tc>
        <w:tc>
          <w:tcPr>
            <w:tcW w:w="1582" w:type="dxa"/>
            <w:shd w:val="clear" w:color="auto" w:fill="auto"/>
          </w:tcPr>
          <w:p w:rsidR="008C2D08" w:rsidRPr="00A66A9C" w:rsidRDefault="00D379B1" w:rsidP="00A66A9C">
            <w:pPr>
              <w:jc w:val="center"/>
              <w:rPr>
                <w:sz w:val="26"/>
                <w:szCs w:val="26"/>
              </w:rPr>
            </w:pPr>
            <w:r w:rsidRPr="00A66A9C">
              <w:rPr>
                <w:sz w:val="26"/>
                <w:szCs w:val="26"/>
              </w:rPr>
              <w:t>11</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A66CA5" w:rsidRPr="00A66A9C">
              <w:rPr>
                <w:sz w:val="26"/>
                <w:szCs w:val="26"/>
              </w:rPr>
              <w:t>Труда</w:t>
            </w:r>
          </w:p>
          <w:p w:rsidR="001A0139" w:rsidRPr="00A66A9C" w:rsidRDefault="001A0139" w:rsidP="00A66A9C">
            <w:pPr>
              <w:jc w:val="both"/>
              <w:rPr>
                <w:sz w:val="26"/>
                <w:szCs w:val="26"/>
              </w:rPr>
            </w:pPr>
            <w:r w:rsidRPr="00A66A9C">
              <w:rPr>
                <w:sz w:val="26"/>
                <w:szCs w:val="26"/>
              </w:rPr>
              <w:t>ИП Терещенко</w:t>
            </w:r>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r w:rsidR="00D379B1" w:rsidRPr="00A66A9C">
              <w:rPr>
                <w:sz w:val="26"/>
                <w:szCs w:val="26"/>
              </w:rPr>
              <w:t>Промышленная</w:t>
            </w:r>
          </w:p>
          <w:p w:rsidR="00D379B1" w:rsidRPr="00A66A9C" w:rsidRDefault="00D379B1" w:rsidP="00A66A9C">
            <w:pPr>
              <w:jc w:val="both"/>
              <w:rPr>
                <w:sz w:val="26"/>
                <w:szCs w:val="26"/>
              </w:rPr>
            </w:pPr>
            <w:r w:rsidRPr="00A66A9C">
              <w:rPr>
                <w:sz w:val="26"/>
                <w:szCs w:val="26"/>
              </w:rPr>
              <w:t>ОАО «УГРА КЕРАМ»</w:t>
            </w:r>
          </w:p>
        </w:tc>
        <w:tc>
          <w:tcPr>
            <w:tcW w:w="1582" w:type="dxa"/>
            <w:shd w:val="clear" w:color="auto" w:fill="auto"/>
          </w:tcPr>
          <w:p w:rsidR="008C2D08" w:rsidRPr="00A66A9C" w:rsidRDefault="00D379B1" w:rsidP="00A66A9C">
            <w:pPr>
              <w:jc w:val="center"/>
              <w:rPr>
                <w:sz w:val="26"/>
                <w:szCs w:val="26"/>
              </w:rPr>
            </w:pPr>
            <w:r w:rsidRPr="00A66A9C">
              <w:rPr>
                <w:sz w:val="26"/>
                <w:szCs w:val="26"/>
              </w:rPr>
              <w:t>17</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A66CA5" w:rsidRPr="00A66A9C">
              <w:rPr>
                <w:sz w:val="26"/>
                <w:szCs w:val="26"/>
              </w:rPr>
              <w:t>50 лет Победы</w:t>
            </w:r>
          </w:p>
          <w:p w:rsidR="001A0139" w:rsidRPr="00A66A9C" w:rsidRDefault="001A0139" w:rsidP="00A66A9C">
            <w:pPr>
              <w:jc w:val="both"/>
              <w:rPr>
                <w:sz w:val="26"/>
                <w:szCs w:val="26"/>
              </w:rPr>
            </w:pPr>
            <w:r w:rsidRPr="00A66A9C">
              <w:rPr>
                <w:sz w:val="26"/>
                <w:szCs w:val="26"/>
              </w:rPr>
              <w:t>МОУ «ПВСШ» №1</w:t>
            </w:r>
          </w:p>
        </w:tc>
        <w:tc>
          <w:tcPr>
            <w:tcW w:w="1582" w:type="dxa"/>
            <w:shd w:val="clear" w:color="auto" w:fill="auto"/>
          </w:tcPr>
          <w:p w:rsidR="008C2D08" w:rsidRPr="00A66A9C" w:rsidRDefault="001A0139" w:rsidP="00A66A9C">
            <w:pPr>
              <w:jc w:val="center"/>
              <w:rPr>
                <w:sz w:val="26"/>
                <w:szCs w:val="26"/>
              </w:rPr>
            </w:pPr>
            <w:r w:rsidRPr="00A66A9C">
              <w:rPr>
                <w:sz w:val="26"/>
                <w:szCs w:val="26"/>
              </w:rPr>
              <w:t>2</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r w:rsidR="00D379B1" w:rsidRPr="00A66A9C">
              <w:rPr>
                <w:sz w:val="26"/>
                <w:szCs w:val="26"/>
              </w:rPr>
              <w:t>Мира, 1</w:t>
            </w:r>
          </w:p>
          <w:p w:rsidR="00D379B1" w:rsidRPr="00A66A9C" w:rsidRDefault="00D379B1" w:rsidP="00A66A9C">
            <w:pPr>
              <w:jc w:val="both"/>
              <w:rPr>
                <w:sz w:val="26"/>
                <w:szCs w:val="26"/>
              </w:rPr>
            </w:pPr>
            <w:r w:rsidRPr="00A66A9C">
              <w:rPr>
                <w:sz w:val="26"/>
                <w:szCs w:val="26"/>
              </w:rPr>
              <w:t>ЗАО «ВЭРЗ»</w:t>
            </w:r>
          </w:p>
        </w:tc>
        <w:tc>
          <w:tcPr>
            <w:tcW w:w="1582" w:type="dxa"/>
            <w:shd w:val="clear" w:color="auto" w:fill="auto"/>
          </w:tcPr>
          <w:p w:rsidR="008C2D08" w:rsidRPr="00A66A9C" w:rsidRDefault="00D379B1" w:rsidP="00A66A9C">
            <w:pPr>
              <w:jc w:val="center"/>
              <w:rPr>
                <w:sz w:val="26"/>
                <w:szCs w:val="26"/>
              </w:rPr>
            </w:pPr>
            <w:r w:rsidRPr="00A66A9C">
              <w:rPr>
                <w:sz w:val="26"/>
                <w:szCs w:val="26"/>
              </w:rPr>
              <w:t>1</w:t>
            </w:r>
          </w:p>
        </w:tc>
        <w:tc>
          <w:tcPr>
            <w:tcW w:w="3238" w:type="dxa"/>
            <w:shd w:val="clear" w:color="auto" w:fill="auto"/>
          </w:tcPr>
          <w:p w:rsidR="001D16B5" w:rsidRPr="00A66A9C" w:rsidRDefault="008C2D08" w:rsidP="00A66A9C">
            <w:pPr>
              <w:jc w:val="both"/>
              <w:rPr>
                <w:sz w:val="26"/>
                <w:szCs w:val="26"/>
              </w:rPr>
            </w:pPr>
            <w:r w:rsidRPr="00A66A9C">
              <w:rPr>
                <w:sz w:val="26"/>
                <w:szCs w:val="26"/>
              </w:rPr>
              <w:t>ул. </w:t>
            </w:r>
            <w:r w:rsidR="00A66CA5" w:rsidRPr="00A66A9C">
              <w:rPr>
                <w:sz w:val="26"/>
                <w:szCs w:val="26"/>
              </w:rPr>
              <w:t>Школьная</w:t>
            </w:r>
            <w:r w:rsidR="001D16B5" w:rsidRPr="00A66A9C">
              <w:rPr>
                <w:sz w:val="26"/>
                <w:szCs w:val="26"/>
              </w:rPr>
              <w:t xml:space="preserve"> </w:t>
            </w:r>
          </w:p>
          <w:p w:rsidR="008C2D08" w:rsidRPr="00A66A9C" w:rsidRDefault="001D16B5" w:rsidP="00A66A9C">
            <w:pPr>
              <w:jc w:val="both"/>
              <w:rPr>
                <w:sz w:val="26"/>
                <w:szCs w:val="26"/>
              </w:rPr>
            </w:pPr>
            <w:r w:rsidRPr="00A66A9C">
              <w:rPr>
                <w:sz w:val="26"/>
                <w:szCs w:val="26"/>
              </w:rPr>
              <w:t>МОУ «ПВСШ» №2</w:t>
            </w:r>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proofErr w:type="spellStart"/>
            <w:r w:rsidR="00D379B1" w:rsidRPr="00A66A9C">
              <w:rPr>
                <w:sz w:val="26"/>
                <w:szCs w:val="26"/>
              </w:rPr>
              <w:t>Технопарковая</w:t>
            </w:r>
            <w:proofErr w:type="spellEnd"/>
            <w:r w:rsidR="00D379B1" w:rsidRPr="00A66A9C">
              <w:rPr>
                <w:sz w:val="26"/>
                <w:szCs w:val="26"/>
              </w:rPr>
              <w:t>, 1</w:t>
            </w:r>
          </w:p>
          <w:p w:rsidR="00D379B1" w:rsidRPr="00A66A9C" w:rsidRDefault="00D379B1" w:rsidP="00D130CC">
            <w:pPr>
              <w:jc w:val="both"/>
              <w:rPr>
                <w:sz w:val="26"/>
                <w:szCs w:val="26"/>
              </w:rPr>
            </w:pPr>
            <w:r w:rsidRPr="00A66A9C">
              <w:rPr>
                <w:sz w:val="26"/>
                <w:szCs w:val="26"/>
              </w:rPr>
              <w:t>ООО «</w:t>
            </w:r>
            <w:r w:rsidR="00D130CC">
              <w:rPr>
                <w:sz w:val="26"/>
                <w:szCs w:val="26"/>
              </w:rPr>
              <w:t>Рани Пласт Калуга</w:t>
            </w:r>
            <w:r w:rsidRPr="00A66A9C">
              <w:rPr>
                <w:sz w:val="26"/>
                <w:szCs w:val="26"/>
              </w:rPr>
              <w:t>»</w:t>
            </w:r>
          </w:p>
        </w:tc>
        <w:tc>
          <w:tcPr>
            <w:tcW w:w="1582" w:type="dxa"/>
            <w:shd w:val="clear" w:color="auto" w:fill="auto"/>
          </w:tcPr>
          <w:p w:rsidR="008C2D08" w:rsidRPr="00A66A9C" w:rsidRDefault="00D379B1" w:rsidP="00A66A9C">
            <w:pPr>
              <w:jc w:val="center"/>
              <w:rPr>
                <w:sz w:val="26"/>
                <w:szCs w:val="26"/>
              </w:rPr>
            </w:pPr>
            <w:r w:rsidRPr="00A66A9C">
              <w:rPr>
                <w:sz w:val="26"/>
                <w:szCs w:val="26"/>
              </w:rPr>
              <w:t>3</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A66CA5" w:rsidRPr="00A66A9C">
              <w:rPr>
                <w:sz w:val="26"/>
                <w:szCs w:val="26"/>
              </w:rPr>
              <w:t>Железнодорожная</w:t>
            </w:r>
          </w:p>
          <w:p w:rsidR="001D16B5" w:rsidRPr="00A66A9C" w:rsidRDefault="001D16B5" w:rsidP="00A66A9C">
            <w:pPr>
              <w:jc w:val="both"/>
              <w:rPr>
                <w:sz w:val="26"/>
                <w:szCs w:val="26"/>
              </w:rPr>
            </w:pPr>
            <w:r w:rsidRPr="00A66A9C">
              <w:rPr>
                <w:sz w:val="26"/>
                <w:szCs w:val="26"/>
              </w:rPr>
              <w:t>ИП Зуев</w:t>
            </w:r>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r w:rsidR="00D379B1" w:rsidRPr="00A66A9C">
              <w:rPr>
                <w:sz w:val="26"/>
                <w:szCs w:val="26"/>
              </w:rPr>
              <w:t>50 лет Победы</w:t>
            </w:r>
          </w:p>
          <w:p w:rsidR="00D379B1" w:rsidRPr="00A66A9C" w:rsidRDefault="00D379B1" w:rsidP="00A66A9C">
            <w:pPr>
              <w:jc w:val="both"/>
              <w:rPr>
                <w:sz w:val="26"/>
                <w:szCs w:val="26"/>
              </w:rPr>
            </w:pPr>
            <w:r w:rsidRPr="00A66A9C">
              <w:rPr>
                <w:sz w:val="26"/>
                <w:szCs w:val="26"/>
              </w:rPr>
              <w:t>ОАО «Славянка»</w:t>
            </w:r>
          </w:p>
        </w:tc>
        <w:tc>
          <w:tcPr>
            <w:tcW w:w="1582" w:type="dxa"/>
            <w:shd w:val="clear" w:color="auto" w:fill="auto"/>
          </w:tcPr>
          <w:p w:rsidR="008C2D08" w:rsidRPr="00A66A9C" w:rsidRDefault="00D379B1" w:rsidP="00A66A9C">
            <w:pPr>
              <w:jc w:val="center"/>
              <w:rPr>
                <w:sz w:val="26"/>
                <w:szCs w:val="26"/>
              </w:rPr>
            </w:pPr>
            <w:r w:rsidRPr="00A66A9C">
              <w:rPr>
                <w:sz w:val="26"/>
                <w:szCs w:val="26"/>
              </w:rPr>
              <w:t>4</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1A0139" w:rsidRPr="00A66A9C">
              <w:rPr>
                <w:sz w:val="26"/>
                <w:szCs w:val="26"/>
              </w:rPr>
              <w:t>Советская</w:t>
            </w:r>
          </w:p>
          <w:p w:rsidR="001D16B5" w:rsidRPr="00A66A9C" w:rsidRDefault="001D16B5" w:rsidP="00A66A9C">
            <w:pPr>
              <w:jc w:val="both"/>
              <w:rPr>
                <w:sz w:val="26"/>
                <w:szCs w:val="26"/>
              </w:rPr>
            </w:pPr>
            <w:r w:rsidRPr="00A66A9C">
              <w:rPr>
                <w:sz w:val="26"/>
                <w:szCs w:val="26"/>
              </w:rPr>
              <w:t>ООО «Тигран»</w:t>
            </w:r>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r w:rsidR="00D379B1" w:rsidRPr="00A66A9C">
              <w:rPr>
                <w:sz w:val="26"/>
                <w:szCs w:val="26"/>
              </w:rPr>
              <w:t>Школьная, 28</w:t>
            </w:r>
          </w:p>
          <w:p w:rsidR="00D379B1" w:rsidRPr="00A66A9C" w:rsidRDefault="00D379B1" w:rsidP="00A66A9C">
            <w:pPr>
              <w:jc w:val="both"/>
              <w:rPr>
                <w:sz w:val="26"/>
                <w:szCs w:val="26"/>
              </w:rPr>
            </w:pPr>
            <w:r w:rsidRPr="00A66A9C">
              <w:rPr>
                <w:sz w:val="26"/>
                <w:szCs w:val="26"/>
              </w:rPr>
              <w:t>ООО «Калужские магазины»</w:t>
            </w:r>
          </w:p>
        </w:tc>
        <w:tc>
          <w:tcPr>
            <w:tcW w:w="1582" w:type="dxa"/>
            <w:shd w:val="clear" w:color="auto" w:fill="auto"/>
          </w:tcPr>
          <w:p w:rsidR="008C2D08" w:rsidRPr="00A66A9C" w:rsidRDefault="00D379B1" w:rsidP="00A66A9C">
            <w:pPr>
              <w:jc w:val="center"/>
              <w:rPr>
                <w:sz w:val="26"/>
                <w:szCs w:val="26"/>
              </w:rPr>
            </w:pPr>
            <w:r w:rsidRPr="00A66A9C">
              <w:rPr>
                <w:sz w:val="26"/>
                <w:szCs w:val="26"/>
              </w:rPr>
              <w:t>2</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1A0139" w:rsidRPr="00A66A9C">
              <w:rPr>
                <w:sz w:val="26"/>
                <w:szCs w:val="26"/>
              </w:rPr>
              <w:t>Березовая</w:t>
            </w:r>
          </w:p>
          <w:p w:rsidR="001D16B5" w:rsidRPr="00A66A9C" w:rsidRDefault="001D16B5" w:rsidP="00A66A9C">
            <w:pPr>
              <w:jc w:val="both"/>
              <w:rPr>
                <w:sz w:val="26"/>
                <w:szCs w:val="26"/>
              </w:rPr>
            </w:pPr>
            <w:r w:rsidRPr="00A66A9C">
              <w:rPr>
                <w:sz w:val="26"/>
                <w:szCs w:val="26"/>
              </w:rPr>
              <w:t>ООО «</w:t>
            </w:r>
            <w:r w:rsidR="00434D5D" w:rsidRPr="00A66A9C">
              <w:rPr>
                <w:sz w:val="26"/>
                <w:szCs w:val="26"/>
              </w:rPr>
              <w:pgNum/>
            </w:r>
            <w:r w:rsidR="00434D5D" w:rsidRPr="00A66A9C">
              <w:rPr>
                <w:sz w:val="26"/>
                <w:szCs w:val="26"/>
              </w:rPr>
              <w:t>око</w:t>
            </w:r>
            <w:r w:rsidRPr="00A66A9C">
              <w:rPr>
                <w:sz w:val="26"/>
                <w:szCs w:val="26"/>
              </w:rPr>
              <w:t>»</w:t>
            </w:r>
          </w:p>
        </w:tc>
        <w:tc>
          <w:tcPr>
            <w:tcW w:w="1582" w:type="dxa"/>
            <w:shd w:val="clear" w:color="auto" w:fill="auto"/>
          </w:tcPr>
          <w:p w:rsidR="008C2D08" w:rsidRPr="00A66A9C" w:rsidRDefault="001A0139" w:rsidP="00A66A9C">
            <w:pPr>
              <w:jc w:val="center"/>
              <w:rPr>
                <w:sz w:val="26"/>
                <w:szCs w:val="26"/>
              </w:rPr>
            </w:pPr>
            <w:r w:rsidRPr="00A66A9C">
              <w:rPr>
                <w:sz w:val="26"/>
                <w:szCs w:val="26"/>
              </w:rPr>
              <w:t>2</w:t>
            </w:r>
          </w:p>
        </w:tc>
      </w:tr>
      <w:tr w:rsidR="008C2D08" w:rsidRPr="00A66A9C" w:rsidTr="00A66A9C">
        <w:tc>
          <w:tcPr>
            <w:tcW w:w="3510" w:type="dxa"/>
            <w:shd w:val="clear" w:color="auto" w:fill="auto"/>
          </w:tcPr>
          <w:p w:rsidR="008C2D08" w:rsidRPr="00A66A9C" w:rsidRDefault="00D379B1" w:rsidP="00A66A9C">
            <w:pPr>
              <w:jc w:val="both"/>
              <w:rPr>
                <w:sz w:val="26"/>
                <w:szCs w:val="26"/>
              </w:rPr>
            </w:pPr>
            <w:proofErr w:type="gramStart"/>
            <w:r w:rsidRPr="00A66A9C">
              <w:rPr>
                <w:sz w:val="26"/>
                <w:szCs w:val="26"/>
              </w:rPr>
              <w:t>ж</w:t>
            </w:r>
            <w:proofErr w:type="gramEnd"/>
            <w:r w:rsidRPr="00A66A9C">
              <w:rPr>
                <w:sz w:val="26"/>
                <w:szCs w:val="26"/>
              </w:rPr>
              <w:t>/д вокзал ст. Воротынск</w:t>
            </w:r>
          </w:p>
          <w:p w:rsidR="00D379B1" w:rsidRPr="00A66A9C" w:rsidRDefault="00D379B1" w:rsidP="00A66A9C">
            <w:pPr>
              <w:jc w:val="both"/>
              <w:rPr>
                <w:sz w:val="26"/>
                <w:szCs w:val="26"/>
              </w:rPr>
            </w:pPr>
            <w:r w:rsidRPr="00A66A9C">
              <w:rPr>
                <w:sz w:val="26"/>
                <w:szCs w:val="26"/>
              </w:rPr>
              <w:t>ООО «ОАЗИС»</w:t>
            </w:r>
          </w:p>
        </w:tc>
        <w:tc>
          <w:tcPr>
            <w:tcW w:w="1582" w:type="dxa"/>
            <w:shd w:val="clear" w:color="auto" w:fill="auto"/>
          </w:tcPr>
          <w:p w:rsidR="008C2D08" w:rsidRPr="00A66A9C" w:rsidRDefault="00D379B1" w:rsidP="00A66A9C">
            <w:pPr>
              <w:jc w:val="center"/>
              <w:rPr>
                <w:sz w:val="26"/>
                <w:szCs w:val="26"/>
              </w:rPr>
            </w:pPr>
            <w:r w:rsidRPr="00A66A9C">
              <w:rPr>
                <w:sz w:val="26"/>
                <w:szCs w:val="26"/>
              </w:rPr>
              <w:t>1</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1A0139" w:rsidRPr="00A66A9C">
              <w:rPr>
                <w:sz w:val="26"/>
                <w:szCs w:val="26"/>
              </w:rPr>
              <w:t>50 лет Победы</w:t>
            </w:r>
          </w:p>
          <w:p w:rsidR="001D16B5" w:rsidRPr="00A66A9C" w:rsidRDefault="001D16B5" w:rsidP="00A66A9C">
            <w:pPr>
              <w:jc w:val="both"/>
              <w:rPr>
                <w:sz w:val="26"/>
                <w:szCs w:val="26"/>
              </w:rPr>
            </w:pPr>
            <w:r w:rsidRPr="00A66A9C">
              <w:rPr>
                <w:sz w:val="26"/>
                <w:szCs w:val="26"/>
              </w:rPr>
              <w:t>МДОУ д/с «Незабудка»</w:t>
            </w:r>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r w:rsidR="00D379B1" w:rsidRPr="00A66A9C">
              <w:rPr>
                <w:sz w:val="26"/>
                <w:szCs w:val="26"/>
              </w:rPr>
              <w:t>Березовая</w:t>
            </w:r>
          </w:p>
          <w:p w:rsidR="00D379B1" w:rsidRPr="00A66A9C" w:rsidRDefault="00D379B1" w:rsidP="00A66A9C">
            <w:pPr>
              <w:jc w:val="both"/>
              <w:rPr>
                <w:sz w:val="26"/>
                <w:szCs w:val="26"/>
              </w:rPr>
            </w:pPr>
            <w:r w:rsidRPr="00A66A9C">
              <w:rPr>
                <w:sz w:val="26"/>
                <w:szCs w:val="26"/>
              </w:rPr>
              <w:t>ИП Слащев</w:t>
            </w:r>
          </w:p>
        </w:tc>
        <w:tc>
          <w:tcPr>
            <w:tcW w:w="1582" w:type="dxa"/>
            <w:shd w:val="clear" w:color="auto" w:fill="auto"/>
          </w:tcPr>
          <w:p w:rsidR="008C2D08" w:rsidRPr="00A66A9C" w:rsidRDefault="00D379B1" w:rsidP="00A66A9C">
            <w:pPr>
              <w:jc w:val="center"/>
              <w:rPr>
                <w:sz w:val="26"/>
                <w:szCs w:val="26"/>
              </w:rPr>
            </w:pPr>
            <w:r w:rsidRPr="00A66A9C">
              <w:rPr>
                <w:sz w:val="26"/>
                <w:szCs w:val="26"/>
              </w:rPr>
              <w:t>1</w:t>
            </w:r>
          </w:p>
        </w:tc>
        <w:tc>
          <w:tcPr>
            <w:tcW w:w="3238" w:type="dxa"/>
            <w:shd w:val="clear" w:color="auto" w:fill="auto"/>
          </w:tcPr>
          <w:p w:rsidR="001D16B5" w:rsidRPr="00A66A9C" w:rsidRDefault="008C2D08" w:rsidP="00A66A9C">
            <w:pPr>
              <w:jc w:val="both"/>
              <w:rPr>
                <w:sz w:val="26"/>
                <w:szCs w:val="26"/>
              </w:rPr>
            </w:pPr>
            <w:r w:rsidRPr="00A66A9C">
              <w:rPr>
                <w:sz w:val="26"/>
                <w:szCs w:val="26"/>
              </w:rPr>
              <w:t>ул. </w:t>
            </w:r>
            <w:r w:rsidR="001A0139" w:rsidRPr="00A66A9C">
              <w:rPr>
                <w:sz w:val="26"/>
                <w:szCs w:val="26"/>
              </w:rPr>
              <w:t>Сиреневый Бульвар</w:t>
            </w:r>
          </w:p>
          <w:p w:rsidR="008C2D08" w:rsidRPr="00A66A9C" w:rsidRDefault="001D16B5" w:rsidP="00A66A9C">
            <w:pPr>
              <w:jc w:val="both"/>
              <w:rPr>
                <w:sz w:val="26"/>
                <w:szCs w:val="26"/>
              </w:rPr>
            </w:pPr>
            <w:r w:rsidRPr="00A66A9C">
              <w:rPr>
                <w:sz w:val="26"/>
                <w:szCs w:val="26"/>
              </w:rPr>
              <w:t>МДОУ д/с «Алые Паруса»</w:t>
            </w:r>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D379B1" w:rsidP="00A66A9C">
            <w:pPr>
              <w:jc w:val="both"/>
              <w:rPr>
                <w:sz w:val="26"/>
                <w:szCs w:val="26"/>
              </w:rPr>
            </w:pPr>
            <w:r w:rsidRPr="00A66A9C">
              <w:rPr>
                <w:sz w:val="26"/>
                <w:szCs w:val="26"/>
              </w:rPr>
              <w:t xml:space="preserve">по дороге на </w:t>
            </w:r>
            <w:proofErr w:type="spellStart"/>
            <w:r w:rsidRPr="00A66A9C">
              <w:rPr>
                <w:sz w:val="26"/>
                <w:szCs w:val="26"/>
              </w:rPr>
              <w:t>Кромино</w:t>
            </w:r>
            <w:proofErr w:type="spellEnd"/>
          </w:p>
          <w:p w:rsidR="00D379B1" w:rsidRPr="00A66A9C" w:rsidRDefault="00D379B1" w:rsidP="00A66A9C">
            <w:pPr>
              <w:jc w:val="both"/>
              <w:rPr>
                <w:sz w:val="26"/>
                <w:szCs w:val="26"/>
              </w:rPr>
            </w:pPr>
            <w:r w:rsidRPr="00A66A9C">
              <w:rPr>
                <w:sz w:val="26"/>
                <w:szCs w:val="26"/>
              </w:rPr>
              <w:t>ИП Медведева</w:t>
            </w:r>
          </w:p>
        </w:tc>
        <w:tc>
          <w:tcPr>
            <w:tcW w:w="1582" w:type="dxa"/>
            <w:shd w:val="clear" w:color="auto" w:fill="auto"/>
          </w:tcPr>
          <w:p w:rsidR="008C2D08" w:rsidRPr="00A66A9C" w:rsidRDefault="00D379B1" w:rsidP="00A66A9C">
            <w:pPr>
              <w:jc w:val="center"/>
              <w:rPr>
                <w:sz w:val="26"/>
                <w:szCs w:val="26"/>
              </w:rPr>
            </w:pPr>
            <w:r w:rsidRPr="00A66A9C">
              <w:rPr>
                <w:sz w:val="26"/>
                <w:szCs w:val="26"/>
              </w:rPr>
              <w:t>1</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1A0139" w:rsidRPr="00A66A9C">
              <w:rPr>
                <w:sz w:val="26"/>
                <w:szCs w:val="26"/>
              </w:rPr>
              <w:t>Промышленная</w:t>
            </w:r>
          </w:p>
          <w:p w:rsidR="001D16B5" w:rsidRPr="00A66A9C" w:rsidRDefault="001D16B5" w:rsidP="00A66A9C">
            <w:pPr>
              <w:jc w:val="both"/>
              <w:rPr>
                <w:sz w:val="26"/>
                <w:szCs w:val="26"/>
              </w:rPr>
            </w:pPr>
            <w:r w:rsidRPr="00A66A9C">
              <w:rPr>
                <w:sz w:val="26"/>
                <w:szCs w:val="26"/>
              </w:rPr>
              <w:t xml:space="preserve">ИП </w:t>
            </w:r>
            <w:proofErr w:type="spellStart"/>
            <w:r w:rsidRPr="00A66A9C">
              <w:rPr>
                <w:sz w:val="26"/>
                <w:szCs w:val="26"/>
              </w:rPr>
              <w:t>Пиркин</w:t>
            </w:r>
            <w:proofErr w:type="spellEnd"/>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t>ул. </w:t>
            </w:r>
            <w:r w:rsidR="00D379B1" w:rsidRPr="00A66A9C">
              <w:rPr>
                <w:sz w:val="26"/>
                <w:szCs w:val="26"/>
              </w:rPr>
              <w:t>Советская</w:t>
            </w:r>
          </w:p>
          <w:p w:rsidR="00D379B1" w:rsidRPr="00A66A9C" w:rsidRDefault="00D379B1" w:rsidP="00A66A9C">
            <w:pPr>
              <w:jc w:val="both"/>
              <w:rPr>
                <w:sz w:val="26"/>
                <w:szCs w:val="26"/>
              </w:rPr>
            </w:pPr>
            <w:r w:rsidRPr="00A66A9C">
              <w:rPr>
                <w:sz w:val="26"/>
                <w:szCs w:val="26"/>
              </w:rPr>
              <w:t>ОАО «</w:t>
            </w:r>
            <w:proofErr w:type="spellStart"/>
            <w:r w:rsidRPr="00A66A9C">
              <w:rPr>
                <w:sz w:val="26"/>
                <w:szCs w:val="26"/>
              </w:rPr>
              <w:t>Кондровомежрайгаз</w:t>
            </w:r>
            <w:proofErr w:type="spellEnd"/>
            <w:r w:rsidRPr="00A66A9C">
              <w:rPr>
                <w:sz w:val="26"/>
                <w:szCs w:val="26"/>
              </w:rPr>
              <w:t>»</w:t>
            </w:r>
          </w:p>
        </w:tc>
        <w:tc>
          <w:tcPr>
            <w:tcW w:w="1582" w:type="dxa"/>
            <w:shd w:val="clear" w:color="auto" w:fill="auto"/>
          </w:tcPr>
          <w:p w:rsidR="008C2D08" w:rsidRPr="00A66A9C" w:rsidRDefault="00D379B1" w:rsidP="00A66A9C">
            <w:pPr>
              <w:jc w:val="center"/>
              <w:rPr>
                <w:sz w:val="26"/>
                <w:szCs w:val="26"/>
              </w:rPr>
            </w:pPr>
            <w:r w:rsidRPr="00A66A9C">
              <w:rPr>
                <w:sz w:val="26"/>
                <w:szCs w:val="26"/>
              </w:rPr>
              <w:t>1</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1A0139" w:rsidRPr="00A66A9C">
              <w:rPr>
                <w:sz w:val="26"/>
                <w:szCs w:val="26"/>
              </w:rPr>
              <w:t>Советская</w:t>
            </w:r>
          </w:p>
          <w:p w:rsidR="001D16B5" w:rsidRPr="00A66A9C" w:rsidRDefault="001D16B5" w:rsidP="00A66A9C">
            <w:pPr>
              <w:jc w:val="both"/>
              <w:rPr>
                <w:sz w:val="26"/>
                <w:szCs w:val="26"/>
              </w:rPr>
            </w:pPr>
            <w:r w:rsidRPr="00A66A9C">
              <w:rPr>
                <w:sz w:val="26"/>
                <w:szCs w:val="26"/>
              </w:rPr>
              <w:t xml:space="preserve">ИП </w:t>
            </w:r>
            <w:proofErr w:type="spellStart"/>
            <w:r w:rsidRPr="00A66A9C">
              <w:rPr>
                <w:sz w:val="26"/>
                <w:szCs w:val="26"/>
              </w:rPr>
              <w:t>Басимов</w:t>
            </w:r>
            <w:proofErr w:type="spellEnd"/>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8C2D08" w:rsidRPr="00A66A9C" w:rsidTr="00A66A9C">
        <w:tc>
          <w:tcPr>
            <w:tcW w:w="3510" w:type="dxa"/>
            <w:shd w:val="clear" w:color="auto" w:fill="auto"/>
          </w:tcPr>
          <w:p w:rsidR="008C2D08" w:rsidRPr="00A66A9C" w:rsidRDefault="008C2D08" w:rsidP="00A66A9C">
            <w:pPr>
              <w:jc w:val="both"/>
              <w:rPr>
                <w:sz w:val="26"/>
                <w:szCs w:val="26"/>
              </w:rPr>
            </w:pPr>
            <w:r w:rsidRPr="00A66A9C">
              <w:rPr>
                <w:sz w:val="26"/>
                <w:szCs w:val="26"/>
              </w:rPr>
              <w:lastRenderedPageBreak/>
              <w:t>ул. </w:t>
            </w:r>
            <w:r w:rsidR="00A66CA5" w:rsidRPr="00A66A9C">
              <w:rPr>
                <w:sz w:val="26"/>
                <w:szCs w:val="26"/>
              </w:rPr>
              <w:t>Первомайская</w:t>
            </w:r>
          </w:p>
          <w:p w:rsidR="00A66CA5" w:rsidRPr="00A66A9C" w:rsidRDefault="00A66CA5" w:rsidP="00A66A9C">
            <w:pPr>
              <w:jc w:val="both"/>
              <w:rPr>
                <w:sz w:val="26"/>
                <w:szCs w:val="26"/>
              </w:rPr>
            </w:pPr>
            <w:r w:rsidRPr="00A66A9C">
              <w:rPr>
                <w:sz w:val="26"/>
                <w:szCs w:val="26"/>
              </w:rPr>
              <w:t>ООО «</w:t>
            </w:r>
            <w:proofErr w:type="spellStart"/>
            <w:r w:rsidRPr="00A66A9C">
              <w:rPr>
                <w:sz w:val="26"/>
                <w:szCs w:val="26"/>
              </w:rPr>
              <w:t>Тепловодоканал</w:t>
            </w:r>
            <w:proofErr w:type="spellEnd"/>
            <w:r w:rsidRPr="00A66A9C">
              <w:rPr>
                <w:sz w:val="26"/>
                <w:szCs w:val="26"/>
              </w:rPr>
              <w:t>»</w:t>
            </w:r>
          </w:p>
        </w:tc>
        <w:tc>
          <w:tcPr>
            <w:tcW w:w="1582" w:type="dxa"/>
            <w:shd w:val="clear" w:color="auto" w:fill="auto"/>
          </w:tcPr>
          <w:p w:rsidR="008C2D08" w:rsidRPr="00A66A9C" w:rsidRDefault="00A66CA5" w:rsidP="00A66A9C">
            <w:pPr>
              <w:jc w:val="center"/>
              <w:rPr>
                <w:sz w:val="26"/>
                <w:szCs w:val="26"/>
              </w:rPr>
            </w:pPr>
            <w:r w:rsidRPr="00A66A9C">
              <w:rPr>
                <w:sz w:val="26"/>
                <w:szCs w:val="26"/>
              </w:rPr>
              <w:t>6</w:t>
            </w:r>
          </w:p>
        </w:tc>
        <w:tc>
          <w:tcPr>
            <w:tcW w:w="3238" w:type="dxa"/>
            <w:shd w:val="clear" w:color="auto" w:fill="auto"/>
          </w:tcPr>
          <w:p w:rsidR="008C2D08" w:rsidRPr="00A66A9C" w:rsidRDefault="008C2D08" w:rsidP="00A66A9C">
            <w:pPr>
              <w:jc w:val="both"/>
              <w:rPr>
                <w:sz w:val="26"/>
                <w:szCs w:val="26"/>
              </w:rPr>
            </w:pPr>
            <w:r w:rsidRPr="00A66A9C">
              <w:rPr>
                <w:sz w:val="26"/>
                <w:szCs w:val="26"/>
              </w:rPr>
              <w:t>ул. </w:t>
            </w:r>
            <w:r w:rsidR="001A0139" w:rsidRPr="00A66A9C">
              <w:rPr>
                <w:sz w:val="26"/>
                <w:szCs w:val="26"/>
              </w:rPr>
              <w:t>Школьная, между д.5-7</w:t>
            </w:r>
          </w:p>
          <w:p w:rsidR="001D16B5" w:rsidRPr="00A66A9C" w:rsidRDefault="001D16B5" w:rsidP="00A66A9C">
            <w:pPr>
              <w:jc w:val="both"/>
              <w:rPr>
                <w:sz w:val="26"/>
                <w:szCs w:val="26"/>
              </w:rPr>
            </w:pPr>
            <w:r w:rsidRPr="00A66A9C">
              <w:rPr>
                <w:sz w:val="26"/>
                <w:szCs w:val="26"/>
              </w:rPr>
              <w:t xml:space="preserve">ИП </w:t>
            </w:r>
            <w:proofErr w:type="spellStart"/>
            <w:r w:rsidRPr="00A66A9C">
              <w:rPr>
                <w:sz w:val="26"/>
                <w:szCs w:val="26"/>
              </w:rPr>
              <w:t>Крутских</w:t>
            </w:r>
            <w:proofErr w:type="spellEnd"/>
          </w:p>
        </w:tc>
        <w:tc>
          <w:tcPr>
            <w:tcW w:w="1582" w:type="dxa"/>
            <w:shd w:val="clear" w:color="auto" w:fill="auto"/>
          </w:tcPr>
          <w:p w:rsidR="008C2D08" w:rsidRPr="00A66A9C" w:rsidRDefault="001A0139" w:rsidP="00A66A9C">
            <w:pPr>
              <w:jc w:val="center"/>
              <w:rPr>
                <w:sz w:val="26"/>
                <w:szCs w:val="26"/>
              </w:rPr>
            </w:pPr>
            <w:r w:rsidRPr="00A66A9C">
              <w:rPr>
                <w:sz w:val="26"/>
                <w:szCs w:val="26"/>
              </w:rPr>
              <w:t>1</w:t>
            </w:r>
          </w:p>
        </w:tc>
      </w:tr>
      <w:tr w:rsidR="00D379B1" w:rsidRPr="00A66A9C" w:rsidTr="00A66A9C">
        <w:tc>
          <w:tcPr>
            <w:tcW w:w="3510" w:type="dxa"/>
            <w:shd w:val="clear" w:color="auto" w:fill="auto"/>
          </w:tcPr>
          <w:p w:rsidR="00D379B1" w:rsidRPr="00A66A9C" w:rsidRDefault="00D379B1" w:rsidP="00A66A9C">
            <w:pPr>
              <w:jc w:val="both"/>
              <w:rPr>
                <w:sz w:val="26"/>
                <w:szCs w:val="26"/>
              </w:rPr>
            </w:pPr>
            <w:r w:rsidRPr="00A66A9C">
              <w:rPr>
                <w:sz w:val="26"/>
                <w:szCs w:val="26"/>
              </w:rPr>
              <w:t>ул. </w:t>
            </w:r>
            <w:r w:rsidR="00A66CA5" w:rsidRPr="00A66A9C">
              <w:rPr>
                <w:sz w:val="26"/>
                <w:szCs w:val="26"/>
              </w:rPr>
              <w:t>Школьная</w:t>
            </w:r>
          </w:p>
          <w:p w:rsidR="00A66CA5" w:rsidRPr="00A66A9C" w:rsidRDefault="00A66CA5" w:rsidP="00A66A9C">
            <w:pPr>
              <w:jc w:val="both"/>
              <w:rPr>
                <w:sz w:val="26"/>
                <w:szCs w:val="26"/>
              </w:rPr>
            </w:pPr>
            <w:r w:rsidRPr="00A66A9C">
              <w:rPr>
                <w:sz w:val="26"/>
                <w:szCs w:val="26"/>
              </w:rPr>
              <w:t>ОАО «</w:t>
            </w:r>
            <w:proofErr w:type="spellStart"/>
            <w:r w:rsidRPr="00A66A9C">
              <w:rPr>
                <w:sz w:val="26"/>
                <w:szCs w:val="26"/>
              </w:rPr>
              <w:t>Центртелеком</w:t>
            </w:r>
            <w:proofErr w:type="spellEnd"/>
            <w:r w:rsidRPr="00A66A9C">
              <w:rPr>
                <w:sz w:val="26"/>
                <w:szCs w:val="26"/>
              </w:rPr>
              <w:t>»</w:t>
            </w:r>
          </w:p>
        </w:tc>
        <w:tc>
          <w:tcPr>
            <w:tcW w:w="1582" w:type="dxa"/>
            <w:shd w:val="clear" w:color="auto" w:fill="auto"/>
          </w:tcPr>
          <w:p w:rsidR="00D379B1" w:rsidRPr="00A66A9C" w:rsidRDefault="00A66CA5" w:rsidP="00A66A9C">
            <w:pPr>
              <w:jc w:val="center"/>
              <w:rPr>
                <w:sz w:val="26"/>
                <w:szCs w:val="26"/>
              </w:rPr>
            </w:pPr>
            <w:r w:rsidRPr="00A66A9C">
              <w:rPr>
                <w:sz w:val="26"/>
                <w:szCs w:val="26"/>
              </w:rPr>
              <w:t>1</w:t>
            </w:r>
          </w:p>
        </w:tc>
        <w:tc>
          <w:tcPr>
            <w:tcW w:w="3238" w:type="dxa"/>
            <w:shd w:val="clear" w:color="auto" w:fill="auto"/>
          </w:tcPr>
          <w:p w:rsidR="00D379B1" w:rsidRPr="00A66A9C" w:rsidRDefault="001A0139" w:rsidP="00A66A9C">
            <w:pPr>
              <w:jc w:val="both"/>
              <w:rPr>
                <w:sz w:val="26"/>
                <w:szCs w:val="26"/>
              </w:rPr>
            </w:pPr>
            <w:r w:rsidRPr="00A66A9C">
              <w:rPr>
                <w:sz w:val="26"/>
                <w:szCs w:val="26"/>
              </w:rPr>
              <w:t>пер. Лесной</w:t>
            </w:r>
          </w:p>
          <w:p w:rsidR="001D16B5" w:rsidRPr="00A66A9C" w:rsidRDefault="001D16B5" w:rsidP="00A66A9C">
            <w:pPr>
              <w:jc w:val="both"/>
              <w:rPr>
                <w:sz w:val="26"/>
                <w:szCs w:val="26"/>
              </w:rPr>
            </w:pPr>
            <w:r w:rsidRPr="00A66A9C">
              <w:rPr>
                <w:sz w:val="26"/>
                <w:szCs w:val="26"/>
              </w:rPr>
              <w:t>МУЗ «МСЧ»</w:t>
            </w:r>
          </w:p>
        </w:tc>
        <w:tc>
          <w:tcPr>
            <w:tcW w:w="1582" w:type="dxa"/>
            <w:shd w:val="clear" w:color="auto" w:fill="auto"/>
          </w:tcPr>
          <w:p w:rsidR="00D379B1" w:rsidRPr="00A66A9C" w:rsidRDefault="001A0139" w:rsidP="00A66A9C">
            <w:pPr>
              <w:jc w:val="center"/>
              <w:rPr>
                <w:sz w:val="26"/>
                <w:szCs w:val="26"/>
              </w:rPr>
            </w:pPr>
            <w:r w:rsidRPr="00A66A9C">
              <w:rPr>
                <w:sz w:val="26"/>
                <w:szCs w:val="26"/>
              </w:rPr>
              <w:t>2</w:t>
            </w:r>
          </w:p>
        </w:tc>
      </w:tr>
      <w:tr w:rsidR="00D379B1" w:rsidRPr="00A66A9C" w:rsidTr="00A66A9C">
        <w:tc>
          <w:tcPr>
            <w:tcW w:w="3510" w:type="dxa"/>
            <w:shd w:val="clear" w:color="auto" w:fill="auto"/>
          </w:tcPr>
          <w:p w:rsidR="00D379B1" w:rsidRPr="00A66A9C" w:rsidRDefault="00D379B1" w:rsidP="00A66A9C">
            <w:pPr>
              <w:jc w:val="both"/>
              <w:rPr>
                <w:sz w:val="26"/>
                <w:szCs w:val="26"/>
              </w:rPr>
            </w:pPr>
            <w:r w:rsidRPr="00A66A9C">
              <w:rPr>
                <w:sz w:val="26"/>
                <w:szCs w:val="26"/>
              </w:rPr>
              <w:t>ул. </w:t>
            </w:r>
            <w:r w:rsidR="00A66CA5" w:rsidRPr="00A66A9C">
              <w:rPr>
                <w:sz w:val="26"/>
                <w:szCs w:val="26"/>
              </w:rPr>
              <w:t>50 лет Победы</w:t>
            </w:r>
          </w:p>
          <w:p w:rsidR="00A66CA5" w:rsidRPr="00A66A9C" w:rsidRDefault="00A66CA5" w:rsidP="00A66A9C">
            <w:pPr>
              <w:jc w:val="both"/>
              <w:rPr>
                <w:sz w:val="26"/>
                <w:szCs w:val="26"/>
              </w:rPr>
            </w:pPr>
            <w:r w:rsidRPr="00A66A9C">
              <w:rPr>
                <w:sz w:val="26"/>
                <w:szCs w:val="26"/>
              </w:rPr>
              <w:t xml:space="preserve">ИП </w:t>
            </w:r>
            <w:proofErr w:type="spellStart"/>
            <w:r w:rsidRPr="00A66A9C">
              <w:rPr>
                <w:sz w:val="26"/>
                <w:szCs w:val="26"/>
              </w:rPr>
              <w:t>Кондратова</w:t>
            </w:r>
            <w:proofErr w:type="spellEnd"/>
          </w:p>
        </w:tc>
        <w:tc>
          <w:tcPr>
            <w:tcW w:w="1582" w:type="dxa"/>
            <w:shd w:val="clear" w:color="auto" w:fill="auto"/>
          </w:tcPr>
          <w:p w:rsidR="00D379B1" w:rsidRPr="00A66A9C" w:rsidRDefault="00A66CA5" w:rsidP="00A66A9C">
            <w:pPr>
              <w:jc w:val="center"/>
              <w:rPr>
                <w:sz w:val="26"/>
                <w:szCs w:val="26"/>
              </w:rPr>
            </w:pPr>
            <w:r w:rsidRPr="00A66A9C">
              <w:rPr>
                <w:sz w:val="26"/>
                <w:szCs w:val="26"/>
              </w:rPr>
              <w:t>1</w:t>
            </w:r>
          </w:p>
        </w:tc>
        <w:tc>
          <w:tcPr>
            <w:tcW w:w="3238" w:type="dxa"/>
            <w:shd w:val="clear" w:color="auto" w:fill="auto"/>
          </w:tcPr>
          <w:p w:rsidR="00D379B1" w:rsidRPr="00A66A9C" w:rsidRDefault="00D379B1" w:rsidP="00A66A9C">
            <w:pPr>
              <w:jc w:val="both"/>
              <w:rPr>
                <w:sz w:val="26"/>
                <w:szCs w:val="26"/>
              </w:rPr>
            </w:pPr>
            <w:r w:rsidRPr="00A66A9C">
              <w:rPr>
                <w:sz w:val="26"/>
                <w:szCs w:val="26"/>
              </w:rPr>
              <w:t>ул. </w:t>
            </w:r>
            <w:r w:rsidR="001A0139" w:rsidRPr="00A66A9C">
              <w:rPr>
                <w:sz w:val="26"/>
                <w:szCs w:val="26"/>
              </w:rPr>
              <w:t>Школьная</w:t>
            </w:r>
          </w:p>
          <w:p w:rsidR="001D16B5" w:rsidRPr="00A66A9C" w:rsidRDefault="001D16B5" w:rsidP="00A66A9C">
            <w:pPr>
              <w:jc w:val="both"/>
              <w:rPr>
                <w:sz w:val="26"/>
                <w:szCs w:val="26"/>
              </w:rPr>
            </w:pPr>
            <w:r w:rsidRPr="00A66A9C">
              <w:rPr>
                <w:sz w:val="26"/>
                <w:szCs w:val="26"/>
              </w:rPr>
              <w:t>МОУ ДОД «ВДШИ»</w:t>
            </w:r>
          </w:p>
        </w:tc>
        <w:tc>
          <w:tcPr>
            <w:tcW w:w="1582" w:type="dxa"/>
            <w:shd w:val="clear" w:color="auto" w:fill="auto"/>
          </w:tcPr>
          <w:p w:rsidR="00D379B1" w:rsidRPr="00A66A9C" w:rsidRDefault="001A0139" w:rsidP="00A66A9C">
            <w:pPr>
              <w:jc w:val="center"/>
              <w:rPr>
                <w:sz w:val="26"/>
                <w:szCs w:val="26"/>
              </w:rPr>
            </w:pPr>
            <w:r w:rsidRPr="00A66A9C">
              <w:rPr>
                <w:sz w:val="26"/>
                <w:szCs w:val="26"/>
              </w:rPr>
              <w:t>1</w:t>
            </w:r>
          </w:p>
        </w:tc>
      </w:tr>
      <w:tr w:rsidR="00D379B1" w:rsidRPr="00A66A9C" w:rsidTr="00A66A9C">
        <w:tc>
          <w:tcPr>
            <w:tcW w:w="3510" w:type="dxa"/>
            <w:shd w:val="clear" w:color="auto" w:fill="auto"/>
          </w:tcPr>
          <w:p w:rsidR="00D379B1" w:rsidRPr="00A66A9C" w:rsidRDefault="00D379B1" w:rsidP="00A66A9C">
            <w:pPr>
              <w:jc w:val="both"/>
              <w:rPr>
                <w:sz w:val="26"/>
                <w:szCs w:val="26"/>
              </w:rPr>
            </w:pPr>
            <w:r w:rsidRPr="00A66A9C">
              <w:rPr>
                <w:sz w:val="26"/>
                <w:szCs w:val="26"/>
              </w:rPr>
              <w:t>ул. </w:t>
            </w:r>
            <w:r w:rsidR="00A66CA5" w:rsidRPr="00A66A9C">
              <w:rPr>
                <w:sz w:val="26"/>
                <w:szCs w:val="26"/>
              </w:rPr>
              <w:t>Центральная</w:t>
            </w:r>
          </w:p>
          <w:p w:rsidR="00A66CA5" w:rsidRPr="00A66A9C" w:rsidRDefault="00A66CA5" w:rsidP="00A66A9C">
            <w:pPr>
              <w:jc w:val="both"/>
              <w:rPr>
                <w:sz w:val="26"/>
                <w:szCs w:val="26"/>
              </w:rPr>
            </w:pPr>
            <w:r w:rsidRPr="00A66A9C">
              <w:rPr>
                <w:sz w:val="26"/>
                <w:szCs w:val="26"/>
              </w:rPr>
              <w:t xml:space="preserve">ИП </w:t>
            </w:r>
            <w:proofErr w:type="spellStart"/>
            <w:r w:rsidRPr="00A66A9C">
              <w:rPr>
                <w:sz w:val="26"/>
                <w:szCs w:val="26"/>
              </w:rPr>
              <w:t>Витвитская</w:t>
            </w:r>
            <w:proofErr w:type="spellEnd"/>
          </w:p>
        </w:tc>
        <w:tc>
          <w:tcPr>
            <w:tcW w:w="1582" w:type="dxa"/>
            <w:shd w:val="clear" w:color="auto" w:fill="auto"/>
          </w:tcPr>
          <w:p w:rsidR="00D379B1" w:rsidRPr="00A66A9C" w:rsidRDefault="00A66CA5" w:rsidP="00A66A9C">
            <w:pPr>
              <w:jc w:val="center"/>
              <w:rPr>
                <w:sz w:val="26"/>
                <w:szCs w:val="26"/>
              </w:rPr>
            </w:pPr>
            <w:r w:rsidRPr="00A66A9C">
              <w:rPr>
                <w:sz w:val="26"/>
                <w:szCs w:val="26"/>
              </w:rPr>
              <w:t>1</w:t>
            </w:r>
          </w:p>
        </w:tc>
        <w:tc>
          <w:tcPr>
            <w:tcW w:w="3238" w:type="dxa"/>
            <w:shd w:val="clear" w:color="auto" w:fill="auto"/>
          </w:tcPr>
          <w:p w:rsidR="00D379B1" w:rsidRPr="00A66A9C" w:rsidRDefault="00D379B1" w:rsidP="00A66A9C">
            <w:pPr>
              <w:jc w:val="both"/>
              <w:rPr>
                <w:sz w:val="26"/>
                <w:szCs w:val="26"/>
              </w:rPr>
            </w:pPr>
            <w:r w:rsidRPr="00A66A9C">
              <w:rPr>
                <w:sz w:val="26"/>
                <w:szCs w:val="26"/>
              </w:rPr>
              <w:t>ул. </w:t>
            </w:r>
            <w:r w:rsidR="001A0139" w:rsidRPr="00A66A9C">
              <w:rPr>
                <w:sz w:val="26"/>
                <w:szCs w:val="26"/>
              </w:rPr>
              <w:t>50 лет Победы</w:t>
            </w:r>
          </w:p>
          <w:p w:rsidR="001D16B5" w:rsidRPr="00A66A9C" w:rsidRDefault="001D16B5" w:rsidP="00A66A9C">
            <w:pPr>
              <w:jc w:val="both"/>
              <w:rPr>
                <w:sz w:val="26"/>
                <w:szCs w:val="26"/>
              </w:rPr>
            </w:pPr>
            <w:r w:rsidRPr="00A66A9C">
              <w:rPr>
                <w:sz w:val="26"/>
                <w:szCs w:val="26"/>
              </w:rPr>
              <w:t>ОП №17 ОАО «УТМВО»</w:t>
            </w:r>
          </w:p>
        </w:tc>
        <w:tc>
          <w:tcPr>
            <w:tcW w:w="1582" w:type="dxa"/>
            <w:shd w:val="clear" w:color="auto" w:fill="auto"/>
          </w:tcPr>
          <w:p w:rsidR="00D379B1" w:rsidRPr="00A66A9C" w:rsidRDefault="001A0139" w:rsidP="00A66A9C">
            <w:pPr>
              <w:jc w:val="center"/>
              <w:rPr>
                <w:sz w:val="26"/>
                <w:szCs w:val="26"/>
              </w:rPr>
            </w:pPr>
            <w:r w:rsidRPr="00A66A9C">
              <w:rPr>
                <w:sz w:val="26"/>
                <w:szCs w:val="26"/>
              </w:rPr>
              <w:t>1</w:t>
            </w:r>
          </w:p>
        </w:tc>
      </w:tr>
      <w:tr w:rsidR="00D379B1" w:rsidRPr="00A66A9C" w:rsidTr="00A66A9C">
        <w:tc>
          <w:tcPr>
            <w:tcW w:w="3510" w:type="dxa"/>
            <w:shd w:val="clear" w:color="auto" w:fill="auto"/>
          </w:tcPr>
          <w:p w:rsidR="00D379B1" w:rsidRPr="00A66A9C" w:rsidRDefault="00D379B1" w:rsidP="00A66A9C">
            <w:pPr>
              <w:jc w:val="both"/>
              <w:rPr>
                <w:sz w:val="26"/>
                <w:szCs w:val="26"/>
              </w:rPr>
            </w:pPr>
            <w:r w:rsidRPr="00A66A9C">
              <w:rPr>
                <w:sz w:val="26"/>
                <w:szCs w:val="26"/>
              </w:rPr>
              <w:t>ул. </w:t>
            </w:r>
            <w:r w:rsidR="00A66CA5" w:rsidRPr="00A66A9C">
              <w:rPr>
                <w:sz w:val="26"/>
                <w:szCs w:val="26"/>
              </w:rPr>
              <w:t>Промышленная</w:t>
            </w:r>
          </w:p>
          <w:p w:rsidR="00A66CA5" w:rsidRPr="00A66A9C" w:rsidRDefault="00A66CA5" w:rsidP="00A66A9C">
            <w:pPr>
              <w:jc w:val="both"/>
              <w:rPr>
                <w:sz w:val="26"/>
                <w:szCs w:val="26"/>
              </w:rPr>
            </w:pPr>
            <w:r w:rsidRPr="00A66A9C">
              <w:rPr>
                <w:sz w:val="26"/>
                <w:szCs w:val="26"/>
              </w:rPr>
              <w:t>ООО «СМУ»</w:t>
            </w:r>
          </w:p>
        </w:tc>
        <w:tc>
          <w:tcPr>
            <w:tcW w:w="1582" w:type="dxa"/>
            <w:shd w:val="clear" w:color="auto" w:fill="auto"/>
          </w:tcPr>
          <w:p w:rsidR="00D379B1" w:rsidRPr="00A66A9C" w:rsidRDefault="00A66CA5" w:rsidP="00A66A9C">
            <w:pPr>
              <w:jc w:val="center"/>
              <w:rPr>
                <w:sz w:val="26"/>
                <w:szCs w:val="26"/>
              </w:rPr>
            </w:pPr>
            <w:r w:rsidRPr="00A66A9C">
              <w:rPr>
                <w:sz w:val="26"/>
                <w:szCs w:val="26"/>
              </w:rPr>
              <w:t>1</w:t>
            </w:r>
          </w:p>
        </w:tc>
        <w:tc>
          <w:tcPr>
            <w:tcW w:w="3238" w:type="dxa"/>
            <w:shd w:val="clear" w:color="auto" w:fill="auto"/>
          </w:tcPr>
          <w:p w:rsidR="00D379B1" w:rsidRPr="00A66A9C" w:rsidRDefault="00D379B1" w:rsidP="00A66A9C">
            <w:pPr>
              <w:jc w:val="both"/>
              <w:rPr>
                <w:sz w:val="26"/>
                <w:szCs w:val="26"/>
              </w:rPr>
            </w:pPr>
            <w:r w:rsidRPr="00A66A9C">
              <w:rPr>
                <w:sz w:val="26"/>
                <w:szCs w:val="26"/>
              </w:rPr>
              <w:t>ул. </w:t>
            </w:r>
            <w:r w:rsidR="001A0139" w:rsidRPr="00A66A9C">
              <w:rPr>
                <w:sz w:val="26"/>
                <w:szCs w:val="26"/>
              </w:rPr>
              <w:t>Школьная</w:t>
            </w:r>
          </w:p>
          <w:p w:rsidR="001D16B5" w:rsidRPr="00A66A9C" w:rsidRDefault="001D16B5" w:rsidP="00A66A9C">
            <w:pPr>
              <w:jc w:val="both"/>
              <w:rPr>
                <w:sz w:val="26"/>
                <w:szCs w:val="26"/>
              </w:rPr>
            </w:pPr>
            <w:r w:rsidRPr="00A66A9C">
              <w:rPr>
                <w:sz w:val="26"/>
                <w:szCs w:val="26"/>
              </w:rPr>
              <w:t>ООО «</w:t>
            </w:r>
            <w:proofErr w:type="spellStart"/>
            <w:r w:rsidRPr="00A66A9C">
              <w:rPr>
                <w:sz w:val="26"/>
                <w:szCs w:val="26"/>
              </w:rPr>
              <w:t>УКВоротынскрынок</w:t>
            </w:r>
            <w:proofErr w:type="spellEnd"/>
            <w:r w:rsidRPr="00A66A9C">
              <w:rPr>
                <w:sz w:val="26"/>
                <w:szCs w:val="26"/>
              </w:rPr>
              <w:t>»</w:t>
            </w:r>
          </w:p>
        </w:tc>
        <w:tc>
          <w:tcPr>
            <w:tcW w:w="1582" w:type="dxa"/>
            <w:shd w:val="clear" w:color="auto" w:fill="auto"/>
          </w:tcPr>
          <w:p w:rsidR="00D379B1" w:rsidRPr="00A66A9C" w:rsidRDefault="001A0139" w:rsidP="00A66A9C">
            <w:pPr>
              <w:jc w:val="center"/>
              <w:rPr>
                <w:sz w:val="26"/>
                <w:szCs w:val="26"/>
              </w:rPr>
            </w:pPr>
            <w:r w:rsidRPr="00A66A9C">
              <w:rPr>
                <w:sz w:val="26"/>
                <w:szCs w:val="26"/>
              </w:rPr>
              <w:t>2</w:t>
            </w:r>
          </w:p>
        </w:tc>
      </w:tr>
      <w:tr w:rsidR="00D379B1" w:rsidRPr="00A66A9C" w:rsidTr="00A66A9C">
        <w:tc>
          <w:tcPr>
            <w:tcW w:w="3510" w:type="dxa"/>
            <w:shd w:val="clear" w:color="auto" w:fill="auto"/>
          </w:tcPr>
          <w:p w:rsidR="00D379B1" w:rsidRPr="00A66A9C" w:rsidRDefault="00D379B1" w:rsidP="00A66A9C">
            <w:pPr>
              <w:jc w:val="both"/>
              <w:rPr>
                <w:sz w:val="26"/>
                <w:szCs w:val="26"/>
              </w:rPr>
            </w:pPr>
            <w:r w:rsidRPr="00A66A9C">
              <w:rPr>
                <w:sz w:val="26"/>
                <w:szCs w:val="26"/>
              </w:rPr>
              <w:t>ул. </w:t>
            </w:r>
            <w:r w:rsidR="00A66CA5" w:rsidRPr="00A66A9C">
              <w:rPr>
                <w:sz w:val="26"/>
                <w:szCs w:val="26"/>
              </w:rPr>
              <w:t>50 лет Победы</w:t>
            </w:r>
          </w:p>
          <w:p w:rsidR="00A66CA5" w:rsidRPr="00A66A9C" w:rsidRDefault="00A66CA5" w:rsidP="00A66A9C">
            <w:pPr>
              <w:jc w:val="both"/>
              <w:rPr>
                <w:sz w:val="26"/>
                <w:szCs w:val="26"/>
              </w:rPr>
            </w:pPr>
            <w:r w:rsidRPr="00A66A9C">
              <w:rPr>
                <w:sz w:val="26"/>
                <w:szCs w:val="26"/>
              </w:rPr>
              <w:t>ООО «</w:t>
            </w:r>
            <w:proofErr w:type="spellStart"/>
            <w:r w:rsidRPr="00A66A9C">
              <w:rPr>
                <w:sz w:val="26"/>
                <w:szCs w:val="26"/>
              </w:rPr>
              <w:t>Роккар</w:t>
            </w:r>
            <w:proofErr w:type="spellEnd"/>
            <w:r w:rsidRPr="00A66A9C">
              <w:rPr>
                <w:sz w:val="26"/>
                <w:szCs w:val="26"/>
              </w:rPr>
              <w:t>»</w:t>
            </w:r>
          </w:p>
        </w:tc>
        <w:tc>
          <w:tcPr>
            <w:tcW w:w="1582" w:type="dxa"/>
            <w:shd w:val="clear" w:color="auto" w:fill="auto"/>
          </w:tcPr>
          <w:p w:rsidR="00D379B1" w:rsidRPr="00A66A9C" w:rsidRDefault="00A66CA5" w:rsidP="00A66A9C">
            <w:pPr>
              <w:jc w:val="center"/>
              <w:rPr>
                <w:sz w:val="26"/>
                <w:szCs w:val="26"/>
              </w:rPr>
            </w:pPr>
            <w:r w:rsidRPr="00A66A9C">
              <w:rPr>
                <w:sz w:val="26"/>
                <w:szCs w:val="26"/>
              </w:rPr>
              <w:t>1</w:t>
            </w:r>
          </w:p>
        </w:tc>
        <w:tc>
          <w:tcPr>
            <w:tcW w:w="3238" w:type="dxa"/>
            <w:shd w:val="clear" w:color="auto" w:fill="auto"/>
          </w:tcPr>
          <w:p w:rsidR="00D379B1" w:rsidRPr="00A66A9C" w:rsidRDefault="00D379B1" w:rsidP="00A66A9C">
            <w:pPr>
              <w:jc w:val="both"/>
              <w:rPr>
                <w:sz w:val="26"/>
                <w:szCs w:val="26"/>
              </w:rPr>
            </w:pPr>
            <w:r w:rsidRPr="00A66A9C">
              <w:rPr>
                <w:sz w:val="26"/>
                <w:szCs w:val="26"/>
              </w:rPr>
              <w:t>ул. </w:t>
            </w:r>
            <w:r w:rsidR="001A0139" w:rsidRPr="00A66A9C">
              <w:rPr>
                <w:sz w:val="26"/>
                <w:szCs w:val="26"/>
              </w:rPr>
              <w:t>Железнодорожная</w:t>
            </w:r>
          </w:p>
          <w:p w:rsidR="00434D5D" w:rsidRPr="00A66A9C" w:rsidRDefault="001D16B5" w:rsidP="00A66A9C">
            <w:pPr>
              <w:jc w:val="both"/>
              <w:rPr>
                <w:sz w:val="26"/>
                <w:szCs w:val="26"/>
              </w:rPr>
            </w:pPr>
            <w:r w:rsidRPr="00A66A9C">
              <w:rPr>
                <w:sz w:val="26"/>
                <w:szCs w:val="26"/>
              </w:rPr>
              <w:t>Администрация МО</w:t>
            </w:r>
          </w:p>
          <w:p w:rsidR="001D16B5" w:rsidRPr="00A66A9C" w:rsidRDefault="001D16B5" w:rsidP="00A66A9C">
            <w:pPr>
              <w:jc w:val="both"/>
              <w:rPr>
                <w:sz w:val="26"/>
                <w:szCs w:val="26"/>
              </w:rPr>
            </w:pPr>
            <w:r w:rsidRPr="00A66A9C">
              <w:rPr>
                <w:sz w:val="26"/>
                <w:szCs w:val="26"/>
              </w:rPr>
              <w:t>п. Воротынск</w:t>
            </w:r>
          </w:p>
        </w:tc>
        <w:tc>
          <w:tcPr>
            <w:tcW w:w="1582" w:type="dxa"/>
            <w:shd w:val="clear" w:color="auto" w:fill="auto"/>
          </w:tcPr>
          <w:p w:rsidR="00D379B1" w:rsidRPr="00A66A9C" w:rsidRDefault="001A0139" w:rsidP="00A66A9C">
            <w:pPr>
              <w:jc w:val="center"/>
              <w:rPr>
                <w:sz w:val="26"/>
                <w:szCs w:val="26"/>
              </w:rPr>
            </w:pPr>
            <w:r w:rsidRPr="00A66A9C">
              <w:rPr>
                <w:sz w:val="26"/>
                <w:szCs w:val="26"/>
              </w:rPr>
              <w:t>1</w:t>
            </w:r>
          </w:p>
        </w:tc>
      </w:tr>
      <w:tr w:rsidR="00D379B1" w:rsidRPr="00A66A9C" w:rsidTr="00A66A9C">
        <w:tc>
          <w:tcPr>
            <w:tcW w:w="3510" w:type="dxa"/>
            <w:shd w:val="clear" w:color="auto" w:fill="auto"/>
          </w:tcPr>
          <w:p w:rsidR="00D379B1" w:rsidRPr="00A66A9C" w:rsidRDefault="00D379B1" w:rsidP="00A66A9C">
            <w:pPr>
              <w:jc w:val="both"/>
              <w:rPr>
                <w:sz w:val="26"/>
                <w:szCs w:val="26"/>
              </w:rPr>
            </w:pPr>
            <w:r w:rsidRPr="00A66A9C">
              <w:rPr>
                <w:sz w:val="26"/>
                <w:szCs w:val="26"/>
              </w:rPr>
              <w:t>ул. </w:t>
            </w:r>
            <w:r w:rsidR="00A66CA5" w:rsidRPr="00A66A9C">
              <w:rPr>
                <w:sz w:val="26"/>
                <w:szCs w:val="26"/>
              </w:rPr>
              <w:t>Труда</w:t>
            </w:r>
          </w:p>
          <w:p w:rsidR="00A66CA5" w:rsidRPr="00A66A9C" w:rsidRDefault="00A66CA5" w:rsidP="00A66A9C">
            <w:pPr>
              <w:jc w:val="both"/>
              <w:rPr>
                <w:sz w:val="26"/>
                <w:szCs w:val="26"/>
              </w:rPr>
            </w:pPr>
            <w:r w:rsidRPr="00A66A9C">
              <w:rPr>
                <w:sz w:val="26"/>
                <w:szCs w:val="26"/>
              </w:rPr>
              <w:t xml:space="preserve">ИП </w:t>
            </w:r>
            <w:proofErr w:type="spellStart"/>
            <w:r w:rsidRPr="00A66A9C">
              <w:rPr>
                <w:sz w:val="26"/>
                <w:szCs w:val="26"/>
              </w:rPr>
              <w:t>Чикин</w:t>
            </w:r>
            <w:proofErr w:type="spellEnd"/>
          </w:p>
        </w:tc>
        <w:tc>
          <w:tcPr>
            <w:tcW w:w="1582" w:type="dxa"/>
            <w:shd w:val="clear" w:color="auto" w:fill="auto"/>
          </w:tcPr>
          <w:p w:rsidR="00D379B1" w:rsidRPr="00A66A9C" w:rsidRDefault="00A66CA5" w:rsidP="00A66A9C">
            <w:pPr>
              <w:jc w:val="center"/>
              <w:rPr>
                <w:sz w:val="26"/>
                <w:szCs w:val="26"/>
              </w:rPr>
            </w:pPr>
            <w:r w:rsidRPr="00A66A9C">
              <w:rPr>
                <w:sz w:val="26"/>
                <w:szCs w:val="26"/>
              </w:rPr>
              <w:t>1</w:t>
            </w:r>
          </w:p>
        </w:tc>
        <w:tc>
          <w:tcPr>
            <w:tcW w:w="3238" w:type="dxa"/>
            <w:shd w:val="clear" w:color="auto" w:fill="auto"/>
          </w:tcPr>
          <w:p w:rsidR="00D379B1" w:rsidRPr="00A66A9C" w:rsidRDefault="00D379B1" w:rsidP="00A66A9C">
            <w:pPr>
              <w:jc w:val="both"/>
              <w:rPr>
                <w:sz w:val="26"/>
                <w:szCs w:val="26"/>
              </w:rPr>
            </w:pPr>
          </w:p>
        </w:tc>
        <w:tc>
          <w:tcPr>
            <w:tcW w:w="1582" w:type="dxa"/>
            <w:shd w:val="clear" w:color="auto" w:fill="auto"/>
          </w:tcPr>
          <w:p w:rsidR="00D379B1" w:rsidRPr="00A66A9C" w:rsidRDefault="00D379B1" w:rsidP="00A66A9C">
            <w:pPr>
              <w:jc w:val="center"/>
              <w:rPr>
                <w:sz w:val="26"/>
                <w:szCs w:val="26"/>
              </w:rPr>
            </w:pPr>
          </w:p>
        </w:tc>
      </w:tr>
      <w:tr w:rsidR="00D379B1" w:rsidRPr="00A66A9C" w:rsidTr="00A66A9C">
        <w:tc>
          <w:tcPr>
            <w:tcW w:w="9912" w:type="dxa"/>
            <w:gridSpan w:val="4"/>
            <w:shd w:val="clear" w:color="auto" w:fill="auto"/>
          </w:tcPr>
          <w:p w:rsidR="00D379B1" w:rsidRPr="00A66A9C" w:rsidRDefault="00D379B1" w:rsidP="00A66A9C">
            <w:pPr>
              <w:jc w:val="center"/>
              <w:rPr>
                <w:sz w:val="26"/>
                <w:szCs w:val="26"/>
              </w:rPr>
            </w:pPr>
            <w:r w:rsidRPr="00A66A9C">
              <w:rPr>
                <w:i/>
                <w:sz w:val="26"/>
                <w:szCs w:val="26"/>
              </w:rPr>
              <w:t xml:space="preserve">Территория жилого фонда с. </w:t>
            </w:r>
            <w:proofErr w:type="gramStart"/>
            <w:r w:rsidRPr="00A66A9C">
              <w:rPr>
                <w:i/>
                <w:sz w:val="26"/>
                <w:szCs w:val="26"/>
              </w:rPr>
              <w:t>Кумовское</w:t>
            </w:r>
            <w:proofErr w:type="gramEnd"/>
          </w:p>
        </w:tc>
      </w:tr>
      <w:tr w:rsidR="00D379B1" w:rsidRPr="00A66A9C" w:rsidTr="00A66A9C">
        <w:tc>
          <w:tcPr>
            <w:tcW w:w="3510" w:type="dxa"/>
            <w:shd w:val="clear" w:color="auto" w:fill="auto"/>
          </w:tcPr>
          <w:p w:rsidR="00D379B1" w:rsidRPr="00A66A9C" w:rsidRDefault="00434D5D" w:rsidP="00A66A9C">
            <w:pPr>
              <w:jc w:val="both"/>
              <w:rPr>
                <w:sz w:val="26"/>
                <w:szCs w:val="26"/>
              </w:rPr>
            </w:pPr>
            <w:r w:rsidRPr="00A66A9C">
              <w:rPr>
                <w:sz w:val="26"/>
                <w:szCs w:val="26"/>
              </w:rPr>
              <w:t>ул. Вишневская</w:t>
            </w:r>
          </w:p>
        </w:tc>
        <w:tc>
          <w:tcPr>
            <w:tcW w:w="1582" w:type="dxa"/>
            <w:shd w:val="clear" w:color="auto" w:fill="auto"/>
          </w:tcPr>
          <w:p w:rsidR="00D379B1" w:rsidRPr="00A66A9C" w:rsidRDefault="00434D5D" w:rsidP="00A66A9C">
            <w:pPr>
              <w:jc w:val="center"/>
              <w:rPr>
                <w:sz w:val="26"/>
                <w:szCs w:val="26"/>
              </w:rPr>
            </w:pPr>
            <w:r w:rsidRPr="00A66A9C">
              <w:rPr>
                <w:sz w:val="26"/>
                <w:szCs w:val="26"/>
              </w:rPr>
              <w:t>2</w:t>
            </w:r>
          </w:p>
        </w:tc>
        <w:tc>
          <w:tcPr>
            <w:tcW w:w="3238" w:type="dxa"/>
            <w:shd w:val="clear" w:color="auto" w:fill="auto"/>
          </w:tcPr>
          <w:p w:rsidR="00D379B1" w:rsidRPr="00A66A9C" w:rsidRDefault="00434D5D" w:rsidP="00A66A9C">
            <w:pPr>
              <w:jc w:val="both"/>
              <w:rPr>
                <w:sz w:val="26"/>
                <w:szCs w:val="26"/>
              </w:rPr>
            </w:pPr>
            <w:r w:rsidRPr="00A66A9C">
              <w:rPr>
                <w:sz w:val="26"/>
                <w:szCs w:val="26"/>
              </w:rPr>
              <w:t>ул. Сельская</w:t>
            </w:r>
          </w:p>
        </w:tc>
        <w:tc>
          <w:tcPr>
            <w:tcW w:w="1582" w:type="dxa"/>
            <w:shd w:val="clear" w:color="auto" w:fill="auto"/>
          </w:tcPr>
          <w:p w:rsidR="00D379B1" w:rsidRPr="00A66A9C" w:rsidRDefault="00434D5D" w:rsidP="00A66A9C">
            <w:pPr>
              <w:jc w:val="center"/>
              <w:rPr>
                <w:sz w:val="26"/>
                <w:szCs w:val="26"/>
              </w:rPr>
            </w:pPr>
            <w:r w:rsidRPr="00A66A9C">
              <w:rPr>
                <w:sz w:val="26"/>
                <w:szCs w:val="26"/>
              </w:rPr>
              <w:t>1</w:t>
            </w:r>
          </w:p>
        </w:tc>
      </w:tr>
      <w:tr w:rsidR="00434D5D" w:rsidRPr="00A66A9C" w:rsidTr="00A66A9C">
        <w:tc>
          <w:tcPr>
            <w:tcW w:w="3510" w:type="dxa"/>
            <w:shd w:val="clear" w:color="auto" w:fill="auto"/>
          </w:tcPr>
          <w:p w:rsidR="00434D5D" w:rsidRPr="00A66A9C" w:rsidRDefault="00434D5D" w:rsidP="00A66A9C">
            <w:pPr>
              <w:jc w:val="both"/>
              <w:rPr>
                <w:sz w:val="26"/>
                <w:szCs w:val="26"/>
              </w:rPr>
            </w:pPr>
            <w:r w:rsidRPr="00A66A9C">
              <w:rPr>
                <w:sz w:val="26"/>
                <w:szCs w:val="26"/>
              </w:rPr>
              <w:t>ул. Совхозная</w:t>
            </w:r>
          </w:p>
        </w:tc>
        <w:tc>
          <w:tcPr>
            <w:tcW w:w="1582" w:type="dxa"/>
            <w:shd w:val="clear" w:color="auto" w:fill="auto"/>
          </w:tcPr>
          <w:p w:rsidR="00434D5D" w:rsidRPr="00A66A9C" w:rsidRDefault="00434D5D" w:rsidP="00A66A9C">
            <w:pPr>
              <w:jc w:val="center"/>
              <w:rPr>
                <w:sz w:val="26"/>
                <w:szCs w:val="26"/>
              </w:rPr>
            </w:pPr>
            <w:r w:rsidRPr="00A66A9C">
              <w:rPr>
                <w:sz w:val="26"/>
                <w:szCs w:val="26"/>
              </w:rPr>
              <w:t>2</w:t>
            </w:r>
          </w:p>
        </w:tc>
        <w:tc>
          <w:tcPr>
            <w:tcW w:w="3238" w:type="dxa"/>
            <w:shd w:val="clear" w:color="auto" w:fill="auto"/>
          </w:tcPr>
          <w:p w:rsidR="00434D5D" w:rsidRPr="00A66A9C" w:rsidRDefault="00434D5D" w:rsidP="00A66A9C">
            <w:pPr>
              <w:jc w:val="both"/>
              <w:rPr>
                <w:sz w:val="26"/>
                <w:szCs w:val="26"/>
              </w:rPr>
            </w:pPr>
            <w:r w:rsidRPr="00A66A9C">
              <w:rPr>
                <w:sz w:val="26"/>
                <w:szCs w:val="26"/>
              </w:rPr>
              <w:t>ул. Попова Сторона</w:t>
            </w:r>
          </w:p>
        </w:tc>
        <w:tc>
          <w:tcPr>
            <w:tcW w:w="1582" w:type="dxa"/>
            <w:shd w:val="clear" w:color="auto" w:fill="auto"/>
          </w:tcPr>
          <w:p w:rsidR="00434D5D" w:rsidRPr="00A66A9C" w:rsidRDefault="00434D5D" w:rsidP="00A66A9C">
            <w:pPr>
              <w:jc w:val="center"/>
              <w:rPr>
                <w:sz w:val="26"/>
                <w:szCs w:val="26"/>
              </w:rPr>
            </w:pPr>
            <w:r w:rsidRPr="00A66A9C">
              <w:rPr>
                <w:sz w:val="26"/>
                <w:szCs w:val="26"/>
              </w:rPr>
              <w:t>1</w:t>
            </w:r>
          </w:p>
        </w:tc>
      </w:tr>
      <w:tr w:rsidR="00434D5D" w:rsidRPr="00A66A9C" w:rsidTr="00A66A9C">
        <w:tc>
          <w:tcPr>
            <w:tcW w:w="3510" w:type="dxa"/>
            <w:shd w:val="clear" w:color="auto" w:fill="auto"/>
          </w:tcPr>
          <w:p w:rsidR="00434D5D" w:rsidRPr="00A66A9C" w:rsidRDefault="00434D5D" w:rsidP="00A66A9C">
            <w:pPr>
              <w:jc w:val="both"/>
              <w:rPr>
                <w:sz w:val="26"/>
                <w:szCs w:val="26"/>
              </w:rPr>
            </w:pPr>
            <w:r w:rsidRPr="00A66A9C">
              <w:rPr>
                <w:sz w:val="26"/>
                <w:szCs w:val="26"/>
              </w:rPr>
              <w:t>пер. Ягодный</w:t>
            </w:r>
          </w:p>
        </w:tc>
        <w:tc>
          <w:tcPr>
            <w:tcW w:w="1582" w:type="dxa"/>
            <w:shd w:val="clear" w:color="auto" w:fill="auto"/>
          </w:tcPr>
          <w:p w:rsidR="00434D5D" w:rsidRPr="00A66A9C" w:rsidRDefault="00434D5D" w:rsidP="00A66A9C">
            <w:pPr>
              <w:jc w:val="center"/>
              <w:rPr>
                <w:sz w:val="26"/>
                <w:szCs w:val="26"/>
              </w:rPr>
            </w:pPr>
            <w:r w:rsidRPr="00A66A9C">
              <w:rPr>
                <w:sz w:val="26"/>
                <w:szCs w:val="26"/>
              </w:rPr>
              <w:t>1</w:t>
            </w:r>
          </w:p>
        </w:tc>
        <w:tc>
          <w:tcPr>
            <w:tcW w:w="3238" w:type="dxa"/>
            <w:shd w:val="clear" w:color="auto" w:fill="auto"/>
          </w:tcPr>
          <w:p w:rsidR="00434D5D" w:rsidRPr="00A66A9C" w:rsidRDefault="00434D5D" w:rsidP="00A66A9C">
            <w:pPr>
              <w:jc w:val="both"/>
              <w:rPr>
                <w:sz w:val="26"/>
                <w:szCs w:val="26"/>
              </w:rPr>
            </w:pPr>
          </w:p>
        </w:tc>
        <w:tc>
          <w:tcPr>
            <w:tcW w:w="1582" w:type="dxa"/>
            <w:shd w:val="clear" w:color="auto" w:fill="auto"/>
          </w:tcPr>
          <w:p w:rsidR="00434D5D" w:rsidRPr="00A66A9C" w:rsidRDefault="00434D5D" w:rsidP="00A66A9C">
            <w:pPr>
              <w:jc w:val="center"/>
              <w:rPr>
                <w:sz w:val="26"/>
                <w:szCs w:val="26"/>
              </w:rPr>
            </w:pPr>
          </w:p>
        </w:tc>
      </w:tr>
      <w:tr w:rsidR="00434D5D" w:rsidRPr="00A66A9C" w:rsidTr="00A66A9C">
        <w:tc>
          <w:tcPr>
            <w:tcW w:w="9912" w:type="dxa"/>
            <w:gridSpan w:val="4"/>
            <w:shd w:val="clear" w:color="auto" w:fill="auto"/>
          </w:tcPr>
          <w:p w:rsidR="00434D5D" w:rsidRPr="00A66A9C" w:rsidRDefault="00434D5D" w:rsidP="00A66A9C">
            <w:pPr>
              <w:jc w:val="center"/>
              <w:rPr>
                <w:sz w:val="26"/>
                <w:szCs w:val="26"/>
              </w:rPr>
            </w:pPr>
            <w:r w:rsidRPr="00A66A9C">
              <w:rPr>
                <w:i/>
                <w:sz w:val="26"/>
                <w:szCs w:val="26"/>
              </w:rPr>
              <w:t xml:space="preserve">Территория промышленного сектора с. </w:t>
            </w:r>
            <w:proofErr w:type="gramStart"/>
            <w:r w:rsidRPr="00A66A9C">
              <w:rPr>
                <w:i/>
                <w:sz w:val="26"/>
                <w:szCs w:val="26"/>
              </w:rPr>
              <w:t>Кумовское</w:t>
            </w:r>
            <w:proofErr w:type="gramEnd"/>
          </w:p>
        </w:tc>
      </w:tr>
      <w:tr w:rsidR="00434D5D" w:rsidRPr="00A66A9C" w:rsidTr="00A66A9C">
        <w:tc>
          <w:tcPr>
            <w:tcW w:w="3510" w:type="dxa"/>
            <w:shd w:val="clear" w:color="auto" w:fill="auto"/>
          </w:tcPr>
          <w:p w:rsidR="00434D5D" w:rsidRPr="00A66A9C" w:rsidRDefault="00434D5D" w:rsidP="00A66A9C">
            <w:pPr>
              <w:jc w:val="both"/>
              <w:rPr>
                <w:sz w:val="26"/>
                <w:szCs w:val="26"/>
              </w:rPr>
            </w:pPr>
            <w:r w:rsidRPr="00A66A9C">
              <w:rPr>
                <w:sz w:val="26"/>
                <w:szCs w:val="26"/>
              </w:rPr>
              <w:t>ул. Полевая, 1</w:t>
            </w:r>
          </w:p>
          <w:p w:rsidR="00434D5D" w:rsidRPr="00A66A9C" w:rsidRDefault="00434D5D" w:rsidP="00A66A9C">
            <w:pPr>
              <w:jc w:val="both"/>
              <w:rPr>
                <w:sz w:val="26"/>
                <w:szCs w:val="26"/>
              </w:rPr>
            </w:pPr>
            <w:r w:rsidRPr="00A66A9C">
              <w:rPr>
                <w:sz w:val="26"/>
                <w:szCs w:val="26"/>
              </w:rPr>
              <w:t>ООО «ПК Луч»</w:t>
            </w:r>
          </w:p>
        </w:tc>
        <w:tc>
          <w:tcPr>
            <w:tcW w:w="1582" w:type="dxa"/>
            <w:shd w:val="clear" w:color="auto" w:fill="auto"/>
          </w:tcPr>
          <w:p w:rsidR="00434D5D" w:rsidRPr="00A66A9C" w:rsidRDefault="00434D5D" w:rsidP="00A66A9C">
            <w:pPr>
              <w:jc w:val="center"/>
              <w:rPr>
                <w:sz w:val="26"/>
                <w:szCs w:val="26"/>
              </w:rPr>
            </w:pPr>
            <w:r w:rsidRPr="00A66A9C">
              <w:rPr>
                <w:sz w:val="26"/>
                <w:szCs w:val="26"/>
              </w:rPr>
              <w:t>1</w:t>
            </w:r>
          </w:p>
        </w:tc>
        <w:tc>
          <w:tcPr>
            <w:tcW w:w="3238" w:type="dxa"/>
            <w:shd w:val="clear" w:color="auto" w:fill="auto"/>
          </w:tcPr>
          <w:p w:rsidR="00434D5D" w:rsidRPr="00A66A9C" w:rsidRDefault="00434D5D" w:rsidP="00A66A9C">
            <w:pPr>
              <w:jc w:val="both"/>
              <w:rPr>
                <w:sz w:val="26"/>
                <w:szCs w:val="26"/>
              </w:rPr>
            </w:pPr>
          </w:p>
        </w:tc>
        <w:tc>
          <w:tcPr>
            <w:tcW w:w="1582" w:type="dxa"/>
            <w:shd w:val="clear" w:color="auto" w:fill="auto"/>
          </w:tcPr>
          <w:p w:rsidR="00434D5D" w:rsidRPr="00A66A9C" w:rsidRDefault="00434D5D" w:rsidP="00A66A9C">
            <w:pPr>
              <w:jc w:val="center"/>
              <w:rPr>
                <w:sz w:val="26"/>
                <w:szCs w:val="26"/>
              </w:rPr>
            </w:pPr>
          </w:p>
        </w:tc>
      </w:tr>
      <w:tr w:rsidR="00434D5D" w:rsidRPr="00A66A9C" w:rsidTr="00A66A9C">
        <w:tc>
          <w:tcPr>
            <w:tcW w:w="9912" w:type="dxa"/>
            <w:gridSpan w:val="4"/>
            <w:shd w:val="clear" w:color="auto" w:fill="auto"/>
          </w:tcPr>
          <w:p w:rsidR="00434D5D" w:rsidRPr="00A66A9C" w:rsidRDefault="00434D5D" w:rsidP="00A66A9C">
            <w:pPr>
              <w:jc w:val="center"/>
              <w:rPr>
                <w:i/>
                <w:sz w:val="26"/>
                <w:szCs w:val="26"/>
              </w:rPr>
            </w:pPr>
            <w:r w:rsidRPr="00A66A9C">
              <w:rPr>
                <w:i/>
                <w:sz w:val="26"/>
                <w:szCs w:val="26"/>
              </w:rPr>
              <w:t>Трасса Воротынск-Бабынино по дороге на с. </w:t>
            </w:r>
            <w:proofErr w:type="gramStart"/>
            <w:r w:rsidRPr="00A66A9C">
              <w:rPr>
                <w:i/>
                <w:sz w:val="26"/>
                <w:szCs w:val="26"/>
              </w:rPr>
              <w:t>Кумовское</w:t>
            </w:r>
            <w:proofErr w:type="gramEnd"/>
            <w:r w:rsidRPr="00A66A9C">
              <w:rPr>
                <w:i/>
                <w:sz w:val="26"/>
                <w:szCs w:val="26"/>
              </w:rPr>
              <w:t xml:space="preserve"> – 3 контейнера</w:t>
            </w:r>
          </w:p>
        </w:tc>
      </w:tr>
    </w:tbl>
    <w:p w:rsidR="00521608" w:rsidRPr="00521608" w:rsidRDefault="00521608" w:rsidP="003A542C">
      <w:pPr>
        <w:shd w:val="clear" w:color="auto" w:fill="FFFFFF"/>
        <w:ind w:firstLine="720"/>
        <w:jc w:val="both"/>
        <w:rPr>
          <w:sz w:val="26"/>
          <w:szCs w:val="26"/>
        </w:rPr>
      </w:pPr>
    </w:p>
    <w:p w:rsidR="001E34FC" w:rsidRPr="003A542C" w:rsidRDefault="001E34FC" w:rsidP="003A542C">
      <w:pPr>
        <w:ind w:firstLine="720"/>
        <w:jc w:val="both"/>
        <w:rPr>
          <w:sz w:val="26"/>
          <w:szCs w:val="26"/>
        </w:rPr>
      </w:pPr>
      <w:r w:rsidRPr="003A542C">
        <w:rPr>
          <w:sz w:val="26"/>
          <w:szCs w:val="26"/>
        </w:rPr>
        <w:t>Крупногабаритный мусор вывозится трактором или самовывозом по заявке Службы Заказчика по мере его накопления.</w:t>
      </w:r>
    </w:p>
    <w:p w:rsidR="001E34FC" w:rsidRPr="003A542C" w:rsidRDefault="001E34FC" w:rsidP="003A542C">
      <w:pPr>
        <w:shd w:val="clear" w:color="auto" w:fill="FFFFFF"/>
        <w:ind w:firstLine="720"/>
        <w:jc w:val="both"/>
        <w:rPr>
          <w:sz w:val="26"/>
          <w:szCs w:val="26"/>
        </w:rPr>
      </w:pPr>
      <w:r w:rsidRPr="003A542C">
        <w:rPr>
          <w:sz w:val="26"/>
          <w:szCs w:val="26"/>
        </w:rPr>
        <w:t>Нормы накопления ТБО и жидких отходов:</w:t>
      </w:r>
    </w:p>
    <w:p w:rsidR="001E34FC" w:rsidRPr="003A542C" w:rsidRDefault="009E4FF3" w:rsidP="009E4FF3">
      <w:pPr>
        <w:shd w:val="clear" w:color="auto" w:fill="FFFFFF"/>
        <w:ind w:firstLine="709"/>
        <w:jc w:val="both"/>
        <w:rPr>
          <w:sz w:val="26"/>
          <w:szCs w:val="26"/>
        </w:rPr>
      </w:pPr>
      <w:r>
        <w:rPr>
          <w:sz w:val="26"/>
          <w:szCs w:val="26"/>
        </w:rPr>
        <w:t>-</w:t>
      </w:r>
      <w:r>
        <w:rPr>
          <w:sz w:val="26"/>
          <w:szCs w:val="26"/>
          <w:lang w:val="en-US"/>
        </w:rPr>
        <w:t> </w:t>
      </w:r>
      <w:r w:rsidR="001E34FC" w:rsidRPr="003A542C">
        <w:rPr>
          <w:sz w:val="26"/>
          <w:szCs w:val="26"/>
        </w:rPr>
        <w:t>1,2 м</w:t>
      </w:r>
      <w:r w:rsidR="001E34FC" w:rsidRPr="003A542C">
        <w:rPr>
          <w:sz w:val="26"/>
          <w:szCs w:val="26"/>
          <w:vertAlign w:val="superscript"/>
        </w:rPr>
        <w:t>3</w:t>
      </w:r>
      <w:r w:rsidR="001E34FC" w:rsidRPr="003A542C">
        <w:rPr>
          <w:sz w:val="26"/>
          <w:szCs w:val="26"/>
        </w:rPr>
        <w:t xml:space="preserve"> в год на 1 чел – ТБО;</w:t>
      </w:r>
    </w:p>
    <w:p w:rsidR="001E34FC" w:rsidRPr="003A542C" w:rsidRDefault="009E4FF3" w:rsidP="009E4FF3">
      <w:pPr>
        <w:shd w:val="clear" w:color="auto" w:fill="FFFFFF"/>
        <w:ind w:firstLine="709"/>
        <w:jc w:val="both"/>
        <w:rPr>
          <w:sz w:val="26"/>
          <w:szCs w:val="26"/>
        </w:rPr>
      </w:pPr>
      <w:r>
        <w:rPr>
          <w:sz w:val="26"/>
          <w:szCs w:val="26"/>
        </w:rPr>
        <w:t>-</w:t>
      </w:r>
      <w:r>
        <w:rPr>
          <w:sz w:val="26"/>
          <w:szCs w:val="26"/>
          <w:lang w:val="en-US"/>
        </w:rPr>
        <w:t> </w:t>
      </w:r>
      <w:r w:rsidR="001E34FC" w:rsidRPr="003A542C">
        <w:rPr>
          <w:sz w:val="26"/>
          <w:szCs w:val="26"/>
        </w:rPr>
        <w:t>2,52 м</w:t>
      </w:r>
      <w:r w:rsidR="001E34FC" w:rsidRPr="003A542C">
        <w:rPr>
          <w:sz w:val="26"/>
          <w:szCs w:val="26"/>
          <w:vertAlign w:val="superscript"/>
        </w:rPr>
        <w:t xml:space="preserve">3 </w:t>
      </w:r>
      <w:r w:rsidR="001E34FC" w:rsidRPr="003A542C">
        <w:rPr>
          <w:sz w:val="26"/>
          <w:szCs w:val="26"/>
        </w:rPr>
        <w:t>в год на 1 чел - жидкие отходы.</w:t>
      </w:r>
    </w:p>
    <w:p w:rsidR="001E34FC" w:rsidRPr="003A542C" w:rsidRDefault="001E34FC" w:rsidP="003A542C">
      <w:pPr>
        <w:shd w:val="clear" w:color="auto" w:fill="FFFFFF"/>
        <w:tabs>
          <w:tab w:val="left" w:pos="900"/>
        </w:tabs>
        <w:ind w:firstLine="720"/>
        <w:jc w:val="both"/>
        <w:rPr>
          <w:sz w:val="26"/>
          <w:szCs w:val="26"/>
        </w:rPr>
      </w:pPr>
      <w:r w:rsidRPr="003A542C">
        <w:rPr>
          <w:sz w:val="26"/>
          <w:szCs w:val="26"/>
        </w:rPr>
        <w:t>Годовой объем вывозимых отходов:</w:t>
      </w:r>
    </w:p>
    <w:p w:rsidR="001E34FC" w:rsidRPr="003A542C" w:rsidRDefault="009E4FF3" w:rsidP="009E4FF3">
      <w:pPr>
        <w:shd w:val="clear" w:color="auto" w:fill="FFFFFF"/>
        <w:ind w:firstLine="709"/>
        <w:jc w:val="both"/>
        <w:rPr>
          <w:sz w:val="26"/>
          <w:szCs w:val="26"/>
        </w:rPr>
      </w:pPr>
      <w:r>
        <w:rPr>
          <w:sz w:val="26"/>
          <w:szCs w:val="26"/>
        </w:rPr>
        <w:t>-</w:t>
      </w:r>
      <w:r>
        <w:rPr>
          <w:sz w:val="26"/>
          <w:szCs w:val="26"/>
          <w:lang w:val="en-US"/>
        </w:rPr>
        <w:t> </w:t>
      </w:r>
      <w:r w:rsidR="001E34FC" w:rsidRPr="003A542C">
        <w:rPr>
          <w:sz w:val="26"/>
          <w:szCs w:val="26"/>
        </w:rPr>
        <w:t>твердых: 7300 чел * 1,2 м</w:t>
      </w:r>
      <w:r w:rsidR="001E34FC" w:rsidRPr="003A542C">
        <w:rPr>
          <w:sz w:val="26"/>
          <w:szCs w:val="26"/>
          <w:vertAlign w:val="superscript"/>
        </w:rPr>
        <w:t>3</w:t>
      </w:r>
      <w:r w:rsidR="001E34FC" w:rsidRPr="003A542C">
        <w:rPr>
          <w:sz w:val="26"/>
          <w:szCs w:val="26"/>
        </w:rPr>
        <w:t>/год = 8760 м</w:t>
      </w:r>
      <w:r w:rsidR="001E34FC" w:rsidRPr="003A542C">
        <w:rPr>
          <w:sz w:val="26"/>
          <w:szCs w:val="26"/>
          <w:vertAlign w:val="superscript"/>
        </w:rPr>
        <w:t>3</w:t>
      </w:r>
      <w:r w:rsidR="001E34FC" w:rsidRPr="003A542C">
        <w:rPr>
          <w:sz w:val="26"/>
          <w:szCs w:val="26"/>
        </w:rPr>
        <w:t>/год;</w:t>
      </w:r>
    </w:p>
    <w:p w:rsidR="001E34FC" w:rsidRPr="003A542C" w:rsidRDefault="009E4FF3" w:rsidP="009E4FF3">
      <w:pPr>
        <w:ind w:firstLine="709"/>
        <w:jc w:val="both"/>
        <w:rPr>
          <w:sz w:val="26"/>
          <w:szCs w:val="26"/>
        </w:rPr>
      </w:pPr>
      <w:r>
        <w:rPr>
          <w:sz w:val="26"/>
          <w:szCs w:val="26"/>
        </w:rPr>
        <w:t>- </w:t>
      </w:r>
      <w:r w:rsidR="001E34FC" w:rsidRPr="003A542C">
        <w:rPr>
          <w:sz w:val="26"/>
          <w:szCs w:val="26"/>
        </w:rPr>
        <w:t>жидких: 43 чел * 2,52 м</w:t>
      </w:r>
      <w:r w:rsidR="001E34FC" w:rsidRPr="003A542C">
        <w:rPr>
          <w:sz w:val="26"/>
          <w:szCs w:val="26"/>
          <w:vertAlign w:val="superscript"/>
        </w:rPr>
        <w:t>3</w:t>
      </w:r>
      <w:r w:rsidR="001E34FC" w:rsidRPr="003A542C">
        <w:rPr>
          <w:sz w:val="26"/>
          <w:szCs w:val="26"/>
        </w:rPr>
        <w:t>/год = 108,36 м</w:t>
      </w:r>
      <w:r w:rsidR="001E34FC" w:rsidRPr="003A542C">
        <w:rPr>
          <w:sz w:val="26"/>
          <w:szCs w:val="26"/>
          <w:vertAlign w:val="superscript"/>
        </w:rPr>
        <w:t>3</w:t>
      </w:r>
      <w:r w:rsidR="001E34FC" w:rsidRPr="003A542C">
        <w:rPr>
          <w:sz w:val="26"/>
          <w:szCs w:val="26"/>
        </w:rPr>
        <w:t>/год.</w:t>
      </w:r>
    </w:p>
    <w:p w:rsidR="001E34FC" w:rsidRPr="003A542C" w:rsidRDefault="001E34FC" w:rsidP="003A542C">
      <w:pPr>
        <w:ind w:firstLine="720"/>
        <w:jc w:val="both"/>
        <w:rPr>
          <w:sz w:val="26"/>
          <w:szCs w:val="26"/>
        </w:rPr>
      </w:pPr>
      <w:r w:rsidRPr="003A542C">
        <w:rPr>
          <w:sz w:val="26"/>
          <w:szCs w:val="26"/>
        </w:rPr>
        <w:t>Раздельный сбор ТБО на территории поселка не производится.</w:t>
      </w:r>
    </w:p>
    <w:p w:rsidR="001E34FC" w:rsidRPr="003A542C" w:rsidRDefault="001E34FC" w:rsidP="003A542C">
      <w:pPr>
        <w:ind w:firstLine="720"/>
        <w:jc w:val="both"/>
        <w:rPr>
          <w:sz w:val="26"/>
          <w:szCs w:val="26"/>
        </w:rPr>
      </w:pPr>
      <w:r w:rsidRPr="003A542C">
        <w:rPr>
          <w:sz w:val="26"/>
          <w:szCs w:val="26"/>
        </w:rPr>
        <w:t>Площадь механической уборки территории поселка составляет 41090</w:t>
      </w:r>
      <w:r w:rsidR="009E4FF3">
        <w:rPr>
          <w:sz w:val="26"/>
          <w:szCs w:val="26"/>
          <w:lang w:val="en-US"/>
        </w:rPr>
        <w:t> </w:t>
      </w:r>
      <w:r w:rsidRPr="003A542C">
        <w:rPr>
          <w:sz w:val="26"/>
          <w:szCs w:val="26"/>
        </w:rPr>
        <w:t>м</w:t>
      </w:r>
      <w:proofErr w:type="gramStart"/>
      <w:r w:rsidRPr="003A542C">
        <w:rPr>
          <w:sz w:val="26"/>
          <w:szCs w:val="26"/>
          <w:vertAlign w:val="superscript"/>
        </w:rPr>
        <w:t>2</w:t>
      </w:r>
      <w:proofErr w:type="gramEnd"/>
      <w:r w:rsidRPr="003A542C">
        <w:rPr>
          <w:sz w:val="26"/>
          <w:szCs w:val="26"/>
        </w:rPr>
        <w:t xml:space="preserve"> (дороги).</w:t>
      </w:r>
    </w:p>
    <w:p w:rsidR="001E34FC" w:rsidRPr="003A542C" w:rsidRDefault="001E34FC" w:rsidP="003A542C">
      <w:pPr>
        <w:ind w:firstLine="720"/>
        <w:jc w:val="both"/>
        <w:rPr>
          <w:sz w:val="26"/>
          <w:szCs w:val="26"/>
        </w:rPr>
      </w:pPr>
      <w:r w:rsidRPr="003A542C">
        <w:rPr>
          <w:sz w:val="26"/>
          <w:szCs w:val="26"/>
        </w:rPr>
        <w:t xml:space="preserve">Для сбора мусора в поселке Воротынск используются несменяемые контейнеры (69 шт. вместимостью </w:t>
      </w:r>
      <w:smartTag w:uri="urn:schemas-microsoft-com:office:smarttags" w:element="metricconverter">
        <w:smartTagPr>
          <w:attr w:name="ProductID" w:val="0,75 м3"/>
        </w:smartTagPr>
        <w:r w:rsidRPr="003A542C">
          <w:rPr>
            <w:sz w:val="26"/>
            <w:szCs w:val="26"/>
          </w:rPr>
          <w:t>0,75 м</w:t>
        </w:r>
        <w:r w:rsidRPr="003A542C">
          <w:rPr>
            <w:sz w:val="26"/>
            <w:szCs w:val="26"/>
            <w:vertAlign w:val="superscript"/>
          </w:rPr>
          <w:t>3</w:t>
        </w:r>
      </w:smartTag>
      <w:r w:rsidRPr="003A542C">
        <w:rPr>
          <w:sz w:val="26"/>
          <w:szCs w:val="26"/>
        </w:rPr>
        <w:t xml:space="preserve">). Обработка контейнеров производится </w:t>
      </w:r>
      <w:r w:rsidR="009E4FF3">
        <w:rPr>
          <w:sz w:val="26"/>
          <w:szCs w:val="26"/>
        </w:rPr>
        <w:t>два</w:t>
      </w:r>
      <w:r w:rsidRPr="003A542C">
        <w:rPr>
          <w:sz w:val="26"/>
          <w:szCs w:val="26"/>
        </w:rPr>
        <w:t xml:space="preserve"> раза в месяц в летние месяцы года (</w:t>
      </w:r>
      <w:proofErr w:type="gramStart"/>
      <w:r w:rsidRPr="003A542C">
        <w:rPr>
          <w:sz w:val="26"/>
          <w:szCs w:val="26"/>
        </w:rPr>
        <w:t>согласно договора</w:t>
      </w:r>
      <w:proofErr w:type="gramEnd"/>
      <w:r w:rsidRPr="003A542C">
        <w:rPr>
          <w:sz w:val="26"/>
          <w:szCs w:val="26"/>
        </w:rPr>
        <w:t xml:space="preserve"> с СЭС).</w:t>
      </w:r>
    </w:p>
    <w:p w:rsidR="001E34FC" w:rsidRPr="003A542C" w:rsidRDefault="001E34FC" w:rsidP="003A542C">
      <w:pPr>
        <w:shd w:val="clear" w:color="auto" w:fill="FFFFFF"/>
        <w:ind w:firstLine="720"/>
        <w:jc w:val="both"/>
        <w:rPr>
          <w:sz w:val="26"/>
          <w:szCs w:val="26"/>
        </w:rPr>
      </w:pPr>
      <w:r w:rsidRPr="003A542C">
        <w:rPr>
          <w:sz w:val="26"/>
          <w:szCs w:val="26"/>
        </w:rPr>
        <w:t>В среднем в месяц количество обслуживаемых жильцов составляет 7300 чел.</w:t>
      </w:r>
    </w:p>
    <w:p w:rsidR="001E34FC" w:rsidRPr="003A542C" w:rsidRDefault="001E34FC" w:rsidP="003A542C">
      <w:pPr>
        <w:shd w:val="clear" w:color="auto" w:fill="FFFFFF"/>
        <w:ind w:firstLine="720"/>
        <w:jc w:val="both"/>
        <w:rPr>
          <w:sz w:val="26"/>
          <w:szCs w:val="26"/>
        </w:rPr>
      </w:pPr>
      <w:r w:rsidRPr="003A542C">
        <w:rPr>
          <w:sz w:val="26"/>
          <w:szCs w:val="26"/>
        </w:rPr>
        <w:t>Вывоз мусора в летнее и зимнее время производится ежедневно.</w:t>
      </w:r>
    </w:p>
    <w:p w:rsidR="001E34FC" w:rsidRPr="003A542C" w:rsidRDefault="001E34FC" w:rsidP="003A542C">
      <w:pPr>
        <w:shd w:val="clear" w:color="auto" w:fill="FFFFFF"/>
        <w:ind w:firstLine="720"/>
        <w:jc w:val="both"/>
        <w:rPr>
          <w:sz w:val="26"/>
          <w:szCs w:val="26"/>
        </w:rPr>
      </w:pPr>
      <w:r w:rsidRPr="003A542C">
        <w:rPr>
          <w:sz w:val="26"/>
          <w:szCs w:val="26"/>
        </w:rPr>
        <w:t>Санитарную очистку и уборку территории производят:</w:t>
      </w:r>
    </w:p>
    <w:p w:rsidR="001E34FC" w:rsidRPr="003A542C" w:rsidRDefault="009E4FF3" w:rsidP="009E4FF3">
      <w:pPr>
        <w:shd w:val="clear" w:color="auto" w:fill="FFFFFF"/>
        <w:ind w:firstLine="709"/>
        <w:jc w:val="both"/>
        <w:rPr>
          <w:sz w:val="26"/>
          <w:szCs w:val="26"/>
        </w:rPr>
      </w:pPr>
      <w:r>
        <w:rPr>
          <w:sz w:val="26"/>
          <w:szCs w:val="26"/>
        </w:rPr>
        <w:t>- </w:t>
      </w:r>
      <w:r w:rsidR="001E34FC" w:rsidRPr="003A542C">
        <w:rPr>
          <w:sz w:val="26"/>
          <w:szCs w:val="26"/>
        </w:rPr>
        <w:t>ЗИЛ - КО-431 мусор - 1 шт.;</w:t>
      </w:r>
    </w:p>
    <w:p w:rsidR="001E34FC" w:rsidRPr="003A542C" w:rsidRDefault="009E4FF3" w:rsidP="009E4FF3">
      <w:pPr>
        <w:shd w:val="clear" w:color="auto" w:fill="FFFFFF"/>
        <w:ind w:firstLine="709"/>
        <w:jc w:val="both"/>
        <w:rPr>
          <w:sz w:val="26"/>
          <w:szCs w:val="26"/>
        </w:rPr>
      </w:pPr>
      <w:r>
        <w:rPr>
          <w:sz w:val="26"/>
          <w:szCs w:val="26"/>
        </w:rPr>
        <w:t>- </w:t>
      </w:r>
      <w:r w:rsidR="001E34FC" w:rsidRPr="003A542C">
        <w:rPr>
          <w:sz w:val="26"/>
          <w:szCs w:val="26"/>
        </w:rPr>
        <w:t>ЗИЛ - 4404 мусор - 1 шт.;</w:t>
      </w:r>
    </w:p>
    <w:p w:rsidR="001E34FC" w:rsidRPr="003A542C" w:rsidRDefault="009E4FF3" w:rsidP="009E4FF3">
      <w:pPr>
        <w:shd w:val="clear" w:color="auto" w:fill="FFFFFF"/>
        <w:ind w:firstLine="709"/>
        <w:jc w:val="both"/>
        <w:rPr>
          <w:sz w:val="26"/>
          <w:szCs w:val="26"/>
        </w:rPr>
      </w:pPr>
      <w:r>
        <w:rPr>
          <w:sz w:val="26"/>
          <w:szCs w:val="26"/>
        </w:rPr>
        <w:t>- </w:t>
      </w:r>
      <w:r w:rsidR="001E34FC" w:rsidRPr="003A542C">
        <w:rPr>
          <w:sz w:val="26"/>
          <w:szCs w:val="26"/>
        </w:rPr>
        <w:t>ГАЗ 53 АСМ - 1 шт.;</w:t>
      </w:r>
    </w:p>
    <w:p w:rsidR="001E34FC" w:rsidRPr="003A542C" w:rsidRDefault="009E4FF3" w:rsidP="009E4FF3">
      <w:pPr>
        <w:shd w:val="clear" w:color="auto" w:fill="FFFFFF"/>
        <w:ind w:firstLine="709"/>
        <w:jc w:val="both"/>
        <w:rPr>
          <w:sz w:val="26"/>
          <w:szCs w:val="26"/>
        </w:rPr>
      </w:pPr>
      <w:r>
        <w:rPr>
          <w:sz w:val="26"/>
          <w:szCs w:val="26"/>
        </w:rPr>
        <w:t>- </w:t>
      </w:r>
      <w:r w:rsidR="001E34FC" w:rsidRPr="003A542C">
        <w:rPr>
          <w:sz w:val="26"/>
          <w:szCs w:val="26"/>
        </w:rPr>
        <w:t>ЗИЛ - КО - 713 (</w:t>
      </w:r>
      <w:proofErr w:type="gramStart"/>
      <w:r w:rsidR="001E34FC" w:rsidRPr="003A542C">
        <w:rPr>
          <w:sz w:val="26"/>
          <w:szCs w:val="26"/>
        </w:rPr>
        <w:t>поливомоечная</w:t>
      </w:r>
      <w:proofErr w:type="gramEnd"/>
      <w:r w:rsidR="001E34FC" w:rsidRPr="003A542C">
        <w:rPr>
          <w:sz w:val="26"/>
          <w:szCs w:val="26"/>
        </w:rPr>
        <w:t xml:space="preserve">, </w:t>
      </w:r>
      <w:proofErr w:type="spellStart"/>
      <w:r w:rsidR="001E34FC" w:rsidRPr="003A542C">
        <w:rPr>
          <w:sz w:val="26"/>
          <w:szCs w:val="26"/>
        </w:rPr>
        <w:t>пескоразбрасывающая</w:t>
      </w:r>
      <w:proofErr w:type="spellEnd"/>
      <w:r w:rsidR="001E34FC" w:rsidRPr="003A542C">
        <w:rPr>
          <w:sz w:val="26"/>
          <w:szCs w:val="26"/>
        </w:rPr>
        <w:t xml:space="preserve"> - зимой) - 1 шт.; </w:t>
      </w:r>
    </w:p>
    <w:p w:rsidR="001E34FC" w:rsidRPr="003A542C" w:rsidRDefault="009E4FF3" w:rsidP="009E4FF3">
      <w:pPr>
        <w:shd w:val="clear" w:color="auto" w:fill="FFFFFF"/>
        <w:ind w:firstLine="709"/>
        <w:jc w:val="both"/>
        <w:rPr>
          <w:sz w:val="26"/>
          <w:szCs w:val="26"/>
        </w:rPr>
      </w:pPr>
      <w:r>
        <w:rPr>
          <w:sz w:val="26"/>
          <w:szCs w:val="26"/>
        </w:rPr>
        <w:t>- </w:t>
      </w:r>
      <w:r w:rsidR="001E34FC" w:rsidRPr="003A542C">
        <w:rPr>
          <w:sz w:val="26"/>
          <w:szCs w:val="26"/>
        </w:rPr>
        <w:t>ЗИЛ 130 полив - 1 шт.</w:t>
      </w:r>
    </w:p>
    <w:p w:rsidR="001E34FC" w:rsidRPr="00312795" w:rsidRDefault="001E34FC" w:rsidP="003A542C">
      <w:pPr>
        <w:shd w:val="clear" w:color="auto" w:fill="FFFFFF"/>
        <w:ind w:firstLine="720"/>
        <w:jc w:val="both"/>
        <w:rPr>
          <w:sz w:val="26"/>
          <w:szCs w:val="26"/>
        </w:rPr>
      </w:pPr>
      <w:r w:rsidRPr="00312795">
        <w:rPr>
          <w:sz w:val="26"/>
          <w:szCs w:val="26"/>
        </w:rPr>
        <w:t>Отходы обезвреживаются на полигоне (свалке) ТБО.</w:t>
      </w:r>
      <w:r w:rsidR="00693358" w:rsidRPr="00312795">
        <w:rPr>
          <w:sz w:val="26"/>
          <w:szCs w:val="26"/>
        </w:rPr>
        <w:t xml:space="preserve"> </w:t>
      </w:r>
      <w:r w:rsidRPr="00312795">
        <w:rPr>
          <w:sz w:val="26"/>
          <w:szCs w:val="26"/>
        </w:rPr>
        <w:t>Полигоны ТБО</w:t>
      </w:r>
      <w:r w:rsidR="00693358" w:rsidRPr="00312795">
        <w:rPr>
          <w:sz w:val="26"/>
          <w:szCs w:val="26"/>
        </w:rPr>
        <w:t>:</w:t>
      </w:r>
    </w:p>
    <w:p w:rsidR="00312795" w:rsidRPr="00312795" w:rsidRDefault="00312795" w:rsidP="00312795">
      <w:pPr>
        <w:ind w:firstLine="709"/>
        <w:rPr>
          <w:sz w:val="26"/>
          <w:szCs w:val="26"/>
        </w:rPr>
      </w:pPr>
      <w:r w:rsidRPr="00312795">
        <w:rPr>
          <w:sz w:val="26"/>
          <w:szCs w:val="26"/>
        </w:rPr>
        <w:t>- </w:t>
      </w:r>
      <w:r>
        <w:rPr>
          <w:sz w:val="26"/>
          <w:szCs w:val="26"/>
        </w:rPr>
        <w:t>э</w:t>
      </w:r>
      <w:r w:rsidRPr="00312795">
        <w:rPr>
          <w:sz w:val="26"/>
          <w:szCs w:val="26"/>
        </w:rPr>
        <w:t>ксплуатирующая организация полигона (свалки) - ООО «Внешние сети»</w:t>
      </w:r>
      <w:r>
        <w:rPr>
          <w:sz w:val="26"/>
          <w:szCs w:val="26"/>
        </w:rPr>
        <w:t>;</w:t>
      </w:r>
      <w:r w:rsidRPr="00312795">
        <w:rPr>
          <w:sz w:val="26"/>
          <w:szCs w:val="26"/>
        </w:rPr>
        <w:t xml:space="preserve"> </w:t>
      </w:r>
    </w:p>
    <w:p w:rsidR="00312795" w:rsidRPr="00312795" w:rsidRDefault="00312795" w:rsidP="00312795">
      <w:pPr>
        <w:shd w:val="clear" w:color="auto" w:fill="FFFFFF"/>
        <w:ind w:firstLine="709"/>
        <w:jc w:val="both"/>
        <w:rPr>
          <w:sz w:val="26"/>
          <w:szCs w:val="26"/>
        </w:rPr>
      </w:pPr>
      <w:r w:rsidRPr="00312795">
        <w:rPr>
          <w:sz w:val="26"/>
          <w:szCs w:val="26"/>
        </w:rPr>
        <w:lastRenderedPageBreak/>
        <w:t>- </w:t>
      </w:r>
      <w:r>
        <w:rPr>
          <w:sz w:val="26"/>
          <w:szCs w:val="26"/>
        </w:rPr>
        <w:t>п</w:t>
      </w:r>
      <w:r w:rsidRPr="00312795">
        <w:rPr>
          <w:sz w:val="26"/>
          <w:szCs w:val="26"/>
        </w:rPr>
        <w:t>роектируемый срок эксплуатации нового полигона 20 лет</w:t>
      </w:r>
      <w:r>
        <w:rPr>
          <w:sz w:val="26"/>
          <w:szCs w:val="26"/>
        </w:rPr>
        <w:t>;</w:t>
      </w:r>
      <w:r w:rsidRPr="00312795">
        <w:rPr>
          <w:sz w:val="26"/>
          <w:szCs w:val="26"/>
        </w:rPr>
        <w:t xml:space="preserve"> </w:t>
      </w:r>
    </w:p>
    <w:p w:rsidR="001E34FC" w:rsidRPr="00312795" w:rsidRDefault="00312795" w:rsidP="00312795">
      <w:pPr>
        <w:shd w:val="clear" w:color="auto" w:fill="FFFFFF"/>
        <w:ind w:firstLine="709"/>
        <w:jc w:val="both"/>
        <w:rPr>
          <w:sz w:val="26"/>
          <w:szCs w:val="26"/>
        </w:rPr>
      </w:pPr>
      <w:r w:rsidRPr="00312795">
        <w:rPr>
          <w:sz w:val="26"/>
          <w:szCs w:val="26"/>
        </w:rPr>
        <w:t>- вместимость - 25 тыс</w:t>
      </w:r>
      <w:proofErr w:type="gramStart"/>
      <w:r w:rsidRPr="00312795">
        <w:rPr>
          <w:sz w:val="26"/>
          <w:szCs w:val="26"/>
        </w:rPr>
        <w:t>.м</w:t>
      </w:r>
      <w:proofErr w:type="gramEnd"/>
      <w:r w:rsidRPr="00312795">
        <w:rPr>
          <w:sz w:val="26"/>
          <w:szCs w:val="26"/>
          <w:vertAlign w:val="superscript"/>
        </w:rPr>
        <w:t>3</w:t>
      </w:r>
      <w:r w:rsidRPr="00312795">
        <w:rPr>
          <w:sz w:val="26"/>
          <w:szCs w:val="26"/>
        </w:rPr>
        <w:t>/ год</w:t>
      </w:r>
      <w:r>
        <w:rPr>
          <w:sz w:val="26"/>
          <w:szCs w:val="26"/>
        </w:rPr>
        <w:t>.</w:t>
      </w:r>
    </w:p>
    <w:p w:rsidR="00025655" w:rsidRPr="00312795" w:rsidRDefault="00025655" w:rsidP="003A542C">
      <w:pPr>
        <w:shd w:val="clear" w:color="auto" w:fill="FFFFFF"/>
        <w:ind w:firstLine="720"/>
        <w:jc w:val="both"/>
        <w:rPr>
          <w:sz w:val="26"/>
          <w:szCs w:val="26"/>
        </w:rPr>
      </w:pPr>
      <w:r w:rsidRPr="00312795">
        <w:rPr>
          <w:sz w:val="26"/>
          <w:szCs w:val="26"/>
        </w:rPr>
        <w:t>Санитарно-защитная зона полигона ТБО 1000 метров.</w:t>
      </w:r>
    </w:p>
    <w:p w:rsidR="001E34FC" w:rsidRPr="003A542C" w:rsidRDefault="009E4FF3" w:rsidP="003A542C">
      <w:pPr>
        <w:shd w:val="clear" w:color="auto" w:fill="FFFFFF"/>
        <w:ind w:firstLine="720"/>
        <w:jc w:val="both"/>
        <w:rPr>
          <w:sz w:val="26"/>
          <w:szCs w:val="26"/>
        </w:rPr>
      </w:pPr>
      <w:r w:rsidRPr="009E4FF3">
        <w:rPr>
          <w:sz w:val="26"/>
          <w:szCs w:val="26"/>
        </w:rPr>
        <w:t>-</w:t>
      </w:r>
      <w:r>
        <w:rPr>
          <w:sz w:val="26"/>
          <w:szCs w:val="26"/>
          <w:lang w:val="en-US"/>
        </w:rPr>
        <w:t> </w:t>
      </w:r>
      <w:r w:rsidR="001E34FC" w:rsidRPr="003A542C">
        <w:rPr>
          <w:sz w:val="26"/>
          <w:szCs w:val="26"/>
        </w:rPr>
        <w:t>В качестве изолирующих слоев полигона применяется зимой снег, мелкий строительный материал, летом - частично грунт.</w:t>
      </w:r>
    </w:p>
    <w:p w:rsidR="001E34FC" w:rsidRPr="003A542C" w:rsidRDefault="001E34FC" w:rsidP="003A542C">
      <w:pPr>
        <w:shd w:val="clear" w:color="auto" w:fill="FFFFFF"/>
        <w:ind w:firstLine="720"/>
        <w:jc w:val="both"/>
        <w:rPr>
          <w:sz w:val="26"/>
          <w:szCs w:val="26"/>
        </w:rPr>
      </w:pPr>
      <w:r w:rsidRPr="003A542C">
        <w:rPr>
          <w:sz w:val="26"/>
          <w:szCs w:val="26"/>
        </w:rPr>
        <w:t xml:space="preserve">Технология укладки - метод «надвига» и «сдвига» в соответствии с «Инструкцией по проектированию, эксплуатации и рекультивации полигона ТБО». Мусоровозы, разгружаются перед рабочей картой. Бульдозер сдвигает на рабочую карту и уплотняет при помощи прохождения двух - четыре кратным проходом по ним. С целью контроля, состояния окружающей среды, на объекте по размещению ТБО и в пределах его воздействия на окружающую среду, </w:t>
      </w:r>
      <w:proofErr w:type="gramStart"/>
      <w:r w:rsidRPr="003A542C">
        <w:rPr>
          <w:sz w:val="26"/>
          <w:szCs w:val="26"/>
        </w:rPr>
        <w:t>создана</w:t>
      </w:r>
      <w:proofErr w:type="gramEnd"/>
      <w:r w:rsidRPr="003A542C">
        <w:rPr>
          <w:sz w:val="26"/>
          <w:szCs w:val="26"/>
        </w:rPr>
        <w:t xml:space="preserve"> программ производственного контроля, ведется комплексный мониторинг. Основными негативными моментами являются - загрязнение воздуха подземных и поверхностных вод, почв, растительности.</w:t>
      </w:r>
    </w:p>
    <w:p w:rsidR="001E34FC" w:rsidRPr="003A542C" w:rsidRDefault="001E34FC" w:rsidP="003A542C">
      <w:pPr>
        <w:shd w:val="clear" w:color="auto" w:fill="FFFFFF"/>
        <w:ind w:firstLine="720"/>
        <w:jc w:val="both"/>
        <w:rPr>
          <w:sz w:val="26"/>
          <w:szCs w:val="26"/>
        </w:rPr>
      </w:pPr>
      <w:r w:rsidRPr="003A542C">
        <w:rPr>
          <w:sz w:val="26"/>
          <w:szCs w:val="26"/>
        </w:rPr>
        <w:t>На основании решения от 11 мая 2007</w:t>
      </w:r>
      <w:r w:rsidR="00D66EDF">
        <w:rPr>
          <w:sz w:val="26"/>
          <w:szCs w:val="26"/>
        </w:rPr>
        <w:t> </w:t>
      </w:r>
      <w:r w:rsidRPr="003A542C">
        <w:rPr>
          <w:sz w:val="26"/>
          <w:szCs w:val="26"/>
        </w:rPr>
        <w:t>г</w:t>
      </w:r>
      <w:r w:rsidR="00B46660" w:rsidRPr="003A542C">
        <w:rPr>
          <w:sz w:val="26"/>
          <w:szCs w:val="26"/>
        </w:rPr>
        <w:t>.</w:t>
      </w:r>
      <w:r w:rsidRPr="003A542C">
        <w:rPr>
          <w:sz w:val="26"/>
          <w:szCs w:val="26"/>
        </w:rPr>
        <w:t xml:space="preserve"> </w:t>
      </w:r>
      <w:proofErr w:type="spellStart"/>
      <w:r w:rsidRPr="003A542C">
        <w:rPr>
          <w:sz w:val="26"/>
          <w:szCs w:val="26"/>
        </w:rPr>
        <w:t>Бабынинского</w:t>
      </w:r>
      <w:proofErr w:type="spellEnd"/>
      <w:r w:rsidRPr="003A542C">
        <w:rPr>
          <w:sz w:val="26"/>
          <w:szCs w:val="26"/>
        </w:rPr>
        <w:t xml:space="preserve"> районного суда Калужской области скотомогильник (яма </w:t>
      </w:r>
      <w:proofErr w:type="spellStart"/>
      <w:r w:rsidRPr="003A542C">
        <w:rPr>
          <w:sz w:val="26"/>
          <w:szCs w:val="26"/>
        </w:rPr>
        <w:t>Беккари</w:t>
      </w:r>
      <w:proofErr w:type="spellEnd"/>
      <w:r w:rsidRPr="003A542C">
        <w:rPr>
          <w:sz w:val="26"/>
          <w:szCs w:val="26"/>
        </w:rPr>
        <w:t>) ликвидирован.</w:t>
      </w:r>
    </w:p>
    <w:p w:rsidR="001E34FC" w:rsidRPr="003A542C" w:rsidRDefault="001E34FC" w:rsidP="003A542C">
      <w:pPr>
        <w:shd w:val="clear" w:color="auto" w:fill="FFFFFF"/>
        <w:ind w:firstLine="720"/>
        <w:jc w:val="both"/>
        <w:rPr>
          <w:sz w:val="26"/>
          <w:szCs w:val="26"/>
        </w:rPr>
      </w:pPr>
      <w:r w:rsidRPr="003A542C">
        <w:rPr>
          <w:sz w:val="26"/>
          <w:szCs w:val="26"/>
        </w:rPr>
        <w:t>Мусоросжигательные установки отсутствуют.</w:t>
      </w:r>
    </w:p>
    <w:p w:rsidR="001E34FC" w:rsidRPr="003A542C" w:rsidRDefault="001E34FC" w:rsidP="003A542C">
      <w:pPr>
        <w:ind w:firstLine="720"/>
        <w:jc w:val="both"/>
        <w:rPr>
          <w:sz w:val="26"/>
          <w:szCs w:val="26"/>
        </w:rPr>
      </w:pPr>
      <w:r w:rsidRPr="003A542C">
        <w:rPr>
          <w:sz w:val="26"/>
          <w:szCs w:val="26"/>
        </w:rPr>
        <w:t>Обезвреживание специфических отходов (т.е. отходов медицинских учреждений, прежде всего опасных рискованных отходов здравоохранения и отходов парикмахерских) не производится.</w:t>
      </w:r>
    </w:p>
    <w:p w:rsidR="001E34FC" w:rsidRPr="003A542C" w:rsidRDefault="001E34FC" w:rsidP="003A542C">
      <w:pPr>
        <w:ind w:firstLine="709"/>
        <w:jc w:val="both"/>
        <w:rPr>
          <w:sz w:val="26"/>
          <w:szCs w:val="26"/>
        </w:rPr>
      </w:pPr>
      <w:r w:rsidRPr="003A542C">
        <w:rPr>
          <w:sz w:val="26"/>
          <w:szCs w:val="26"/>
        </w:rPr>
        <w:t xml:space="preserve">Сбор пищевых отходов не осуществляется. </w:t>
      </w:r>
    </w:p>
    <w:p w:rsidR="001E34FC" w:rsidRPr="003A542C" w:rsidRDefault="001E34FC" w:rsidP="003A542C">
      <w:pPr>
        <w:ind w:firstLine="709"/>
        <w:jc w:val="both"/>
        <w:rPr>
          <w:sz w:val="26"/>
          <w:szCs w:val="26"/>
        </w:rPr>
      </w:pPr>
      <w:r w:rsidRPr="003A542C">
        <w:rPr>
          <w:sz w:val="26"/>
          <w:szCs w:val="26"/>
        </w:rPr>
        <w:t>Данные о проектных работах (выполненных или находящихся в стадии разработки) по вопросам санитарной очистки и уборки населенного пункта отсутствуют.</w:t>
      </w:r>
    </w:p>
    <w:p w:rsidR="001E34FC" w:rsidRPr="00D05942" w:rsidRDefault="001E34FC" w:rsidP="003A542C">
      <w:pPr>
        <w:shd w:val="clear" w:color="auto" w:fill="FFFFFF"/>
        <w:ind w:firstLine="709"/>
        <w:jc w:val="both"/>
        <w:rPr>
          <w:sz w:val="26"/>
          <w:szCs w:val="26"/>
        </w:rPr>
      </w:pPr>
      <w:r w:rsidRPr="003A542C">
        <w:rPr>
          <w:sz w:val="26"/>
          <w:szCs w:val="26"/>
        </w:rPr>
        <w:t xml:space="preserve">Производственные отходы 4 класса, подобно </w:t>
      </w:r>
      <w:proofErr w:type="gramStart"/>
      <w:r w:rsidRPr="003A542C">
        <w:rPr>
          <w:sz w:val="26"/>
          <w:szCs w:val="26"/>
        </w:rPr>
        <w:t>коммунальным</w:t>
      </w:r>
      <w:proofErr w:type="gramEnd"/>
      <w:r w:rsidRPr="003A542C">
        <w:rPr>
          <w:sz w:val="26"/>
          <w:szCs w:val="26"/>
        </w:rPr>
        <w:t xml:space="preserve"> </w:t>
      </w:r>
      <w:r w:rsidR="00F20A4D">
        <w:rPr>
          <w:sz w:val="26"/>
          <w:szCs w:val="26"/>
        </w:rPr>
        <w:t>–</w:t>
      </w:r>
      <w:r w:rsidRPr="003A542C">
        <w:rPr>
          <w:sz w:val="26"/>
          <w:szCs w:val="26"/>
        </w:rPr>
        <w:t xml:space="preserve"> </w:t>
      </w:r>
      <w:proofErr w:type="spellStart"/>
      <w:r w:rsidRPr="003A542C">
        <w:rPr>
          <w:sz w:val="26"/>
          <w:szCs w:val="26"/>
        </w:rPr>
        <w:t>захораниваются</w:t>
      </w:r>
      <w:proofErr w:type="spellEnd"/>
      <w:r w:rsidRPr="003A542C">
        <w:rPr>
          <w:sz w:val="26"/>
          <w:szCs w:val="26"/>
        </w:rPr>
        <w:t xml:space="preserve"> на полигоне (свалке) ТБО. На основании разрешения </w:t>
      </w:r>
      <w:proofErr w:type="spellStart"/>
      <w:r w:rsidRPr="003A542C">
        <w:rPr>
          <w:sz w:val="26"/>
          <w:szCs w:val="26"/>
        </w:rPr>
        <w:t>Ростехнадзора</w:t>
      </w:r>
      <w:proofErr w:type="spellEnd"/>
      <w:r w:rsidRPr="003A542C">
        <w:rPr>
          <w:sz w:val="26"/>
          <w:szCs w:val="26"/>
        </w:rPr>
        <w:t xml:space="preserve"> по Калужской области. Годовое поступление промышленных </w:t>
      </w:r>
      <w:r w:rsidRPr="00D05942">
        <w:rPr>
          <w:sz w:val="26"/>
          <w:szCs w:val="26"/>
        </w:rPr>
        <w:t xml:space="preserve">отходов 7,3 %. </w:t>
      </w:r>
    </w:p>
    <w:p w:rsidR="001E34FC" w:rsidRPr="00D05942" w:rsidRDefault="001E34FC" w:rsidP="003A542C">
      <w:pPr>
        <w:shd w:val="clear" w:color="auto" w:fill="FFFFFF"/>
        <w:ind w:firstLine="709"/>
        <w:jc w:val="both"/>
        <w:rPr>
          <w:sz w:val="26"/>
          <w:szCs w:val="26"/>
        </w:rPr>
      </w:pPr>
      <w:r w:rsidRPr="00D05942">
        <w:rPr>
          <w:sz w:val="26"/>
          <w:szCs w:val="26"/>
        </w:rPr>
        <w:t xml:space="preserve">От ООО ЖЭУ отходы сдаются в </w:t>
      </w:r>
      <w:r w:rsidR="00387C5D" w:rsidRPr="00D05942">
        <w:rPr>
          <w:sz w:val="26"/>
          <w:szCs w:val="26"/>
        </w:rPr>
        <w:t>ЗАО ОНПЭЦ «Регион-Центр-Экология»</w:t>
      </w:r>
      <w:r w:rsidRPr="00D05942">
        <w:rPr>
          <w:sz w:val="26"/>
          <w:szCs w:val="26"/>
        </w:rPr>
        <w:t>.</w:t>
      </w:r>
    </w:p>
    <w:p w:rsidR="00BD7872" w:rsidRPr="00D05942" w:rsidRDefault="00BD7872" w:rsidP="003A542C">
      <w:pPr>
        <w:shd w:val="clear" w:color="auto" w:fill="FFFFFF"/>
        <w:ind w:firstLine="709"/>
        <w:jc w:val="both"/>
        <w:rPr>
          <w:sz w:val="26"/>
          <w:szCs w:val="26"/>
        </w:rPr>
      </w:pPr>
      <w:r w:rsidRPr="00D05942">
        <w:rPr>
          <w:sz w:val="26"/>
          <w:szCs w:val="26"/>
        </w:rPr>
        <w:t>Также на территории МО ГП «Поселок Воротынск» имеется свалка малоопасных отходов производства ОАО «</w:t>
      </w:r>
      <w:proofErr w:type="spellStart"/>
      <w:r w:rsidRPr="00D05942">
        <w:rPr>
          <w:sz w:val="26"/>
          <w:szCs w:val="26"/>
        </w:rPr>
        <w:t>Стройполимеркерамика</w:t>
      </w:r>
      <w:proofErr w:type="spellEnd"/>
      <w:r w:rsidRPr="00D05942">
        <w:rPr>
          <w:sz w:val="26"/>
          <w:szCs w:val="26"/>
        </w:rPr>
        <w:t>».</w:t>
      </w:r>
    </w:p>
    <w:p w:rsidR="009E4FF3" w:rsidRPr="00D05942" w:rsidRDefault="00BD7872" w:rsidP="009E4FF3">
      <w:pPr>
        <w:shd w:val="clear" w:color="auto" w:fill="FFFFFF"/>
        <w:ind w:firstLine="709"/>
        <w:jc w:val="both"/>
        <w:rPr>
          <w:sz w:val="26"/>
          <w:szCs w:val="26"/>
        </w:rPr>
      </w:pPr>
      <w:bookmarkStart w:id="79" w:name="_Toc138762878"/>
      <w:bookmarkStart w:id="80" w:name="_Toc238023874"/>
      <w:r w:rsidRPr="00D05942">
        <w:rPr>
          <w:sz w:val="26"/>
          <w:szCs w:val="26"/>
        </w:rPr>
        <w:t>Санитарная очистка населенных пунктов, входящих в состав городского поселения осуществляется путем вывоза отходов на полигон ТБО на основании договоров с уполномоченными организациями.</w:t>
      </w:r>
    </w:p>
    <w:p w:rsidR="00387C5D" w:rsidRPr="00D05942" w:rsidRDefault="00387C5D" w:rsidP="009E4FF3">
      <w:pPr>
        <w:shd w:val="clear" w:color="auto" w:fill="FFFFFF"/>
        <w:ind w:firstLine="709"/>
        <w:jc w:val="both"/>
        <w:rPr>
          <w:sz w:val="26"/>
          <w:szCs w:val="26"/>
        </w:rPr>
      </w:pPr>
      <w:r w:rsidRPr="00D05942">
        <w:rPr>
          <w:sz w:val="26"/>
          <w:szCs w:val="26"/>
        </w:rPr>
        <w:t xml:space="preserve">Отходы потребления  на производстве, подобные </w:t>
      </w:r>
      <w:proofErr w:type="gramStart"/>
      <w:r w:rsidRPr="00D05942">
        <w:rPr>
          <w:sz w:val="26"/>
          <w:szCs w:val="26"/>
        </w:rPr>
        <w:t>коммунальным</w:t>
      </w:r>
      <w:proofErr w:type="gramEnd"/>
      <w:r w:rsidRPr="00D05942">
        <w:rPr>
          <w:sz w:val="26"/>
          <w:szCs w:val="26"/>
        </w:rPr>
        <w:t>, твердые и жидкие  бытовые и коммунальные отходы подлежат захоронению на свалке ТКО. Опасные отходы (отработанные люминесцентные лампы, аккумуляторы и др.) сдаются в ЗАО ОНПЭЦ «Регион-Центр-Экология».</w:t>
      </w:r>
    </w:p>
    <w:p w:rsidR="00526241" w:rsidRPr="00526241" w:rsidRDefault="00526241" w:rsidP="00526241">
      <w:pPr>
        <w:shd w:val="clear" w:color="auto" w:fill="FFFFFF"/>
        <w:ind w:firstLine="709"/>
        <w:jc w:val="center"/>
        <w:rPr>
          <w:b/>
          <w:sz w:val="26"/>
          <w:szCs w:val="26"/>
        </w:rPr>
      </w:pPr>
      <w:r w:rsidRPr="00526241">
        <w:rPr>
          <w:b/>
          <w:sz w:val="26"/>
          <w:szCs w:val="26"/>
        </w:rPr>
        <w:t>Мероприятия по улучшению состояния почв</w:t>
      </w:r>
    </w:p>
    <w:p w:rsidR="00526241" w:rsidRPr="006D2938" w:rsidRDefault="00526241" w:rsidP="00526241">
      <w:pPr>
        <w:shd w:val="clear" w:color="auto" w:fill="FFFFFF"/>
        <w:ind w:firstLine="709"/>
        <w:jc w:val="both"/>
        <w:rPr>
          <w:sz w:val="26"/>
          <w:szCs w:val="26"/>
        </w:rPr>
      </w:pPr>
      <w:r w:rsidRPr="006D2938">
        <w:rPr>
          <w:sz w:val="26"/>
          <w:szCs w:val="26"/>
        </w:rPr>
        <w:t>В целях улучшения состояния почв необходимо провести комплекс следующих мероприятий:</w:t>
      </w:r>
    </w:p>
    <w:p w:rsidR="00526241" w:rsidRPr="006D2938" w:rsidRDefault="00526241" w:rsidP="00526241">
      <w:pPr>
        <w:shd w:val="clear" w:color="auto" w:fill="FFFFFF"/>
        <w:suppressAutoHyphens/>
        <w:ind w:firstLine="709"/>
        <w:jc w:val="both"/>
        <w:rPr>
          <w:sz w:val="26"/>
          <w:szCs w:val="26"/>
        </w:rPr>
      </w:pPr>
      <w:r>
        <w:rPr>
          <w:sz w:val="26"/>
          <w:szCs w:val="26"/>
        </w:rPr>
        <w:t>1. С</w:t>
      </w:r>
      <w:r w:rsidRPr="006D2938">
        <w:rPr>
          <w:sz w:val="26"/>
          <w:szCs w:val="26"/>
        </w:rPr>
        <w:t xml:space="preserve">овершенствование системы санитарной очистки бытового мусора в деревне </w:t>
      </w:r>
      <w:proofErr w:type="spellStart"/>
      <w:r>
        <w:rPr>
          <w:sz w:val="26"/>
          <w:szCs w:val="26"/>
        </w:rPr>
        <w:t>Рындино</w:t>
      </w:r>
      <w:proofErr w:type="spellEnd"/>
      <w:r>
        <w:rPr>
          <w:sz w:val="26"/>
          <w:szCs w:val="26"/>
        </w:rPr>
        <w:t xml:space="preserve"> и Шейная Гора</w:t>
      </w:r>
      <w:r w:rsidRPr="006D2938">
        <w:rPr>
          <w:sz w:val="26"/>
          <w:szCs w:val="26"/>
        </w:rPr>
        <w:t>:</w:t>
      </w:r>
    </w:p>
    <w:p w:rsidR="00526241" w:rsidRPr="006D2938" w:rsidRDefault="00526241" w:rsidP="00526241">
      <w:pPr>
        <w:shd w:val="clear" w:color="auto" w:fill="FFFFFF"/>
        <w:ind w:firstLine="709"/>
        <w:jc w:val="both"/>
        <w:rPr>
          <w:sz w:val="26"/>
          <w:szCs w:val="26"/>
        </w:rPr>
      </w:pPr>
      <w:r w:rsidRPr="006D2938">
        <w:rPr>
          <w:sz w:val="26"/>
          <w:szCs w:val="26"/>
        </w:rPr>
        <w:t>-</w:t>
      </w:r>
      <w:r>
        <w:rPr>
          <w:sz w:val="26"/>
          <w:szCs w:val="26"/>
        </w:rPr>
        <w:t> </w:t>
      </w:r>
      <w:r w:rsidRPr="006D2938">
        <w:rPr>
          <w:sz w:val="26"/>
          <w:szCs w:val="26"/>
        </w:rPr>
        <w:t>сбор ТБО контейнерным методом (установление</w:t>
      </w:r>
      <w:r>
        <w:rPr>
          <w:sz w:val="26"/>
          <w:szCs w:val="26"/>
        </w:rPr>
        <w:t xml:space="preserve"> в каждой деревне</w:t>
      </w:r>
      <w:r w:rsidRPr="006D2938">
        <w:rPr>
          <w:sz w:val="26"/>
          <w:szCs w:val="26"/>
        </w:rPr>
        <w:t xml:space="preserve"> металлического контейнера на площадке с твердым покрытием, ограждением с трех сторон). Лимит размещения и периодичность вывоза ТБО установить исходя из вместимости контейнера и сезона года;</w:t>
      </w:r>
    </w:p>
    <w:p w:rsidR="00526241" w:rsidRPr="006D2938" w:rsidRDefault="00526241" w:rsidP="00526241">
      <w:pPr>
        <w:shd w:val="clear" w:color="auto" w:fill="FFFFFF"/>
        <w:ind w:firstLine="709"/>
        <w:jc w:val="both"/>
        <w:rPr>
          <w:sz w:val="26"/>
          <w:szCs w:val="26"/>
        </w:rPr>
      </w:pPr>
      <w:r w:rsidRPr="006D2938">
        <w:rPr>
          <w:sz w:val="26"/>
          <w:szCs w:val="26"/>
        </w:rPr>
        <w:t>-</w:t>
      </w:r>
      <w:r>
        <w:rPr>
          <w:sz w:val="26"/>
          <w:szCs w:val="26"/>
        </w:rPr>
        <w:t> </w:t>
      </w:r>
      <w:r w:rsidRPr="006D2938">
        <w:rPr>
          <w:sz w:val="26"/>
          <w:szCs w:val="26"/>
        </w:rPr>
        <w:t>снижение объемов мусора (свести к минимуму потребление продук</w:t>
      </w:r>
      <w:r>
        <w:rPr>
          <w:sz w:val="26"/>
          <w:szCs w:val="26"/>
        </w:rPr>
        <w:t>ции</w:t>
      </w:r>
      <w:r w:rsidRPr="006D2938">
        <w:rPr>
          <w:sz w:val="26"/>
          <w:szCs w:val="26"/>
        </w:rPr>
        <w:t xml:space="preserve"> одноразового пользования);</w:t>
      </w:r>
    </w:p>
    <w:p w:rsidR="00526241" w:rsidRPr="006D2938" w:rsidRDefault="00526241" w:rsidP="00526241">
      <w:pPr>
        <w:shd w:val="clear" w:color="auto" w:fill="FFFFFF"/>
        <w:ind w:firstLine="709"/>
        <w:jc w:val="both"/>
        <w:rPr>
          <w:sz w:val="26"/>
          <w:szCs w:val="26"/>
        </w:rPr>
      </w:pPr>
      <w:r w:rsidRPr="006D2938">
        <w:rPr>
          <w:sz w:val="26"/>
          <w:szCs w:val="26"/>
        </w:rPr>
        <w:lastRenderedPageBreak/>
        <w:t>-</w:t>
      </w:r>
      <w:r>
        <w:rPr>
          <w:sz w:val="26"/>
          <w:szCs w:val="26"/>
        </w:rPr>
        <w:t> </w:t>
      </w:r>
      <w:r w:rsidRPr="006D2938">
        <w:rPr>
          <w:sz w:val="26"/>
          <w:szCs w:val="26"/>
        </w:rPr>
        <w:t>определение конкретных организаций, ответственных за санитарную очистку данн</w:t>
      </w:r>
      <w:r>
        <w:rPr>
          <w:sz w:val="26"/>
          <w:szCs w:val="26"/>
        </w:rPr>
        <w:t>ых</w:t>
      </w:r>
      <w:r w:rsidRPr="006D2938">
        <w:rPr>
          <w:sz w:val="26"/>
          <w:szCs w:val="26"/>
        </w:rPr>
        <w:t xml:space="preserve"> территори</w:t>
      </w:r>
      <w:r>
        <w:rPr>
          <w:sz w:val="26"/>
          <w:szCs w:val="26"/>
        </w:rPr>
        <w:t>й</w:t>
      </w:r>
      <w:r w:rsidRPr="006D2938">
        <w:rPr>
          <w:sz w:val="26"/>
          <w:szCs w:val="26"/>
        </w:rPr>
        <w:t>.</w:t>
      </w:r>
    </w:p>
    <w:p w:rsidR="00526241" w:rsidRDefault="00526241" w:rsidP="00526241">
      <w:pPr>
        <w:shd w:val="clear" w:color="auto" w:fill="FFFFFF"/>
        <w:suppressAutoHyphens/>
        <w:ind w:firstLine="709"/>
        <w:jc w:val="both"/>
        <w:rPr>
          <w:sz w:val="26"/>
          <w:szCs w:val="26"/>
        </w:rPr>
      </w:pPr>
      <w:r>
        <w:rPr>
          <w:sz w:val="26"/>
          <w:szCs w:val="26"/>
        </w:rPr>
        <w:t>2. Б</w:t>
      </w:r>
      <w:r w:rsidRPr="006D2938">
        <w:rPr>
          <w:sz w:val="26"/>
          <w:szCs w:val="26"/>
        </w:rPr>
        <w:t>лагоустройство мест массового отдыха населения.</w:t>
      </w:r>
    </w:p>
    <w:p w:rsidR="00526241" w:rsidRPr="00024295" w:rsidRDefault="00526241" w:rsidP="00526241">
      <w:pPr>
        <w:ind w:firstLine="709"/>
        <w:jc w:val="both"/>
        <w:rPr>
          <w:sz w:val="26"/>
          <w:szCs w:val="26"/>
        </w:rPr>
      </w:pPr>
      <w:r w:rsidRPr="00024295">
        <w:rPr>
          <w:sz w:val="26"/>
          <w:szCs w:val="26"/>
        </w:rPr>
        <w:t xml:space="preserve">На первую очередь: размещение </w:t>
      </w:r>
      <w:r w:rsidRPr="006D2938">
        <w:rPr>
          <w:sz w:val="26"/>
          <w:szCs w:val="26"/>
        </w:rPr>
        <w:t xml:space="preserve">в деревне </w:t>
      </w:r>
      <w:proofErr w:type="spellStart"/>
      <w:r>
        <w:rPr>
          <w:sz w:val="26"/>
          <w:szCs w:val="26"/>
        </w:rPr>
        <w:t>Рындино</w:t>
      </w:r>
      <w:proofErr w:type="spellEnd"/>
      <w:r>
        <w:rPr>
          <w:sz w:val="26"/>
          <w:szCs w:val="26"/>
        </w:rPr>
        <w:t xml:space="preserve"> и Шейная Гора по одной</w:t>
      </w:r>
      <w:r w:rsidRPr="00024295">
        <w:rPr>
          <w:sz w:val="26"/>
          <w:szCs w:val="26"/>
        </w:rPr>
        <w:t xml:space="preserve"> площад</w:t>
      </w:r>
      <w:r>
        <w:rPr>
          <w:sz w:val="26"/>
          <w:szCs w:val="26"/>
        </w:rPr>
        <w:t>ке</w:t>
      </w:r>
      <w:r w:rsidRPr="00024295">
        <w:rPr>
          <w:sz w:val="26"/>
          <w:szCs w:val="26"/>
        </w:rPr>
        <w:t xml:space="preserve">, с установкой </w:t>
      </w:r>
      <w:r w:rsidRPr="00024295">
        <w:rPr>
          <w:color w:val="000000"/>
          <w:sz w:val="26"/>
          <w:szCs w:val="26"/>
        </w:rPr>
        <w:t xml:space="preserve">мусоросборников </w:t>
      </w:r>
      <w:r w:rsidRPr="00024295">
        <w:rPr>
          <w:sz w:val="26"/>
          <w:szCs w:val="26"/>
        </w:rPr>
        <w:t>(контейнеров), необходимо заключить договор на вывоз ТБО.</w:t>
      </w:r>
    </w:p>
    <w:p w:rsidR="00526241" w:rsidRPr="00024295" w:rsidRDefault="00526241" w:rsidP="00526241">
      <w:pPr>
        <w:ind w:firstLine="709"/>
        <w:jc w:val="both"/>
        <w:rPr>
          <w:sz w:val="26"/>
          <w:szCs w:val="26"/>
          <w:u w:val="single"/>
        </w:rPr>
      </w:pPr>
      <w:r w:rsidRPr="00024295">
        <w:rPr>
          <w:color w:val="000000"/>
          <w:sz w:val="26"/>
          <w:szCs w:val="26"/>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024295">
          <w:rPr>
            <w:color w:val="000000"/>
            <w:sz w:val="26"/>
            <w:szCs w:val="26"/>
          </w:rPr>
          <w:t>20 м</w:t>
        </w:r>
      </w:smartTag>
      <w:r w:rsidRPr="00024295">
        <w:rPr>
          <w:color w:val="000000"/>
          <w:sz w:val="26"/>
          <w:szCs w:val="26"/>
        </w:rPr>
        <w:t xml:space="preserve">, но не более </w:t>
      </w:r>
      <w:smartTag w:uri="urn:schemas-microsoft-com:office:smarttags" w:element="metricconverter">
        <w:smartTagPr>
          <w:attr w:name="ProductID" w:val="100 м"/>
        </w:smartTagPr>
        <w:r w:rsidRPr="00024295">
          <w:rPr>
            <w:color w:val="000000"/>
            <w:sz w:val="26"/>
            <w:szCs w:val="26"/>
          </w:rPr>
          <w:t>100 м</w:t>
        </w:r>
      </w:smartTag>
      <w:r w:rsidRPr="00024295">
        <w:rPr>
          <w:color w:val="000000"/>
          <w:sz w:val="26"/>
          <w:szCs w:val="26"/>
        </w:rPr>
        <w:t>. Размер площадок должен быть рассчитан на установку необходимого числа контейнеров, но не более 5</w:t>
      </w:r>
      <w:r w:rsidRPr="00024295">
        <w:rPr>
          <w:sz w:val="26"/>
          <w:szCs w:val="26"/>
        </w:rPr>
        <w:t>.</w:t>
      </w:r>
    </w:p>
    <w:p w:rsidR="00526241" w:rsidRPr="00024295" w:rsidRDefault="00526241" w:rsidP="00526241">
      <w:pPr>
        <w:ind w:firstLine="709"/>
        <w:jc w:val="both"/>
        <w:rPr>
          <w:sz w:val="26"/>
          <w:szCs w:val="26"/>
        </w:rPr>
      </w:pPr>
      <w:r w:rsidRPr="00024295">
        <w:rPr>
          <w:sz w:val="26"/>
          <w:szCs w:val="26"/>
        </w:rPr>
        <w:t xml:space="preserve">Для вывоза мусора достаточно одной машины-мусоровоза ЗИЛ 433362 МКМ-2. </w:t>
      </w:r>
    </w:p>
    <w:p w:rsidR="00526241" w:rsidRPr="00024295" w:rsidRDefault="00526241" w:rsidP="00526241">
      <w:pPr>
        <w:ind w:firstLine="709"/>
        <w:jc w:val="both"/>
        <w:rPr>
          <w:sz w:val="26"/>
          <w:szCs w:val="26"/>
        </w:rPr>
      </w:pPr>
      <w:r w:rsidRPr="00024295">
        <w:rPr>
          <w:sz w:val="26"/>
          <w:szCs w:val="26"/>
        </w:rPr>
        <w:t>Для сбора ТБО необходимо использовать:</w:t>
      </w:r>
    </w:p>
    <w:p w:rsidR="00526241" w:rsidRPr="00024295" w:rsidRDefault="00526241" w:rsidP="00526241">
      <w:pPr>
        <w:numPr>
          <w:ilvl w:val="0"/>
          <w:numId w:val="48"/>
        </w:numPr>
        <w:tabs>
          <w:tab w:val="left" w:pos="1065"/>
        </w:tabs>
        <w:suppressAutoHyphens/>
        <w:ind w:left="0" w:firstLine="709"/>
        <w:jc w:val="both"/>
        <w:rPr>
          <w:sz w:val="26"/>
          <w:szCs w:val="26"/>
        </w:rPr>
      </w:pPr>
      <w:r w:rsidRPr="00024295">
        <w:rPr>
          <w:sz w:val="26"/>
          <w:szCs w:val="26"/>
        </w:rPr>
        <w:t xml:space="preserve">несменяемые контейнеры объемом </w:t>
      </w:r>
      <w:smartTag w:uri="urn:schemas-microsoft-com:office:smarttags" w:element="metricconverter">
        <w:smartTagPr>
          <w:attr w:name="ProductID" w:val="0,75 м3"/>
        </w:smartTagPr>
        <w:r w:rsidRPr="00024295">
          <w:rPr>
            <w:sz w:val="26"/>
            <w:szCs w:val="26"/>
          </w:rPr>
          <w:t>0,75 м</w:t>
        </w:r>
        <w:r w:rsidRPr="00024295">
          <w:rPr>
            <w:sz w:val="26"/>
            <w:szCs w:val="26"/>
            <w:vertAlign w:val="superscript"/>
          </w:rPr>
          <w:t>3</w:t>
        </w:r>
      </w:smartTag>
      <w:r w:rsidRPr="00024295">
        <w:rPr>
          <w:sz w:val="26"/>
          <w:szCs w:val="26"/>
        </w:rPr>
        <w:t xml:space="preserve"> – 3-5 штук, целесообразно установить на площадках, расстояние от которых до границ участков жилых домов и озелененных площадок не менее </w:t>
      </w:r>
      <w:smartTag w:uri="urn:schemas-microsoft-com:office:smarttags" w:element="metricconverter">
        <w:smartTagPr>
          <w:attr w:name="ProductID" w:val="50 м"/>
        </w:smartTagPr>
        <w:r w:rsidRPr="00024295">
          <w:rPr>
            <w:sz w:val="26"/>
            <w:szCs w:val="26"/>
          </w:rPr>
          <w:t>50 м</w:t>
        </w:r>
      </w:smartTag>
      <w:r w:rsidRPr="00024295">
        <w:rPr>
          <w:sz w:val="26"/>
          <w:szCs w:val="26"/>
        </w:rPr>
        <w:t xml:space="preserve"> согласно СП 30-102-99 «Планировка и застройка территорий малоэтажного жилищного строительства»;</w:t>
      </w:r>
    </w:p>
    <w:p w:rsidR="00526241" w:rsidRPr="00024295" w:rsidRDefault="00526241" w:rsidP="00526241">
      <w:pPr>
        <w:ind w:firstLine="709"/>
        <w:jc w:val="both"/>
        <w:rPr>
          <w:sz w:val="26"/>
          <w:szCs w:val="26"/>
        </w:rPr>
      </w:pPr>
      <w:r w:rsidRPr="00024295">
        <w:rPr>
          <w:sz w:val="26"/>
          <w:szCs w:val="26"/>
        </w:rPr>
        <w:t>Периодичность вывоза ТБО должна проводиться: не реже 1 раза в 3 суток в холодное время года (при температуре не выше 5</w:t>
      </w:r>
      <w:r w:rsidRPr="00024295">
        <w:rPr>
          <w:rFonts w:ascii="Symbol" w:hAnsi="Symbol"/>
          <w:sz w:val="26"/>
          <w:szCs w:val="26"/>
        </w:rPr>
        <w:t></w:t>
      </w:r>
      <w:r w:rsidRPr="00024295">
        <w:rPr>
          <w:sz w:val="26"/>
          <w:szCs w:val="26"/>
        </w:rPr>
        <w:t>С) и ежедневно в теплое время года.</w:t>
      </w:r>
    </w:p>
    <w:p w:rsidR="00526241" w:rsidRPr="006D2938" w:rsidRDefault="00526241" w:rsidP="00526241">
      <w:pPr>
        <w:shd w:val="clear" w:color="auto" w:fill="FFFFFF"/>
        <w:suppressAutoHyphens/>
        <w:ind w:firstLine="709"/>
        <w:jc w:val="both"/>
        <w:rPr>
          <w:sz w:val="26"/>
          <w:szCs w:val="26"/>
        </w:rPr>
      </w:pPr>
      <w:r w:rsidRPr="00024295">
        <w:rPr>
          <w:sz w:val="26"/>
          <w:szCs w:val="26"/>
        </w:rPr>
        <w:t>На полигон твердых бытовых отходов поступают отходы, образующиеся в жилых и общественных зданиях, торговых, зрелищных, спортивных и других предприятиях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w:t>
      </w:r>
    </w:p>
    <w:p w:rsidR="00526241" w:rsidRPr="00C51C66" w:rsidRDefault="00526241" w:rsidP="00C51C66">
      <w:pPr>
        <w:jc w:val="center"/>
        <w:rPr>
          <w:b/>
          <w:sz w:val="26"/>
          <w:szCs w:val="26"/>
        </w:rPr>
      </w:pPr>
      <w:r w:rsidRPr="00C51C66">
        <w:rPr>
          <w:b/>
          <w:sz w:val="26"/>
          <w:szCs w:val="26"/>
        </w:rPr>
        <w:t>Организация кладбищ</w:t>
      </w:r>
    </w:p>
    <w:p w:rsidR="00526241" w:rsidRPr="00D643F2" w:rsidRDefault="00526241" w:rsidP="00526241">
      <w:pPr>
        <w:pStyle w:val="27"/>
        <w:spacing w:after="0" w:line="240" w:lineRule="auto"/>
        <w:ind w:firstLine="720"/>
        <w:jc w:val="both"/>
        <w:rPr>
          <w:sz w:val="26"/>
          <w:szCs w:val="26"/>
        </w:rPr>
      </w:pPr>
      <w:r w:rsidRPr="00D643F2">
        <w:rPr>
          <w:sz w:val="26"/>
          <w:szCs w:val="26"/>
        </w:rPr>
        <w:t>Размеры земельного участка, отводимого под кладбище традиционного захоронения, определяются в соответствии с Рекомендациями по проектированию объектов ритуального назначения.</w:t>
      </w:r>
    </w:p>
    <w:p w:rsidR="00526241" w:rsidRPr="00D643F2" w:rsidRDefault="00526241" w:rsidP="00526241">
      <w:pPr>
        <w:pStyle w:val="27"/>
        <w:spacing w:after="0" w:line="240" w:lineRule="auto"/>
        <w:ind w:firstLine="720"/>
        <w:jc w:val="both"/>
        <w:rPr>
          <w:sz w:val="26"/>
          <w:szCs w:val="26"/>
        </w:rPr>
      </w:pPr>
      <w:r w:rsidRPr="00D643F2">
        <w:rPr>
          <w:sz w:val="26"/>
          <w:szCs w:val="26"/>
        </w:rPr>
        <w:t xml:space="preserve">Площадь захоронений принимается ориентировочно 70% общей площади кладбища, расчетная норма земельного участка на одно захоронение гроба с телом умершего </w:t>
      </w:r>
      <w:smartTag w:uri="urn:schemas-microsoft-com:office:smarttags" w:element="metricconverter">
        <w:smartTagPr>
          <w:attr w:name="ProductID" w:val="5 м2"/>
        </w:smartTagPr>
        <w:r w:rsidRPr="00D643F2">
          <w:rPr>
            <w:sz w:val="26"/>
            <w:szCs w:val="26"/>
          </w:rPr>
          <w:t>5 м</w:t>
        </w:r>
        <w:proofErr w:type="gramStart"/>
        <w:r w:rsidRPr="00D643F2">
          <w:rPr>
            <w:sz w:val="26"/>
            <w:szCs w:val="26"/>
            <w:vertAlign w:val="superscript"/>
          </w:rPr>
          <w:t>2</w:t>
        </w:r>
      </w:smartTag>
      <w:proofErr w:type="gramEnd"/>
      <w:r w:rsidRPr="00D643F2">
        <w:rPr>
          <w:sz w:val="26"/>
          <w:szCs w:val="26"/>
        </w:rPr>
        <w:t xml:space="preserve">. Коэффициент смертности для </w:t>
      </w:r>
      <w:proofErr w:type="spellStart"/>
      <w:r w:rsidRPr="00D643F2">
        <w:rPr>
          <w:sz w:val="26"/>
          <w:szCs w:val="26"/>
        </w:rPr>
        <w:t>Воротынска</w:t>
      </w:r>
      <w:proofErr w:type="spellEnd"/>
      <w:r w:rsidRPr="00D643F2">
        <w:rPr>
          <w:sz w:val="26"/>
          <w:szCs w:val="26"/>
        </w:rPr>
        <w:t xml:space="preserve"> составил 11 (относительная смертность на 1000 человек равна 11 в </w:t>
      </w:r>
      <w:smartTag w:uri="urn:schemas-microsoft-com:office:smarttags" w:element="metricconverter">
        <w:smartTagPr>
          <w:attr w:name="ProductID" w:val="2006 г"/>
        </w:smartTagPr>
        <w:r w:rsidRPr="00D643F2">
          <w:rPr>
            <w:sz w:val="26"/>
            <w:szCs w:val="26"/>
          </w:rPr>
          <w:t>2006 г</w:t>
        </w:r>
      </w:smartTag>
      <w:r w:rsidRPr="00D643F2">
        <w:rPr>
          <w:sz w:val="26"/>
          <w:szCs w:val="26"/>
        </w:rPr>
        <w:t xml:space="preserve">.). Разбивка секторов рекомендуется для трех типов захоронений: почетных, семейных и рядовых. Участки семейных захоронений ориентировочно по </w:t>
      </w:r>
      <w:smartTag w:uri="urn:schemas-microsoft-com:office:smarttags" w:element="metricconverter">
        <w:smartTagPr>
          <w:attr w:name="ProductID" w:val="25 м2"/>
        </w:smartTagPr>
        <w:r w:rsidRPr="00D643F2">
          <w:rPr>
            <w:sz w:val="26"/>
            <w:szCs w:val="26"/>
          </w:rPr>
          <w:t>25 м</w:t>
        </w:r>
        <w:proofErr w:type="gramStart"/>
        <w:r w:rsidRPr="00D643F2">
          <w:rPr>
            <w:sz w:val="26"/>
            <w:szCs w:val="26"/>
            <w:vertAlign w:val="superscript"/>
          </w:rPr>
          <w:t>2</w:t>
        </w:r>
      </w:smartTag>
      <w:proofErr w:type="gramEnd"/>
      <w:r w:rsidRPr="00D643F2">
        <w:rPr>
          <w:sz w:val="26"/>
          <w:szCs w:val="26"/>
        </w:rPr>
        <w:t>, условно на 5 могил.</w:t>
      </w:r>
    </w:p>
    <w:p w:rsidR="00526241" w:rsidRPr="00D643F2" w:rsidRDefault="00526241" w:rsidP="00526241">
      <w:pPr>
        <w:pStyle w:val="27"/>
        <w:spacing w:after="0" w:line="240" w:lineRule="auto"/>
        <w:ind w:firstLine="720"/>
        <w:jc w:val="both"/>
        <w:rPr>
          <w:sz w:val="26"/>
          <w:szCs w:val="26"/>
        </w:rPr>
      </w:pPr>
      <w:r w:rsidRPr="00D643F2">
        <w:rPr>
          <w:sz w:val="26"/>
          <w:szCs w:val="26"/>
        </w:rPr>
        <w:t>На участках, не имеющих естественного стока или с уклонами, превышающими максимально допустимые, необходимо предусматривать мероприятия по инженерной подготовке территории.</w:t>
      </w:r>
    </w:p>
    <w:p w:rsidR="009E4FF3" w:rsidRDefault="009E4FF3" w:rsidP="009E4FF3">
      <w:pPr>
        <w:shd w:val="clear" w:color="auto" w:fill="FFFFFF"/>
        <w:ind w:firstLine="709"/>
        <w:jc w:val="both"/>
      </w:pPr>
    </w:p>
    <w:p w:rsidR="008B1B8E" w:rsidRPr="009E4FF3" w:rsidRDefault="008B1B8E" w:rsidP="009E4FF3">
      <w:pPr>
        <w:shd w:val="clear" w:color="auto" w:fill="FFFFFF"/>
        <w:ind w:firstLine="709"/>
        <w:jc w:val="both"/>
        <w:rPr>
          <w:b/>
          <w:i/>
          <w:sz w:val="26"/>
          <w:szCs w:val="26"/>
        </w:rPr>
      </w:pPr>
      <w:r w:rsidRPr="009E4FF3">
        <w:rPr>
          <w:b/>
          <w:i/>
        </w:rPr>
        <w:t>В</w:t>
      </w:r>
      <w:bookmarkEnd w:id="79"/>
      <w:bookmarkEnd w:id="80"/>
      <w:r w:rsidR="009E4FF3" w:rsidRPr="00010FCD">
        <w:rPr>
          <w:b/>
          <w:i/>
        </w:rPr>
        <w:t>ЫВОДЫ:</w:t>
      </w:r>
    </w:p>
    <w:p w:rsidR="008B1B8E" w:rsidRPr="003A542C" w:rsidRDefault="008B1B8E" w:rsidP="003A542C">
      <w:pPr>
        <w:suppressAutoHyphens/>
        <w:ind w:firstLine="708"/>
        <w:jc w:val="both"/>
        <w:rPr>
          <w:b/>
          <w:bCs/>
          <w:sz w:val="26"/>
          <w:szCs w:val="26"/>
        </w:rPr>
      </w:pPr>
      <w:r w:rsidRPr="003A542C">
        <w:rPr>
          <w:b/>
          <w:bCs/>
          <w:sz w:val="26"/>
          <w:szCs w:val="26"/>
        </w:rPr>
        <w:t>Анализ современного состояния городского поселения позволяет сделать следующие выводы:</w:t>
      </w:r>
    </w:p>
    <w:p w:rsidR="008B1B8E" w:rsidRPr="003A542C" w:rsidRDefault="008B1B8E" w:rsidP="003A542C">
      <w:pPr>
        <w:suppressAutoHyphens/>
        <w:ind w:firstLine="708"/>
        <w:jc w:val="both"/>
        <w:rPr>
          <w:sz w:val="26"/>
          <w:szCs w:val="26"/>
        </w:rPr>
      </w:pPr>
      <w:r w:rsidRPr="003A542C">
        <w:rPr>
          <w:sz w:val="26"/>
          <w:szCs w:val="26"/>
        </w:rPr>
        <w:t>Современная застройка характеризуется сложной планировочной ситуацией:</w:t>
      </w:r>
    </w:p>
    <w:p w:rsidR="008B1B8E" w:rsidRPr="003A542C" w:rsidRDefault="008B1B8E" w:rsidP="003A542C">
      <w:pPr>
        <w:suppressAutoHyphens/>
        <w:ind w:firstLine="708"/>
        <w:jc w:val="both"/>
        <w:rPr>
          <w:sz w:val="26"/>
          <w:szCs w:val="26"/>
        </w:rPr>
      </w:pPr>
      <w:r w:rsidRPr="003A542C">
        <w:rPr>
          <w:sz w:val="26"/>
          <w:szCs w:val="26"/>
        </w:rPr>
        <w:t>- около 40% территорий занято промышленными, коммунально-складскими и транспортными предприятиями. Промышленная зона не благоустроена;</w:t>
      </w:r>
    </w:p>
    <w:p w:rsidR="008B1B8E" w:rsidRPr="003A542C" w:rsidRDefault="008B1B8E" w:rsidP="003A542C">
      <w:pPr>
        <w:suppressAutoHyphens/>
        <w:ind w:firstLine="708"/>
        <w:jc w:val="both"/>
        <w:rPr>
          <w:sz w:val="26"/>
          <w:szCs w:val="26"/>
        </w:rPr>
      </w:pPr>
      <w:proofErr w:type="gramStart"/>
      <w:r w:rsidRPr="003A542C">
        <w:rPr>
          <w:sz w:val="26"/>
          <w:szCs w:val="26"/>
        </w:rPr>
        <w:t>- часть селитебной территории расположена в пределах санитарно-защитных зон предприятий и в местах дискомфортного проживания по уровню акустических и вибрационных воздействий от железной и автомобильной дорог;</w:t>
      </w:r>
      <w:proofErr w:type="gramEnd"/>
    </w:p>
    <w:p w:rsidR="008B1B8E" w:rsidRPr="003A542C" w:rsidRDefault="008B1B8E" w:rsidP="003A542C">
      <w:pPr>
        <w:suppressAutoHyphens/>
        <w:ind w:firstLine="708"/>
        <w:jc w:val="both"/>
        <w:rPr>
          <w:sz w:val="26"/>
          <w:szCs w:val="26"/>
        </w:rPr>
      </w:pPr>
      <w:r w:rsidRPr="003A542C">
        <w:rPr>
          <w:sz w:val="26"/>
          <w:szCs w:val="26"/>
        </w:rPr>
        <w:lastRenderedPageBreak/>
        <w:t>- на территории городского поселения не сформирован экологический каркас, объединяющий в единую систему зеленые насаждения, водные объекты, санитарно-защитные, водоохранные зоны и другие природные территории с целью повышения устойчивости природной среды к техногенным воздействиям и создания благоприятных экологических условий.</w:t>
      </w:r>
    </w:p>
    <w:p w:rsidR="008B1B8E" w:rsidRPr="003A542C" w:rsidRDefault="008B1B8E" w:rsidP="003A542C">
      <w:pPr>
        <w:suppressAutoHyphens/>
        <w:ind w:firstLine="708"/>
        <w:jc w:val="both"/>
        <w:rPr>
          <w:sz w:val="26"/>
          <w:szCs w:val="26"/>
        </w:rPr>
      </w:pPr>
      <w:r w:rsidRPr="003A542C">
        <w:rPr>
          <w:sz w:val="26"/>
          <w:szCs w:val="26"/>
        </w:rPr>
        <w:t>Рекреационная система поселка не достаточно сформирована. Она должна включать в единую структуру сеть «инфраструктуры досуга», зоны отдыха жилых и общественных территорий, культурно-просветительские, зрелищно-развлекательные, лечебно-оздоровительные и спортивные комплексы, внутригородские сады и парки (общегородские полифункциональные и специализированные сады и парки, парки планировочных районов, парки жилых районов, бульвары, площади).</w:t>
      </w:r>
    </w:p>
    <w:p w:rsidR="001E34FC" w:rsidRPr="00C51C66" w:rsidRDefault="00A53E00" w:rsidP="0079758D">
      <w:pPr>
        <w:pStyle w:val="22"/>
        <w:jc w:val="center"/>
        <w:rPr>
          <w:rFonts w:ascii="Times New Roman" w:hAnsi="Times New Roman" w:cs="Times New Roman"/>
          <w:i w:val="0"/>
        </w:rPr>
      </w:pPr>
      <w:bookmarkStart w:id="81" w:name="_Toc138762879"/>
      <w:bookmarkStart w:id="82" w:name="_Toc138737294"/>
      <w:bookmarkStart w:id="83" w:name="_Toc58834027"/>
      <w:bookmarkStart w:id="84" w:name="_Toc109112628"/>
      <w:r w:rsidRPr="0079758D">
        <w:rPr>
          <w:rFonts w:ascii="Times New Roman" w:hAnsi="Times New Roman" w:cs="Times New Roman"/>
          <w:i w:val="0"/>
          <w:lang w:val="en-US"/>
        </w:rPr>
        <w:t>I</w:t>
      </w:r>
      <w:r w:rsidR="00C515EA" w:rsidRPr="0079758D">
        <w:rPr>
          <w:rFonts w:ascii="Times New Roman" w:hAnsi="Times New Roman" w:cs="Times New Roman"/>
          <w:i w:val="0"/>
          <w:lang w:val="en-US"/>
        </w:rPr>
        <w:t>I</w:t>
      </w:r>
      <w:r w:rsidR="00C515EA" w:rsidRPr="00C51C66">
        <w:rPr>
          <w:rFonts w:ascii="Times New Roman" w:hAnsi="Times New Roman" w:cs="Times New Roman"/>
          <w:i w:val="0"/>
        </w:rPr>
        <w:t>.</w:t>
      </w:r>
      <w:r w:rsidR="00C51C66" w:rsidRPr="00C51C66">
        <w:rPr>
          <w:rFonts w:ascii="Times New Roman" w:hAnsi="Times New Roman" w:cs="Times New Roman"/>
          <w:i w:val="0"/>
        </w:rPr>
        <w:t>5</w:t>
      </w:r>
      <w:r w:rsidR="001E34FC" w:rsidRPr="00C51C66">
        <w:rPr>
          <w:rFonts w:ascii="Times New Roman" w:hAnsi="Times New Roman" w:cs="Times New Roman"/>
          <w:i w:val="0"/>
        </w:rPr>
        <w:t xml:space="preserve"> </w:t>
      </w:r>
      <w:bookmarkEnd w:id="81"/>
      <w:bookmarkEnd w:id="82"/>
      <w:r w:rsidR="00C51C66" w:rsidRPr="00C51C66">
        <w:rPr>
          <w:rFonts w:ascii="Times New Roman" w:hAnsi="Times New Roman" w:cs="Times New Roman"/>
          <w:i w:val="0"/>
        </w:rPr>
        <w:t>Социально-экономическая характеристика сельского поселения</w:t>
      </w:r>
      <w:bookmarkEnd w:id="83"/>
    </w:p>
    <w:p w:rsidR="008B1B8E" w:rsidRPr="00863C78" w:rsidRDefault="00E4080D" w:rsidP="00863C78">
      <w:pPr>
        <w:pStyle w:val="31"/>
        <w:jc w:val="center"/>
        <w:rPr>
          <w:rFonts w:ascii="Times New Roman" w:hAnsi="Times New Roman" w:cs="Times New Roman"/>
        </w:rPr>
      </w:pPr>
      <w:bookmarkStart w:id="85" w:name="_Toc109112630"/>
      <w:bookmarkStart w:id="86" w:name="_Toc138762883"/>
      <w:bookmarkStart w:id="87" w:name="_Toc238023877"/>
      <w:bookmarkStart w:id="88" w:name="_Toc58834028"/>
      <w:bookmarkStart w:id="89" w:name="_Toc109112635"/>
      <w:bookmarkStart w:id="90" w:name="_Toc138762888"/>
      <w:bookmarkEnd w:id="84"/>
      <w:r w:rsidRPr="00863C78">
        <w:rPr>
          <w:rFonts w:ascii="Times New Roman" w:hAnsi="Times New Roman" w:cs="Times New Roman"/>
        </w:rPr>
        <w:t>I</w:t>
      </w:r>
      <w:r w:rsidR="006E5A38">
        <w:rPr>
          <w:rFonts w:ascii="Times New Roman" w:hAnsi="Times New Roman" w:cs="Times New Roman"/>
          <w:lang w:val="en-US"/>
        </w:rPr>
        <w:t>I</w:t>
      </w:r>
      <w:r w:rsidRPr="00863C78">
        <w:rPr>
          <w:rFonts w:ascii="Times New Roman" w:hAnsi="Times New Roman" w:cs="Times New Roman"/>
        </w:rPr>
        <w:t>.</w:t>
      </w:r>
      <w:r w:rsidR="00C51C66" w:rsidRPr="00E92550">
        <w:rPr>
          <w:rFonts w:ascii="Times New Roman" w:hAnsi="Times New Roman" w:cs="Times New Roman"/>
        </w:rPr>
        <w:t>5</w:t>
      </w:r>
      <w:r w:rsidRPr="00863C78">
        <w:rPr>
          <w:rFonts w:ascii="Times New Roman" w:hAnsi="Times New Roman" w:cs="Times New Roman"/>
        </w:rPr>
        <w:t>.</w:t>
      </w:r>
      <w:r w:rsidR="00C51C66" w:rsidRPr="00E92550">
        <w:rPr>
          <w:rFonts w:ascii="Times New Roman" w:hAnsi="Times New Roman" w:cs="Times New Roman"/>
        </w:rPr>
        <w:t>1</w:t>
      </w:r>
      <w:r w:rsidR="00863C78" w:rsidRPr="006E5A38">
        <w:rPr>
          <w:rFonts w:ascii="Times New Roman" w:hAnsi="Times New Roman" w:cs="Times New Roman"/>
        </w:rPr>
        <w:t xml:space="preserve"> </w:t>
      </w:r>
      <w:r w:rsidR="008B1B8E" w:rsidRPr="00863C78">
        <w:rPr>
          <w:rFonts w:ascii="Times New Roman" w:hAnsi="Times New Roman" w:cs="Times New Roman"/>
        </w:rPr>
        <w:t>Экономико-географическое положение</w:t>
      </w:r>
      <w:bookmarkEnd w:id="85"/>
      <w:bookmarkEnd w:id="86"/>
      <w:bookmarkEnd w:id="87"/>
      <w:bookmarkEnd w:id="88"/>
    </w:p>
    <w:p w:rsidR="008B1B8E" w:rsidRPr="003A542C" w:rsidRDefault="008B1B8E" w:rsidP="003A542C">
      <w:pPr>
        <w:suppressAutoHyphens/>
        <w:ind w:firstLine="709"/>
        <w:jc w:val="both"/>
        <w:rPr>
          <w:sz w:val="26"/>
          <w:szCs w:val="26"/>
        </w:rPr>
      </w:pPr>
      <w:r w:rsidRPr="003A542C">
        <w:rPr>
          <w:sz w:val="26"/>
          <w:szCs w:val="26"/>
        </w:rPr>
        <w:t xml:space="preserve">В системе административного территориального деления Российской Федерации поселок Воротынск является одним из крупнейших населенных пунктов </w:t>
      </w:r>
      <w:proofErr w:type="spellStart"/>
      <w:r w:rsidRPr="003A542C">
        <w:rPr>
          <w:sz w:val="26"/>
          <w:szCs w:val="26"/>
        </w:rPr>
        <w:t>Бабынинского</w:t>
      </w:r>
      <w:proofErr w:type="spellEnd"/>
      <w:r w:rsidRPr="003A542C">
        <w:rPr>
          <w:sz w:val="26"/>
          <w:szCs w:val="26"/>
        </w:rPr>
        <w:t xml:space="preserve"> района Калужской области, входящим в Центральный экономический район Центрального Федерального Округа.</w:t>
      </w:r>
    </w:p>
    <w:p w:rsidR="008B1B8E" w:rsidRPr="003A542C" w:rsidRDefault="00720F14" w:rsidP="003A542C">
      <w:pPr>
        <w:suppressAutoHyphens/>
        <w:ind w:firstLine="709"/>
        <w:jc w:val="both"/>
        <w:rPr>
          <w:color w:val="FF0000"/>
          <w:sz w:val="26"/>
          <w:szCs w:val="26"/>
        </w:rPr>
      </w:pPr>
      <w:r w:rsidRPr="00720F14">
        <w:rPr>
          <w:sz w:val="26"/>
          <w:szCs w:val="26"/>
        </w:rPr>
        <w:t>Городское поселение «Поселок Воротынск»</w:t>
      </w:r>
      <w:r w:rsidR="008B1B8E" w:rsidRPr="00720F14">
        <w:rPr>
          <w:sz w:val="26"/>
          <w:szCs w:val="26"/>
        </w:rPr>
        <w:t xml:space="preserve"> </w:t>
      </w:r>
      <w:r w:rsidRPr="00720F14">
        <w:rPr>
          <w:sz w:val="26"/>
          <w:szCs w:val="26"/>
        </w:rPr>
        <w:t>расположено в пределах Угорской низины.</w:t>
      </w:r>
      <w:r w:rsidR="008B1B8E" w:rsidRPr="00720F14">
        <w:rPr>
          <w:sz w:val="26"/>
          <w:szCs w:val="26"/>
        </w:rPr>
        <w:t xml:space="preserve"> В непосредственной близости проходит автомобильная</w:t>
      </w:r>
      <w:r w:rsidR="008B1B8E" w:rsidRPr="003A542C">
        <w:rPr>
          <w:sz w:val="26"/>
          <w:szCs w:val="26"/>
        </w:rPr>
        <w:t xml:space="preserve"> магистраль федерального значения М-3 «Украина»</w:t>
      </w:r>
      <w:r w:rsidR="004878B8" w:rsidRPr="003A542C">
        <w:rPr>
          <w:sz w:val="26"/>
          <w:szCs w:val="26"/>
        </w:rPr>
        <w:t xml:space="preserve"> и железнодорожная линия «Москва - Калуга </w:t>
      </w:r>
      <w:r w:rsidR="004878B8" w:rsidRPr="003A542C">
        <w:rPr>
          <w:sz w:val="26"/>
          <w:szCs w:val="26"/>
          <w:lang w:val="en-US"/>
        </w:rPr>
        <w:t>II</w:t>
      </w:r>
      <w:r w:rsidR="004878B8" w:rsidRPr="003A542C">
        <w:rPr>
          <w:sz w:val="26"/>
          <w:szCs w:val="26"/>
        </w:rPr>
        <w:t xml:space="preserve"> - Сухиничи – Брянск» Московской железной дороги</w:t>
      </w:r>
      <w:r w:rsidR="008B1B8E" w:rsidRPr="003A542C">
        <w:rPr>
          <w:sz w:val="26"/>
          <w:szCs w:val="26"/>
        </w:rPr>
        <w:t xml:space="preserve">. </w:t>
      </w:r>
      <w:r w:rsidR="004878B8" w:rsidRPr="003A542C">
        <w:rPr>
          <w:sz w:val="26"/>
          <w:szCs w:val="26"/>
        </w:rPr>
        <w:t>Бабынин</w:t>
      </w:r>
      <w:r w:rsidR="008B1B8E" w:rsidRPr="003A542C">
        <w:rPr>
          <w:sz w:val="26"/>
          <w:szCs w:val="26"/>
        </w:rPr>
        <w:t xml:space="preserve">ский район граничит с Пригородной зоной города Калуги и </w:t>
      </w:r>
      <w:r w:rsidR="004878B8" w:rsidRPr="003A542C">
        <w:rPr>
          <w:sz w:val="26"/>
          <w:szCs w:val="26"/>
        </w:rPr>
        <w:t xml:space="preserve">поселок </w:t>
      </w:r>
      <w:r w:rsidR="004878B8" w:rsidRPr="009304F8">
        <w:rPr>
          <w:sz w:val="26"/>
          <w:szCs w:val="26"/>
        </w:rPr>
        <w:t>Воротынск</w:t>
      </w:r>
      <w:r w:rsidR="008B1B8E" w:rsidRPr="009304F8">
        <w:rPr>
          <w:sz w:val="26"/>
          <w:szCs w:val="26"/>
        </w:rPr>
        <w:t xml:space="preserve"> находится в 2</w:t>
      </w:r>
      <w:r w:rsidR="004C4123" w:rsidRPr="009304F8">
        <w:rPr>
          <w:sz w:val="26"/>
          <w:szCs w:val="26"/>
        </w:rPr>
        <w:t>0</w:t>
      </w:r>
      <w:r w:rsidR="008B1B8E" w:rsidRPr="009304F8">
        <w:rPr>
          <w:sz w:val="26"/>
          <w:szCs w:val="26"/>
        </w:rPr>
        <w:t xml:space="preserve"> км к </w:t>
      </w:r>
      <w:r w:rsidR="004C4123" w:rsidRPr="009304F8">
        <w:rPr>
          <w:sz w:val="26"/>
          <w:szCs w:val="26"/>
        </w:rPr>
        <w:t>северо-востоку</w:t>
      </w:r>
      <w:r w:rsidR="008B1B8E" w:rsidRPr="009304F8">
        <w:rPr>
          <w:sz w:val="26"/>
          <w:szCs w:val="26"/>
        </w:rPr>
        <w:t xml:space="preserve"> от г. Калуга, что создает</w:t>
      </w:r>
      <w:r w:rsidR="008B1B8E" w:rsidRPr="003A542C">
        <w:rPr>
          <w:sz w:val="26"/>
          <w:szCs w:val="26"/>
        </w:rPr>
        <w:t xml:space="preserve"> благоприятные возможности для взаимовыгодного сотрудничества между ними.</w:t>
      </w:r>
    </w:p>
    <w:p w:rsidR="001E34FC" w:rsidRPr="0050374D" w:rsidRDefault="0050374D" w:rsidP="0050374D">
      <w:pPr>
        <w:pStyle w:val="31"/>
        <w:jc w:val="center"/>
        <w:rPr>
          <w:rFonts w:ascii="Times New Roman" w:hAnsi="Times New Roman" w:cs="Times New Roman"/>
          <w:i/>
          <w:iCs/>
        </w:rPr>
      </w:pPr>
      <w:bookmarkStart w:id="91" w:name="_Toc58834029"/>
      <w:r w:rsidRPr="0050374D">
        <w:rPr>
          <w:rFonts w:ascii="Times New Roman" w:hAnsi="Times New Roman" w:cs="Times New Roman"/>
        </w:rPr>
        <w:t>I</w:t>
      </w:r>
      <w:r w:rsidR="006E5A38">
        <w:rPr>
          <w:rFonts w:ascii="Times New Roman" w:hAnsi="Times New Roman" w:cs="Times New Roman"/>
          <w:lang w:val="en-US"/>
        </w:rPr>
        <w:t>I</w:t>
      </w:r>
      <w:r w:rsidRPr="0050374D">
        <w:rPr>
          <w:rFonts w:ascii="Times New Roman" w:hAnsi="Times New Roman" w:cs="Times New Roman"/>
        </w:rPr>
        <w:t>.</w:t>
      </w:r>
      <w:r w:rsidR="00C51C66" w:rsidRPr="00E92550">
        <w:rPr>
          <w:rFonts w:ascii="Times New Roman" w:hAnsi="Times New Roman" w:cs="Times New Roman"/>
        </w:rPr>
        <w:t>5</w:t>
      </w:r>
      <w:r w:rsidRPr="0050374D">
        <w:rPr>
          <w:rFonts w:ascii="Times New Roman" w:hAnsi="Times New Roman" w:cs="Times New Roman"/>
        </w:rPr>
        <w:t>.</w:t>
      </w:r>
      <w:r w:rsidR="00C51C66" w:rsidRPr="00E92550">
        <w:rPr>
          <w:rFonts w:ascii="Times New Roman" w:hAnsi="Times New Roman" w:cs="Times New Roman"/>
        </w:rPr>
        <w:t>2</w:t>
      </w:r>
      <w:r w:rsidRPr="006E5A38">
        <w:rPr>
          <w:rFonts w:ascii="Times New Roman" w:hAnsi="Times New Roman" w:cs="Times New Roman"/>
        </w:rPr>
        <w:t xml:space="preserve"> </w:t>
      </w:r>
      <w:r w:rsidR="001E34FC" w:rsidRPr="0050374D">
        <w:rPr>
          <w:rFonts w:ascii="Times New Roman" w:hAnsi="Times New Roman" w:cs="Times New Roman"/>
        </w:rPr>
        <w:t>Социально-экономическая характеристика</w:t>
      </w:r>
      <w:bookmarkEnd w:id="89"/>
      <w:bookmarkEnd w:id="90"/>
      <w:bookmarkEnd w:id="91"/>
    </w:p>
    <w:p w:rsidR="001E34FC" w:rsidRPr="003A542C" w:rsidRDefault="001E34FC" w:rsidP="003A542C">
      <w:pPr>
        <w:suppressAutoHyphens/>
        <w:ind w:firstLine="720"/>
        <w:jc w:val="both"/>
        <w:rPr>
          <w:sz w:val="26"/>
          <w:szCs w:val="26"/>
        </w:rPr>
      </w:pPr>
      <w:r w:rsidRPr="003A542C">
        <w:rPr>
          <w:sz w:val="26"/>
          <w:szCs w:val="26"/>
        </w:rPr>
        <w:t xml:space="preserve">Перспективы развития </w:t>
      </w:r>
      <w:r w:rsidR="004878B8" w:rsidRPr="003A542C">
        <w:rPr>
          <w:sz w:val="26"/>
          <w:szCs w:val="26"/>
        </w:rPr>
        <w:t>городского поселения «Поселок Воротынск»</w:t>
      </w:r>
      <w:r w:rsidRPr="003A542C">
        <w:rPr>
          <w:sz w:val="26"/>
          <w:szCs w:val="26"/>
        </w:rPr>
        <w:t xml:space="preserve"> связаны с возможностями и эффективностью реализации внутренних базовых потенциалов и ресурсов поселка, а так же влиянием внешних фактов и предпосылок, которые определяют степень реализации внутренних потенциалов и ресурсов.</w:t>
      </w:r>
    </w:p>
    <w:p w:rsidR="001E34FC" w:rsidRPr="003A542C" w:rsidRDefault="001E34FC" w:rsidP="003A542C">
      <w:pPr>
        <w:suppressAutoHyphens/>
        <w:ind w:firstLine="720"/>
        <w:jc w:val="both"/>
        <w:rPr>
          <w:sz w:val="26"/>
          <w:szCs w:val="26"/>
        </w:rPr>
      </w:pPr>
      <w:r w:rsidRPr="003A542C">
        <w:rPr>
          <w:sz w:val="26"/>
          <w:szCs w:val="26"/>
        </w:rPr>
        <w:t>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rsidR="001E34FC" w:rsidRPr="003A542C" w:rsidRDefault="001E34FC" w:rsidP="003A542C">
      <w:pPr>
        <w:suppressAutoHyphens/>
        <w:ind w:firstLine="720"/>
        <w:jc w:val="both"/>
        <w:rPr>
          <w:sz w:val="26"/>
          <w:szCs w:val="26"/>
        </w:rPr>
      </w:pPr>
      <w:r w:rsidRPr="003A542C">
        <w:rPr>
          <w:sz w:val="26"/>
          <w:szCs w:val="26"/>
        </w:rPr>
        <w:t>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w:t>
      </w:r>
    </w:p>
    <w:p w:rsidR="001E34FC" w:rsidRPr="003A542C" w:rsidRDefault="001E34FC" w:rsidP="003A542C">
      <w:pPr>
        <w:tabs>
          <w:tab w:val="num" w:pos="0"/>
        </w:tabs>
        <w:suppressAutoHyphens/>
        <w:ind w:firstLine="720"/>
        <w:jc w:val="both"/>
        <w:rPr>
          <w:sz w:val="26"/>
          <w:szCs w:val="26"/>
        </w:rPr>
      </w:pPr>
      <w:r w:rsidRPr="003A542C">
        <w:rPr>
          <w:sz w:val="26"/>
          <w:szCs w:val="26"/>
        </w:rPr>
        <w:t xml:space="preserve">В связи с тем, что в настоящее время отсутствует стратегический план социально-экономического развития </w:t>
      </w:r>
      <w:r w:rsidR="004878B8" w:rsidRPr="003A542C">
        <w:rPr>
          <w:sz w:val="26"/>
          <w:szCs w:val="26"/>
        </w:rPr>
        <w:t>городского поселения</w:t>
      </w:r>
      <w:r w:rsidRPr="003A542C">
        <w:rPr>
          <w:sz w:val="26"/>
          <w:szCs w:val="26"/>
        </w:rPr>
        <w:t xml:space="preserve">, в работе определены возможности изменения социально-экономической ситуации по показателям, определяющим стратегические направления градостроительного развития поселка. Анализ и оценка проводились на основе рассмотрения динамики их изменения за последнее десятилетие и сопоставления внутренних и внешних факторов, сильных и слабых сторон поселка, возможных угроз. Сопоставление внешних и внутренних факторов и внешних условий позволяет выявить те направления и виды отраслевой деятельности, где поселок обладает значительным потенциалом развития, а также </w:t>
      </w:r>
      <w:r w:rsidRPr="003A542C">
        <w:rPr>
          <w:sz w:val="26"/>
          <w:szCs w:val="26"/>
        </w:rPr>
        <w:lastRenderedPageBreak/>
        <w:t>сформулировать конкретные задачи и меры, которые должны быть выполнены для реализации этого потенциала.</w:t>
      </w:r>
    </w:p>
    <w:p w:rsidR="001E34FC" w:rsidRPr="003A542C" w:rsidRDefault="001E34FC" w:rsidP="003A542C">
      <w:pPr>
        <w:tabs>
          <w:tab w:val="num" w:pos="0"/>
        </w:tabs>
        <w:suppressAutoHyphens/>
        <w:ind w:firstLine="720"/>
        <w:jc w:val="both"/>
        <w:rPr>
          <w:sz w:val="26"/>
          <w:szCs w:val="26"/>
        </w:rPr>
      </w:pPr>
      <w:r w:rsidRPr="003A542C">
        <w:rPr>
          <w:sz w:val="26"/>
          <w:szCs w:val="26"/>
        </w:rPr>
        <w:t xml:space="preserve">Основные внутренние и внешние условия и факторы, которые оказывают решающее влияние на развитие поселка, представлены в таблице </w:t>
      </w:r>
      <w:r w:rsidR="00F20A4D">
        <w:rPr>
          <w:sz w:val="26"/>
          <w:szCs w:val="26"/>
        </w:rPr>
        <w:t>31</w:t>
      </w:r>
      <w:r w:rsidRPr="003A542C">
        <w:rPr>
          <w:sz w:val="26"/>
          <w:szCs w:val="26"/>
        </w:rPr>
        <w:t xml:space="preserve">. Более подробно рассмотрены сильные и слабые стороны и сформулированы проблемы по отраслям народного хозяйства и сферам жизнедеятельности </w:t>
      </w:r>
      <w:r w:rsidR="004878B8" w:rsidRPr="003A542C">
        <w:rPr>
          <w:sz w:val="26"/>
          <w:szCs w:val="26"/>
        </w:rPr>
        <w:t>городского поселения</w:t>
      </w:r>
      <w:r w:rsidRPr="003A542C">
        <w:rPr>
          <w:sz w:val="26"/>
          <w:szCs w:val="26"/>
        </w:rPr>
        <w:t>.</w:t>
      </w:r>
    </w:p>
    <w:p w:rsidR="001E34FC" w:rsidRPr="00284334" w:rsidRDefault="001E34FC" w:rsidP="003A542C">
      <w:pPr>
        <w:tabs>
          <w:tab w:val="num" w:pos="0"/>
        </w:tabs>
        <w:suppressAutoHyphens/>
        <w:ind w:firstLine="900"/>
        <w:jc w:val="right"/>
        <w:rPr>
          <w:bCs/>
          <w:sz w:val="26"/>
          <w:szCs w:val="26"/>
        </w:rPr>
      </w:pPr>
      <w:r w:rsidRPr="003A542C">
        <w:rPr>
          <w:bCs/>
          <w:sz w:val="26"/>
          <w:szCs w:val="26"/>
        </w:rPr>
        <w:t xml:space="preserve">Таблица </w:t>
      </w:r>
      <w:r w:rsidR="00E73A58" w:rsidRPr="00284334">
        <w:rPr>
          <w:bCs/>
          <w:sz w:val="26"/>
          <w:szCs w:val="26"/>
        </w:rPr>
        <w:t>28</w:t>
      </w:r>
    </w:p>
    <w:p w:rsidR="001E34FC" w:rsidRPr="003A542C" w:rsidRDefault="001E34FC" w:rsidP="003A542C">
      <w:pPr>
        <w:tabs>
          <w:tab w:val="num" w:pos="0"/>
        </w:tabs>
        <w:suppressAutoHyphens/>
        <w:ind w:firstLine="900"/>
        <w:jc w:val="center"/>
        <w:rPr>
          <w:bCs/>
          <w:sz w:val="26"/>
          <w:szCs w:val="26"/>
        </w:rPr>
      </w:pPr>
      <w:r w:rsidRPr="003A542C">
        <w:rPr>
          <w:bCs/>
          <w:sz w:val="26"/>
          <w:szCs w:val="26"/>
        </w:rPr>
        <w:t xml:space="preserve">Основные конкурентные возможности </w:t>
      </w:r>
      <w:r w:rsidR="004878B8" w:rsidRPr="003A542C">
        <w:rPr>
          <w:bCs/>
          <w:sz w:val="26"/>
          <w:szCs w:val="26"/>
        </w:rPr>
        <w:t>МО ГП «Поселок Воротынск»</w:t>
      </w:r>
    </w:p>
    <w:tbl>
      <w:tblPr>
        <w:tblW w:w="102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00"/>
        <w:gridCol w:w="2323"/>
        <w:gridCol w:w="2025"/>
      </w:tblGrid>
      <w:tr w:rsidR="001E34FC" w:rsidRPr="003A542C">
        <w:tc>
          <w:tcPr>
            <w:tcW w:w="3240" w:type="dxa"/>
          </w:tcPr>
          <w:p w:rsidR="001E34FC" w:rsidRPr="003A542C" w:rsidRDefault="001E34FC" w:rsidP="003A542C">
            <w:pPr>
              <w:suppressAutoHyphens/>
              <w:jc w:val="center"/>
              <w:rPr>
                <w:sz w:val="26"/>
                <w:szCs w:val="26"/>
              </w:rPr>
            </w:pPr>
            <w:r w:rsidRPr="003A542C">
              <w:rPr>
                <w:sz w:val="26"/>
                <w:szCs w:val="26"/>
              </w:rPr>
              <w:t>Сильные стороны</w:t>
            </w:r>
          </w:p>
        </w:tc>
        <w:tc>
          <w:tcPr>
            <w:tcW w:w="2700" w:type="dxa"/>
          </w:tcPr>
          <w:p w:rsidR="001E34FC" w:rsidRPr="003A542C" w:rsidRDefault="001E34FC" w:rsidP="003A542C">
            <w:pPr>
              <w:suppressAutoHyphens/>
              <w:jc w:val="center"/>
              <w:rPr>
                <w:sz w:val="26"/>
                <w:szCs w:val="26"/>
              </w:rPr>
            </w:pPr>
            <w:r w:rsidRPr="003A542C">
              <w:rPr>
                <w:sz w:val="26"/>
                <w:szCs w:val="26"/>
              </w:rPr>
              <w:t>Слабые стороны</w:t>
            </w:r>
          </w:p>
        </w:tc>
        <w:tc>
          <w:tcPr>
            <w:tcW w:w="2323" w:type="dxa"/>
          </w:tcPr>
          <w:p w:rsidR="001E34FC" w:rsidRPr="003A542C" w:rsidRDefault="001E34FC" w:rsidP="003A542C">
            <w:pPr>
              <w:suppressAutoHyphens/>
              <w:jc w:val="center"/>
              <w:rPr>
                <w:sz w:val="26"/>
                <w:szCs w:val="26"/>
              </w:rPr>
            </w:pPr>
            <w:r w:rsidRPr="003A542C">
              <w:rPr>
                <w:sz w:val="26"/>
                <w:szCs w:val="26"/>
              </w:rPr>
              <w:t>Возможности</w:t>
            </w:r>
          </w:p>
        </w:tc>
        <w:tc>
          <w:tcPr>
            <w:tcW w:w="2025" w:type="dxa"/>
          </w:tcPr>
          <w:p w:rsidR="001E34FC" w:rsidRPr="003A542C" w:rsidRDefault="001E34FC" w:rsidP="003A542C">
            <w:pPr>
              <w:suppressAutoHyphens/>
              <w:jc w:val="center"/>
              <w:rPr>
                <w:sz w:val="26"/>
                <w:szCs w:val="26"/>
              </w:rPr>
            </w:pPr>
            <w:r w:rsidRPr="003A542C">
              <w:rPr>
                <w:sz w:val="26"/>
                <w:szCs w:val="26"/>
              </w:rPr>
              <w:t>Угрозы</w:t>
            </w:r>
          </w:p>
        </w:tc>
      </w:tr>
      <w:tr w:rsidR="001E34FC" w:rsidRPr="003A542C">
        <w:tc>
          <w:tcPr>
            <w:tcW w:w="3240" w:type="dxa"/>
          </w:tcPr>
          <w:p w:rsidR="001E34FC" w:rsidRPr="003A542C" w:rsidRDefault="001E34FC" w:rsidP="003B5F6C">
            <w:pPr>
              <w:numPr>
                <w:ilvl w:val="0"/>
                <w:numId w:val="12"/>
              </w:numPr>
              <w:tabs>
                <w:tab w:val="clear" w:pos="1575"/>
                <w:tab w:val="left" w:pos="228"/>
              </w:tabs>
              <w:suppressAutoHyphens/>
              <w:ind w:left="0" w:firstLine="0"/>
              <w:rPr>
                <w:sz w:val="26"/>
                <w:szCs w:val="26"/>
              </w:rPr>
            </w:pPr>
            <w:r w:rsidRPr="003A542C">
              <w:rPr>
                <w:sz w:val="26"/>
                <w:szCs w:val="26"/>
              </w:rPr>
              <w:t>Диверсифицированная структура промышленности.</w:t>
            </w:r>
          </w:p>
          <w:p w:rsidR="001E34FC" w:rsidRPr="003A542C" w:rsidRDefault="001E34FC" w:rsidP="003B5F6C">
            <w:pPr>
              <w:numPr>
                <w:ilvl w:val="0"/>
                <w:numId w:val="12"/>
              </w:numPr>
              <w:tabs>
                <w:tab w:val="clear" w:pos="1575"/>
                <w:tab w:val="left" w:pos="228"/>
              </w:tabs>
              <w:suppressAutoHyphens/>
              <w:ind w:left="0" w:firstLine="0"/>
              <w:rPr>
                <w:sz w:val="26"/>
                <w:szCs w:val="26"/>
              </w:rPr>
            </w:pPr>
            <w:r w:rsidRPr="003A542C">
              <w:rPr>
                <w:sz w:val="26"/>
                <w:szCs w:val="26"/>
              </w:rPr>
              <w:t>Близость к Калуге и к емким рынкам сбыта продукции.</w:t>
            </w:r>
          </w:p>
          <w:p w:rsidR="001E34FC" w:rsidRPr="003A542C" w:rsidRDefault="001E34FC" w:rsidP="003B5F6C">
            <w:pPr>
              <w:numPr>
                <w:ilvl w:val="0"/>
                <w:numId w:val="12"/>
              </w:numPr>
              <w:tabs>
                <w:tab w:val="clear" w:pos="1575"/>
                <w:tab w:val="left" w:pos="228"/>
              </w:tabs>
              <w:suppressAutoHyphens/>
              <w:ind w:left="0" w:firstLine="0"/>
              <w:rPr>
                <w:sz w:val="26"/>
                <w:szCs w:val="26"/>
              </w:rPr>
            </w:pPr>
            <w:r w:rsidRPr="003A542C">
              <w:rPr>
                <w:sz w:val="26"/>
                <w:szCs w:val="26"/>
              </w:rPr>
              <w:t>Близость сырьевых ресурсов</w:t>
            </w:r>
          </w:p>
          <w:p w:rsidR="001E34FC" w:rsidRPr="003A542C" w:rsidRDefault="001E34FC" w:rsidP="003A542C">
            <w:pPr>
              <w:tabs>
                <w:tab w:val="left" w:pos="228"/>
              </w:tabs>
              <w:suppressAutoHyphens/>
              <w:rPr>
                <w:sz w:val="26"/>
                <w:szCs w:val="26"/>
              </w:rPr>
            </w:pPr>
            <w:r w:rsidRPr="003A542C">
              <w:rPr>
                <w:sz w:val="26"/>
                <w:szCs w:val="26"/>
              </w:rPr>
              <w:t>(сельскохозяйственных, производственных и т.д.).</w:t>
            </w:r>
          </w:p>
          <w:p w:rsidR="001E34FC" w:rsidRPr="003A542C" w:rsidRDefault="001E34FC" w:rsidP="003B5F6C">
            <w:pPr>
              <w:numPr>
                <w:ilvl w:val="0"/>
                <w:numId w:val="12"/>
              </w:numPr>
              <w:tabs>
                <w:tab w:val="clear" w:pos="1575"/>
                <w:tab w:val="left" w:pos="228"/>
              </w:tabs>
              <w:suppressAutoHyphens/>
              <w:ind w:left="0" w:firstLine="0"/>
              <w:rPr>
                <w:sz w:val="26"/>
                <w:szCs w:val="26"/>
              </w:rPr>
            </w:pPr>
            <w:r w:rsidRPr="003A542C">
              <w:rPr>
                <w:sz w:val="26"/>
                <w:szCs w:val="26"/>
              </w:rPr>
              <w:t>Высокий историко-культурный и туристско-рекреационный потенциал поселка и области.</w:t>
            </w:r>
          </w:p>
          <w:p w:rsidR="001E34FC" w:rsidRPr="003A542C" w:rsidRDefault="001E34FC" w:rsidP="003B5F6C">
            <w:pPr>
              <w:numPr>
                <w:ilvl w:val="0"/>
                <w:numId w:val="12"/>
              </w:numPr>
              <w:tabs>
                <w:tab w:val="clear" w:pos="1575"/>
                <w:tab w:val="left" w:pos="228"/>
              </w:tabs>
              <w:suppressAutoHyphens/>
              <w:ind w:left="0" w:firstLine="0"/>
              <w:rPr>
                <w:sz w:val="26"/>
                <w:szCs w:val="26"/>
              </w:rPr>
            </w:pPr>
            <w:r w:rsidRPr="003A542C">
              <w:rPr>
                <w:sz w:val="26"/>
                <w:szCs w:val="26"/>
              </w:rPr>
              <w:t>Хорошо развитая дорожная сеть и транспортная инфраструктура.</w:t>
            </w:r>
          </w:p>
          <w:p w:rsidR="001E34FC" w:rsidRPr="003A542C" w:rsidRDefault="001E34FC" w:rsidP="003B5F6C">
            <w:pPr>
              <w:numPr>
                <w:ilvl w:val="0"/>
                <w:numId w:val="12"/>
              </w:numPr>
              <w:tabs>
                <w:tab w:val="clear" w:pos="1575"/>
                <w:tab w:val="left" w:pos="228"/>
              </w:tabs>
              <w:suppressAutoHyphens/>
              <w:ind w:left="0" w:firstLine="0"/>
              <w:rPr>
                <w:sz w:val="26"/>
                <w:szCs w:val="26"/>
              </w:rPr>
            </w:pPr>
            <w:r w:rsidRPr="003A542C">
              <w:rPr>
                <w:sz w:val="26"/>
                <w:szCs w:val="26"/>
              </w:rPr>
              <w:t>Развитая социальная инфраструктура.</w:t>
            </w:r>
          </w:p>
          <w:p w:rsidR="001E34FC" w:rsidRPr="003A542C" w:rsidRDefault="001E34FC" w:rsidP="003B5F6C">
            <w:pPr>
              <w:numPr>
                <w:ilvl w:val="0"/>
                <w:numId w:val="12"/>
              </w:numPr>
              <w:tabs>
                <w:tab w:val="clear" w:pos="1575"/>
                <w:tab w:val="left" w:pos="228"/>
              </w:tabs>
              <w:suppressAutoHyphens/>
              <w:ind w:left="0" w:firstLine="0"/>
              <w:rPr>
                <w:sz w:val="26"/>
                <w:szCs w:val="26"/>
              </w:rPr>
            </w:pPr>
            <w:r w:rsidRPr="003A542C">
              <w:rPr>
                <w:sz w:val="26"/>
                <w:szCs w:val="26"/>
              </w:rPr>
              <w:t xml:space="preserve">Непосредственная близость железнодорожной ветки Москва - Калуга </w:t>
            </w:r>
            <w:r w:rsidRPr="003A542C">
              <w:rPr>
                <w:sz w:val="26"/>
                <w:szCs w:val="26"/>
                <w:lang w:val="en-US"/>
              </w:rPr>
              <w:t>II</w:t>
            </w:r>
            <w:r w:rsidRPr="003A542C">
              <w:rPr>
                <w:sz w:val="26"/>
                <w:szCs w:val="26"/>
              </w:rPr>
              <w:t xml:space="preserve"> - Сухиничи - Брянск Московской железной дороги.</w:t>
            </w:r>
          </w:p>
        </w:tc>
        <w:tc>
          <w:tcPr>
            <w:tcW w:w="2700" w:type="dxa"/>
          </w:tcPr>
          <w:p w:rsidR="001E34FC" w:rsidRPr="003A542C" w:rsidRDefault="001E34FC" w:rsidP="003B5F6C">
            <w:pPr>
              <w:numPr>
                <w:ilvl w:val="0"/>
                <w:numId w:val="13"/>
              </w:numPr>
              <w:tabs>
                <w:tab w:val="clear" w:pos="840"/>
                <w:tab w:val="left" w:pos="344"/>
              </w:tabs>
              <w:suppressAutoHyphens/>
              <w:ind w:left="0" w:firstLine="0"/>
              <w:rPr>
                <w:sz w:val="26"/>
                <w:szCs w:val="26"/>
              </w:rPr>
            </w:pPr>
            <w:r w:rsidRPr="003A542C">
              <w:rPr>
                <w:sz w:val="26"/>
                <w:szCs w:val="26"/>
              </w:rPr>
              <w:t>Высокая степень износа основных фондов во многих отраслях экономики.</w:t>
            </w:r>
          </w:p>
          <w:p w:rsidR="001E34FC" w:rsidRPr="003A542C" w:rsidRDefault="001E34FC" w:rsidP="003B5F6C">
            <w:pPr>
              <w:numPr>
                <w:ilvl w:val="0"/>
                <w:numId w:val="13"/>
              </w:numPr>
              <w:tabs>
                <w:tab w:val="clear" w:pos="840"/>
                <w:tab w:val="left" w:pos="344"/>
              </w:tabs>
              <w:suppressAutoHyphens/>
              <w:ind w:left="0" w:firstLine="0"/>
              <w:rPr>
                <w:sz w:val="26"/>
                <w:szCs w:val="26"/>
              </w:rPr>
            </w:pPr>
            <w:r w:rsidRPr="003A542C">
              <w:rPr>
                <w:sz w:val="26"/>
                <w:szCs w:val="26"/>
              </w:rPr>
              <w:t>Зависимость поселка от внешних источников энергоснабжения.</w:t>
            </w:r>
          </w:p>
          <w:p w:rsidR="001E34FC" w:rsidRPr="003A542C" w:rsidRDefault="001E34FC" w:rsidP="003B5F6C">
            <w:pPr>
              <w:numPr>
                <w:ilvl w:val="0"/>
                <w:numId w:val="13"/>
              </w:numPr>
              <w:tabs>
                <w:tab w:val="clear" w:pos="840"/>
                <w:tab w:val="left" w:pos="344"/>
              </w:tabs>
              <w:suppressAutoHyphens/>
              <w:ind w:left="0" w:firstLine="0"/>
              <w:rPr>
                <w:sz w:val="26"/>
                <w:szCs w:val="26"/>
              </w:rPr>
            </w:pPr>
            <w:r w:rsidRPr="003A542C">
              <w:rPr>
                <w:sz w:val="26"/>
                <w:szCs w:val="26"/>
              </w:rPr>
              <w:t>Дефицит кадров в производственных отраслях и отток высококвалифицированных специалистов в Калугу.</w:t>
            </w:r>
          </w:p>
          <w:p w:rsidR="001E34FC" w:rsidRPr="003A542C" w:rsidRDefault="001E34FC" w:rsidP="003B5F6C">
            <w:pPr>
              <w:numPr>
                <w:ilvl w:val="0"/>
                <w:numId w:val="13"/>
              </w:numPr>
              <w:tabs>
                <w:tab w:val="clear" w:pos="840"/>
                <w:tab w:val="left" w:pos="344"/>
              </w:tabs>
              <w:suppressAutoHyphens/>
              <w:ind w:left="0" w:firstLine="0"/>
              <w:rPr>
                <w:sz w:val="26"/>
                <w:szCs w:val="26"/>
              </w:rPr>
            </w:pPr>
            <w:r w:rsidRPr="003A542C">
              <w:rPr>
                <w:sz w:val="26"/>
                <w:szCs w:val="26"/>
              </w:rPr>
              <w:t>Неблагоприятная демографическая ситуация, отрицательное сальдо миграционных потоков.</w:t>
            </w:r>
          </w:p>
          <w:p w:rsidR="001E34FC" w:rsidRPr="003A542C" w:rsidRDefault="001E34FC" w:rsidP="003B5F6C">
            <w:pPr>
              <w:numPr>
                <w:ilvl w:val="0"/>
                <w:numId w:val="13"/>
              </w:numPr>
              <w:tabs>
                <w:tab w:val="clear" w:pos="840"/>
                <w:tab w:val="left" w:pos="344"/>
              </w:tabs>
              <w:suppressAutoHyphens/>
              <w:ind w:left="0" w:firstLine="0"/>
              <w:rPr>
                <w:sz w:val="26"/>
                <w:szCs w:val="26"/>
              </w:rPr>
            </w:pPr>
            <w:r w:rsidRPr="003A542C">
              <w:rPr>
                <w:sz w:val="26"/>
                <w:szCs w:val="26"/>
              </w:rPr>
              <w:t>Неблагоприятная экологическая ситуация.</w:t>
            </w:r>
          </w:p>
        </w:tc>
        <w:tc>
          <w:tcPr>
            <w:tcW w:w="2323" w:type="dxa"/>
          </w:tcPr>
          <w:p w:rsidR="001E34FC" w:rsidRPr="003A542C" w:rsidRDefault="001E34FC" w:rsidP="003B5F6C">
            <w:pPr>
              <w:numPr>
                <w:ilvl w:val="0"/>
                <w:numId w:val="14"/>
              </w:numPr>
              <w:tabs>
                <w:tab w:val="clear" w:pos="1130"/>
                <w:tab w:val="left" w:pos="289"/>
              </w:tabs>
              <w:suppressAutoHyphens/>
              <w:ind w:left="0" w:firstLine="0"/>
              <w:rPr>
                <w:sz w:val="26"/>
                <w:szCs w:val="26"/>
              </w:rPr>
            </w:pPr>
            <w:r w:rsidRPr="003A542C">
              <w:rPr>
                <w:sz w:val="26"/>
                <w:szCs w:val="26"/>
              </w:rPr>
              <w:t>Активное продвижение поселка во внешней среде.</w:t>
            </w:r>
          </w:p>
          <w:p w:rsidR="001E34FC" w:rsidRPr="003A542C" w:rsidRDefault="001E34FC" w:rsidP="003B5F6C">
            <w:pPr>
              <w:numPr>
                <w:ilvl w:val="0"/>
                <w:numId w:val="14"/>
              </w:numPr>
              <w:tabs>
                <w:tab w:val="clear" w:pos="1130"/>
                <w:tab w:val="left" w:pos="289"/>
              </w:tabs>
              <w:suppressAutoHyphens/>
              <w:ind w:left="0" w:firstLine="0"/>
              <w:rPr>
                <w:sz w:val="26"/>
                <w:szCs w:val="26"/>
              </w:rPr>
            </w:pPr>
            <w:r w:rsidRPr="003A542C">
              <w:rPr>
                <w:sz w:val="26"/>
                <w:szCs w:val="26"/>
              </w:rPr>
              <w:t>Привлечение инвестиций для развития производства, системы жизнеобеспечения и реализации сопряженных программ.</w:t>
            </w:r>
          </w:p>
          <w:p w:rsidR="001E34FC" w:rsidRPr="003A542C" w:rsidRDefault="001E34FC" w:rsidP="003B5F6C">
            <w:pPr>
              <w:numPr>
                <w:ilvl w:val="0"/>
                <w:numId w:val="14"/>
              </w:numPr>
              <w:tabs>
                <w:tab w:val="clear" w:pos="1130"/>
                <w:tab w:val="left" w:pos="289"/>
              </w:tabs>
              <w:suppressAutoHyphens/>
              <w:ind w:left="0" w:firstLine="0"/>
              <w:rPr>
                <w:sz w:val="26"/>
                <w:szCs w:val="26"/>
              </w:rPr>
            </w:pPr>
            <w:r w:rsidRPr="003A542C">
              <w:rPr>
                <w:sz w:val="26"/>
                <w:szCs w:val="26"/>
              </w:rPr>
              <w:t>Внедрение инновационных технологий.</w:t>
            </w:r>
          </w:p>
          <w:p w:rsidR="001E34FC" w:rsidRPr="003A542C" w:rsidRDefault="001E34FC" w:rsidP="003B5F6C">
            <w:pPr>
              <w:numPr>
                <w:ilvl w:val="0"/>
                <w:numId w:val="14"/>
              </w:numPr>
              <w:tabs>
                <w:tab w:val="clear" w:pos="1130"/>
                <w:tab w:val="left" w:pos="289"/>
              </w:tabs>
              <w:suppressAutoHyphens/>
              <w:ind w:left="0" w:firstLine="0"/>
              <w:rPr>
                <w:sz w:val="26"/>
                <w:szCs w:val="26"/>
              </w:rPr>
            </w:pPr>
            <w:r w:rsidRPr="003A542C">
              <w:rPr>
                <w:sz w:val="26"/>
                <w:szCs w:val="26"/>
              </w:rPr>
              <w:t>Закрепление местных трудовых ресурсов и привлечение дополнительных.</w:t>
            </w:r>
          </w:p>
        </w:tc>
        <w:tc>
          <w:tcPr>
            <w:tcW w:w="2025" w:type="dxa"/>
          </w:tcPr>
          <w:p w:rsidR="001E34FC" w:rsidRPr="003A542C" w:rsidRDefault="001E34FC" w:rsidP="003A542C">
            <w:pPr>
              <w:tabs>
                <w:tab w:val="left" w:pos="251"/>
              </w:tabs>
              <w:suppressAutoHyphens/>
              <w:rPr>
                <w:sz w:val="26"/>
                <w:szCs w:val="26"/>
              </w:rPr>
            </w:pPr>
            <w:r w:rsidRPr="003A542C">
              <w:rPr>
                <w:sz w:val="26"/>
                <w:szCs w:val="26"/>
              </w:rPr>
              <w:t>1. Сохранение в перспективе неблагоприятных демографических и миграционных процессов.</w:t>
            </w:r>
          </w:p>
          <w:p w:rsidR="001E34FC" w:rsidRPr="003A542C" w:rsidRDefault="001E34FC" w:rsidP="003A542C">
            <w:pPr>
              <w:tabs>
                <w:tab w:val="left" w:pos="251"/>
              </w:tabs>
              <w:suppressAutoHyphens/>
              <w:rPr>
                <w:sz w:val="26"/>
                <w:szCs w:val="26"/>
              </w:rPr>
            </w:pPr>
            <w:r w:rsidRPr="003A542C">
              <w:rPr>
                <w:sz w:val="26"/>
                <w:szCs w:val="26"/>
              </w:rPr>
              <w:t>3. Опасность возникновения чрезвычайных ситуаций техногенного характера в поселке.</w:t>
            </w:r>
          </w:p>
        </w:tc>
      </w:tr>
    </w:tbl>
    <w:p w:rsidR="004878B8" w:rsidRPr="003A542C" w:rsidRDefault="004878B8" w:rsidP="003A542C">
      <w:pPr>
        <w:ind w:firstLine="709"/>
        <w:jc w:val="both"/>
        <w:rPr>
          <w:sz w:val="26"/>
          <w:szCs w:val="26"/>
        </w:rPr>
      </w:pPr>
      <w:bookmarkStart w:id="92" w:name="_Toc109112636"/>
      <w:bookmarkStart w:id="93" w:name="_Toc138762889"/>
      <w:r w:rsidRPr="003A542C">
        <w:rPr>
          <w:sz w:val="26"/>
          <w:szCs w:val="26"/>
        </w:rPr>
        <w:t>На нынешней стадии развития очень важно учитывать состояние экономического развития в соседних населенных пунктах. Поэтому неотъемлемым элементом стратегии должна стать так называемая межмуниципальная кооперация, основными целями которой являются:</w:t>
      </w:r>
    </w:p>
    <w:p w:rsidR="004878B8" w:rsidRPr="003A542C" w:rsidRDefault="004878B8" w:rsidP="003A542C">
      <w:pPr>
        <w:ind w:firstLine="709"/>
        <w:jc w:val="both"/>
        <w:rPr>
          <w:sz w:val="26"/>
          <w:szCs w:val="26"/>
        </w:rPr>
      </w:pPr>
      <w:r w:rsidRPr="003A542C">
        <w:rPr>
          <w:sz w:val="26"/>
          <w:szCs w:val="26"/>
        </w:rPr>
        <w:t>- кооперация производящих и перерабатывающих производств и расширение рынка сбыта продукции;</w:t>
      </w:r>
    </w:p>
    <w:p w:rsidR="004878B8" w:rsidRPr="003A542C" w:rsidRDefault="004878B8" w:rsidP="003A542C">
      <w:pPr>
        <w:ind w:firstLine="709"/>
        <w:jc w:val="both"/>
        <w:rPr>
          <w:sz w:val="26"/>
          <w:szCs w:val="26"/>
        </w:rPr>
      </w:pPr>
      <w:r w:rsidRPr="003A542C">
        <w:rPr>
          <w:sz w:val="26"/>
          <w:szCs w:val="26"/>
        </w:rPr>
        <w:t>- создание межмуниципальной базы данных о поставщиках и потребителях товаров и услуг, активный совместный маркетинг продукции;</w:t>
      </w:r>
    </w:p>
    <w:p w:rsidR="004878B8" w:rsidRPr="003A542C" w:rsidRDefault="004878B8" w:rsidP="003A542C">
      <w:pPr>
        <w:ind w:firstLine="709"/>
        <w:jc w:val="both"/>
        <w:rPr>
          <w:sz w:val="26"/>
          <w:szCs w:val="26"/>
        </w:rPr>
      </w:pPr>
      <w:r w:rsidRPr="003A542C">
        <w:rPr>
          <w:sz w:val="26"/>
          <w:szCs w:val="26"/>
        </w:rPr>
        <w:t>- объединение финансовых ресурсов в развитии производств;</w:t>
      </w:r>
    </w:p>
    <w:p w:rsidR="004878B8" w:rsidRPr="003A542C" w:rsidRDefault="004878B8" w:rsidP="003A542C">
      <w:pPr>
        <w:ind w:firstLine="709"/>
        <w:jc w:val="both"/>
        <w:rPr>
          <w:sz w:val="26"/>
          <w:szCs w:val="26"/>
        </w:rPr>
      </w:pPr>
      <w:r w:rsidRPr="003A542C">
        <w:rPr>
          <w:sz w:val="26"/>
          <w:szCs w:val="26"/>
        </w:rPr>
        <w:t>- создание ресурсных центров и др.</w:t>
      </w:r>
    </w:p>
    <w:p w:rsidR="00693358" w:rsidRPr="003A542C" w:rsidRDefault="00693358" w:rsidP="003A542C">
      <w:pPr>
        <w:rPr>
          <w:sz w:val="26"/>
          <w:szCs w:val="26"/>
        </w:rPr>
      </w:pPr>
    </w:p>
    <w:p w:rsidR="00C51C66" w:rsidRDefault="00C51C66">
      <w:pPr>
        <w:rPr>
          <w:b/>
          <w:bCs/>
          <w:sz w:val="26"/>
          <w:szCs w:val="26"/>
        </w:rPr>
      </w:pPr>
      <w:r>
        <w:br w:type="page"/>
      </w:r>
    </w:p>
    <w:p w:rsidR="001E34FC" w:rsidRPr="006E5A38" w:rsidRDefault="006E5A38" w:rsidP="006E5A38">
      <w:pPr>
        <w:pStyle w:val="31"/>
        <w:jc w:val="center"/>
        <w:rPr>
          <w:rFonts w:ascii="Times New Roman" w:hAnsi="Times New Roman" w:cs="Times New Roman"/>
        </w:rPr>
      </w:pPr>
      <w:bookmarkStart w:id="94" w:name="_Toc58834030"/>
      <w:r w:rsidRPr="006E5A38">
        <w:rPr>
          <w:rFonts w:ascii="Times New Roman" w:hAnsi="Times New Roman" w:cs="Times New Roman"/>
        </w:rPr>
        <w:lastRenderedPageBreak/>
        <w:t>I</w:t>
      </w:r>
      <w:r w:rsidRPr="006E5A38">
        <w:rPr>
          <w:rFonts w:ascii="Times New Roman" w:hAnsi="Times New Roman" w:cs="Times New Roman"/>
          <w:lang w:val="en-US"/>
        </w:rPr>
        <w:t>I</w:t>
      </w:r>
      <w:r w:rsidRPr="006E5A38">
        <w:rPr>
          <w:rFonts w:ascii="Times New Roman" w:hAnsi="Times New Roman" w:cs="Times New Roman"/>
        </w:rPr>
        <w:t>.</w:t>
      </w:r>
      <w:r w:rsidR="00C51C66" w:rsidRPr="00E92550">
        <w:rPr>
          <w:rFonts w:ascii="Times New Roman" w:hAnsi="Times New Roman" w:cs="Times New Roman"/>
        </w:rPr>
        <w:t>5</w:t>
      </w:r>
      <w:r w:rsidRPr="006E5A38">
        <w:rPr>
          <w:rFonts w:ascii="Times New Roman" w:hAnsi="Times New Roman" w:cs="Times New Roman"/>
        </w:rPr>
        <w:t>.</w:t>
      </w:r>
      <w:r w:rsidR="00C51C66" w:rsidRPr="00E92550">
        <w:rPr>
          <w:rFonts w:ascii="Times New Roman" w:hAnsi="Times New Roman" w:cs="Times New Roman"/>
        </w:rPr>
        <w:t>3</w:t>
      </w:r>
      <w:r w:rsidRPr="00284334">
        <w:rPr>
          <w:rFonts w:ascii="Times New Roman" w:hAnsi="Times New Roman" w:cs="Times New Roman"/>
        </w:rPr>
        <w:t xml:space="preserve"> </w:t>
      </w:r>
      <w:r w:rsidRPr="006E5A38">
        <w:rPr>
          <w:rFonts w:ascii="Times New Roman" w:hAnsi="Times New Roman" w:cs="Times New Roman"/>
        </w:rPr>
        <w:t xml:space="preserve"> </w:t>
      </w:r>
      <w:r w:rsidR="001E34FC" w:rsidRPr="006E5A38">
        <w:rPr>
          <w:rFonts w:ascii="Times New Roman" w:hAnsi="Times New Roman" w:cs="Times New Roman"/>
        </w:rPr>
        <w:t>Население. Социально-демографическая характеристика</w:t>
      </w:r>
      <w:bookmarkEnd w:id="92"/>
      <w:bookmarkEnd w:id="93"/>
      <w:bookmarkEnd w:id="94"/>
    </w:p>
    <w:p w:rsidR="003B0467" w:rsidRPr="00B54100" w:rsidRDefault="003B0467" w:rsidP="003A542C">
      <w:pPr>
        <w:suppressAutoHyphens/>
        <w:ind w:firstLine="900"/>
        <w:jc w:val="both"/>
        <w:rPr>
          <w:sz w:val="26"/>
          <w:szCs w:val="26"/>
        </w:rPr>
      </w:pPr>
      <w:r w:rsidRPr="00B54100">
        <w:rPr>
          <w:sz w:val="26"/>
          <w:szCs w:val="26"/>
        </w:rPr>
        <w:t xml:space="preserve">Динамика численности населения, его возрастная структура – важнейшие социально-экономические показатели, характеризующие состояние рынка труда, устойчивость развития городского поселения «Поселок Воротынск». </w:t>
      </w:r>
    </w:p>
    <w:p w:rsidR="001E34FC" w:rsidRDefault="001E34FC" w:rsidP="003A542C">
      <w:pPr>
        <w:suppressAutoHyphens/>
        <w:ind w:firstLine="900"/>
        <w:jc w:val="both"/>
        <w:rPr>
          <w:sz w:val="26"/>
          <w:szCs w:val="26"/>
        </w:rPr>
      </w:pPr>
      <w:r w:rsidRPr="00D1417A">
        <w:rPr>
          <w:sz w:val="26"/>
          <w:szCs w:val="26"/>
        </w:rPr>
        <w:t xml:space="preserve">Поселок Воротынск занимает территорию </w:t>
      </w:r>
      <w:r w:rsidR="00D1417A" w:rsidRPr="00D1417A">
        <w:rPr>
          <w:sz w:val="26"/>
          <w:szCs w:val="26"/>
        </w:rPr>
        <w:t>2093,4</w:t>
      </w:r>
      <w:r w:rsidR="0081228A" w:rsidRPr="00D1417A">
        <w:rPr>
          <w:sz w:val="26"/>
          <w:szCs w:val="26"/>
        </w:rPr>
        <w:t> га</w:t>
      </w:r>
      <w:r w:rsidRPr="00D1417A">
        <w:rPr>
          <w:sz w:val="26"/>
          <w:szCs w:val="26"/>
        </w:rPr>
        <w:t>. П</w:t>
      </w:r>
      <w:r w:rsidR="003B0467" w:rsidRPr="00D1417A">
        <w:rPr>
          <w:sz w:val="26"/>
          <w:szCs w:val="26"/>
        </w:rPr>
        <w:t>остоянное население на 01.01.2010</w:t>
      </w:r>
      <w:r w:rsidRPr="00D1417A">
        <w:rPr>
          <w:sz w:val="26"/>
          <w:szCs w:val="26"/>
        </w:rPr>
        <w:t xml:space="preserve"> года составляет 11</w:t>
      </w:r>
      <w:r w:rsidR="0081228A" w:rsidRPr="00D1417A">
        <w:rPr>
          <w:sz w:val="26"/>
          <w:szCs w:val="26"/>
        </w:rPr>
        <w:t> 769</w:t>
      </w:r>
      <w:r w:rsidRPr="00D1417A">
        <w:rPr>
          <w:sz w:val="26"/>
          <w:szCs w:val="26"/>
        </w:rPr>
        <w:t xml:space="preserve"> чел. (таблица </w:t>
      </w:r>
      <w:r w:rsidR="0081228A" w:rsidRPr="00D1417A">
        <w:rPr>
          <w:sz w:val="26"/>
          <w:szCs w:val="26"/>
        </w:rPr>
        <w:t>3</w:t>
      </w:r>
      <w:r w:rsidR="00D1417A" w:rsidRPr="00D1417A">
        <w:rPr>
          <w:sz w:val="26"/>
          <w:szCs w:val="26"/>
        </w:rPr>
        <w:t>0</w:t>
      </w:r>
      <w:r w:rsidRPr="00D1417A">
        <w:rPr>
          <w:sz w:val="26"/>
          <w:szCs w:val="26"/>
        </w:rPr>
        <w:t>). Демографическая ситуация, сложившаяся за последние годы, характеризуется сокращением численности населения. За десятилетний период численность населения поселка увеличилась</w:t>
      </w:r>
      <w:r w:rsidR="003B0467" w:rsidRPr="00D1417A">
        <w:rPr>
          <w:sz w:val="26"/>
          <w:szCs w:val="26"/>
        </w:rPr>
        <w:t xml:space="preserve"> лишь</w:t>
      </w:r>
      <w:r w:rsidRPr="00D1417A">
        <w:rPr>
          <w:sz w:val="26"/>
          <w:szCs w:val="26"/>
        </w:rPr>
        <w:t xml:space="preserve"> на </w:t>
      </w:r>
      <w:r w:rsidR="00C84EEE" w:rsidRPr="00D1417A">
        <w:rPr>
          <w:sz w:val="26"/>
          <w:szCs w:val="26"/>
        </w:rPr>
        <w:t>335</w:t>
      </w:r>
      <w:r w:rsidRPr="00D1417A">
        <w:rPr>
          <w:sz w:val="26"/>
          <w:szCs w:val="26"/>
        </w:rPr>
        <w:t xml:space="preserve"> человек.</w:t>
      </w:r>
      <w:r w:rsidRPr="00C84EEE">
        <w:rPr>
          <w:sz w:val="26"/>
          <w:szCs w:val="26"/>
        </w:rPr>
        <w:t xml:space="preserve"> </w:t>
      </w:r>
    </w:p>
    <w:p w:rsidR="00D1417A" w:rsidRPr="00C84EEE" w:rsidRDefault="00D1417A" w:rsidP="003A542C">
      <w:pPr>
        <w:suppressAutoHyphens/>
        <w:ind w:firstLine="900"/>
        <w:jc w:val="both"/>
        <w:rPr>
          <w:sz w:val="26"/>
          <w:szCs w:val="26"/>
        </w:rPr>
      </w:pPr>
      <w:r>
        <w:rPr>
          <w:sz w:val="26"/>
          <w:szCs w:val="26"/>
        </w:rPr>
        <w:t xml:space="preserve">По данным Администрации </w:t>
      </w:r>
      <w:r w:rsidR="00046E5B">
        <w:rPr>
          <w:sz w:val="26"/>
          <w:szCs w:val="26"/>
        </w:rPr>
        <w:t>ч</w:t>
      </w:r>
      <w:r>
        <w:rPr>
          <w:sz w:val="26"/>
          <w:szCs w:val="26"/>
        </w:rPr>
        <w:t>исленность населения ГП «Посёлок Воротынск» на 01.01.2020г</w:t>
      </w:r>
      <w:r w:rsidR="00172757">
        <w:rPr>
          <w:sz w:val="26"/>
          <w:szCs w:val="26"/>
        </w:rPr>
        <w:t>.</w:t>
      </w:r>
      <w:r w:rsidR="00046E5B">
        <w:rPr>
          <w:sz w:val="26"/>
          <w:szCs w:val="26"/>
        </w:rPr>
        <w:t xml:space="preserve"> составила 11 378 человек.</w:t>
      </w:r>
    </w:p>
    <w:p w:rsidR="001E34FC" w:rsidRPr="00284334" w:rsidRDefault="001E34FC" w:rsidP="003A542C">
      <w:pPr>
        <w:suppressAutoHyphens/>
        <w:jc w:val="right"/>
        <w:rPr>
          <w:bCs/>
          <w:sz w:val="26"/>
          <w:szCs w:val="26"/>
        </w:rPr>
      </w:pPr>
      <w:r w:rsidRPr="003A542C">
        <w:rPr>
          <w:sz w:val="26"/>
          <w:szCs w:val="26"/>
        </w:rPr>
        <w:t xml:space="preserve">Таблица </w:t>
      </w:r>
      <w:r w:rsidR="00E73A58" w:rsidRPr="00284334">
        <w:rPr>
          <w:sz w:val="26"/>
          <w:szCs w:val="26"/>
        </w:rPr>
        <w:t>29</w:t>
      </w:r>
    </w:p>
    <w:p w:rsidR="001E34FC" w:rsidRPr="00F20A4D" w:rsidRDefault="001E34FC" w:rsidP="003A542C">
      <w:pPr>
        <w:suppressAutoHyphens/>
        <w:jc w:val="center"/>
        <w:rPr>
          <w:b/>
          <w:bCs/>
          <w:i/>
          <w:sz w:val="26"/>
          <w:szCs w:val="26"/>
        </w:rPr>
      </w:pPr>
      <w:r w:rsidRPr="00F20A4D">
        <w:rPr>
          <w:b/>
          <w:bCs/>
          <w:i/>
          <w:sz w:val="26"/>
          <w:szCs w:val="26"/>
        </w:rPr>
        <w:t>Динамика численности населения</w:t>
      </w:r>
      <w:r w:rsidR="0081228A">
        <w:rPr>
          <w:b/>
          <w:bCs/>
          <w:i/>
          <w:sz w:val="26"/>
          <w:szCs w:val="26"/>
        </w:rPr>
        <w:t xml:space="preserve"> по городскому поселению</w:t>
      </w:r>
      <w:r w:rsidRPr="00F20A4D">
        <w:rPr>
          <w:b/>
          <w:bCs/>
          <w:i/>
          <w:sz w:val="26"/>
          <w:szCs w:val="26"/>
        </w:rPr>
        <w:t>, чел.</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2"/>
        <w:gridCol w:w="1058"/>
        <w:gridCol w:w="993"/>
        <w:gridCol w:w="992"/>
        <w:gridCol w:w="992"/>
        <w:gridCol w:w="992"/>
        <w:gridCol w:w="993"/>
      </w:tblGrid>
      <w:tr w:rsidR="0081228A" w:rsidRPr="0081228A">
        <w:trPr>
          <w:cantSplit/>
          <w:trHeight w:val="415"/>
          <w:jc w:val="center"/>
        </w:trPr>
        <w:tc>
          <w:tcPr>
            <w:tcW w:w="3002" w:type="dxa"/>
          </w:tcPr>
          <w:p w:rsidR="0081228A" w:rsidRPr="0081228A" w:rsidRDefault="0081228A" w:rsidP="003A542C">
            <w:pPr>
              <w:suppressAutoHyphens/>
              <w:jc w:val="center"/>
              <w:rPr>
                <w:sz w:val="26"/>
                <w:szCs w:val="26"/>
              </w:rPr>
            </w:pPr>
          </w:p>
        </w:tc>
        <w:tc>
          <w:tcPr>
            <w:tcW w:w="1058" w:type="dxa"/>
            <w:vAlign w:val="center"/>
          </w:tcPr>
          <w:p w:rsidR="0081228A" w:rsidRPr="00D1417A" w:rsidRDefault="0081228A" w:rsidP="0081228A">
            <w:pPr>
              <w:suppressAutoHyphens/>
              <w:jc w:val="center"/>
              <w:rPr>
                <w:b/>
                <w:sz w:val="26"/>
                <w:szCs w:val="26"/>
              </w:rPr>
            </w:pPr>
            <w:smartTag w:uri="urn:schemas-microsoft-com:office:smarttags" w:element="metricconverter">
              <w:smartTagPr>
                <w:attr w:name="ProductID" w:val="2004 г"/>
              </w:smartTagPr>
              <w:r w:rsidRPr="00D1417A">
                <w:rPr>
                  <w:b/>
                  <w:sz w:val="26"/>
                  <w:szCs w:val="26"/>
                </w:rPr>
                <w:t>2004 г</w:t>
              </w:r>
            </w:smartTag>
            <w:r w:rsidRPr="00D1417A">
              <w:rPr>
                <w:b/>
                <w:sz w:val="26"/>
                <w:szCs w:val="26"/>
              </w:rPr>
              <w:t>.</w:t>
            </w:r>
          </w:p>
        </w:tc>
        <w:tc>
          <w:tcPr>
            <w:tcW w:w="993" w:type="dxa"/>
            <w:vAlign w:val="center"/>
          </w:tcPr>
          <w:p w:rsidR="0081228A" w:rsidRPr="00D1417A" w:rsidRDefault="0081228A" w:rsidP="0081228A">
            <w:pPr>
              <w:suppressAutoHyphens/>
              <w:jc w:val="center"/>
              <w:rPr>
                <w:b/>
                <w:sz w:val="26"/>
                <w:szCs w:val="26"/>
              </w:rPr>
            </w:pPr>
            <w:smartTag w:uri="urn:schemas-microsoft-com:office:smarttags" w:element="metricconverter">
              <w:smartTagPr>
                <w:attr w:name="ProductID" w:val="2005 г"/>
              </w:smartTagPr>
              <w:r w:rsidRPr="00D1417A">
                <w:rPr>
                  <w:b/>
                  <w:sz w:val="26"/>
                  <w:szCs w:val="26"/>
                </w:rPr>
                <w:t>2005 г</w:t>
              </w:r>
            </w:smartTag>
            <w:r w:rsidRPr="00D1417A">
              <w:rPr>
                <w:b/>
                <w:sz w:val="26"/>
                <w:szCs w:val="26"/>
              </w:rPr>
              <w:t>.</w:t>
            </w:r>
          </w:p>
        </w:tc>
        <w:tc>
          <w:tcPr>
            <w:tcW w:w="992" w:type="dxa"/>
            <w:vAlign w:val="center"/>
          </w:tcPr>
          <w:p w:rsidR="0081228A" w:rsidRPr="00D1417A" w:rsidRDefault="0081228A" w:rsidP="0081228A">
            <w:pPr>
              <w:suppressAutoHyphens/>
              <w:jc w:val="center"/>
              <w:rPr>
                <w:b/>
                <w:sz w:val="26"/>
                <w:szCs w:val="26"/>
              </w:rPr>
            </w:pPr>
            <w:smartTag w:uri="urn:schemas-microsoft-com:office:smarttags" w:element="metricconverter">
              <w:smartTagPr>
                <w:attr w:name="ProductID" w:val="2006 г"/>
              </w:smartTagPr>
              <w:r w:rsidRPr="00D1417A">
                <w:rPr>
                  <w:b/>
                  <w:sz w:val="26"/>
                  <w:szCs w:val="26"/>
                </w:rPr>
                <w:t>2006 г</w:t>
              </w:r>
            </w:smartTag>
            <w:r w:rsidRPr="00D1417A">
              <w:rPr>
                <w:b/>
                <w:sz w:val="26"/>
                <w:szCs w:val="26"/>
              </w:rPr>
              <w:t>.</w:t>
            </w:r>
          </w:p>
        </w:tc>
        <w:tc>
          <w:tcPr>
            <w:tcW w:w="992" w:type="dxa"/>
            <w:vAlign w:val="center"/>
          </w:tcPr>
          <w:p w:rsidR="0081228A" w:rsidRPr="00D1417A" w:rsidRDefault="0081228A" w:rsidP="0081228A">
            <w:pPr>
              <w:suppressAutoHyphens/>
              <w:jc w:val="center"/>
              <w:rPr>
                <w:b/>
                <w:sz w:val="26"/>
                <w:szCs w:val="26"/>
              </w:rPr>
            </w:pPr>
            <w:r w:rsidRPr="00D1417A">
              <w:rPr>
                <w:b/>
                <w:sz w:val="26"/>
                <w:szCs w:val="26"/>
              </w:rPr>
              <w:t>2007 г.</w:t>
            </w:r>
          </w:p>
        </w:tc>
        <w:tc>
          <w:tcPr>
            <w:tcW w:w="992" w:type="dxa"/>
            <w:vAlign w:val="center"/>
          </w:tcPr>
          <w:p w:rsidR="0081228A" w:rsidRPr="00D1417A" w:rsidRDefault="0081228A" w:rsidP="0081228A">
            <w:pPr>
              <w:suppressAutoHyphens/>
              <w:jc w:val="center"/>
              <w:rPr>
                <w:b/>
                <w:sz w:val="26"/>
                <w:szCs w:val="26"/>
              </w:rPr>
            </w:pPr>
            <w:r w:rsidRPr="00D1417A">
              <w:rPr>
                <w:b/>
                <w:sz w:val="26"/>
                <w:szCs w:val="26"/>
              </w:rPr>
              <w:t>2008 г.</w:t>
            </w:r>
          </w:p>
        </w:tc>
        <w:tc>
          <w:tcPr>
            <w:tcW w:w="993" w:type="dxa"/>
            <w:vAlign w:val="center"/>
          </w:tcPr>
          <w:p w:rsidR="0081228A" w:rsidRPr="00D1417A" w:rsidRDefault="0081228A" w:rsidP="0081228A">
            <w:pPr>
              <w:suppressAutoHyphens/>
              <w:jc w:val="center"/>
              <w:rPr>
                <w:b/>
                <w:sz w:val="26"/>
                <w:szCs w:val="26"/>
              </w:rPr>
            </w:pPr>
            <w:r w:rsidRPr="00D1417A">
              <w:rPr>
                <w:b/>
                <w:sz w:val="26"/>
                <w:szCs w:val="26"/>
              </w:rPr>
              <w:t>2009 г.</w:t>
            </w:r>
          </w:p>
        </w:tc>
      </w:tr>
      <w:tr w:rsidR="00046E5B" w:rsidRPr="0081228A">
        <w:trPr>
          <w:cantSplit/>
          <w:trHeight w:val="390"/>
          <w:jc w:val="center"/>
        </w:trPr>
        <w:tc>
          <w:tcPr>
            <w:tcW w:w="3002" w:type="dxa"/>
            <w:vMerge w:val="restart"/>
            <w:vAlign w:val="center"/>
          </w:tcPr>
          <w:p w:rsidR="00046E5B" w:rsidRPr="0081228A" w:rsidRDefault="00046E5B" w:rsidP="0081228A">
            <w:pPr>
              <w:pStyle w:val="af1"/>
              <w:suppressAutoHyphens/>
              <w:rPr>
                <w:sz w:val="26"/>
                <w:szCs w:val="26"/>
              </w:rPr>
            </w:pPr>
            <w:r>
              <w:rPr>
                <w:sz w:val="26"/>
                <w:szCs w:val="26"/>
              </w:rPr>
              <w:t>МО ГП «</w:t>
            </w:r>
            <w:r w:rsidRPr="0081228A">
              <w:rPr>
                <w:sz w:val="26"/>
                <w:szCs w:val="26"/>
              </w:rPr>
              <w:t>п. Воротынск</w:t>
            </w:r>
            <w:r>
              <w:rPr>
                <w:sz w:val="26"/>
                <w:szCs w:val="26"/>
              </w:rPr>
              <w:t>»</w:t>
            </w:r>
          </w:p>
        </w:tc>
        <w:tc>
          <w:tcPr>
            <w:tcW w:w="1058" w:type="dxa"/>
            <w:vAlign w:val="center"/>
          </w:tcPr>
          <w:p w:rsidR="00046E5B" w:rsidRPr="0081228A" w:rsidRDefault="00046E5B" w:rsidP="0081228A">
            <w:pPr>
              <w:suppressAutoHyphens/>
              <w:jc w:val="center"/>
              <w:rPr>
                <w:sz w:val="26"/>
                <w:szCs w:val="26"/>
              </w:rPr>
            </w:pPr>
            <w:r w:rsidRPr="0081228A">
              <w:rPr>
                <w:sz w:val="26"/>
                <w:szCs w:val="26"/>
              </w:rPr>
              <w:t>11695</w:t>
            </w:r>
          </w:p>
        </w:tc>
        <w:tc>
          <w:tcPr>
            <w:tcW w:w="993" w:type="dxa"/>
            <w:vAlign w:val="center"/>
          </w:tcPr>
          <w:p w:rsidR="00046E5B" w:rsidRPr="0081228A" w:rsidRDefault="00046E5B" w:rsidP="0081228A">
            <w:pPr>
              <w:suppressAutoHyphens/>
              <w:jc w:val="center"/>
              <w:rPr>
                <w:sz w:val="26"/>
                <w:szCs w:val="26"/>
              </w:rPr>
            </w:pPr>
            <w:r w:rsidRPr="0081228A">
              <w:rPr>
                <w:sz w:val="26"/>
                <w:szCs w:val="26"/>
              </w:rPr>
              <w:t>11791</w:t>
            </w:r>
          </w:p>
        </w:tc>
        <w:tc>
          <w:tcPr>
            <w:tcW w:w="992" w:type="dxa"/>
            <w:vAlign w:val="center"/>
          </w:tcPr>
          <w:p w:rsidR="00046E5B" w:rsidRPr="0081228A" w:rsidRDefault="00046E5B" w:rsidP="0081228A">
            <w:pPr>
              <w:suppressAutoHyphens/>
              <w:jc w:val="center"/>
              <w:rPr>
                <w:sz w:val="26"/>
                <w:szCs w:val="26"/>
              </w:rPr>
            </w:pPr>
            <w:r w:rsidRPr="0081228A">
              <w:rPr>
                <w:sz w:val="26"/>
                <w:szCs w:val="26"/>
              </w:rPr>
              <w:t>12003</w:t>
            </w:r>
          </w:p>
        </w:tc>
        <w:tc>
          <w:tcPr>
            <w:tcW w:w="992" w:type="dxa"/>
            <w:vAlign w:val="center"/>
          </w:tcPr>
          <w:p w:rsidR="00046E5B" w:rsidRPr="0081228A" w:rsidRDefault="00046E5B" w:rsidP="0081228A">
            <w:pPr>
              <w:suppressAutoHyphens/>
              <w:jc w:val="center"/>
              <w:rPr>
                <w:sz w:val="26"/>
                <w:szCs w:val="26"/>
              </w:rPr>
            </w:pPr>
            <w:r w:rsidRPr="0081228A">
              <w:rPr>
                <w:sz w:val="26"/>
                <w:szCs w:val="26"/>
              </w:rPr>
              <w:t>12216</w:t>
            </w:r>
          </w:p>
        </w:tc>
        <w:tc>
          <w:tcPr>
            <w:tcW w:w="992" w:type="dxa"/>
            <w:vAlign w:val="center"/>
          </w:tcPr>
          <w:p w:rsidR="00046E5B" w:rsidRPr="0081228A" w:rsidRDefault="00046E5B" w:rsidP="0081228A">
            <w:pPr>
              <w:suppressAutoHyphens/>
              <w:jc w:val="center"/>
              <w:rPr>
                <w:sz w:val="26"/>
                <w:szCs w:val="26"/>
              </w:rPr>
            </w:pPr>
            <w:r w:rsidRPr="0081228A">
              <w:rPr>
                <w:sz w:val="26"/>
                <w:szCs w:val="26"/>
              </w:rPr>
              <w:t>12090</w:t>
            </w:r>
          </w:p>
        </w:tc>
        <w:tc>
          <w:tcPr>
            <w:tcW w:w="993" w:type="dxa"/>
            <w:vAlign w:val="center"/>
          </w:tcPr>
          <w:p w:rsidR="00046E5B" w:rsidRPr="0081228A" w:rsidRDefault="00046E5B" w:rsidP="0081228A">
            <w:pPr>
              <w:suppressAutoHyphens/>
              <w:jc w:val="center"/>
              <w:rPr>
                <w:sz w:val="26"/>
                <w:szCs w:val="26"/>
              </w:rPr>
            </w:pPr>
            <w:r w:rsidRPr="0081228A">
              <w:rPr>
                <w:sz w:val="26"/>
                <w:szCs w:val="26"/>
              </w:rPr>
              <w:t>12084</w:t>
            </w:r>
          </w:p>
        </w:tc>
      </w:tr>
      <w:tr w:rsidR="00046E5B" w:rsidRPr="0081228A">
        <w:trPr>
          <w:cantSplit/>
          <w:trHeight w:val="390"/>
          <w:jc w:val="center"/>
        </w:trPr>
        <w:tc>
          <w:tcPr>
            <w:tcW w:w="3002" w:type="dxa"/>
            <w:vMerge/>
            <w:vAlign w:val="center"/>
          </w:tcPr>
          <w:p w:rsidR="00046E5B" w:rsidRDefault="00046E5B" w:rsidP="0081228A">
            <w:pPr>
              <w:pStyle w:val="af1"/>
              <w:suppressAutoHyphens/>
              <w:rPr>
                <w:sz w:val="26"/>
                <w:szCs w:val="26"/>
              </w:rPr>
            </w:pPr>
          </w:p>
        </w:tc>
        <w:tc>
          <w:tcPr>
            <w:tcW w:w="1058" w:type="dxa"/>
            <w:vAlign w:val="center"/>
          </w:tcPr>
          <w:p w:rsidR="00046E5B" w:rsidRPr="00046E5B" w:rsidRDefault="00046E5B" w:rsidP="0081228A">
            <w:pPr>
              <w:suppressAutoHyphens/>
              <w:jc w:val="center"/>
              <w:rPr>
                <w:b/>
                <w:sz w:val="26"/>
                <w:szCs w:val="26"/>
              </w:rPr>
            </w:pPr>
            <w:r w:rsidRPr="00046E5B">
              <w:rPr>
                <w:b/>
                <w:sz w:val="26"/>
                <w:szCs w:val="26"/>
              </w:rPr>
              <w:t>2011 г.</w:t>
            </w:r>
          </w:p>
        </w:tc>
        <w:tc>
          <w:tcPr>
            <w:tcW w:w="993" w:type="dxa"/>
            <w:vAlign w:val="center"/>
          </w:tcPr>
          <w:p w:rsidR="00046E5B" w:rsidRPr="00046E5B" w:rsidRDefault="00046E5B" w:rsidP="0081228A">
            <w:pPr>
              <w:suppressAutoHyphens/>
              <w:jc w:val="center"/>
              <w:rPr>
                <w:b/>
                <w:sz w:val="26"/>
                <w:szCs w:val="26"/>
              </w:rPr>
            </w:pPr>
            <w:r w:rsidRPr="00046E5B">
              <w:rPr>
                <w:b/>
                <w:sz w:val="26"/>
                <w:szCs w:val="26"/>
              </w:rPr>
              <w:t>2012г.</w:t>
            </w:r>
          </w:p>
        </w:tc>
        <w:tc>
          <w:tcPr>
            <w:tcW w:w="992" w:type="dxa"/>
            <w:vAlign w:val="center"/>
          </w:tcPr>
          <w:p w:rsidR="00046E5B" w:rsidRPr="00046E5B" w:rsidRDefault="00046E5B" w:rsidP="0081228A">
            <w:pPr>
              <w:suppressAutoHyphens/>
              <w:jc w:val="center"/>
              <w:rPr>
                <w:b/>
                <w:sz w:val="26"/>
                <w:szCs w:val="26"/>
              </w:rPr>
            </w:pPr>
            <w:r w:rsidRPr="00046E5B">
              <w:rPr>
                <w:b/>
                <w:sz w:val="26"/>
                <w:szCs w:val="26"/>
              </w:rPr>
              <w:t>2013г.</w:t>
            </w:r>
          </w:p>
        </w:tc>
        <w:tc>
          <w:tcPr>
            <w:tcW w:w="992" w:type="dxa"/>
            <w:vAlign w:val="center"/>
          </w:tcPr>
          <w:p w:rsidR="00046E5B" w:rsidRPr="00046E5B" w:rsidRDefault="00046E5B" w:rsidP="0081228A">
            <w:pPr>
              <w:suppressAutoHyphens/>
              <w:jc w:val="center"/>
              <w:rPr>
                <w:b/>
                <w:sz w:val="26"/>
                <w:szCs w:val="26"/>
              </w:rPr>
            </w:pPr>
            <w:r w:rsidRPr="00046E5B">
              <w:rPr>
                <w:b/>
                <w:sz w:val="26"/>
                <w:szCs w:val="26"/>
              </w:rPr>
              <w:t>2014г.</w:t>
            </w:r>
          </w:p>
        </w:tc>
        <w:tc>
          <w:tcPr>
            <w:tcW w:w="992" w:type="dxa"/>
            <w:vAlign w:val="center"/>
          </w:tcPr>
          <w:p w:rsidR="00046E5B" w:rsidRPr="00046E5B" w:rsidRDefault="00046E5B" w:rsidP="0081228A">
            <w:pPr>
              <w:suppressAutoHyphens/>
              <w:jc w:val="center"/>
              <w:rPr>
                <w:b/>
                <w:sz w:val="26"/>
                <w:szCs w:val="26"/>
              </w:rPr>
            </w:pPr>
            <w:r w:rsidRPr="00046E5B">
              <w:rPr>
                <w:b/>
                <w:sz w:val="26"/>
                <w:szCs w:val="26"/>
              </w:rPr>
              <w:t>2015г.</w:t>
            </w:r>
          </w:p>
        </w:tc>
        <w:tc>
          <w:tcPr>
            <w:tcW w:w="993" w:type="dxa"/>
            <w:vAlign w:val="center"/>
          </w:tcPr>
          <w:p w:rsidR="00046E5B" w:rsidRPr="00046E5B" w:rsidRDefault="00046E5B" w:rsidP="0081228A">
            <w:pPr>
              <w:suppressAutoHyphens/>
              <w:jc w:val="center"/>
              <w:rPr>
                <w:b/>
                <w:sz w:val="26"/>
                <w:szCs w:val="26"/>
              </w:rPr>
            </w:pPr>
            <w:r w:rsidRPr="00046E5B">
              <w:rPr>
                <w:b/>
                <w:sz w:val="26"/>
                <w:szCs w:val="26"/>
              </w:rPr>
              <w:t>2016г.</w:t>
            </w:r>
          </w:p>
        </w:tc>
      </w:tr>
      <w:tr w:rsidR="00046E5B" w:rsidRPr="0081228A">
        <w:trPr>
          <w:cantSplit/>
          <w:trHeight w:val="390"/>
          <w:jc w:val="center"/>
        </w:trPr>
        <w:tc>
          <w:tcPr>
            <w:tcW w:w="3002" w:type="dxa"/>
            <w:vMerge/>
            <w:vAlign w:val="center"/>
          </w:tcPr>
          <w:p w:rsidR="00046E5B" w:rsidRDefault="00046E5B" w:rsidP="0081228A">
            <w:pPr>
              <w:pStyle w:val="af1"/>
              <w:suppressAutoHyphens/>
              <w:rPr>
                <w:sz w:val="26"/>
                <w:szCs w:val="26"/>
              </w:rPr>
            </w:pPr>
          </w:p>
        </w:tc>
        <w:tc>
          <w:tcPr>
            <w:tcW w:w="1058" w:type="dxa"/>
            <w:vAlign w:val="center"/>
          </w:tcPr>
          <w:p w:rsidR="00046E5B" w:rsidRPr="0081228A" w:rsidRDefault="00046E5B" w:rsidP="0081228A">
            <w:pPr>
              <w:suppressAutoHyphens/>
              <w:jc w:val="center"/>
              <w:rPr>
                <w:sz w:val="26"/>
                <w:szCs w:val="26"/>
              </w:rPr>
            </w:pPr>
            <w:r>
              <w:rPr>
                <w:sz w:val="26"/>
                <w:szCs w:val="26"/>
              </w:rPr>
              <w:t>11027</w:t>
            </w:r>
          </w:p>
        </w:tc>
        <w:tc>
          <w:tcPr>
            <w:tcW w:w="993" w:type="dxa"/>
            <w:vAlign w:val="center"/>
          </w:tcPr>
          <w:p w:rsidR="00046E5B" w:rsidRPr="0081228A" w:rsidRDefault="00046E5B" w:rsidP="0081228A">
            <w:pPr>
              <w:suppressAutoHyphens/>
              <w:jc w:val="center"/>
              <w:rPr>
                <w:sz w:val="26"/>
                <w:szCs w:val="26"/>
              </w:rPr>
            </w:pPr>
            <w:r>
              <w:rPr>
                <w:sz w:val="26"/>
                <w:szCs w:val="26"/>
              </w:rPr>
              <w:t>11162</w:t>
            </w:r>
          </w:p>
        </w:tc>
        <w:tc>
          <w:tcPr>
            <w:tcW w:w="992" w:type="dxa"/>
            <w:vAlign w:val="center"/>
          </w:tcPr>
          <w:p w:rsidR="00046E5B" w:rsidRPr="0081228A" w:rsidRDefault="00046E5B" w:rsidP="0081228A">
            <w:pPr>
              <w:suppressAutoHyphens/>
              <w:jc w:val="center"/>
              <w:rPr>
                <w:sz w:val="26"/>
                <w:szCs w:val="26"/>
              </w:rPr>
            </w:pPr>
            <w:r>
              <w:rPr>
                <w:sz w:val="26"/>
                <w:szCs w:val="26"/>
              </w:rPr>
              <w:t>11307</w:t>
            </w:r>
          </w:p>
        </w:tc>
        <w:tc>
          <w:tcPr>
            <w:tcW w:w="992" w:type="dxa"/>
            <w:vAlign w:val="center"/>
          </w:tcPr>
          <w:p w:rsidR="00046E5B" w:rsidRPr="0081228A" w:rsidRDefault="00046E5B" w:rsidP="0081228A">
            <w:pPr>
              <w:suppressAutoHyphens/>
              <w:jc w:val="center"/>
              <w:rPr>
                <w:sz w:val="26"/>
                <w:szCs w:val="26"/>
              </w:rPr>
            </w:pPr>
            <w:r>
              <w:rPr>
                <w:sz w:val="26"/>
                <w:szCs w:val="26"/>
              </w:rPr>
              <w:t>11463</w:t>
            </w:r>
          </w:p>
        </w:tc>
        <w:tc>
          <w:tcPr>
            <w:tcW w:w="992" w:type="dxa"/>
            <w:vAlign w:val="center"/>
          </w:tcPr>
          <w:p w:rsidR="00046E5B" w:rsidRPr="0081228A" w:rsidRDefault="00046E5B" w:rsidP="0081228A">
            <w:pPr>
              <w:suppressAutoHyphens/>
              <w:jc w:val="center"/>
              <w:rPr>
                <w:sz w:val="26"/>
                <w:szCs w:val="26"/>
              </w:rPr>
            </w:pPr>
            <w:r>
              <w:rPr>
                <w:sz w:val="26"/>
                <w:szCs w:val="26"/>
              </w:rPr>
              <w:t>11585</w:t>
            </w:r>
          </w:p>
        </w:tc>
        <w:tc>
          <w:tcPr>
            <w:tcW w:w="993" w:type="dxa"/>
            <w:vAlign w:val="center"/>
          </w:tcPr>
          <w:p w:rsidR="00046E5B" w:rsidRPr="0081228A" w:rsidRDefault="00046E5B" w:rsidP="0081228A">
            <w:pPr>
              <w:suppressAutoHyphens/>
              <w:jc w:val="center"/>
              <w:rPr>
                <w:sz w:val="26"/>
                <w:szCs w:val="26"/>
              </w:rPr>
            </w:pPr>
            <w:r>
              <w:rPr>
                <w:sz w:val="26"/>
                <w:szCs w:val="26"/>
              </w:rPr>
              <w:t>11596</w:t>
            </w:r>
          </w:p>
        </w:tc>
      </w:tr>
      <w:tr w:rsidR="00046E5B" w:rsidRPr="0081228A" w:rsidTr="005F729D">
        <w:trPr>
          <w:cantSplit/>
          <w:trHeight w:val="390"/>
          <w:jc w:val="center"/>
        </w:trPr>
        <w:tc>
          <w:tcPr>
            <w:tcW w:w="3002" w:type="dxa"/>
            <w:vMerge/>
            <w:vAlign w:val="center"/>
          </w:tcPr>
          <w:p w:rsidR="00046E5B" w:rsidRDefault="00046E5B" w:rsidP="0081228A">
            <w:pPr>
              <w:pStyle w:val="af1"/>
              <w:suppressAutoHyphens/>
              <w:rPr>
                <w:sz w:val="26"/>
                <w:szCs w:val="26"/>
              </w:rPr>
            </w:pPr>
          </w:p>
        </w:tc>
        <w:tc>
          <w:tcPr>
            <w:tcW w:w="1058" w:type="dxa"/>
            <w:vAlign w:val="center"/>
          </w:tcPr>
          <w:p w:rsidR="00046E5B" w:rsidRPr="00046E5B" w:rsidRDefault="00046E5B" w:rsidP="0081228A">
            <w:pPr>
              <w:suppressAutoHyphens/>
              <w:jc w:val="center"/>
              <w:rPr>
                <w:b/>
                <w:sz w:val="26"/>
                <w:szCs w:val="26"/>
              </w:rPr>
            </w:pPr>
            <w:r w:rsidRPr="00046E5B">
              <w:rPr>
                <w:b/>
                <w:sz w:val="26"/>
                <w:szCs w:val="26"/>
              </w:rPr>
              <w:t>2017 г.</w:t>
            </w:r>
          </w:p>
        </w:tc>
        <w:tc>
          <w:tcPr>
            <w:tcW w:w="993" w:type="dxa"/>
            <w:vAlign w:val="center"/>
          </w:tcPr>
          <w:p w:rsidR="00046E5B" w:rsidRPr="00046E5B" w:rsidRDefault="00046E5B" w:rsidP="0081228A">
            <w:pPr>
              <w:suppressAutoHyphens/>
              <w:jc w:val="center"/>
              <w:rPr>
                <w:b/>
                <w:sz w:val="26"/>
                <w:szCs w:val="26"/>
              </w:rPr>
            </w:pPr>
            <w:r w:rsidRPr="00046E5B">
              <w:rPr>
                <w:b/>
                <w:sz w:val="26"/>
                <w:szCs w:val="26"/>
              </w:rPr>
              <w:t>2018г.</w:t>
            </w:r>
          </w:p>
        </w:tc>
        <w:tc>
          <w:tcPr>
            <w:tcW w:w="992" w:type="dxa"/>
            <w:vAlign w:val="center"/>
          </w:tcPr>
          <w:p w:rsidR="00046E5B" w:rsidRPr="00046E5B" w:rsidRDefault="00046E5B" w:rsidP="0081228A">
            <w:pPr>
              <w:suppressAutoHyphens/>
              <w:jc w:val="center"/>
              <w:rPr>
                <w:b/>
                <w:sz w:val="26"/>
                <w:szCs w:val="26"/>
              </w:rPr>
            </w:pPr>
            <w:r w:rsidRPr="00046E5B">
              <w:rPr>
                <w:b/>
                <w:sz w:val="26"/>
                <w:szCs w:val="26"/>
              </w:rPr>
              <w:t>2019г.</w:t>
            </w:r>
          </w:p>
        </w:tc>
        <w:tc>
          <w:tcPr>
            <w:tcW w:w="992" w:type="dxa"/>
            <w:vAlign w:val="center"/>
          </w:tcPr>
          <w:p w:rsidR="00046E5B" w:rsidRPr="00046E5B" w:rsidRDefault="00046E5B" w:rsidP="0081228A">
            <w:pPr>
              <w:suppressAutoHyphens/>
              <w:jc w:val="center"/>
              <w:rPr>
                <w:b/>
                <w:sz w:val="26"/>
                <w:szCs w:val="26"/>
              </w:rPr>
            </w:pPr>
            <w:r w:rsidRPr="00046E5B">
              <w:rPr>
                <w:b/>
                <w:sz w:val="26"/>
                <w:szCs w:val="26"/>
              </w:rPr>
              <w:t>2020г.</w:t>
            </w:r>
          </w:p>
        </w:tc>
        <w:tc>
          <w:tcPr>
            <w:tcW w:w="1985" w:type="dxa"/>
            <w:gridSpan w:val="2"/>
            <w:vAlign w:val="center"/>
          </w:tcPr>
          <w:p w:rsidR="00046E5B" w:rsidRDefault="00046E5B" w:rsidP="0081228A">
            <w:pPr>
              <w:suppressAutoHyphens/>
              <w:jc w:val="center"/>
              <w:rPr>
                <w:sz w:val="26"/>
                <w:szCs w:val="26"/>
              </w:rPr>
            </w:pPr>
          </w:p>
        </w:tc>
      </w:tr>
      <w:tr w:rsidR="00046E5B" w:rsidRPr="0081228A" w:rsidTr="005F729D">
        <w:trPr>
          <w:cantSplit/>
          <w:trHeight w:val="390"/>
          <w:jc w:val="center"/>
        </w:trPr>
        <w:tc>
          <w:tcPr>
            <w:tcW w:w="3002" w:type="dxa"/>
            <w:vMerge/>
            <w:vAlign w:val="center"/>
          </w:tcPr>
          <w:p w:rsidR="00046E5B" w:rsidRDefault="00046E5B" w:rsidP="0081228A">
            <w:pPr>
              <w:pStyle w:val="af1"/>
              <w:suppressAutoHyphens/>
              <w:rPr>
                <w:sz w:val="26"/>
                <w:szCs w:val="26"/>
              </w:rPr>
            </w:pPr>
          </w:p>
        </w:tc>
        <w:tc>
          <w:tcPr>
            <w:tcW w:w="1058" w:type="dxa"/>
            <w:vAlign w:val="center"/>
          </w:tcPr>
          <w:p w:rsidR="00046E5B" w:rsidRDefault="00046E5B" w:rsidP="0081228A">
            <w:pPr>
              <w:suppressAutoHyphens/>
              <w:jc w:val="center"/>
              <w:rPr>
                <w:sz w:val="26"/>
                <w:szCs w:val="26"/>
              </w:rPr>
            </w:pPr>
            <w:r>
              <w:rPr>
                <w:sz w:val="26"/>
                <w:szCs w:val="26"/>
              </w:rPr>
              <w:t>11943</w:t>
            </w:r>
          </w:p>
        </w:tc>
        <w:tc>
          <w:tcPr>
            <w:tcW w:w="993" w:type="dxa"/>
            <w:vAlign w:val="center"/>
          </w:tcPr>
          <w:p w:rsidR="00046E5B" w:rsidRDefault="00046E5B" w:rsidP="0081228A">
            <w:pPr>
              <w:suppressAutoHyphens/>
              <w:jc w:val="center"/>
              <w:rPr>
                <w:sz w:val="26"/>
                <w:szCs w:val="26"/>
              </w:rPr>
            </w:pPr>
            <w:r>
              <w:rPr>
                <w:sz w:val="26"/>
                <w:szCs w:val="26"/>
              </w:rPr>
              <w:t>11854</w:t>
            </w:r>
          </w:p>
        </w:tc>
        <w:tc>
          <w:tcPr>
            <w:tcW w:w="992" w:type="dxa"/>
            <w:vAlign w:val="center"/>
          </w:tcPr>
          <w:p w:rsidR="00046E5B" w:rsidRDefault="00046E5B" w:rsidP="0081228A">
            <w:pPr>
              <w:suppressAutoHyphens/>
              <w:jc w:val="center"/>
              <w:rPr>
                <w:sz w:val="26"/>
                <w:szCs w:val="26"/>
              </w:rPr>
            </w:pPr>
            <w:r>
              <w:rPr>
                <w:sz w:val="26"/>
                <w:szCs w:val="26"/>
              </w:rPr>
              <w:t>11276</w:t>
            </w:r>
          </w:p>
        </w:tc>
        <w:tc>
          <w:tcPr>
            <w:tcW w:w="992" w:type="dxa"/>
            <w:vAlign w:val="center"/>
          </w:tcPr>
          <w:p w:rsidR="00046E5B" w:rsidRDefault="00046E5B" w:rsidP="0081228A">
            <w:pPr>
              <w:suppressAutoHyphens/>
              <w:jc w:val="center"/>
              <w:rPr>
                <w:sz w:val="26"/>
                <w:szCs w:val="26"/>
              </w:rPr>
            </w:pPr>
            <w:r>
              <w:rPr>
                <w:sz w:val="26"/>
                <w:szCs w:val="26"/>
              </w:rPr>
              <w:t>11378</w:t>
            </w:r>
          </w:p>
        </w:tc>
        <w:tc>
          <w:tcPr>
            <w:tcW w:w="1985" w:type="dxa"/>
            <w:gridSpan w:val="2"/>
            <w:vAlign w:val="center"/>
          </w:tcPr>
          <w:p w:rsidR="00046E5B" w:rsidRDefault="00046E5B" w:rsidP="0081228A">
            <w:pPr>
              <w:suppressAutoHyphens/>
              <w:jc w:val="center"/>
              <w:rPr>
                <w:sz w:val="26"/>
                <w:szCs w:val="26"/>
              </w:rPr>
            </w:pPr>
          </w:p>
        </w:tc>
      </w:tr>
    </w:tbl>
    <w:p w:rsidR="00C84EEE" w:rsidRDefault="00C84EEE" w:rsidP="00C84EEE">
      <w:pPr>
        <w:suppressAutoHyphens/>
        <w:jc w:val="right"/>
        <w:rPr>
          <w:sz w:val="26"/>
          <w:szCs w:val="26"/>
        </w:rPr>
      </w:pPr>
    </w:p>
    <w:p w:rsidR="00E810B2" w:rsidRDefault="00E810B2" w:rsidP="00C84EEE">
      <w:pPr>
        <w:suppressAutoHyphens/>
        <w:jc w:val="right"/>
        <w:rPr>
          <w:sz w:val="26"/>
          <w:szCs w:val="26"/>
        </w:rPr>
      </w:pPr>
    </w:p>
    <w:p w:rsidR="00C84EEE" w:rsidRPr="00E73A58" w:rsidRDefault="00C84EEE" w:rsidP="00C84EEE">
      <w:pPr>
        <w:suppressAutoHyphens/>
        <w:jc w:val="right"/>
        <w:rPr>
          <w:bCs/>
          <w:sz w:val="26"/>
          <w:szCs w:val="26"/>
          <w:lang w:val="en-US"/>
        </w:rPr>
      </w:pPr>
      <w:r w:rsidRPr="003A542C">
        <w:rPr>
          <w:sz w:val="26"/>
          <w:szCs w:val="26"/>
        </w:rPr>
        <w:t xml:space="preserve">Таблица </w:t>
      </w:r>
      <w:r w:rsidR="00E73A58">
        <w:rPr>
          <w:sz w:val="26"/>
          <w:szCs w:val="26"/>
          <w:lang w:val="en-US"/>
        </w:rPr>
        <w:t>30</w:t>
      </w:r>
    </w:p>
    <w:p w:rsidR="001E34FC" w:rsidRDefault="0081228A" w:rsidP="0081228A">
      <w:pPr>
        <w:tabs>
          <w:tab w:val="left" w:pos="9180"/>
        </w:tabs>
        <w:suppressAutoHyphens/>
        <w:jc w:val="center"/>
        <w:rPr>
          <w:b/>
          <w:i/>
          <w:sz w:val="26"/>
          <w:szCs w:val="26"/>
        </w:rPr>
      </w:pPr>
      <w:r w:rsidRPr="0081228A">
        <w:rPr>
          <w:b/>
          <w:i/>
          <w:sz w:val="26"/>
          <w:szCs w:val="26"/>
        </w:rPr>
        <w:t>Численность населения городского поселения на 01.01.2010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1228A" w:rsidRPr="00A66A9C" w:rsidTr="00A66A9C">
        <w:tc>
          <w:tcPr>
            <w:tcW w:w="4785" w:type="dxa"/>
            <w:shd w:val="clear" w:color="auto" w:fill="auto"/>
          </w:tcPr>
          <w:p w:rsidR="0081228A" w:rsidRPr="00A66A9C" w:rsidRDefault="0081228A" w:rsidP="00A66A9C">
            <w:pPr>
              <w:tabs>
                <w:tab w:val="left" w:pos="9180"/>
              </w:tabs>
              <w:suppressAutoHyphens/>
              <w:jc w:val="center"/>
              <w:rPr>
                <w:b/>
                <w:sz w:val="26"/>
                <w:szCs w:val="26"/>
              </w:rPr>
            </w:pPr>
            <w:r w:rsidRPr="00A66A9C">
              <w:rPr>
                <w:b/>
                <w:sz w:val="26"/>
                <w:szCs w:val="26"/>
              </w:rPr>
              <w:t>Населенный пункт</w:t>
            </w:r>
          </w:p>
        </w:tc>
        <w:tc>
          <w:tcPr>
            <w:tcW w:w="4786" w:type="dxa"/>
            <w:shd w:val="clear" w:color="auto" w:fill="auto"/>
          </w:tcPr>
          <w:p w:rsidR="0081228A" w:rsidRPr="00A66A9C" w:rsidRDefault="008F2A80" w:rsidP="00A66A9C">
            <w:pPr>
              <w:tabs>
                <w:tab w:val="left" w:pos="9180"/>
              </w:tabs>
              <w:suppressAutoHyphens/>
              <w:jc w:val="center"/>
              <w:rPr>
                <w:b/>
                <w:sz w:val="26"/>
                <w:szCs w:val="26"/>
              </w:rPr>
            </w:pPr>
            <w:r w:rsidRPr="00A66A9C">
              <w:rPr>
                <w:b/>
                <w:sz w:val="26"/>
                <w:szCs w:val="26"/>
              </w:rPr>
              <w:t>Численность, человек</w:t>
            </w:r>
          </w:p>
        </w:tc>
      </w:tr>
      <w:tr w:rsidR="0081228A" w:rsidRPr="00A66A9C" w:rsidTr="00A66A9C">
        <w:tc>
          <w:tcPr>
            <w:tcW w:w="4785" w:type="dxa"/>
            <w:shd w:val="clear" w:color="auto" w:fill="auto"/>
          </w:tcPr>
          <w:p w:rsidR="0081228A" w:rsidRPr="00A66A9C" w:rsidRDefault="008F2A80" w:rsidP="00A66A9C">
            <w:pPr>
              <w:tabs>
                <w:tab w:val="left" w:pos="9180"/>
              </w:tabs>
              <w:suppressAutoHyphens/>
              <w:jc w:val="center"/>
              <w:rPr>
                <w:sz w:val="26"/>
                <w:szCs w:val="26"/>
              </w:rPr>
            </w:pPr>
            <w:r w:rsidRPr="00A66A9C">
              <w:rPr>
                <w:sz w:val="26"/>
                <w:szCs w:val="26"/>
              </w:rPr>
              <w:t>п. Воротынск</w:t>
            </w:r>
          </w:p>
        </w:tc>
        <w:tc>
          <w:tcPr>
            <w:tcW w:w="4786" w:type="dxa"/>
            <w:shd w:val="clear" w:color="auto" w:fill="auto"/>
          </w:tcPr>
          <w:p w:rsidR="0081228A" w:rsidRPr="00A66A9C" w:rsidRDefault="00232E00" w:rsidP="00A66A9C">
            <w:pPr>
              <w:tabs>
                <w:tab w:val="left" w:pos="9180"/>
              </w:tabs>
              <w:suppressAutoHyphens/>
              <w:jc w:val="center"/>
              <w:rPr>
                <w:sz w:val="26"/>
                <w:szCs w:val="26"/>
              </w:rPr>
            </w:pPr>
            <w:r w:rsidRPr="00A66A9C">
              <w:rPr>
                <w:sz w:val="26"/>
                <w:szCs w:val="26"/>
              </w:rPr>
              <w:t>11 769</w:t>
            </w:r>
          </w:p>
        </w:tc>
      </w:tr>
      <w:tr w:rsidR="0081228A" w:rsidRPr="00A66A9C" w:rsidTr="00A66A9C">
        <w:tc>
          <w:tcPr>
            <w:tcW w:w="4785" w:type="dxa"/>
            <w:shd w:val="clear" w:color="auto" w:fill="auto"/>
          </w:tcPr>
          <w:p w:rsidR="0081228A" w:rsidRPr="00A66A9C" w:rsidRDefault="008F2A80" w:rsidP="00A66A9C">
            <w:pPr>
              <w:tabs>
                <w:tab w:val="left" w:pos="9180"/>
              </w:tabs>
              <w:suppressAutoHyphens/>
              <w:jc w:val="center"/>
              <w:rPr>
                <w:sz w:val="26"/>
                <w:szCs w:val="26"/>
              </w:rPr>
            </w:pPr>
            <w:r w:rsidRPr="00A66A9C">
              <w:rPr>
                <w:sz w:val="26"/>
                <w:szCs w:val="26"/>
              </w:rPr>
              <w:t>с. Кумовское</w:t>
            </w:r>
          </w:p>
        </w:tc>
        <w:tc>
          <w:tcPr>
            <w:tcW w:w="4786" w:type="dxa"/>
            <w:shd w:val="clear" w:color="auto" w:fill="auto"/>
          </w:tcPr>
          <w:p w:rsidR="0081228A" w:rsidRPr="00A66A9C" w:rsidRDefault="00232E00" w:rsidP="00A66A9C">
            <w:pPr>
              <w:tabs>
                <w:tab w:val="left" w:pos="9180"/>
              </w:tabs>
              <w:suppressAutoHyphens/>
              <w:jc w:val="center"/>
              <w:rPr>
                <w:sz w:val="26"/>
                <w:szCs w:val="26"/>
              </w:rPr>
            </w:pPr>
            <w:r w:rsidRPr="00A66A9C">
              <w:rPr>
                <w:sz w:val="26"/>
                <w:szCs w:val="26"/>
              </w:rPr>
              <w:t>247</w:t>
            </w:r>
          </w:p>
        </w:tc>
      </w:tr>
      <w:tr w:rsidR="0081228A" w:rsidRPr="00A66A9C" w:rsidTr="00A66A9C">
        <w:tc>
          <w:tcPr>
            <w:tcW w:w="4785" w:type="dxa"/>
            <w:shd w:val="clear" w:color="auto" w:fill="auto"/>
          </w:tcPr>
          <w:p w:rsidR="0081228A" w:rsidRPr="00A66A9C" w:rsidRDefault="008F2A80" w:rsidP="00A66A9C">
            <w:pPr>
              <w:tabs>
                <w:tab w:val="left" w:pos="9180"/>
              </w:tabs>
              <w:suppressAutoHyphens/>
              <w:jc w:val="center"/>
              <w:rPr>
                <w:sz w:val="26"/>
                <w:szCs w:val="26"/>
              </w:rPr>
            </w:pPr>
            <w:r w:rsidRPr="00A66A9C">
              <w:rPr>
                <w:sz w:val="26"/>
                <w:szCs w:val="26"/>
              </w:rPr>
              <w:t>д. </w:t>
            </w:r>
            <w:proofErr w:type="spellStart"/>
            <w:r w:rsidRPr="00A66A9C">
              <w:rPr>
                <w:sz w:val="26"/>
                <w:szCs w:val="26"/>
              </w:rPr>
              <w:t>Рындино</w:t>
            </w:r>
            <w:proofErr w:type="spellEnd"/>
          </w:p>
        </w:tc>
        <w:tc>
          <w:tcPr>
            <w:tcW w:w="4786" w:type="dxa"/>
            <w:shd w:val="clear" w:color="auto" w:fill="auto"/>
          </w:tcPr>
          <w:p w:rsidR="0081228A" w:rsidRPr="00A66A9C" w:rsidRDefault="00232E00" w:rsidP="00A66A9C">
            <w:pPr>
              <w:tabs>
                <w:tab w:val="left" w:pos="9180"/>
              </w:tabs>
              <w:suppressAutoHyphens/>
              <w:jc w:val="center"/>
              <w:rPr>
                <w:sz w:val="26"/>
                <w:szCs w:val="26"/>
              </w:rPr>
            </w:pPr>
            <w:r w:rsidRPr="00A66A9C">
              <w:rPr>
                <w:sz w:val="26"/>
                <w:szCs w:val="26"/>
              </w:rPr>
              <w:t>9</w:t>
            </w:r>
          </w:p>
        </w:tc>
      </w:tr>
      <w:tr w:rsidR="0081228A" w:rsidRPr="00A66A9C" w:rsidTr="00A66A9C">
        <w:tc>
          <w:tcPr>
            <w:tcW w:w="4785" w:type="dxa"/>
            <w:shd w:val="clear" w:color="auto" w:fill="auto"/>
          </w:tcPr>
          <w:p w:rsidR="0081228A" w:rsidRPr="00A66A9C" w:rsidRDefault="008F2A80" w:rsidP="00A66A9C">
            <w:pPr>
              <w:tabs>
                <w:tab w:val="left" w:pos="9180"/>
              </w:tabs>
              <w:suppressAutoHyphens/>
              <w:jc w:val="center"/>
              <w:rPr>
                <w:sz w:val="26"/>
                <w:szCs w:val="26"/>
              </w:rPr>
            </w:pPr>
            <w:r w:rsidRPr="00A66A9C">
              <w:rPr>
                <w:sz w:val="26"/>
                <w:szCs w:val="26"/>
              </w:rPr>
              <w:t>д. Шейная Гора</w:t>
            </w:r>
          </w:p>
        </w:tc>
        <w:tc>
          <w:tcPr>
            <w:tcW w:w="4786" w:type="dxa"/>
            <w:shd w:val="clear" w:color="auto" w:fill="auto"/>
          </w:tcPr>
          <w:p w:rsidR="0081228A" w:rsidRPr="00A66A9C" w:rsidRDefault="00232E00" w:rsidP="00A66A9C">
            <w:pPr>
              <w:tabs>
                <w:tab w:val="left" w:pos="9180"/>
              </w:tabs>
              <w:suppressAutoHyphens/>
              <w:jc w:val="center"/>
              <w:rPr>
                <w:sz w:val="26"/>
                <w:szCs w:val="26"/>
              </w:rPr>
            </w:pPr>
            <w:r w:rsidRPr="00A66A9C">
              <w:rPr>
                <w:sz w:val="26"/>
                <w:szCs w:val="26"/>
              </w:rPr>
              <w:t>4</w:t>
            </w:r>
          </w:p>
        </w:tc>
      </w:tr>
      <w:tr w:rsidR="0081228A" w:rsidRPr="00A66A9C" w:rsidTr="00A66A9C">
        <w:tc>
          <w:tcPr>
            <w:tcW w:w="4785" w:type="dxa"/>
            <w:shd w:val="clear" w:color="auto" w:fill="auto"/>
          </w:tcPr>
          <w:p w:rsidR="0081228A" w:rsidRPr="00A66A9C" w:rsidRDefault="008F2A80" w:rsidP="00A66A9C">
            <w:pPr>
              <w:tabs>
                <w:tab w:val="left" w:pos="9180"/>
              </w:tabs>
              <w:suppressAutoHyphens/>
              <w:jc w:val="center"/>
              <w:rPr>
                <w:sz w:val="26"/>
                <w:szCs w:val="26"/>
              </w:rPr>
            </w:pPr>
            <w:r w:rsidRPr="00A66A9C">
              <w:rPr>
                <w:sz w:val="26"/>
                <w:szCs w:val="26"/>
              </w:rPr>
              <w:t>д. </w:t>
            </w:r>
            <w:proofErr w:type="spellStart"/>
            <w:r w:rsidRPr="00A66A9C">
              <w:rPr>
                <w:sz w:val="26"/>
                <w:szCs w:val="26"/>
              </w:rPr>
              <w:t>Харское</w:t>
            </w:r>
            <w:proofErr w:type="spellEnd"/>
          </w:p>
        </w:tc>
        <w:tc>
          <w:tcPr>
            <w:tcW w:w="4786" w:type="dxa"/>
            <w:shd w:val="clear" w:color="auto" w:fill="auto"/>
          </w:tcPr>
          <w:p w:rsidR="0081228A" w:rsidRPr="00A66A9C" w:rsidRDefault="00232E00" w:rsidP="00A66A9C">
            <w:pPr>
              <w:tabs>
                <w:tab w:val="left" w:pos="9180"/>
              </w:tabs>
              <w:suppressAutoHyphens/>
              <w:jc w:val="center"/>
              <w:rPr>
                <w:sz w:val="26"/>
                <w:szCs w:val="26"/>
              </w:rPr>
            </w:pPr>
            <w:r w:rsidRPr="00A66A9C">
              <w:rPr>
                <w:sz w:val="26"/>
                <w:szCs w:val="26"/>
              </w:rPr>
              <w:t>27</w:t>
            </w:r>
          </w:p>
        </w:tc>
      </w:tr>
      <w:tr w:rsidR="0081228A" w:rsidRPr="00A66A9C" w:rsidTr="00A66A9C">
        <w:tc>
          <w:tcPr>
            <w:tcW w:w="4785" w:type="dxa"/>
            <w:shd w:val="clear" w:color="auto" w:fill="auto"/>
          </w:tcPr>
          <w:p w:rsidR="0081228A" w:rsidRPr="00A66A9C" w:rsidRDefault="008F2A80" w:rsidP="00A66A9C">
            <w:pPr>
              <w:tabs>
                <w:tab w:val="left" w:pos="9180"/>
              </w:tabs>
              <w:suppressAutoHyphens/>
              <w:jc w:val="center"/>
              <w:rPr>
                <w:sz w:val="26"/>
                <w:szCs w:val="26"/>
              </w:rPr>
            </w:pPr>
            <w:r w:rsidRPr="00A66A9C">
              <w:rPr>
                <w:sz w:val="26"/>
                <w:szCs w:val="26"/>
              </w:rPr>
              <w:t>д. </w:t>
            </w:r>
            <w:proofErr w:type="spellStart"/>
            <w:r w:rsidRPr="00A66A9C">
              <w:rPr>
                <w:sz w:val="26"/>
                <w:szCs w:val="26"/>
              </w:rPr>
              <w:t>Доропоново</w:t>
            </w:r>
            <w:proofErr w:type="spellEnd"/>
          </w:p>
        </w:tc>
        <w:tc>
          <w:tcPr>
            <w:tcW w:w="4786" w:type="dxa"/>
            <w:shd w:val="clear" w:color="auto" w:fill="auto"/>
          </w:tcPr>
          <w:p w:rsidR="0081228A" w:rsidRPr="00A66A9C" w:rsidRDefault="00232E00" w:rsidP="00A66A9C">
            <w:pPr>
              <w:tabs>
                <w:tab w:val="left" w:pos="9180"/>
              </w:tabs>
              <w:suppressAutoHyphens/>
              <w:jc w:val="center"/>
              <w:rPr>
                <w:sz w:val="26"/>
                <w:szCs w:val="26"/>
              </w:rPr>
            </w:pPr>
            <w:r w:rsidRPr="00A66A9C">
              <w:rPr>
                <w:sz w:val="26"/>
                <w:szCs w:val="26"/>
              </w:rPr>
              <w:t>12</w:t>
            </w:r>
          </w:p>
        </w:tc>
      </w:tr>
      <w:tr w:rsidR="0081228A" w:rsidRPr="00A66A9C" w:rsidTr="00A66A9C">
        <w:tc>
          <w:tcPr>
            <w:tcW w:w="4785" w:type="dxa"/>
            <w:shd w:val="clear" w:color="auto" w:fill="auto"/>
          </w:tcPr>
          <w:p w:rsidR="0081228A" w:rsidRPr="00A66A9C" w:rsidRDefault="008F2A80" w:rsidP="00A66A9C">
            <w:pPr>
              <w:tabs>
                <w:tab w:val="left" w:pos="9180"/>
              </w:tabs>
              <w:suppressAutoHyphens/>
              <w:jc w:val="center"/>
              <w:rPr>
                <w:sz w:val="26"/>
                <w:szCs w:val="26"/>
              </w:rPr>
            </w:pPr>
            <w:r w:rsidRPr="00A66A9C">
              <w:rPr>
                <w:sz w:val="26"/>
                <w:szCs w:val="26"/>
              </w:rPr>
              <w:t>д. </w:t>
            </w:r>
            <w:proofErr w:type="spellStart"/>
            <w:r w:rsidRPr="00A66A9C">
              <w:rPr>
                <w:sz w:val="26"/>
                <w:szCs w:val="26"/>
              </w:rPr>
              <w:t>Уколовка</w:t>
            </w:r>
            <w:proofErr w:type="spellEnd"/>
          </w:p>
        </w:tc>
        <w:tc>
          <w:tcPr>
            <w:tcW w:w="4786" w:type="dxa"/>
            <w:shd w:val="clear" w:color="auto" w:fill="auto"/>
          </w:tcPr>
          <w:p w:rsidR="0081228A" w:rsidRPr="00A66A9C" w:rsidRDefault="00232E00" w:rsidP="00A66A9C">
            <w:pPr>
              <w:tabs>
                <w:tab w:val="left" w:pos="9180"/>
              </w:tabs>
              <w:suppressAutoHyphens/>
              <w:jc w:val="center"/>
              <w:rPr>
                <w:sz w:val="26"/>
                <w:szCs w:val="26"/>
              </w:rPr>
            </w:pPr>
            <w:r w:rsidRPr="00A66A9C">
              <w:rPr>
                <w:sz w:val="26"/>
                <w:szCs w:val="26"/>
              </w:rPr>
              <w:t>16</w:t>
            </w:r>
          </w:p>
        </w:tc>
      </w:tr>
      <w:tr w:rsidR="00232E00" w:rsidRPr="00A66A9C" w:rsidTr="00A66A9C">
        <w:tc>
          <w:tcPr>
            <w:tcW w:w="4785" w:type="dxa"/>
            <w:shd w:val="clear" w:color="auto" w:fill="auto"/>
          </w:tcPr>
          <w:p w:rsidR="00232E00" w:rsidRPr="00A66A9C" w:rsidRDefault="00232E00" w:rsidP="00A66A9C">
            <w:pPr>
              <w:tabs>
                <w:tab w:val="left" w:pos="9180"/>
              </w:tabs>
              <w:suppressAutoHyphens/>
              <w:jc w:val="center"/>
              <w:rPr>
                <w:b/>
                <w:sz w:val="26"/>
                <w:szCs w:val="26"/>
              </w:rPr>
            </w:pPr>
            <w:r w:rsidRPr="00A66A9C">
              <w:rPr>
                <w:b/>
                <w:sz w:val="26"/>
                <w:szCs w:val="26"/>
              </w:rPr>
              <w:t>Итого:</w:t>
            </w:r>
          </w:p>
        </w:tc>
        <w:tc>
          <w:tcPr>
            <w:tcW w:w="4786" w:type="dxa"/>
            <w:shd w:val="clear" w:color="auto" w:fill="auto"/>
          </w:tcPr>
          <w:p w:rsidR="00232E00" w:rsidRPr="00A66A9C" w:rsidRDefault="00232E00" w:rsidP="00A66A9C">
            <w:pPr>
              <w:tabs>
                <w:tab w:val="left" w:pos="9180"/>
              </w:tabs>
              <w:suppressAutoHyphens/>
              <w:jc w:val="center"/>
              <w:rPr>
                <w:b/>
                <w:sz w:val="26"/>
                <w:szCs w:val="26"/>
              </w:rPr>
            </w:pPr>
            <w:r w:rsidRPr="00A66A9C">
              <w:rPr>
                <w:b/>
                <w:sz w:val="26"/>
                <w:szCs w:val="26"/>
              </w:rPr>
              <w:t>12 084</w:t>
            </w:r>
          </w:p>
        </w:tc>
      </w:tr>
    </w:tbl>
    <w:p w:rsidR="0081228A" w:rsidRPr="0081228A" w:rsidRDefault="0081228A" w:rsidP="0081228A">
      <w:pPr>
        <w:tabs>
          <w:tab w:val="left" w:pos="9180"/>
        </w:tabs>
        <w:suppressAutoHyphens/>
        <w:jc w:val="center"/>
        <w:rPr>
          <w:sz w:val="26"/>
          <w:szCs w:val="26"/>
        </w:rPr>
      </w:pPr>
    </w:p>
    <w:p w:rsidR="001E34FC" w:rsidRPr="003A542C" w:rsidRDefault="001E34FC" w:rsidP="003A542C">
      <w:pPr>
        <w:tabs>
          <w:tab w:val="left" w:pos="9180"/>
        </w:tabs>
        <w:suppressAutoHyphens/>
        <w:ind w:firstLine="709"/>
        <w:jc w:val="both"/>
        <w:rPr>
          <w:color w:val="FF0000"/>
          <w:sz w:val="26"/>
          <w:szCs w:val="26"/>
        </w:rPr>
      </w:pPr>
      <w:r w:rsidRPr="003A542C">
        <w:rPr>
          <w:sz w:val="26"/>
          <w:szCs w:val="26"/>
        </w:rPr>
        <w:t>Известно, что динамика численности населения зависит от естественного и механического движения населения. В демографическом плане за последние годы наблюдается рост рождаемости</w:t>
      </w:r>
      <w:r w:rsidRPr="00232E00">
        <w:rPr>
          <w:sz w:val="26"/>
          <w:szCs w:val="26"/>
        </w:rPr>
        <w:t>.</w:t>
      </w:r>
      <w:r w:rsidRPr="003A542C">
        <w:rPr>
          <w:color w:val="FF0000"/>
          <w:sz w:val="26"/>
          <w:szCs w:val="26"/>
        </w:rPr>
        <w:t xml:space="preserve"> </w:t>
      </w:r>
    </w:p>
    <w:p w:rsidR="001E34FC" w:rsidRPr="00284334" w:rsidRDefault="001E34FC" w:rsidP="003A542C">
      <w:pPr>
        <w:pStyle w:val="OTCHET00"/>
        <w:tabs>
          <w:tab w:val="clear" w:pos="709"/>
          <w:tab w:val="clear" w:pos="3402"/>
        </w:tabs>
        <w:suppressAutoHyphens/>
        <w:spacing w:line="240" w:lineRule="auto"/>
        <w:ind w:firstLine="900"/>
        <w:jc w:val="right"/>
        <w:rPr>
          <w:rFonts w:ascii="Times New Roman" w:hAnsi="Times New Roman"/>
          <w:sz w:val="26"/>
          <w:szCs w:val="26"/>
        </w:rPr>
      </w:pPr>
      <w:r w:rsidRPr="003A542C">
        <w:rPr>
          <w:rFonts w:ascii="Times New Roman" w:hAnsi="Times New Roman"/>
          <w:sz w:val="26"/>
          <w:szCs w:val="26"/>
        </w:rPr>
        <w:t xml:space="preserve">Таблица </w:t>
      </w:r>
      <w:r w:rsidR="00E73A58" w:rsidRPr="00284334">
        <w:rPr>
          <w:rFonts w:ascii="Times New Roman" w:hAnsi="Times New Roman"/>
          <w:sz w:val="26"/>
          <w:szCs w:val="26"/>
        </w:rPr>
        <w:t>31</w:t>
      </w:r>
    </w:p>
    <w:p w:rsidR="001E34FC" w:rsidRPr="00F20A4D" w:rsidRDefault="001E34FC" w:rsidP="003A542C">
      <w:pPr>
        <w:pStyle w:val="OTCHET00"/>
        <w:tabs>
          <w:tab w:val="clear" w:pos="709"/>
          <w:tab w:val="clear" w:pos="3402"/>
        </w:tabs>
        <w:suppressAutoHyphens/>
        <w:spacing w:line="240" w:lineRule="auto"/>
        <w:jc w:val="center"/>
        <w:rPr>
          <w:rFonts w:ascii="Times New Roman" w:hAnsi="Times New Roman"/>
          <w:b/>
          <w:bCs/>
          <w:i/>
          <w:sz w:val="26"/>
          <w:szCs w:val="26"/>
        </w:rPr>
      </w:pPr>
      <w:r w:rsidRPr="00F20A4D">
        <w:rPr>
          <w:rFonts w:ascii="Times New Roman" w:hAnsi="Times New Roman"/>
          <w:b/>
          <w:bCs/>
          <w:i/>
          <w:sz w:val="26"/>
          <w:szCs w:val="26"/>
        </w:rPr>
        <w:t>Естественное движение населения, чел.</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40"/>
        <w:gridCol w:w="2340"/>
        <w:gridCol w:w="2340"/>
      </w:tblGrid>
      <w:tr w:rsidR="001E34FC" w:rsidRPr="003A542C">
        <w:trPr>
          <w:cantSplit/>
          <w:jc w:val="center"/>
        </w:trPr>
        <w:tc>
          <w:tcPr>
            <w:tcW w:w="1440" w:type="dxa"/>
            <w:vAlign w:val="center"/>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Годы</w:t>
            </w:r>
          </w:p>
        </w:tc>
        <w:tc>
          <w:tcPr>
            <w:tcW w:w="2340" w:type="dxa"/>
            <w:vAlign w:val="center"/>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Численность</w:t>
            </w:r>
          </w:p>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родившихся</w:t>
            </w:r>
          </w:p>
        </w:tc>
        <w:tc>
          <w:tcPr>
            <w:tcW w:w="2340" w:type="dxa"/>
            <w:vAlign w:val="center"/>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Численность</w:t>
            </w:r>
          </w:p>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proofErr w:type="gramStart"/>
            <w:r w:rsidRPr="003A542C">
              <w:rPr>
                <w:rFonts w:ascii="Times New Roman" w:hAnsi="Times New Roman"/>
                <w:sz w:val="26"/>
                <w:szCs w:val="26"/>
              </w:rPr>
              <w:t>умерших</w:t>
            </w:r>
            <w:proofErr w:type="gramEnd"/>
          </w:p>
        </w:tc>
        <w:tc>
          <w:tcPr>
            <w:tcW w:w="2340" w:type="dxa"/>
            <w:vAlign w:val="center"/>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Естественная</w:t>
            </w:r>
          </w:p>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убыль</w:t>
            </w:r>
          </w:p>
        </w:tc>
      </w:tr>
      <w:tr w:rsidR="001E34FC" w:rsidRPr="003A542C">
        <w:trPr>
          <w:cantSplit/>
          <w:jc w:val="center"/>
        </w:trPr>
        <w:tc>
          <w:tcPr>
            <w:tcW w:w="14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2000</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65</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96</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-31</w:t>
            </w:r>
          </w:p>
        </w:tc>
      </w:tr>
      <w:tr w:rsidR="001E34FC" w:rsidRPr="003A542C">
        <w:trPr>
          <w:cantSplit/>
          <w:jc w:val="center"/>
        </w:trPr>
        <w:tc>
          <w:tcPr>
            <w:tcW w:w="14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2001</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77</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157</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-80</w:t>
            </w:r>
          </w:p>
        </w:tc>
      </w:tr>
      <w:tr w:rsidR="001E34FC" w:rsidRPr="003A542C">
        <w:trPr>
          <w:cantSplit/>
          <w:jc w:val="center"/>
        </w:trPr>
        <w:tc>
          <w:tcPr>
            <w:tcW w:w="14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2002</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80</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113</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-33</w:t>
            </w:r>
          </w:p>
        </w:tc>
      </w:tr>
      <w:tr w:rsidR="001E34FC" w:rsidRPr="003A542C">
        <w:trPr>
          <w:cantSplit/>
          <w:jc w:val="center"/>
        </w:trPr>
        <w:tc>
          <w:tcPr>
            <w:tcW w:w="14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2003</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105</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138</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-33</w:t>
            </w:r>
          </w:p>
        </w:tc>
      </w:tr>
      <w:tr w:rsidR="001E34FC" w:rsidRPr="003A542C">
        <w:trPr>
          <w:cantSplit/>
          <w:jc w:val="center"/>
        </w:trPr>
        <w:tc>
          <w:tcPr>
            <w:tcW w:w="14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2004</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98</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113</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-15</w:t>
            </w:r>
          </w:p>
        </w:tc>
      </w:tr>
      <w:tr w:rsidR="001E34FC" w:rsidRPr="003A542C">
        <w:trPr>
          <w:cantSplit/>
          <w:jc w:val="center"/>
        </w:trPr>
        <w:tc>
          <w:tcPr>
            <w:tcW w:w="14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2005</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83</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110</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-27</w:t>
            </w:r>
          </w:p>
        </w:tc>
      </w:tr>
      <w:tr w:rsidR="001E34FC" w:rsidRPr="003A542C">
        <w:trPr>
          <w:cantSplit/>
          <w:jc w:val="center"/>
        </w:trPr>
        <w:tc>
          <w:tcPr>
            <w:tcW w:w="14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lastRenderedPageBreak/>
              <w:t>2006</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101</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127</w:t>
            </w:r>
          </w:p>
        </w:tc>
        <w:tc>
          <w:tcPr>
            <w:tcW w:w="234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-26</w:t>
            </w:r>
          </w:p>
        </w:tc>
      </w:tr>
      <w:tr w:rsidR="004C4123" w:rsidRPr="003A542C">
        <w:trPr>
          <w:cantSplit/>
          <w:jc w:val="center"/>
        </w:trPr>
        <w:tc>
          <w:tcPr>
            <w:tcW w:w="1440" w:type="dxa"/>
          </w:tcPr>
          <w:p w:rsidR="004C4123" w:rsidRPr="003A542C" w:rsidRDefault="004C4123"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2007</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c>
          <w:tcPr>
            <w:tcW w:w="2340" w:type="dxa"/>
          </w:tcPr>
          <w:p w:rsidR="004C4123" w:rsidRPr="00C84EEE" w:rsidRDefault="00C84EEE" w:rsidP="003A542C">
            <w:pPr>
              <w:pStyle w:val="OTCHET00"/>
              <w:tabs>
                <w:tab w:val="clear" w:pos="709"/>
                <w:tab w:val="clear" w:pos="3402"/>
              </w:tabs>
              <w:suppressAutoHyphens/>
              <w:spacing w:line="240" w:lineRule="auto"/>
              <w:jc w:val="center"/>
              <w:rPr>
                <w:rFonts w:ascii="Times New Roman" w:hAnsi="Times New Roman"/>
                <w:b/>
                <w:sz w:val="26"/>
                <w:szCs w:val="26"/>
              </w:rPr>
            </w:pPr>
            <w:r>
              <w:rPr>
                <w:rFonts w:ascii="Times New Roman" w:hAnsi="Times New Roman"/>
                <w:sz w:val="26"/>
                <w:szCs w:val="26"/>
              </w:rPr>
              <w:t>нет данных</w:t>
            </w:r>
          </w:p>
        </w:tc>
      </w:tr>
      <w:tr w:rsidR="004C4123" w:rsidRPr="003A542C">
        <w:trPr>
          <w:cantSplit/>
          <w:jc w:val="center"/>
        </w:trPr>
        <w:tc>
          <w:tcPr>
            <w:tcW w:w="1440" w:type="dxa"/>
          </w:tcPr>
          <w:p w:rsidR="004C4123" w:rsidRPr="003A542C" w:rsidRDefault="004C4123"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2008</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r>
      <w:tr w:rsidR="004C4123" w:rsidRPr="003A542C">
        <w:trPr>
          <w:cantSplit/>
          <w:jc w:val="center"/>
        </w:trPr>
        <w:tc>
          <w:tcPr>
            <w:tcW w:w="1440" w:type="dxa"/>
          </w:tcPr>
          <w:p w:rsidR="004C4123" w:rsidRPr="003A542C" w:rsidRDefault="004C4123"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2009</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c>
          <w:tcPr>
            <w:tcW w:w="2340" w:type="dxa"/>
          </w:tcPr>
          <w:p w:rsidR="004C4123"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нет данных</w:t>
            </w:r>
          </w:p>
        </w:tc>
      </w:tr>
    </w:tbl>
    <w:p w:rsidR="00180DA1" w:rsidRPr="003A542C" w:rsidRDefault="00180DA1" w:rsidP="003A542C">
      <w:pPr>
        <w:pStyle w:val="OTCHET00"/>
        <w:tabs>
          <w:tab w:val="clear" w:pos="709"/>
          <w:tab w:val="clear" w:pos="3402"/>
        </w:tabs>
        <w:suppressAutoHyphens/>
        <w:spacing w:line="240" w:lineRule="auto"/>
        <w:ind w:firstLine="720"/>
        <w:rPr>
          <w:rFonts w:ascii="Times New Roman" w:hAnsi="Times New Roman"/>
          <w:sz w:val="26"/>
          <w:szCs w:val="26"/>
        </w:rPr>
      </w:pPr>
    </w:p>
    <w:p w:rsidR="001E34FC" w:rsidRDefault="001E34FC" w:rsidP="003A542C">
      <w:pPr>
        <w:pStyle w:val="OTCHET00"/>
        <w:tabs>
          <w:tab w:val="clear" w:pos="709"/>
          <w:tab w:val="clear" w:pos="3402"/>
        </w:tabs>
        <w:suppressAutoHyphens/>
        <w:spacing w:line="240" w:lineRule="auto"/>
        <w:ind w:firstLine="720"/>
        <w:rPr>
          <w:rFonts w:ascii="Times New Roman" w:hAnsi="Times New Roman"/>
          <w:sz w:val="26"/>
          <w:szCs w:val="26"/>
        </w:rPr>
      </w:pPr>
      <w:r w:rsidRPr="003A542C">
        <w:rPr>
          <w:rFonts w:ascii="Times New Roman" w:hAnsi="Times New Roman"/>
          <w:sz w:val="26"/>
          <w:szCs w:val="26"/>
        </w:rPr>
        <w:t>Таким образом, в п. Воротынск прослеживается положительная тенденция в естественном движении населения. Естественный прирост населения остается отрицательным, но показатели рождаемости повышаются, показатели смертности достаточно уверенно снижаются и тем самым естественная убыль населения сокращается.</w:t>
      </w:r>
    </w:p>
    <w:p w:rsidR="00F20A4D" w:rsidRPr="00284334" w:rsidRDefault="00F20A4D" w:rsidP="00F20A4D">
      <w:pPr>
        <w:pStyle w:val="OTCHET00"/>
        <w:tabs>
          <w:tab w:val="clear" w:pos="709"/>
          <w:tab w:val="clear" w:pos="3402"/>
        </w:tabs>
        <w:suppressAutoHyphens/>
        <w:spacing w:line="240" w:lineRule="auto"/>
        <w:ind w:firstLine="900"/>
        <w:jc w:val="right"/>
        <w:rPr>
          <w:rFonts w:ascii="Times New Roman" w:hAnsi="Times New Roman"/>
          <w:sz w:val="26"/>
          <w:szCs w:val="26"/>
        </w:rPr>
      </w:pPr>
      <w:r w:rsidRPr="003A542C">
        <w:rPr>
          <w:rFonts w:ascii="Times New Roman" w:hAnsi="Times New Roman"/>
          <w:sz w:val="26"/>
          <w:szCs w:val="26"/>
        </w:rPr>
        <w:t xml:space="preserve">Таблица </w:t>
      </w:r>
      <w:r w:rsidR="00E73A58" w:rsidRPr="00284334">
        <w:rPr>
          <w:rFonts w:ascii="Times New Roman" w:hAnsi="Times New Roman"/>
          <w:sz w:val="26"/>
          <w:szCs w:val="26"/>
        </w:rPr>
        <w:t>32</w:t>
      </w:r>
    </w:p>
    <w:p w:rsidR="001E34FC" w:rsidRPr="00F20A4D" w:rsidRDefault="001E34FC" w:rsidP="003A542C">
      <w:pPr>
        <w:pStyle w:val="OTCHET00"/>
        <w:tabs>
          <w:tab w:val="clear" w:pos="709"/>
          <w:tab w:val="clear" w:pos="3402"/>
        </w:tabs>
        <w:suppressAutoHyphens/>
        <w:spacing w:line="240" w:lineRule="auto"/>
        <w:jc w:val="center"/>
        <w:rPr>
          <w:rFonts w:ascii="Times New Roman" w:hAnsi="Times New Roman"/>
          <w:b/>
          <w:i/>
          <w:sz w:val="26"/>
          <w:szCs w:val="26"/>
        </w:rPr>
      </w:pPr>
      <w:r w:rsidRPr="00F20A4D">
        <w:rPr>
          <w:rFonts w:ascii="Times New Roman" w:hAnsi="Times New Roman"/>
          <w:b/>
          <w:i/>
          <w:sz w:val="26"/>
          <w:szCs w:val="26"/>
        </w:rPr>
        <w:t>Численность безработных и их характеристика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647"/>
        <w:gridCol w:w="709"/>
        <w:gridCol w:w="567"/>
        <w:gridCol w:w="567"/>
        <w:gridCol w:w="709"/>
        <w:gridCol w:w="900"/>
        <w:gridCol w:w="900"/>
        <w:gridCol w:w="900"/>
        <w:gridCol w:w="702"/>
        <w:gridCol w:w="567"/>
        <w:gridCol w:w="567"/>
        <w:gridCol w:w="567"/>
      </w:tblGrid>
      <w:tr w:rsidR="001E34FC" w:rsidRPr="003A542C">
        <w:trPr>
          <w:cantSplit/>
          <w:trHeight w:val="2062"/>
        </w:trPr>
        <w:tc>
          <w:tcPr>
            <w:tcW w:w="737"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Год</w:t>
            </w:r>
          </w:p>
        </w:tc>
        <w:tc>
          <w:tcPr>
            <w:tcW w:w="647"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Кол-во безработных</w:t>
            </w:r>
          </w:p>
        </w:tc>
        <w:tc>
          <w:tcPr>
            <w:tcW w:w="709"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14-29 лет</w:t>
            </w:r>
          </w:p>
        </w:tc>
        <w:tc>
          <w:tcPr>
            <w:tcW w:w="567"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53-59 лет</w:t>
            </w:r>
          </w:p>
        </w:tc>
        <w:tc>
          <w:tcPr>
            <w:tcW w:w="567"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Другие возрасты</w:t>
            </w:r>
          </w:p>
        </w:tc>
        <w:tc>
          <w:tcPr>
            <w:tcW w:w="709"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Высшее образование</w:t>
            </w:r>
          </w:p>
        </w:tc>
        <w:tc>
          <w:tcPr>
            <w:tcW w:w="900"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Среднее проф. образование</w:t>
            </w:r>
          </w:p>
        </w:tc>
        <w:tc>
          <w:tcPr>
            <w:tcW w:w="900"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Начальное проф. образование</w:t>
            </w:r>
          </w:p>
        </w:tc>
        <w:tc>
          <w:tcPr>
            <w:tcW w:w="900"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Среднее общее образование</w:t>
            </w:r>
          </w:p>
        </w:tc>
        <w:tc>
          <w:tcPr>
            <w:tcW w:w="702"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Женщин</w:t>
            </w:r>
          </w:p>
        </w:tc>
        <w:tc>
          <w:tcPr>
            <w:tcW w:w="567"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Мужчин</w:t>
            </w:r>
          </w:p>
        </w:tc>
        <w:tc>
          <w:tcPr>
            <w:tcW w:w="567"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ИТР</w:t>
            </w:r>
          </w:p>
        </w:tc>
        <w:tc>
          <w:tcPr>
            <w:tcW w:w="567" w:type="dxa"/>
            <w:textDirection w:val="btLr"/>
            <w:vAlign w:val="center"/>
          </w:tcPr>
          <w:p w:rsidR="001E34FC" w:rsidRPr="003A542C" w:rsidRDefault="001E34FC" w:rsidP="003A542C">
            <w:pPr>
              <w:pStyle w:val="OTCHET00"/>
              <w:tabs>
                <w:tab w:val="clear" w:pos="709"/>
                <w:tab w:val="clear" w:pos="3402"/>
              </w:tabs>
              <w:suppressAutoHyphens/>
              <w:spacing w:line="240" w:lineRule="auto"/>
              <w:ind w:left="113" w:right="113"/>
              <w:jc w:val="center"/>
              <w:rPr>
                <w:rFonts w:ascii="Times New Roman" w:hAnsi="Times New Roman"/>
                <w:sz w:val="26"/>
                <w:szCs w:val="26"/>
              </w:rPr>
            </w:pPr>
            <w:r w:rsidRPr="003A542C">
              <w:rPr>
                <w:rFonts w:ascii="Times New Roman" w:hAnsi="Times New Roman"/>
                <w:sz w:val="26"/>
                <w:szCs w:val="26"/>
              </w:rPr>
              <w:t>Рабочие</w:t>
            </w:r>
          </w:p>
        </w:tc>
      </w:tr>
      <w:tr w:rsidR="001E34FC" w:rsidRPr="003A542C">
        <w:tc>
          <w:tcPr>
            <w:tcW w:w="73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2004</w:t>
            </w:r>
          </w:p>
        </w:tc>
        <w:tc>
          <w:tcPr>
            <w:tcW w:w="64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84</w:t>
            </w:r>
          </w:p>
        </w:tc>
        <w:tc>
          <w:tcPr>
            <w:tcW w:w="709"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22</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5</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57</w:t>
            </w:r>
          </w:p>
        </w:tc>
        <w:tc>
          <w:tcPr>
            <w:tcW w:w="709"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32</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16</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16</w:t>
            </w:r>
          </w:p>
        </w:tc>
        <w:tc>
          <w:tcPr>
            <w:tcW w:w="702"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65</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19</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38</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46</w:t>
            </w:r>
          </w:p>
        </w:tc>
      </w:tr>
      <w:tr w:rsidR="001E34FC" w:rsidRPr="003A542C">
        <w:tc>
          <w:tcPr>
            <w:tcW w:w="73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2005</w:t>
            </w:r>
          </w:p>
        </w:tc>
        <w:tc>
          <w:tcPr>
            <w:tcW w:w="64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123</w:t>
            </w:r>
          </w:p>
        </w:tc>
        <w:tc>
          <w:tcPr>
            <w:tcW w:w="709"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34</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81</w:t>
            </w:r>
          </w:p>
        </w:tc>
        <w:tc>
          <w:tcPr>
            <w:tcW w:w="709"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24</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46</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19</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34</w:t>
            </w:r>
          </w:p>
        </w:tc>
        <w:tc>
          <w:tcPr>
            <w:tcW w:w="702"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87</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36</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43</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80</w:t>
            </w:r>
          </w:p>
        </w:tc>
      </w:tr>
      <w:tr w:rsidR="001E34FC" w:rsidRPr="003A542C">
        <w:tc>
          <w:tcPr>
            <w:tcW w:w="73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2006</w:t>
            </w:r>
          </w:p>
        </w:tc>
        <w:tc>
          <w:tcPr>
            <w:tcW w:w="64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136</w:t>
            </w:r>
          </w:p>
        </w:tc>
        <w:tc>
          <w:tcPr>
            <w:tcW w:w="709"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34</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94</w:t>
            </w:r>
          </w:p>
        </w:tc>
        <w:tc>
          <w:tcPr>
            <w:tcW w:w="709"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15</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30</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24</w:t>
            </w:r>
          </w:p>
        </w:tc>
        <w:tc>
          <w:tcPr>
            <w:tcW w:w="900"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67</w:t>
            </w:r>
          </w:p>
        </w:tc>
        <w:tc>
          <w:tcPr>
            <w:tcW w:w="702"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90</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46</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54</w:t>
            </w:r>
          </w:p>
        </w:tc>
        <w:tc>
          <w:tcPr>
            <w:tcW w:w="567" w:type="dxa"/>
          </w:tcPr>
          <w:p w:rsidR="001E34FC" w:rsidRPr="003A542C" w:rsidRDefault="001E34FC" w:rsidP="003A542C">
            <w:pPr>
              <w:pStyle w:val="OTCHET00"/>
              <w:tabs>
                <w:tab w:val="clear" w:pos="709"/>
                <w:tab w:val="clear" w:pos="3402"/>
              </w:tabs>
              <w:suppressAutoHyphens/>
              <w:spacing w:line="240" w:lineRule="auto"/>
              <w:jc w:val="center"/>
              <w:rPr>
                <w:rFonts w:ascii="Times New Roman" w:hAnsi="Times New Roman"/>
                <w:sz w:val="26"/>
                <w:szCs w:val="26"/>
              </w:rPr>
            </w:pPr>
            <w:r w:rsidRPr="003A542C">
              <w:rPr>
                <w:rFonts w:ascii="Times New Roman" w:hAnsi="Times New Roman"/>
                <w:sz w:val="26"/>
                <w:szCs w:val="26"/>
              </w:rPr>
              <w:t>82</w:t>
            </w:r>
          </w:p>
        </w:tc>
      </w:tr>
      <w:tr w:rsidR="00C84EEE" w:rsidRPr="003A542C">
        <w:tc>
          <w:tcPr>
            <w:tcW w:w="737" w:type="dxa"/>
          </w:tcPr>
          <w:p w:rsidR="00C84EEE" w:rsidRPr="003A542C" w:rsidRDefault="00C84EEE" w:rsidP="00EB3A52">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2007</w:t>
            </w:r>
          </w:p>
        </w:tc>
        <w:tc>
          <w:tcPr>
            <w:tcW w:w="647" w:type="dxa"/>
          </w:tcPr>
          <w:p w:rsidR="00C84EEE" w:rsidRPr="003A542C" w:rsidRDefault="00C84EEE" w:rsidP="003A542C">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9"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9"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2"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r>
      <w:tr w:rsidR="00C84EEE" w:rsidRPr="003A542C">
        <w:tc>
          <w:tcPr>
            <w:tcW w:w="737" w:type="dxa"/>
          </w:tcPr>
          <w:p w:rsidR="00C84EEE" w:rsidRPr="003A542C" w:rsidRDefault="00C84EEE" w:rsidP="00EB3A52">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2008</w:t>
            </w:r>
          </w:p>
        </w:tc>
        <w:tc>
          <w:tcPr>
            <w:tcW w:w="64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9"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9"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2"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r>
      <w:tr w:rsidR="00C84EEE" w:rsidRPr="003A542C">
        <w:tc>
          <w:tcPr>
            <w:tcW w:w="737" w:type="dxa"/>
          </w:tcPr>
          <w:p w:rsidR="00C84EEE" w:rsidRPr="003A542C" w:rsidRDefault="00C84EEE" w:rsidP="00EB3A52">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2009</w:t>
            </w:r>
          </w:p>
        </w:tc>
        <w:tc>
          <w:tcPr>
            <w:tcW w:w="64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9"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9"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900"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702"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c>
          <w:tcPr>
            <w:tcW w:w="567" w:type="dxa"/>
          </w:tcPr>
          <w:p w:rsidR="00C84EEE" w:rsidRPr="003A542C" w:rsidRDefault="00C84EEE" w:rsidP="00D869A3">
            <w:pPr>
              <w:pStyle w:val="OTCHET00"/>
              <w:tabs>
                <w:tab w:val="clear" w:pos="709"/>
                <w:tab w:val="clear" w:pos="3402"/>
              </w:tabs>
              <w:suppressAutoHyphens/>
              <w:spacing w:line="240" w:lineRule="auto"/>
              <w:jc w:val="center"/>
              <w:rPr>
                <w:rFonts w:ascii="Times New Roman" w:hAnsi="Times New Roman"/>
                <w:sz w:val="26"/>
                <w:szCs w:val="26"/>
              </w:rPr>
            </w:pPr>
            <w:r>
              <w:rPr>
                <w:rFonts w:ascii="Times New Roman" w:hAnsi="Times New Roman"/>
                <w:sz w:val="26"/>
                <w:szCs w:val="26"/>
              </w:rPr>
              <w:t>н/д</w:t>
            </w:r>
          </w:p>
        </w:tc>
      </w:tr>
    </w:tbl>
    <w:p w:rsidR="00180DA1" w:rsidRPr="003A542C" w:rsidRDefault="00180DA1" w:rsidP="003A542C">
      <w:pPr>
        <w:shd w:val="clear" w:color="auto" w:fill="FFFFFF"/>
        <w:suppressAutoHyphens/>
        <w:jc w:val="right"/>
        <w:rPr>
          <w:sz w:val="26"/>
          <w:szCs w:val="26"/>
        </w:rPr>
      </w:pPr>
    </w:p>
    <w:p w:rsidR="001E34FC" w:rsidRPr="00E73A58" w:rsidRDefault="001E34FC" w:rsidP="003A542C">
      <w:pPr>
        <w:suppressAutoHyphens/>
        <w:jc w:val="right"/>
        <w:rPr>
          <w:sz w:val="26"/>
          <w:szCs w:val="26"/>
          <w:lang w:val="en-US"/>
        </w:rPr>
      </w:pPr>
      <w:r w:rsidRPr="003A542C">
        <w:rPr>
          <w:sz w:val="26"/>
          <w:szCs w:val="26"/>
        </w:rPr>
        <w:t xml:space="preserve">Таблица </w:t>
      </w:r>
      <w:r w:rsidR="005B3280">
        <w:rPr>
          <w:sz w:val="26"/>
          <w:szCs w:val="26"/>
        </w:rPr>
        <w:t>3</w:t>
      </w:r>
      <w:r w:rsidR="00E73A58">
        <w:rPr>
          <w:sz w:val="26"/>
          <w:szCs w:val="26"/>
          <w:lang w:val="en-US"/>
        </w:rPr>
        <w:t>3</w:t>
      </w:r>
    </w:p>
    <w:p w:rsidR="001E34FC" w:rsidRPr="00F20A4D" w:rsidRDefault="001E34FC" w:rsidP="003A542C">
      <w:pPr>
        <w:suppressAutoHyphens/>
        <w:jc w:val="center"/>
        <w:rPr>
          <w:b/>
          <w:i/>
          <w:sz w:val="26"/>
          <w:szCs w:val="26"/>
        </w:rPr>
      </w:pPr>
      <w:r w:rsidRPr="00F20A4D">
        <w:rPr>
          <w:b/>
          <w:i/>
          <w:sz w:val="26"/>
          <w:szCs w:val="26"/>
        </w:rPr>
        <w:t>Возрастная структура населения</w:t>
      </w:r>
      <w:r w:rsidR="004C4123">
        <w:rPr>
          <w:b/>
          <w:i/>
          <w:sz w:val="26"/>
          <w:szCs w:val="26"/>
        </w:rPr>
        <w:t xml:space="preserve"> п. Воротынск</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84"/>
        <w:gridCol w:w="2694"/>
        <w:gridCol w:w="2976"/>
      </w:tblGrid>
      <w:tr w:rsidR="004C4123" w:rsidRPr="003A542C">
        <w:trPr>
          <w:trHeight w:val="282"/>
        </w:trPr>
        <w:tc>
          <w:tcPr>
            <w:tcW w:w="1936" w:type="pct"/>
            <w:shd w:val="clear" w:color="auto" w:fill="FFFFFF"/>
          </w:tcPr>
          <w:p w:rsidR="004C4123" w:rsidRPr="003A542C" w:rsidRDefault="004C4123" w:rsidP="003A542C">
            <w:pPr>
              <w:pStyle w:val="af1"/>
              <w:suppressAutoHyphens/>
              <w:rPr>
                <w:sz w:val="26"/>
                <w:szCs w:val="26"/>
              </w:rPr>
            </w:pPr>
          </w:p>
        </w:tc>
        <w:tc>
          <w:tcPr>
            <w:tcW w:w="1455" w:type="pct"/>
            <w:shd w:val="clear" w:color="auto" w:fill="FFFFFF"/>
          </w:tcPr>
          <w:p w:rsidR="004C4123" w:rsidRPr="003A542C" w:rsidRDefault="004C4123" w:rsidP="004C4123">
            <w:pPr>
              <w:pStyle w:val="af1"/>
              <w:suppressAutoHyphens/>
              <w:rPr>
                <w:sz w:val="26"/>
                <w:szCs w:val="26"/>
              </w:rPr>
            </w:pPr>
            <w:smartTag w:uri="urn:schemas-microsoft-com:office:smarttags" w:element="metricconverter">
              <w:smartTagPr>
                <w:attr w:name="ProductID" w:val="1992 г"/>
              </w:smartTagPr>
              <w:r w:rsidRPr="003A542C">
                <w:rPr>
                  <w:sz w:val="26"/>
                  <w:szCs w:val="26"/>
                </w:rPr>
                <w:t>1992 г</w:t>
              </w:r>
            </w:smartTag>
            <w:r w:rsidRPr="003A542C">
              <w:rPr>
                <w:sz w:val="26"/>
                <w:szCs w:val="26"/>
              </w:rPr>
              <w:t>.</w:t>
            </w:r>
          </w:p>
        </w:tc>
        <w:tc>
          <w:tcPr>
            <w:tcW w:w="1608" w:type="pct"/>
            <w:shd w:val="clear" w:color="auto" w:fill="FFFFFF"/>
          </w:tcPr>
          <w:p w:rsidR="004C4123" w:rsidRPr="003A542C" w:rsidRDefault="004C4123" w:rsidP="004C4123">
            <w:pPr>
              <w:pStyle w:val="af1"/>
              <w:suppressAutoHyphens/>
              <w:rPr>
                <w:sz w:val="26"/>
                <w:szCs w:val="26"/>
              </w:rPr>
            </w:pPr>
            <w:r w:rsidRPr="003A542C">
              <w:rPr>
                <w:sz w:val="26"/>
                <w:szCs w:val="26"/>
              </w:rPr>
              <w:t>2002 г.</w:t>
            </w:r>
          </w:p>
        </w:tc>
      </w:tr>
      <w:tr w:rsidR="004C4123" w:rsidRPr="003A542C">
        <w:trPr>
          <w:trHeight w:val="480"/>
        </w:trPr>
        <w:tc>
          <w:tcPr>
            <w:tcW w:w="1936" w:type="pct"/>
            <w:shd w:val="clear" w:color="auto" w:fill="FFFFFF"/>
          </w:tcPr>
          <w:p w:rsidR="004C4123" w:rsidRDefault="004C4123" w:rsidP="003A542C">
            <w:pPr>
              <w:pStyle w:val="af1"/>
              <w:suppressAutoHyphens/>
              <w:rPr>
                <w:sz w:val="26"/>
                <w:szCs w:val="26"/>
              </w:rPr>
            </w:pPr>
            <w:r>
              <w:rPr>
                <w:sz w:val="26"/>
                <w:szCs w:val="26"/>
              </w:rPr>
              <w:t>п. Воротынск</w:t>
            </w:r>
            <w:r w:rsidRPr="003A542C">
              <w:rPr>
                <w:sz w:val="26"/>
                <w:szCs w:val="26"/>
              </w:rPr>
              <w:t xml:space="preserve"> всего</w:t>
            </w:r>
            <w:r>
              <w:rPr>
                <w:sz w:val="26"/>
                <w:szCs w:val="26"/>
              </w:rPr>
              <w:t>,</w:t>
            </w:r>
          </w:p>
          <w:p w:rsidR="004C4123" w:rsidRPr="003A542C" w:rsidRDefault="004C4123" w:rsidP="003A542C">
            <w:pPr>
              <w:pStyle w:val="af1"/>
              <w:suppressAutoHyphens/>
              <w:rPr>
                <w:sz w:val="26"/>
                <w:szCs w:val="26"/>
              </w:rPr>
            </w:pPr>
            <w:r w:rsidRPr="003A542C">
              <w:rPr>
                <w:sz w:val="26"/>
                <w:szCs w:val="26"/>
              </w:rPr>
              <w:t>в том числе:</w:t>
            </w:r>
          </w:p>
        </w:tc>
        <w:tc>
          <w:tcPr>
            <w:tcW w:w="1455" w:type="pct"/>
            <w:shd w:val="clear" w:color="auto" w:fill="FFFFFF"/>
          </w:tcPr>
          <w:p w:rsidR="004C4123" w:rsidRPr="003A542C" w:rsidRDefault="004C4123" w:rsidP="004C4123">
            <w:pPr>
              <w:pStyle w:val="af1"/>
              <w:suppressAutoHyphens/>
              <w:rPr>
                <w:sz w:val="26"/>
                <w:szCs w:val="26"/>
              </w:rPr>
            </w:pPr>
            <w:r w:rsidRPr="003A542C">
              <w:rPr>
                <w:sz w:val="26"/>
                <w:szCs w:val="26"/>
              </w:rPr>
              <w:t>7359</w:t>
            </w:r>
          </w:p>
        </w:tc>
        <w:tc>
          <w:tcPr>
            <w:tcW w:w="1608" w:type="pct"/>
            <w:shd w:val="clear" w:color="auto" w:fill="FFFFFF"/>
          </w:tcPr>
          <w:p w:rsidR="004C4123" w:rsidRPr="003A542C" w:rsidRDefault="004C4123" w:rsidP="004C4123">
            <w:pPr>
              <w:pStyle w:val="af1"/>
              <w:suppressAutoHyphens/>
              <w:rPr>
                <w:sz w:val="26"/>
                <w:szCs w:val="26"/>
              </w:rPr>
            </w:pPr>
            <w:r w:rsidRPr="003A542C">
              <w:rPr>
                <w:sz w:val="26"/>
                <w:szCs w:val="26"/>
              </w:rPr>
              <w:t>11610</w:t>
            </w:r>
          </w:p>
        </w:tc>
      </w:tr>
      <w:tr w:rsidR="004C4123" w:rsidRPr="003A542C">
        <w:trPr>
          <w:trHeight w:val="326"/>
        </w:trPr>
        <w:tc>
          <w:tcPr>
            <w:tcW w:w="1936" w:type="pct"/>
            <w:shd w:val="clear" w:color="auto" w:fill="FFFFFF"/>
          </w:tcPr>
          <w:p w:rsidR="004C4123" w:rsidRPr="003A542C" w:rsidRDefault="004C4123" w:rsidP="003A542C">
            <w:pPr>
              <w:pStyle w:val="af1"/>
              <w:suppressAutoHyphens/>
              <w:rPr>
                <w:sz w:val="26"/>
                <w:szCs w:val="26"/>
              </w:rPr>
            </w:pPr>
            <w:r w:rsidRPr="003A542C">
              <w:rPr>
                <w:sz w:val="26"/>
                <w:szCs w:val="26"/>
              </w:rPr>
              <w:t>дети 0-15 лет</w:t>
            </w:r>
          </w:p>
        </w:tc>
        <w:tc>
          <w:tcPr>
            <w:tcW w:w="1455" w:type="pct"/>
            <w:shd w:val="clear" w:color="auto" w:fill="FFFFFF"/>
          </w:tcPr>
          <w:p w:rsidR="004C4123" w:rsidRPr="003A542C" w:rsidRDefault="004C4123" w:rsidP="004C4123">
            <w:pPr>
              <w:pStyle w:val="af1"/>
              <w:suppressAutoHyphens/>
              <w:rPr>
                <w:sz w:val="26"/>
                <w:szCs w:val="26"/>
              </w:rPr>
            </w:pPr>
            <w:r w:rsidRPr="003A542C">
              <w:rPr>
                <w:sz w:val="26"/>
                <w:szCs w:val="26"/>
              </w:rPr>
              <w:t>2031</w:t>
            </w:r>
          </w:p>
        </w:tc>
        <w:tc>
          <w:tcPr>
            <w:tcW w:w="1608" w:type="pct"/>
            <w:shd w:val="clear" w:color="auto" w:fill="FFFFFF"/>
          </w:tcPr>
          <w:p w:rsidR="004C4123" w:rsidRPr="003A542C" w:rsidRDefault="004C4123" w:rsidP="004C4123">
            <w:pPr>
              <w:pStyle w:val="af1"/>
              <w:suppressAutoHyphens/>
              <w:rPr>
                <w:sz w:val="26"/>
                <w:szCs w:val="26"/>
              </w:rPr>
            </w:pPr>
            <w:r w:rsidRPr="003A542C">
              <w:rPr>
                <w:sz w:val="26"/>
                <w:szCs w:val="26"/>
              </w:rPr>
              <w:t>3012*</w:t>
            </w:r>
          </w:p>
        </w:tc>
      </w:tr>
      <w:tr w:rsidR="004C4123" w:rsidRPr="003A542C">
        <w:trPr>
          <w:trHeight w:val="288"/>
        </w:trPr>
        <w:tc>
          <w:tcPr>
            <w:tcW w:w="1936" w:type="pct"/>
            <w:shd w:val="clear" w:color="auto" w:fill="FFFFFF"/>
          </w:tcPr>
          <w:p w:rsidR="004C4123" w:rsidRPr="003A542C" w:rsidRDefault="004C4123" w:rsidP="003A542C">
            <w:pPr>
              <w:pStyle w:val="af1"/>
              <w:suppressAutoHyphens/>
              <w:rPr>
                <w:sz w:val="26"/>
                <w:szCs w:val="26"/>
              </w:rPr>
            </w:pPr>
            <w:r w:rsidRPr="003A542C">
              <w:rPr>
                <w:sz w:val="26"/>
                <w:szCs w:val="26"/>
              </w:rPr>
              <w:t>трудоспособный возраст</w:t>
            </w:r>
          </w:p>
        </w:tc>
        <w:tc>
          <w:tcPr>
            <w:tcW w:w="1455" w:type="pct"/>
            <w:shd w:val="clear" w:color="auto" w:fill="FFFFFF"/>
          </w:tcPr>
          <w:p w:rsidR="004C4123" w:rsidRPr="003A542C" w:rsidRDefault="004C4123" w:rsidP="004C4123">
            <w:pPr>
              <w:pStyle w:val="af1"/>
              <w:suppressAutoHyphens/>
              <w:rPr>
                <w:sz w:val="26"/>
                <w:szCs w:val="26"/>
              </w:rPr>
            </w:pPr>
            <w:r w:rsidRPr="003A542C">
              <w:rPr>
                <w:sz w:val="26"/>
                <w:szCs w:val="26"/>
              </w:rPr>
              <w:t>4325</w:t>
            </w:r>
          </w:p>
        </w:tc>
        <w:tc>
          <w:tcPr>
            <w:tcW w:w="1608" w:type="pct"/>
            <w:shd w:val="clear" w:color="auto" w:fill="FFFFFF"/>
          </w:tcPr>
          <w:p w:rsidR="004C4123" w:rsidRPr="003A542C" w:rsidRDefault="004C4123" w:rsidP="004C4123">
            <w:pPr>
              <w:pStyle w:val="af1"/>
              <w:suppressAutoHyphens/>
              <w:rPr>
                <w:sz w:val="26"/>
                <w:szCs w:val="26"/>
              </w:rPr>
            </w:pPr>
            <w:r w:rsidRPr="003A542C">
              <w:rPr>
                <w:sz w:val="26"/>
                <w:szCs w:val="26"/>
              </w:rPr>
              <w:t>6619</w:t>
            </w:r>
          </w:p>
        </w:tc>
      </w:tr>
      <w:tr w:rsidR="004C4123" w:rsidRPr="003A542C">
        <w:trPr>
          <w:trHeight w:val="312"/>
        </w:trPr>
        <w:tc>
          <w:tcPr>
            <w:tcW w:w="1936" w:type="pct"/>
            <w:shd w:val="clear" w:color="auto" w:fill="FFFFFF"/>
          </w:tcPr>
          <w:p w:rsidR="004C4123" w:rsidRPr="003A542C" w:rsidRDefault="004C4123" w:rsidP="003A542C">
            <w:pPr>
              <w:pStyle w:val="af1"/>
              <w:suppressAutoHyphens/>
              <w:rPr>
                <w:sz w:val="26"/>
                <w:szCs w:val="26"/>
              </w:rPr>
            </w:pPr>
            <w:r w:rsidRPr="003A542C">
              <w:rPr>
                <w:sz w:val="26"/>
                <w:szCs w:val="26"/>
              </w:rPr>
              <w:t>старше трудоспособного</w:t>
            </w:r>
          </w:p>
        </w:tc>
        <w:tc>
          <w:tcPr>
            <w:tcW w:w="1455" w:type="pct"/>
            <w:shd w:val="clear" w:color="auto" w:fill="FFFFFF"/>
          </w:tcPr>
          <w:p w:rsidR="004C4123" w:rsidRPr="003A542C" w:rsidRDefault="004C4123" w:rsidP="004C4123">
            <w:pPr>
              <w:pStyle w:val="af1"/>
              <w:suppressAutoHyphens/>
              <w:rPr>
                <w:sz w:val="26"/>
                <w:szCs w:val="26"/>
              </w:rPr>
            </w:pPr>
            <w:r w:rsidRPr="003A542C">
              <w:rPr>
                <w:sz w:val="26"/>
                <w:szCs w:val="26"/>
              </w:rPr>
              <w:t>1003</w:t>
            </w:r>
          </w:p>
        </w:tc>
        <w:tc>
          <w:tcPr>
            <w:tcW w:w="1608" w:type="pct"/>
            <w:shd w:val="clear" w:color="auto" w:fill="FFFFFF"/>
          </w:tcPr>
          <w:p w:rsidR="004C4123" w:rsidRPr="003A542C" w:rsidRDefault="004C4123" w:rsidP="004C4123">
            <w:pPr>
              <w:pStyle w:val="af1"/>
              <w:suppressAutoHyphens/>
              <w:rPr>
                <w:sz w:val="26"/>
                <w:szCs w:val="26"/>
              </w:rPr>
            </w:pPr>
            <w:r w:rsidRPr="003A542C">
              <w:rPr>
                <w:sz w:val="26"/>
                <w:szCs w:val="26"/>
              </w:rPr>
              <w:t>1979</w:t>
            </w:r>
          </w:p>
        </w:tc>
      </w:tr>
      <w:tr w:rsidR="004C4123" w:rsidRPr="003A542C">
        <w:trPr>
          <w:trHeight w:val="226"/>
        </w:trPr>
        <w:tc>
          <w:tcPr>
            <w:tcW w:w="1936" w:type="pct"/>
            <w:shd w:val="clear" w:color="auto" w:fill="FFFFFF"/>
          </w:tcPr>
          <w:p w:rsidR="004C4123" w:rsidRPr="003A542C" w:rsidRDefault="004C4123" w:rsidP="003A542C">
            <w:pPr>
              <w:pStyle w:val="af1"/>
              <w:suppressAutoHyphens/>
              <w:rPr>
                <w:sz w:val="26"/>
                <w:szCs w:val="26"/>
              </w:rPr>
            </w:pPr>
            <w:r w:rsidRPr="003A542C">
              <w:rPr>
                <w:sz w:val="26"/>
                <w:szCs w:val="26"/>
              </w:rPr>
              <w:t>возраст не указан</w:t>
            </w:r>
          </w:p>
        </w:tc>
        <w:tc>
          <w:tcPr>
            <w:tcW w:w="1455" w:type="pct"/>
            <w:shd w:val="clear" w:color="auto" w:fill="FFFFFF"/>
          </w:tcPr>
          <w:p w:rsidR="004C4123" w:rsidRPr="003A542C" w:rsidRDefault="004C4123" w:rsidP="004C4123">
            <w:pPr>
              <w:pStyle w:val="af1"/>
              <w:suppressAutoHyphens/>
              <w:rPr>
                <w:sz w:val="26"/>
                <w:szCs w:val="26"/>
              </w:rPr>
            </w:pPr>
            <w:r w:rsidRPr="003A542C">
              <w:rPr>
                <w:sz w:val="26"/>
                <w:szCs w:val="26"/>
              </w:rPr>
              <w:t>-</w:t>
            </w:r>
          </w:p>
        </w:tc>
        <w:tc>
          <w:tcPr>
            <w:tcW w:w="1608" w:type="pct"/>
            <w:shd w:val="clear" w:color="auto" w:fill="FFFFFF"/>
          </w:tcPr>
          <w:p w:rsidR="004C4123" w:rsidRPr="003A542C" w:rsidRDefault="004C4123" w:rsidP="004C4123">
            <w:pPr>
              <w:pStyle w:val="af1"/>
              <w:suppressAutoHyphens/>
              <w:rPr>
                <w:sz w:val="26"/>
                <w:szCs w:val="26"/>
              </w:rPr>
            </w:pPr>
            <w:r w:rsidRPr="003A542C">
              <w:rPr>
                <w:sz w:val="26"/>
                <w:szCs w:val="26"/>
              </w:rPr>
              <w:t>-</w:t>
            </w:r>
          </w:p>
        </w:tc>
      </w:tr>
    </w:tbl>
    <w:p w:rsidR="001E34FC" w:rsidRDefault="004C4123" w:rsidP="004C4123">
      <w:pPr>
        <w:suppressAutoHyphens/>
        <w:ind w:firstLine="720"/>
        <w:rPr>
          <w:sz w:val="26"/>
          <w:szCs w:val="26"/>
        </w:rPr>
      </w:pPr>
      <w:r w:rsidRPr="004C4123">
        <w:rPr>
          <w:sz w:val="26"/>
          <w:szCs w:val="26"/>
        </w:rPr>
        <w:t>*</w:t>
      </w:r>
      <w:r>
        <w:rPr>
          <w:sz w:val="26"/>
          <w:szCs w:val="26"/>
        </w:rPr>
        <w:t xml:space="preserve"> </w:t>
      </w:r>
      <w:r w:rsidR="001E34FC" w:rsidRPr="003A542C">
        <w:rPr>
          <w:sz w:val="26"/>
          <w:szCs w:val="26"/>
        </w:rPr>
        <w:t>0-18 лет</w:t>
      </w:r>
    </w:p>
    <w:p w:rsidR="004C4123" w:rsidRPr="00E73A58" w:rsidRDefault="004C4123" w:rsidP="004C4123">
      <w:pPr>
        <w:suppressAutoHyphens/>
        <w:ind w:firstLine="720"/>
        <w:jc w:val="right"/>
        <w:rPr>
          <w:sz w:val="26"/>
          <w:szCs w:val="26"/>
          <w:lang w:val="en-US"/>
        </w:rPr>
      </w:pPr>
      <w:r w:rsidRPr="003A542C">
        <w:rPr>
          <w:sz w:val="26"/>
          <w:szCs w:val="26"/>
        </w:rPr>
        <w:t xml:space="preserve">Таблица </w:t>
      </w:r>
      <w:r w:rsidR="00E73A58">
        <w:rPr>
          <w:sz w:val="26"/>
          <w:szCs w:val="26"/>
          <w:lang w:val="en-US"/>
        </w:rPr>
        <w:t>34</w:t>
      </w:r>
    </w:p>
    <w:p w:rsidR="004C4123" w:rsidRPr="00F20A4D" w:rsidRDefault="004C4123" w:rsidP="004C4123">
      <w:pPr>
        <w:suppressAutoHyphens/>
        <w:jc w:val="center"/>
        <w:rPr>
          <w:b/>
          <w:i/>
          <w:sz w:val="26"/>
          <w:szCs w:val="26"/>
        </w:rPr>
      </w:pPr>
      <w:r w:rsidRPr="00F20A4D">
        <w:rPr>
          <w:b/>
          <w:i/>
          <w:sz w:val="26"/>
          <w:szCs w:val="26"/>
        </w:rPr>
        <w:t>Возрастная структура</w:t>
      </w:r>
      <w:r>
        <w:rPr>
          <w:b/>
          <w:i/>
          <w:sz w:val="26"/>
          <w:szCs w:val="26"/>
        </w:rPr>
        <w:t xml:space="preserve"> сельского</w:t>
      </w:r>
      <w:r w:rsidRPr="00F20A4D">
        <w:rPr>
          <w:b/>
          <w:i/>
          <w:sz w:val="26"/>
          <w:szCs w:val="26"/>
        </w:rPr>
        <w:t xml:space="preserve"> населения</w:t>
      </w:r>
      <w:r>
        <w:rPr>
          <w:b/>
          <w:i/>
          <w:sz w:val="26"/>
          <w:szCs w:val="26"/>
        </w:rPr>
        <w:t xml:space="preserve"> </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84"/>
        <w:gridCol w:w="2694"/>
        <w:gridCol w:w="2976"/>
      </w:tblGrid>
      <w:tr w:rsidR="004C4123" w:rsidRPr="003A542C">
        <w:trPr>
          <w:trHeight w:val="223"/>
        </w:trPr>
        <w:tc>
          <w:tcPr>
            <w:tcW w:w="1936" w:type="pct"/>
            <w:shd w:val="clear" w:color="auto" w:fill="FFFFFF"/>
          </w:tcPr>
          <w:p w:rsidR="004C4123" w:rsidRPr="003A542C" w:rsidRDefault="004C4123" w:rsidP="00EB3A52">
            <w:pPr>
              <w:pStyle w:val="af1"/>
              <w:suppressAutoHyphens/>
              <w:rPr>
                <w:sz w:val="26"/>
                <w:szCs w:val="26"/>
              </w:rPr>
            </w:pPr>
          </w:p>
        </w:tc>
        <w:tc>
          <w:tcPr>
            <w:tcW w:w="1455" w:type="pct"/>
            <w:shd w:val="clear" w:color="auto" w:fill="FFFFFF"/>
          </w:tcPr>
          <w:p w:rsidR="004C4123" w:rsidRPr="003A542C" w:rsidRDefault="004C4123" w:rsidP="00EB3A52">
            <w:pPr>
              <w:pStyle w:val="af1"/>
              <w:suppressAutoHyphens/>
              <w:rPr>
                <w:sz w:val="26"/>
                <w:szCs w:val="26"/>
              </w:rPr>
            </w:pPr>
            <w:smartTag w:uri="urn:schemas-microsoft-com:office:smarttags" w:element="metricconverter">
              <w:smartTagPr>
                <w:attr w:name="ProductID" w:val="1992 г"/>
              </w:smartTagPr>
              <w:r w:rsidRPr="003A542C">
                <w:rPr>
                  <w:sz w:val="26"/>
                  <w:szCs w:val="26"/>
                </w:rPr>
                <w:t>1992 г</w:t>
              </w:r>
            </w:smartTag>
            <w:r w:rsidRPr="003A542C">
              <w:rPr>
                <w:sz w:val="26"/>
                <w:szCs w:val="26"/>
              </w:rPr>
              <w:t>.</w:t>
            </w:r>
          </w:p>
        </w:tc>
        <w:tc>
          <w:tcPr>
            <w:tcW w:w="1608" w:type="pct"/>
            <w:shd w:val="clear" w:color="auto" w:fill="FFFFFF"/>
          </w:tcPr>
          <w:p w:rsidR="004C4123" w:rsidRPr="003A542C" w:rsidRDefault="004C4123" w:rsidP="00EB3A52">
            <w:pPr>
              <w:pStyle w:val="af1"/>
              <w:suppressAutoHyphens/>
              <w:rPr>
                <w:sz w:val="26"/>
                <w:szCs w:val="26"/>
              </w:rPr>
            </w:pPr>
            <w:r w:rsidRPr="003A542C">
              <w:rPr>
                <w:sz w:val="26"/>
                <w:szCs w:val="26"/>
              </w:rPr>
              <w:t>2002 г.</w:t>
            </w:r>
          </w:p>
        </w:tc>
      </w:tr>
      <w:tr w:rsidR="004C4123" w:rsidRPr="003A542C">
        <w:trPr>
          <w:trHeight w:val="480"/>
        </w:trPr>
        <w:tc>
          <w:tcPr>
            <w:tcW w:w="1936" w:type="pct"/>
            <w:shd w:val="clear" w:color="auto" w:fill="FFFFFF"/>
          </w:tcPr>
          <w:p w:rsidR="004C4123" w:rsidRDefault="004C4123" w:rsidP="00EB3A52">
            <w:pPr>
              <w:pStyle w:val="af1"/>
              <w:suppressAutoHyphens/>
              <w:rPr>
                <w:sz w:val="26"/>
                <w:szCs w:val="26"/>
              </w:rPr>
            </w:pPr>
            <w:r>
              <w:rPr>
                <w:sz w:val="26"/>
                <w:szCs w:val="26"/>
              </w:rPr>
              <w:t>В</w:t>
            </w:r>
            <w:r w:rsidRPr="003A542C">
              <w:rPr>
                <w:sz w:val="26"/>
                <w:szCs w:val="26"/>
              </w:rPr>
              <w:t>сего</w:t>
            </w:r>
            <w:r>
              <w:rPr>
                <w:sz w:val="26"/>
                <w:szCs w:val="26"/>
              </w:rPr>
              <w:t>,</w:t>
            </w:r>
          </w:p>
          <w:p w:rsidR="004C4123" w:rsidRPr="003A542C" w:rsidRDefault="004C4123" w:rsidP="00EB3A52">
            <w:pPr>
              <w:pStyle w:val="af1"/>
              <w:suppressAutoHyphens/>
              <w:rPr>
                <w:sz w:val="26"/>
                <w:szCs w:val="26"/>
              </w:rPr>
            </w:pPr>
            <w:r w:rsidRPr="003A542C">
              <w:rPr>
                <w:sz w:val="26"/>
                <w:szCs w:val="26"/>
              </w:rPr>
              <w:t>в том числе:</w:t>
            </w:r>
          </w:p>
        </w:tc>
        <w:tc>
          <w:tcPr>
            <w:tcW w:w="1455" w:type="pct"/>
            <w:shd w:val="clear" w:color="auto" w:fill="FFFFFF"/>
          </w:tcPr>
          <w:p w:rsidR="004C4123" w:rsidRPr="003A542C" w:rsidRDefault="004C4123" w:rsidP="00EB3A52">
            <w:pPr>
              <w:pStyle w:val="af1"/>
              <w:suppressAutoHyphens/>
              <w:rPr>
                <w:sz w:val="26"/>
                <w:szCs w:val="26"/>
              </w:rPr>
            </w:pPr>
            <w:r>
              <w:rPr>
                <w:sz w:val="26"/>
                <w:szCs w:val="26"/>
              </w:rPr>
              <w:t>204</w:t>
            </w:r>
          </w:p>
        </w:tc>
        <w:tc>
          <w:tcPr>
            <w:tcW w:w="1608" w:type="pct"/>
            <w:shd w:val="clear" w:color="auto" w:fill="FFFFFF"/>
          </w:tcPr>
          <w:p w:rsidR="004C4123" w:rsidRPr="003A542C" w:rsidRDefault="004C4123" w:rsidP="00EB3A52">
            <w:pPr>
              <w:pStyle w:val="af1"/>
              <w:suppressAutoHyphens/>
              <w:rPr>
                <w:sz w:val="26"/>
                <w:szCs w:val="26"/>
              </w:rPr>
            </w:pPr>
            <w:r>
              <w:rPr>
                <w:sz w:val="26"/>
                <w:szCs w:val="26"/>
              </w:rPr>
              <w:t>218</w:t>
            </w:r>
          </w:p>
        </w:tc>
      </w:tr>
      <w:tr w:rsidR="004C4123" w:rsidRPr="003A542C">
        <w:trPr>
          <w:trHeight w:val="326"/>
        </w:trPr>
        <w:tc>
          <w:tcPr>
            <w:tcW w:w="1936" w:type="pct"/>
            <w:shd w:val="clear" w:color="auto" w:fill="FFFFFF"/>
          </w:tcPr>
          <w:p w:rsidR="004C4123" w:rsidRPr="003A542C" w:rsidRDefault="004C4123" w:rsidP="00EB3A52">
            <w:pPr>
              <w:pStyle w:val="af1"/>
              <w:suppressAutoHyphens/>
              <w:rPr>
                <w:sz w:val="26"/>
                <w:szCs w:val="26"/>
              </w:rPr>
            </w:pPr>
            <w:r w:rsidRPr="003A542C">
              <w:rPr>
                <w:sz w:val="26"/>
                <w:szCs w:val="26"/>
              </w:rPr>
              <w:t>дети 0-15 лет</w:t>
            </w:r>
          </w:p>
        </w:tc>
        <w:tc>
          <w:tcPr>
            <w:tcW w:w="1455" w:type="pct"/>
            <w:shd w:val="clear" w:color="auto" w:fill="FFFFFF"/>
          </w:tcPr>
          <w:p w:rsidR="004C4123" w:rsidRPr="003A542C" w:rsidRDefault="004C4123" w:rsidP="00EB3A52">
            <w:pPr>
              <w:pStyle w:val="af1"/>
              <w:suppressAutoHyphens/>
              <w:rPr>
                <w:sz w:val="26"/>
                <w:szCs w:val="26"/>
              </w:rPr>
            </w:pPr>
            <w:r>
              <w:rPr>
                <w:sz w:val="26"/>
                <w:szCs w:val="26"/>
              </w:rPr>
              <w:t>40</w:t>
            </w:r>
          </w:p>
        </w:tc>
        <w:tc>
          <w:tcPr>
            <w:tcW w:w="1608" w:type="pct"/>
            <w:shd w:val="clear" w:color="auto" w:fill="FFFFFF"/>
          </w:tcPr>
          <w:p w:rsidR="004C4123" w:rsidRPr="003A542C" w:rsidRDefault="004C4123" w:rsidP="00EB3A52">
            <w:pPr>
              <w:pStyle w:val="af1"/>
              <w:suppressAutoHyphens/>
              <w:rPr>
                <w:sz w:val="26"/>
                <w:szCs w:val="26"/>
              </w:rPr>
            </w:pPr>
            <w:r>
              <w:rPr>
                <w:sz w:val="26"/>
                <w:szCs w:val="26"/>
              </w:rPr>
              <w:t>41</w:t>
            </w:r>
          </w:p>
        </w:tc>
      </w:tr>
      <w:tr w:rsidR="004C4123" w:rsidRPr="003A542C">
        <w:trPr>
          <w:trHeight w:val="288"/>
        </w:trPr>
        <w:tc>
          <w:tcPr>
            <w:tcW w:w="1936" w:type="pct"/>
            <w:shd w:val="clear" w:color="auto" w:fill="FFFFFF"/>
          </w:tcPr>
          <w:p w:rsidR="004C4123" w:rsidRPr="003A542C" w:rsidRDefault="004C4123" w:rsidP="00EB3A52">
            <w:pPr>
              <w:pStyle w:val="af1"/>
              <w:suppressAutoHyphens/>
              <w:rPr>
                <w:sz w:val="26"/>
                <w:szCs w:val="26"/>
              </w:rPr>
            </w:pPr>
            <w:r w:rsidRPr="003A542C">
              <w:rPr>
                <w:sz w:val="26"/>
                <w:szCs w:val="26"/>
              </w:rPr>
              <w:t>трудоспособный возраст</w:t>
            </w:r>
          </w:p>
        </w:tc>
        <w:tc>
          <w:tcPr>
            <w:tcW w:w="1455" w:type="pct"/>
            <w:shd w:val="clear" w:color="auto" w:fill="FFFFFF"/>
          </w:tcPr>
          <w:p w:rsidR="004C4123" w:rsidRPr="003A542C" w:rsidRDefault="004C4123" w:rsidP="00EB3A52">
            <w:pPr>
              <w:pStyle w:val="af1"/>
              <w:suppressAutoHyphens/>
              <w:rPr>
                <w:sz w:val="26"/>
                <w:szCs w:val="26"/>
              </w:rPr>
            </w:pPr>
            <w:r>
              <w:rPr>
                <w:sz w:val="26"/>
                <w:szCs w:val="26"/>
              </w:rPr>
              <w:t>109</w:t>
            </w:r>
          </w:p>
        </w:tc>
        <w:tc>
          <w:tcPr>
            <w:tcW w:w="1608" w:type="pct"/>
            <w:shd w:val="clear" w:color="auto" w:fill="FFFFFF"/>
          </w:tcPr>
          <w:p w:rsidR="004C4123" w:rsidRPr="003A542C" w:rsidRDefault="004C4123" w:rsidP="00EB3A52">
            <w:pPr>
              <w:pStyle w:val="af1"/>
              <w:suppressAutoHyphens/>
              <w:rPr>
                <w:sz w:val="26"/>
                <w:szCs w:val="26"/>
              </w:rPr>
            </w:pPr>
            <w:r>
              <w:rPr>
                <w:sz w:val="26"/>
                <w:szCs w:val="26"/>
              </w:rPr>
              <w:t>107</w:t>
            </w:r>
          </w:p>
        </w:tc>
      </w:tr>
      <w:tr w:rsidR="004C4123" w:rsidRPr="003A542C">
        <w:trPr>
          <w:trHeight w:val="312"/>
        </w:trPr>
        <w:tc>
          <w:tcPr>
            <w:tcW w:w="1936" w:type="pct"/>
            <w:shd w:val="clear" w:color="auto" w:fill="FFFFFF"/>
          </w:tcPr>
          <w:p w:rsidR="004C4123" w:rsidRPr="003A542C" w:rsidRDefault="004C4123" w:rsidP="00EB3A52">
            <w:pPr>
              <w:pStyle w:val="af1"/>
              <w:suppressAutoHyphens/>
              <w:rPr>
                <w:sz w:val="26"/>
                <w:szCs w:val="26"/>
              </w:rPr>
            </w:pPr>
            <w:r w:rsidRPr="003A542C">
              <w:rPr>
                <w:sz w:val="26"/>
                <w:szCs w:val="26"/>
              </w:rPr>
              <w:t>старше трудоспособного</w:t>
            </w:r>
          </w:p>
        </w:tc>
        <w:tc>
          <w:tcPr>
            <w:tcW w:w="1455" w:type="pct"/>
            <w:shd w:val="clear" w:color="auto" w:fill="FFFFFF"/>
          </w:tcPr>
          <w:p w:rsidR="004C4123" w:rsidRPr="003A542C" w:rsidRDefault="004C4123" w:rsidP="00EB3A52">
            <w:pPr>
              <w:pStyle w:val="af1"/>
              <w:suppressAutoHyphens/>
              <w:rPr>
                <w:sz w:val="26"/>
                <w:szCs w:val="26"/>
              </w:rPr>
            </w:pPr>
            <w:r>
              <w:rPr>
                <w:sz w:val="26"/>
                <w:szCs w:val="26"/>
              </w:rPr>
              <w:t>53</w:t>
            </w:r>
          </w:p>
        </w:tc>
        <w:tc>
          <w:tcPr>
            <w:tcW w:w="1608" w:type="pct"/>
            <w:shd w:val="clear" w:color="auto" w:fill="FFFFFF"/>
          </w:tcPr>
          <w:p w:rsidR="004C4123" w:rsidRPr="003A542C" w:rsidRDefault="004C4123" w:rsidP="00EB3A52">
            <w:pPr>
              <w:pStyle w:val="af1"/>
              <w:suppressAutoHyphens/>
              <w:rPr>
                <w:sz w:val="26"/>
                <w:szCs w:val="26"/>
              </w:rPr>
            </w:pPr>
            <w:r>
              <w:rPr>
                <w:sz w:val="26"/>
                <w:szCs w:val="26"/>
              </w:rPr>
              <w:t>62</w:t>
            </w:r>
          </w:p>
        </w:tc>
      </w:tr>
      <w:tr w:rsidR="004C4123" w:rsidRPr="003A542C">
        <w:trPr>
          <w:trHeight w:val="226"/>
        </w:trPr>
        <w:tc>
          <w:tcPr>
            <w:tcW w:w="1936" w:type="pct"/>
            <w:shd w:val="clear" w:color="auto" w:fill="FFFFFF"/>
          </w:tcPr>
          <w:p w:rsidR="004C4123" w:rsidRPr="003A542C" w:rsidRDefault="004C4123" w:rsidP="00EB3A52">
            <w:pPr>
              <w:pStyle w:val="af1"/>
              <w:suppressAutoHyphens/>
              <w:rPr>
                <w:sz w:val="26"/>
                <w:szCs w:val="26"/>
              </w:rPr>
            </w:pPr>
            <w:r w:rsidRPr="003A542C">
              <w:rPr>
                <w:sz w:val="26"/>
                <w:szCs w:val="26"/>
              </w:rPr>
              <w:t>возраст не указан</w:t>
            </w:r>
          </w:p>
        </w:tc>
        <w:tc>
          <w:tcPr>
            <w:tcW w:w="1455" w:type="pct"/>
            <w:shd w:val="clear" w:color="auto" w:fill="FFFFFF"/>
          </w:tcPr>
          <w:p w:rsidR="004C4123" w:rsidRPr="003A542C" w:rsidRDefault="004C4123" w:rsidP="00EB3A52">
            <w:pPr>
              <w:pStyle w:val="af1"/>
              <w:suppressAutoHyphens/>
              <w:rPr>
                <w:sz w:val="26"/>
                <w:szCs w:val="26"/>
              </w:rPr>
            </w:pPr>
            <w:r>
              <w:rPr>
                <w:sz w:val="26"/>
                <w:szCs w:val="26"/>
              </w:rPr>
              <w:t>-</w:t>
            </w:r>
          </w:p>
        </w:tc>
        <w:tc>
          <w:tcPr>
            <w:tcW w:w="1608" w:type="pct"/>
            <w:shd w:val="clear" w:color="auto" w:fill="FFFFFF"/>
          </w:tcPr>
          <w:p w:rsidR="004C4123" w:rsidRPr="003A542C" w:rsidRDefault="004C4123" w:rsidP="00EB3A52">
            <w:pPr>
              <w:pStyle w:val="af1"/>
              <w:suppressAutoHyphens/>
              <w:rPr>
                <w:sz w:val="26"/>
                <w:szCs w:val="26"/>
              </w:rPr>
            </w:pPr>
            <w:r>
              <w:rPr>
                <w:sz w:val="26"/>
                <w:szCs w:val="26"/>
              </w:rPr>
              <w:t>-</w:t>
            </w:r>
          </w:p>
        </w:tc>
      </w:tr>
    </w:tbl>
    <w:p w:rsidR="001E34FC" w:rsidRPr="003A542C" w:rsidRDefault="001E34FC" w:rsidP="003A542C">
      <w:pPr>
        <w:suppressAutoHyphens/>
        <w:jc w:val="right"/>
        <w:rPr>
          <w:sz w:val="26"/>
          <w:szCs w:val="26"/>
        </w:rPr>
      </w:pPr>
    </w:p>
    <w:p w:rsidR="00774954" w:rsidRDefault="00774954">
      <w:pPr>
        <w:rPr>
          <w:bCs/>
          <w:sz w:val="26"/>
          <w:szCs w:val="26"/>
        </w:rPr>
      </w:pPr>
      <w:r>
        <w:rPr>
          <w:bCs/>
          <w:sz w:val="26"/>
          <w:szCs w:val="26"/>
        </w:rPr>
        <w:br w:type="page"/>
      </w:r>
    </w:p>
    <w:p w:rsidR="001E34FC" w:rsidRPr="00E73A58" w:rsidRDefault="005B3280" w:rsidP="003A542C">
      <w:pPr>
        <w:tabs>
          <w:tab w:val="num" w:pos="0"/>
        </w:tabs>
        <w:suppressAutoHyphens/>
        <w:ind w:firstLine="709"/>
        <w:jc w:val="right"/>
        <w:rPr>
          <w:bCs/>
          <w:sz w:val="26"/>
          <w:szCs w:val="26"/>
          <w:lang w:val="en-US"/>
        </w:rPr>
      </w:pPr>
      <w:r>
        <w:rPr>
          <w:bCs/>
          <w:sz w:val="26"/>
          <w:szCs w:val="26"/>
        </w:rPr>
        <w:lastRenderedPageBreak/>
        <w:t>Таблица</w:t>
      </w:r>
      <w:r w:rsidR="00856368">
        <w:rPr>
          <w:bCs/>
          <w:sz w:val="26"/>
          <w:szCs w:val="26"/>
        </w:rPr>
        <w:t xml:space="preserve"> </w:t>
      </w:r>
      <w:r w:rsidR="00E73A58">
        <w:rPr>
          <w:bCs/>
          <w:sz w:val="26"/>
          <w:szCs w:val="26"/>
          <w:lang w:val="en-US"/>
        </w:rPr>
        <w:t>35</w:t>
      </w:r>
    </w:p>
    <w:p w:rsidR="001E34FC" w:rsidRPr="00F20A4D" w:rsidRDefault="001E34FC" w:rsidP="003A542C">
      <w:pPr>
        <w:tabs>
          <w:tab w:val="num" w:pos="0"/>
        </w:tabs>
        <w:suppressAutoHyphens/>
        <w:ind w:firstLine="709"/>
        <w:jc w:val="center"/>
        <w:rPr>
          <w:b/>
          <w:bCs/>
          <w:i/>
          <w:sz w:val="26"/>
          <w:szCs w:val="26"/>
        </w:rPr>
      </w:pPr>
      <w:r w:rsidRPr="00F20A4D">
        <w:rPr>
          <w:b/>
          <w:bCs/>
          <w:i/>
          <w:sz w:val="26"/>
          <w:szCs w:val="26"/>
        </w:rPr>
        <w:t xml:space="preserve">Демографический потенциал </w:t>
      </w:r>
      <w:r w:rsidR="000D0AA4" w:rsidRPr="00F20A4D">
        <w:rPr>
          <w:b/>
          <w:bCs/>
          <w:i/>
          <w:sz w:val="26"/>
          <w:szCs w:val="26"/>
        </w:rPr>
        <w:t>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2350"/>
        <w:gridCol w:w="2465"/>
        <w:gridCol w:w="2298"/>
      </w:tblGrid>
      <w:tr w:rsidR="001E34FC" w:rsidRPr="003A542C">
        <w:tc>
          <w:tcPr>
            <w:tcW w:w="2458" w:type="dxa"/>
          </w:tcPr>
          <w:p w:rsidR="001E34FC" w:rsidRPr="003A542C" w:rsidRDefault="001E34FC" w:rsidP="003A542C">
            <w:pPr>
              <w:tabs>
                <w:tab w:val="left" w:pos="216"/>
              </w:tabs>
              <w:suppressAutoHyphens/>
              <w:jc w:val="center"/>
              <w:rPr>
                <w:sz w:val="26"/>
                <w:szCs w:val="26"/>
              </w:rPr>
            </w:pPr>
            <w:r w:rsidRPr="003A542C">
              <w:rPr>
                <w:sz w:val="26"/>
                <w:szCs w:val="26"/>
              </w:rPr>
              <w:t>Сильные стороны</w:t>
            </w:r>
          </w:p>
        </w:tc>
        <w:tc>
          <w:tcPr>
            <w:tcW w:w="2350" w:type="dxa"/>
          </w:tcPr>
          <w:p w:rsidR="001E34FC" w:rsidRPr="003A542C" w:rsidRDefault="001E34FC" w:rsidP="003A542C">
            <w:pPr>
              <w:suppressAutoHyphens/>
              <w:jc w:val="center"/>
              <w:rPr>
                <w:sz w:val="26"/>
                <w:szCs w:val="26"/>
              </w:rPr>
            </w:pPr>
            <w:r w:rsidRPr="003A542C">
              <w:rPr>
                <w:sz w:val="26"/>
                <w:szCs w:val="26"/>
              </w:rPr>
              <w:t>Слабые стороны</w:t>
            </w:r>
          </w:p>
        </w:tc>
        <w:tc>
          <w:tcPr>
            <w:tcW w:w="2465" w:type="dxa"/>
          </w:tcPr>
          <w:p w:rsidR="001E34FC" w:rsidRPr="003A542C" w:rsidRDefault="001E34FC" w:rsidP="003A542C">
            <w:pPr>
              <w:tabs>
                <w:tab w:val="left" w:pos="220"/>
              </w:tabs>
              <w:suppressAutoHyphens/>
              <w:jc w:val="center"/>
              <w:rPr>
                <w:sz w:val="26"/>
                <w:szCs w:val="26"/>
              </w:rPr>
            </w:pPr>
            <w:r w:rsidRPr="003A542C">
              <w:rPr>
                <w:sz w:val="26"/>
                <w:szCs w:val="26"/>
              </w:rPr>
              <w:t>Возможности</w:t>
            </w:r>
          </w:p>
        </w:tc>
        <w:tc>
          <w:tcPr>
            <w:tcW w:w="2298" w:type="dxa"/>
          </w:tcPr>
          <w:p w:rsidR="001E34FC" w:rsidRPr="003A542C" w:rsidRDefault="001E34FC" w:rsidP="003A542C">
            <w:pPr>
              <w:suppressAutoHyphens/>
              <w:jc w:val="center"/>
              <w:rPr>
                <w:sz w:val="26"/>
                <w:szCs w:val="26"/>
              </w:rPr>
            </w:pPr>
            <w:r w:rsidRPr="003A542C">
              <w:rPr>
                <w:sz w:val="26"/>
                <w:szCs w:val="26"/>
              </w:rPr>
              <w:t>Угрозы</w:t>
            </w:r>
          </w:p>
        </w:tc>
      </w:tr>
      <w:tr w:rsidR="001E34FC" w:rsidRPr="003A542C">
        <w:tc>
          <w:tcPr>
            <w:tcW w:w="2458" w:type="dxa"/>
          </w:tcPr>
          <w:p w:rsidR="001E34FC" w:rsidRPr="003A542C" w:rsidRDefault="001E34FC" w:rsidP="003B5F6C">
            <w:pPr>
              <w:numPr>
                <w:ilvl w:val="0"/>
                <w:numId w:val="15"/>
              </w:numPr>
              <w:tabs>
                <w:tab w:val="left" w:pos="216"/>
                <w:tab w:val="num" w:pos="1211"/>
              </w:tabs>
              <w:suppressAutoHyphens/>
              <w:ind w:left="0" w:firstLine="0"/>
              <w:jc w:val="both"/>
              <w:rPr>
                <w:sz w:val="26"/>
                <w:szCs w:val="26"/>
              </w:rPr>
            </w:pPr>
            <w:r w:rsidRPr="003A542C">
              <w:rPr>
                <w:sz w:val="26"/>
                <w:szCs w:val="26"/>
              </w:rPr>
              <w:t>Рост рождаемости.</w:t>
            </w:r>
          </w:p>
          <w:p w:rsidR="001E34FC" w:rsidRPr="003A542C" w:rsidRDefault="001E34FC" w:rsidP="003B5F6C">
            <w:pPr>
              <w:numPr>
                <w:ilvl w:val="0"/>
                <w:numId w:val="15"/>
              </w:numPr>
              <w:tabs>
                <w:tab w:val="left" w:pos="216"/>
                <w:tab w:val="num" w:pos="1211"/>
              </w:tabs>
              <w:suppressAutoHyphens/>
              <w:ind w:left="0" w:firstLine="0"/>
              <w:jc w:val="both"/>
              <w:rPr>
                <w:sz w:val="26"/>
                <w:szCs w:val="26"/>
              </w:rPr>
            </w:pPr>
            <w:r w:rsidRPr="003A542C">
              <w:rPr>
                <w:sz w:val="26"/>
                <w:szCs w:val="26"/>
              </w:rPr>
              <w:t xml:space="preserve">Потенциальная привлекательность </w:t>
            </w:r>
            <w:r w:rsidR="000D0AA4" w:rsidRPr="003A542C">
              <w:rPr>
                <w:sz w:val="26"/>
                <w:szCs w:val="26"/>
              </w:rPr>
              <w:t>центра городского поселения</w:t>
            </w:r>
            <w:r w:rsidRPr="003A542C">
              <w:rPr>
                <w:sz w:val="26"/>
                <w:szCs w:val="26"/>
              </w:rPr>
              <w:t xml:space="preserve"> для мигрантов (выгодное местоположение, хороший климат и т.д.).</w:t>
            </w:r>
          </w:p>
        </w:tc>
        <w:tc>
          <w:tcPr>
            <w:tcW w:w="2350" w:type="dxa"/>
          </w:tcPr>
          <w:p w:rsidR="001E34FC" w:rsidRPr="003A542C" w:rsidRDefault="001E34FC" w:rsidP="003B5F6C">
            <w:pPr>
              <w:numPr>
                <w:ilvl w:val="0"/>
                <w:numId w:val="16"/>
              </w:numPr>
              <w:suppressAutoHyphens/>
              <w:ind w:left="0" w:firstLine="0"/>
              <w:jc w:val="both"/>
              <w:rPr>
                <w:sz w:val="26"/>
                <w:szCs w:val="26"/>
              </w:rPr>
            </w:pPr>
            <w:r w:rsidRPr="003A542C">
              <w:rPr>
                <w:sz w:val="26"/>
                <w:szCs w:val="26"/>
              </w:rPr>
              <w:t>Все еще высокий уровень смертности, особенно среди мужчин трудоспособного возраста.</w:t>
            </w:r>
          </w:p>
          <w:p w:rsidR="001E34FC" w:rsidRPr="003A542C" w:rsidRDefault="001E34FC" w:rsidP="003B5F6C">
            <w:pPr>
              <w:numPr>
                <w:ilvl w:val="0"/>
                <w:numId w:val="16"/>
              </w:numPr>
              <w:suppressAutoHyphens/>
              <w:ind w:left="0" w:firstLine="0"/>
              <w:jc w:val="both"/>
              <w:rPr>
                <w:sz w:val="26"/>
                <w:szCs w:val="26"/>
              </w:rPr>
            </w:pPr>
            <w:r w:rsidRPr="003A542C">
              <w:rPr>
                <w:sz w:val="26"/>
                <w:szCs w:val="26"/>
              </w:rPr>
              <w:t>Старение населения.</w:t>
            </w:r>
          </w:p>
          <w:p w:rsidR="001E34FC" w:rsidRPr="003A542C" w:rsidRDefault="001E34FC" w:rsidP="003B5F6C">
            <w:pPr>
              <w:numPr>
                <w:ilvl w:val="0"/>
                <w:numId w:val="16"/>
              </w:numPr>
              <w:suppressAutoHyphens/>
              <w:ind w:left="0" w:firstLine="0"/>
              <w:jc w:val="both"/>
              <w:rPr>
                <w:sz w:val="26"/>
                <w:szCs w:val="26"/>
              </w:rPr>
            </w:pPr>
            <w:r w:rsidRPr="003A542C">
              <w:rPr>
                <w:sz w:val="26"/>
                <w:szCs w:val="26"/>
              </w:rPr>
              <w:t>Недостаточно высокий уровень жизни.</w:t>
            </w:r>
          </w:p>
          <w:p w:rsidR="001E34FC" w:rsidRPr="003A542C" w:rsidRDefault="001E34FC" w:rsidP="003B5F6C">
            <w:pPr>
              <w:numPr>
                <w:ilvl w:val="0"/>
                <w:numId w:val="16"/>
              </w:numPr>
              <w:suppressAutoHyphens/>
              <w:ind w:left="0" w:firstLine="0"/>
              <w:jc w:val="both"/>
              <w:rPr>
                <w:sz w:val="26"/>
                <w:szCs w:val="26"/>
              </w:rPr>
            </w:pPr>
            <w:r w:rsidRPr="003A542C">
              <w:rPr>
                <w:sz w:val="26"/>
                <w:szCs w:val="26"/>
              </w:rPr>
              <w:t>Большая доля среди прибывающих мигрантов лиц старшего возраста.</w:t>
            </w:r>
          </w:p>
        </w:tc>
        <w:tc>
          <w:tcPr>
            <w:tcW w:w="2465" w:type="dxa"/>
          </w:tcPr>
          <w:p w:rsidR="001E34FC" w:rsidRPr="003A542C" w:rsidRDefault="001E34FC" w:rsidP="003B5F6C">
            <w:pPr>
              <w:numPr>
                <w:ilvl w:val="0"/>
                <w:numId w:val="17"/>
              </w:numPr>
              <w:tabs>
                <w:tab w:val="left" w:pos="220"/>
                <w:tab w:val="num" w:pos="1564"/>
              </w:tabs>
              <w:suppressAutoHyphens/>
              <w:ind w:left="0" w:firstLine="0"/>
              <w:jc w:val="both"/>
              <w:rPr>
                <w:sz w:val="26"/>
                <w:szCs w:val="26"/>
              </w:rPr>
            </w:pPr>
            <w:r w:rsidRPr="003A542C">
              <w:rPr>
                <w:sz w:val="26"/>
                <w:szCs w:val="26"/>
              </w:rPr>
              <w:t>Государственная поддержка рождаемости и молодежи.</w:t>
            </w:r>
          </w:p>
          <w:p w:rsidR="001E34FC" w:rsidRPr="003A542C" w:rsidRDefault="001E34FC" w:rsidP="003B5F6C">
            <w:pPr>
              <w:numPr>
                <w:ilvl w:val="0"/>
                <w:numId w:val="17"/>
              </w:numPr>
              <w:tabs>
                <w:tab w:val="left" w:pos="220"/>
                <w:tab w:val="num" w:pos="1564"/>
              </w:tabs>
              <w:suppressAutoHyphens/>
              <w:ind w:left="0" w:firstLine="0"/>
              <w:jc w:val="both"/>
              <w:rPr>
                <w:sz w:val="26"/>
                <w:szCs w:val="26"/>
              </w:rPr>
            </w:pPr>
            <w:r w:rsidRPr="003A542C">
              <w:rPr>
                <w:sz w:val="26"/>
                <w:szCs w:val="26"/>
              </w:rPr>
              <w:t>Оздоровление населения за счет улучшения медицинского обслуживания, экологической обстановки.</w:t>
            </w:r>
          </w:p>
          <w:p w:rsidR="001E34FC" w:rsidRPr="003A542C" w:rsidRDefault="001E34FC" w:rsidP="003B5F6C">
            <w:pPr>
              <w:numPr>
                <w:ilvl w:val="0"/>
                <w:numId w:val="17"/>
              </w:numPr>
              <w:tabs>
                <w:tab w:val="left" w:pos="220"/>
                <w:tab w:val="num" w:pos="1564"/>
              </w:tabs>
              <w:suppressAutoHyphens/>
              <w:ind w:left="0" w:firstLine="0"/>
              <w:jc w:val="both"/>
              <w:rPr>
                <w:sz w:val="26"/>
                <w:szCs w:val="26"/>
              </w:rPr>
            </w:pPr>
            <w:r w:rsidRPr="003A542C">
              <w:rPr>
                <w:sz w:val="26"/>
                <w:szCs w:val="26"/>
              </w:rPr>
              <w:t>Проведение активной миграционной политики.</w:t>
            </w:r>
          </w:p>
        </w:tc>
        <w:tc>
          <w:tcPr>
            <w:tcW w:w="2298" w:type="dxa"/>
          </w:tcPr>
          <w:p w:rsidR="001E34FC" w:rsidRPr="003A542C" w:rsidRDefault="000D0AA4" w:rsidP="003A542C">
            <w:pPr>
              <w:suppressAutoHyphens/>
              <w:jc w:val="both"/>
              <w:rPr>
                <w:sz w:val="26"/>
                <w:szCs w:val="26"/>
              </w:rPr>
            </w:pPr>
            <w:r w:rsidRPr="003A542C">
              <w:rPr>
                <w:sz w:val="26"/>
                <w:szCs w:val="26"/>
              </w:rPr>
              <w:t>1. Усиление оттока населения</w:t>
            </w:r>
            <w:r w:rsidR="001E34FC" w:rsidRPr="003A542C">
              <w:rPr>
                <w:sz w:val="26"/>
                <w:szCs w:val="26"/>
              </w:rPr>
              <w:t>, особенно лиц трудоспособного возраста.</w:t>
            </w:r>
          </w:p>
        </w:tc>
      </w:tr>
    </w:tbl>
    <w:p w:rsidR="001E34FC" w:rsidRPr="003A542C" w:rsidRDefault="001E34FC" w:rsidP="003A542C">
      <w:pPr>
        <w:tabs>
          <w:tab w:val="num" w:pos="0"/>
        </w:tabs>
        <w:suppressAutoHyphens/>
        <w:ind w:firstLine="709"/>
        <w:jc w:val="both"/>
        <w:rPr>
          <w:sz w:val="26"/>
          <w:szCs w:val="26"/>
        </w:rPr>
      </w:pPr>
      <w:r w:rsidRPr="003A542C">
        <w:rPr>
          <w:sz w:val="26"/>
          <w:szCs w:val="26"/>
        </w:rPr>
        <w:t xml:space="preserve">Изложенные выше слабые стороны демографического потенциала в </w:t>
      </w:r>
      <w:r w:rsidR="000D0AA4" w:rsidRPr="003A542C">
        <w:rPr>
          <w:sz w:val="26"/>
          <w:szCs w:val="26"/>
        </w:rPr>
        <w:t>городском поселении</w:t>
      </w:r>
      <w:r w:rsidRPr="003A542C">
        <w:rPr>
          <w:sz w:val="26"/>
          <w:szCs w:val="26"/>
        </w:rPr>
        <w:t xml:space="preserve"> во многом связаны с общими для страны проблемами:</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недостаточность стимулов повышения рождаемости;</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низкими доходами населения;</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высоким уровнем заболеваемости и травматизма;</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недостаточным уровнем медицинского обслуживания;</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плохой экологической обстановкой;</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 xml:space="preserve">отсутствием политики закрепления молодежи и привлечения ее в </w:t>
      </w:r>
      <w:r w:rsidR="00D03664" w:rsidRPr="003A542C">
        <w:rPr>
          <w:sz w:val="26"/>
          <w:szCs w:val="26"/>
        </w:rPr>
        <w:t>поселок</w:t>
      </w:r>
      <w:r w:rsidRPr="003A542C">
        <w:rPr>
          <w:sz w:val="26"/>
          <w:szCs w:val="26"/>
        </w:rPr>
        <w:t>;</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недостаточно высоким уровнем обеспеченности жильем, большой долей ветхого и неблагоустроенного фонда;</w:t>
      </w:r>
    </w:p>
    <w:p w:rsidR="001E34FC" w:rsidRPr="003A542C" w:rsidRDefault="001E34FC" w:rsidP="003B5F6C">
      <w:pPr>
        <w:numPr>
          <w:ilvl w:val="1"/>
          <w:numId w:val="16"/>
        </w:numPr>
        <w:suppressAutoHyphens/>
        <w:ind w:left="0" w:firstLine="709"/>
        <w:jc w:val="both"/>
        <w:rPr>
          <w:sz w:val="26"/>
          <w:szCs w:val="26"/>
        </w:rPr>
      </w:pPr>
      <w:r w:rsidRPr="003A542C">
        <w:rPr>
          <w:sz w:val="26"/>
          <w:szCs w:val="26"/>
        </w:rPr>
        <w:t>несбалансированной политикой подготовки кадров, в частности в области высшего и среднего специального образования.</w:t>
      </w:r>
    </w:p>
    <w:p w:rsidR="001E34FC" w:rsidRPr="003A542C" w:rsidRDefault="001E34FC" w:rsidP="003A542C">
      <w:pPr>
        <w:tabs>
          <w:tab w:val="num" w:pos="0"/>
        </w:tabs>
        <w:suppressAutoHyphens/>
        <w:ind w:firstLine="709"/>
        <w:jc w:val="both"/>
        <w:rPr>
          <w:sz w:val="26"/>
          <w:szCs w:val="26"/>
        </w:rPr>
      </w:pPr>
      <w:r w:rsidRPr="003A542C">
        <w:rPr>
          <w:sz w:val="26"/>
          <w:szCs w:val="26"/>
        </w:rPr>
        <w:t xml:space="preserve">В связи с этим необходимо закрепление наметившейся тенденции увеличения уровня рождаемости, снижение уровня смертности, а также принятие мер по сокращению оттока населения из поселка (особенно в Калугу и Калужскую область), привлечению и закреплению мигрантов, прибывающих в поселок (особенно из Калужской области). Решение указанных задач во многом связано с созданием благоприятной среды жизнедеятельности, в частности с созданием сбалансированной системы высокооплачиваемых мест приложения труда, развитием социальной сферы, улучшением экологической обстановки, привлечением дополнительных инвестиций в поселок. Оценивая вероятность соотношения различных тенденций естественного и механического движения населения можно сделать вывод о том, что в обозримой перспективе вряд ли будут иметь место положительные показатели естественного прироста. В тоже время меры по закреплению кадров в поселке, особенно молодежи, а также по повышению уровня жизни и инвестиционной привлекательности </w:t>
      </w:r>
      <w:r w:rsidR="00D03664" w:rsidRPr="003A542C">
        <w:rPr>
          <w:sz w:val="26"/>
          <w:szCs w:val="26"/>
        </w:rPr>
        <w:t>поселк</w:t>
      </w:r>
      <w:r w:rsidRPr="003A542C">
        <w:rPr>
          <w:sz w:val="26"/>
          <w:szCs w:val="26"/>
        </w:rPr>
        <w:t>а можно обеспечить положительное сальдо миграционных процессов, несмотря на общий демографический кризис и снижение интенсивности внешней миграции в стране.</w:t>
      </w:r>
    </w:p>
    <w:p w:rsidR="00BA2188" w:rsidRPr="00D643F2" w:rsidRDefault="00BA2188" w:rsidP="00BA2188">
      <w:pPr>
        <w:ind w:firstLine="709"/>
        <w:jc w:val="both"/>
        <w:rPr>
          <w:sz w:val="26"/>
          <w:szCs w:val="26"/>
        </w:rPr>
      </w:pPr>
      <w:r w:rsidRPr="00D643F2">
        <w:rPr>
          <w:sz w:val="26"/>
          <w:szCs w:val="26"/>
        </w:rPr>
        <w:lastRenderedPageBreak/>
        <w:t>В проекте произведен расчет перспективной численности населения, в основе которого лежит метод передвижки возрастов, рассмотрено два варианта:</w:t>
      </w:r>
    </w:p>
    <w:p w:rsidR="00BA2188" w:rsidRPr="00D643F2" w:rsidRDefault="00BA2188" w:rsidP="00BA2188">
      <w:pPr>
        <w:tabs>
          <w:tab w:val="num" w:pos="0"/>
        </w:tabs>
        <w:ind w:firstLine="709"/>
        <w:jc w:val="both"/>
        <w:rPr>
          <w:sz w:val="26"/>
          <w:szCs w:val="26"/>
        </w:rPr>
      </w:pPr>
      <w:r w:rsidRPr="00D643F2">
        <w:rPr>
          <w:rStyle w:val="af8"/>
          <w:sz w:val="26"/>
          <w:szCs w:val="26"/>
        </w:rPr>
        <w:t>- </w:t>
      </w:r>
      <w:r w:rsidRPr="00D643F2">
        <w:rPr>
          <w:b/>
          <w:bCs/>
          <w:sz w:val="26"/>
          <w:szCs w:val="26"/>
        </w:rPr>
        <w:t>интерполяционный</w:t>
      </w:r>
      <w:r w:rsidRPr="00D643F2">
        <w:rPr>
          <w:sz w:val="26"/>
          <w:szCs w:val="26"/>
        </w:rPr>
        <w:t>, предполагающий сохранение возрастных коэффициентов рождаемости и смертности и механического оттока на современном уровне, при таких демографических параметрах численность населения будет сокращаться более быстрыми темпами (при этом будет наблюдаться снижение численности детей и увеличение доли населения старше трудоспособного возраста);</w:t>
      </w:r>
    </w:p>
    <w:p w:rsidR="00BA2188" w:rsidRPr="00D643F2" w:rsidRDefault="00BA2188" w:rsidP="00BA2188">
      <w:pPr>
        <w:tabs>
          <w:tab w:val="num" w:pos="0"/>
        </w:tabs>
        <w:ind w:firstLine="709"/>
        <w:jc w:val="both"/>
        <w:rPr>
          <w:sz w:val="26"/>
          <w:szCs w:val="26"/>
        </w:rPr>
      </w:pPr>
      <w:r w:rsidRPr="00D643F2">
        <w:rPr>
          <w:b/>
          <w:bCs/>
          <w:sz w:val="26"/>
          <w:szCs w:val="26"/>
        </w:rPr>
        <w:t>- </w:t>
      </w:r>
      <w:proofErr w:type="spellStart"/>
      <w:r w:rsidRPr="00D643F2">
        <w:rPr>
          <w:b/>
          <w:bCs/>
          <w:sz w:val="26"/>
          <w:szCs w:val="26"/>
        </w:rPr>
        <w:t>стабилизационно</w:t>
      </w:r>
      <w:proofErr w:type="spellEnd"/>
      <w:r w:rsidRPr="00D643F2">
        <w:rPr>
          <w:b/>
          <w:bCs/>
          <w:sz w:val="26"/>
          <w:szCs w:val="26"/>
        </w:rPr>
        <w:t>-оптимистический</w:t>
      </w:r>
      <w:r w:rsidRPr="00D643F2">
        <w:rPr>
          <w:sz w:val="26"/>
          <w:szCs w:val="26"/>
        </w:rPr>
        <w:t xml:space="preserve">, </w:t>
      </w:r>
      <w:proofErr w:type="gramStart"/>
      <w:r w:rsidRPr="00D643F2">
        <w:rPr>
          <w:sz w:val="26"/>
          <w:szCs w:val="26"/>
        </w:rPr>
        <w:t>предполагающий</w:t>
      </w:r>
      <w:proofErr w:type="gramEnd"/>
      <w:r w:rsidRPr="00D643F2">
        <w:rPr>
          <w:sz w:val="26"/>
          <w:szCs w:val="26"/>
        </w:rPr>
        <w:t xml:space="preserve"> постепенное увеличение возрастных коэффициентов рождаемости, снижение уровня смертности населения в трудоспособном возрасте, ликвидация механического оттока населения и увеличение миграционного сальдо. </w:t>
      </w:r>
    </w:p>
    <w:p w:rsidR="00BA2188" w:rsidRPr="00D643F2" w:rsidRDefault="00BA2188" w:rsidP="00BA2188">
      <w:pPr>
        <w:tabs>
          <w:tab w:val="num" w:pos="0"/>
        </w:tabs>
        <w:ind w:firstLine="709"/>
        <w:jc w:val="both"/>
        <w:rPr>
          <w:sz w:val="26"/>
          <w:szCs w:val="26"/>
        </w:rPr>
      </w:pPr>
      <w:r w:rsidRPr="00D643F2">
        <w:rPr>
          <w:sz w:val="26"/>
          <w:szCs w:val="26"/>
        </w:rPr>
        <w:t>При определении перспективной численности городского поселения на расчетный срок Генерального плана учитывались не только идущие в настоящее время демографические процессы, но и следующие обстоятельства:</w:t>
      </w:r>
    </w:p>
    <w:p w:rsidR="00BA2188" w:rsidRPr="00D643F2" w:rsidRDefault="00BA2188" w:rsidP="00BA2188">
      <w:pPr>
        <w:tabs>
          <w:tab w:val="num" w:pos="0"/>
        </w:tabs>
        <w:ind w:firstLine="709"/>
        <w:jc w:val="both"/>
        <w:rPr>
          <w:sz w:val="26"/>
          <w:szCs w:val="26"/>
        </w:rPr>
      </w:pPr>
      <w:r w:rsidRPr="00D643F2">
        <w:rPr>
          <w:sz w:val="26"/>
          <w:szCs w:val="26"/>
        </w:rPr>
        <w:t>-</w:t>
      </w:r>
      <w:r>
        <w:rPr>
          <w:sz w:val="26"/>
          <w:szCs w:val="26"/>
        </w:rPr>
        <w:t> </w:t>
      </w:r>
      <w:r w:rsidRPr="00D643F2">
        <w:rPr>
          <w:sz w:val="26"/>
          <w:szCs w:val="26"/>
        </w:rPr>
        <w:t>Принятие закона о денежных выплатах матерям за рождение второго ребенка и реализация комплекса мер федерального, регионального и городского уровней по стимулированию рождаемости, а также уменьшение уровня смертности, благодаря улучшению общей социально-экономической ситуации и реализации национального проекта «Здоровье», может положительным образом сказаться на динамике естественного прироста.</w:t>
      </w:r>
    </w:p>
    <w:p w:rsidR="00BA2188" w:rsidRPr="00D643F2" w:rsidRDefault="00BA2188" w:rsidP="00BA2188">
      <w:pPr>
        <w:tabs>
          <w:tab w:val="num" w:pos="0"/>
        </w:tabs>
        <w:ind w:firstLine="709"/>
        <w:jc w:val="both"/>
        <w:rPr>
          <w:sz w:val="26"/>
          <w:szCs w:val="26"/>
        </w:rPr>
      </w:pPr>
      <w:r w:rsidRPr="00D643F2">
        <w:rPr>
          <w:sz w:val="26"/>
          <w:szCs w:val="26"/>
        </w:rPr>
        <w:t>-</w:t>
      </w:r>
      <w:r>
        <w:rPr>
          <w:sz w:val="26"/>
          <w:szCs w:val="26"/>
        </w:rPr>
        <w:t> </w:t>
      </w:r>
      <w:r w:rsidRPr="00D643F2">
        <w:rPr>
          <w:sz w:val="26"/>
          <w:szCs w:val="26"/>
        </w:rPr>
        <w:t>Государственная программа возвращения соотечественников и возможная либерализация миграционного законодательства позволит привлечь трудоспособное население в те регионы, где они будут востребованы.</w:t>
      </w:r>
    </w:p>
    <w:p w:rsidR="00BA2188" w:rsidRPr="00D643F2" w:rsidRDefault="00BA2188" w:rsidP="00BA2188">
      <w:pPr>
        <w:tabs>
          <w:tab w:val="num" w:pos="0"/>
        </w:tabs>
        <w:ind w:firstLine="709"/>
        <w:jc w:val="both"/>
        <w:rPr>
          <w:sz w:val="26"/>
          <w:szCs w:val="26"/>
        </w:rPr>
      </w:pPr>
      <w:r w:rsidRPr="00D643F2">
        <w:rPr>
          <w:sz w:val="26"/>
          <w:szCs w:val="26"/>
        </w:rPr>
        <w:t xml:space="preserve">В связи с этим проектом принят </w:t>
      </w:r>
      <w:proofErr w:type="spellStart"/>
      <w:r w:rsidRPr="00D643F2">
        <w:rPr>
          <w:sz w:val="26"/>
          <w:szCs w:val="26"/>
        </w:rPr>
        <w:t>стабилизационно</w:t>
      </w:r>
      <w:proofErr w:type="spellEnd"/>
      <w:r w:rsidRPr="00D643F2">
        <w:rPr>
          <w:sz w:val="26"/>
          <w:szCs w:val="26"/>
        </w:rPr>
        <w:t>-оптимистический вариант численности населения, предполагающий достаточно быстрое преодоление кризисных явлений. Проектом предусматривается снижение темпов сокращения населения в течение первой очереди, на расчетный срок – стабилизация и некоторый рост численности за счет постепенного увеличения естественного прироста населения и механического притока населения.</w:t>
      </w:r>
    </w:p>
    <w:p w:rsidR="00BA2188" w:rsidRDefault="00BA2188" w:rsidP="00BA2188">
      <w:pPr>
        <w:pStyle w:val="27"/>
        <w:spacing w:after="0" w:line="240" w:lineRule="auto"/>
        <w:ind w:firstLine="720"/>
        <w:jc w:val="both"/>
        <w:rPr>
          <w:sz w:val="26"/>
          <w:szCs w:val="26"/>
        </w:rPr>
      </w:pPr>
      <w:r w:rsidRPr="00D643F2">
        <w:rPr>
          <w:sz w:val="26"/>
          <w:szCs w:val="26"/>
        </w:rPr>
        <w:t>В качестве наиболее вероятностного сценария развития приняты следующие показатели численности населения по этапам на 1 очередь и расчетный срок.</w:t>
      </w:r>
    </w:p>
    <w:p w:rsidR="00BA2188" w:rsidRPr="00BA2188" w:rsidRDefault="00BA2188" w:rsidP="00BA2188">
      <w:pPr>
        <w:pStyle w:val="27"/>
        <w:spacing w:after="0" w:line="240" w:lineRule="auto"/>
        <w:ind w:firstLine="720"/>
        <w:jc w:val="center"/>
        <w:rPr>
          <w:b/>
          <w:i/>
          <w:sz w:val="26"/>
          <w:szCs w:val="26"/>
        </w:rPr>
      </w:pPr>
      <w:r w:rsidRPr="00BA2188">
        <w:rPr>
          <w:b/>
          <w:i/>
          <w:sz w:val="26"/>
          <w:szCs w:val="26"/>
        </w:rPr>
        <w:t>Этапы                                                                            Численность населения</w:t>
      </w:r>
    </w:p>
    <w:p w:rsidR="00BA2188" w:rsidRPr="00BA2188" w:rsidRDefault="00BA2188" w:rsidP="00BA2188">
      <w:pPr>
        <w:pStyle w:val="27"/>
        <w:spacing w:after="0" w:line="240" w:lineRule="auto"/>
        <w:ind w:firstLine="720"/>
        <w:jc w:val="center"/>
        <w:rPr>
          <w:sz w:val="26"/>
          <w:szCs w:val="26"/>
        </w:rPr>
      </w:pPr>
      <w:r w:rsidRPr="00BA2188">
        <w:rPr>
          <w:sz w:val="26"/>
          <w:szCs w:val="26"/>
        </w:rPr>
        <w:t>Современное состояние                                                                 12 084 человек</w:t>
      </w:r>
    </w:p>
    <w:p w:rsidR="00BA2188" w:rsidRPr="00BA2188" w:rsidRDefault="00BA2188" w:rsidP="00BA2188">
      <w:pPr>
        <w:pStyle w:val="27"/>
        <w:spacing w:after="0" w:line="240" w:lineRule="auto"/>
        <w:ind w:firstLine="720"/>
        <w:jc w:val="center"/>
        <w:rPr>
          <w:sz w:val="26"/>
          <w:szCs w:val="26"/>
        </w:rPr>
      </w:pPr>
      <w:r w:rsidRPr="00BA2188">
        <w:rPr>
          <w:sz w:val="26"/>
          <w:szCs w:val="26"/>
        </w:rPr>
        <w:t>Первая очередь                                                                                23 300 человек</w:t>
      </w:r>
    </w:p>
    <w:p w:rsidR="00BA2188" w:rsidRPr="00F15113" w:rsidRDefault="00F15113" w:rsidP="00F15113">
      <w:pPr>
        <w:rPr>
          <w:b/>
        </w:rPr>
      </w:pPr>
      <w:r>
        <w:t xml:space="preserve">            </w:t>
      </w:r>
      <w:r w:rsidR="00BA2188" w:rsidRPr="00F15113">
        <w:rPr>
          <w:b/>
        </w:rPr>
        <w:t xml:space="preserve">Расчетный срок                                                                    </w:t>
      </w:r>
      <w:r>
        <w:rPr>
          <w:b/>
        </w:rPr>
        <w:t xml:space="preserve">       </w:t>
      </w:r>
      <w:r w:rsidRPr="00F15113">
        <w:rPr>
          <w:b/>
        </w:rPr>
        <w:t xml:space="preserve"> </w:t>
      </w:r>
      <w:r w:rsidR="00BA2188" w:rsidRPr="00F15113">
        <w:rPr>
          <w:b/>
        </w:rPr>
        <w:t xml:space="preserve">    </w:t>
      </w:r>
      <w:r w:rsidRPr="00F15113">
        <w:rPr>
          <w:b/>
        </w:rPr>
        <w:t xml:space="preserve">       </w:t>
      </w:r>
      <w:r w:rsidR="00BA2188" w:rsidRPr="00F15113">
        <w:rPr>
          <w:b/>
        </w:rPr>
        <w:t xml:space="preserve"> 34 584 человек</w:t>
      </w:r>
    </w:p>
    <w:p w:rsidR="001E34FC" w:rsidRPr="006E5A38" w:rsidRDefault="006E5A38" w:rsidP="006E5A38">
      <w:pPr>
        <w:pStyle w:val="31"/>
        <w:jc w:val="center"/>
        <w:rPr>
          <w:rFonts w:ascii="Times New Roman" w:hAnsi="Times New Roman" w:cs="Times New Roman"/>
        </w:rPr>
      </w:pPr>
      <w:bookmarkStart w:id="95" w:name="_Toc58834031"/>
      <w:r w:rsidRPr="006E5A38">
        <w:rPr>
          <w:rFonts w:ascii="Times New Roman" w:hAnsi="Times New Roman" w:cs="Times New Roman"/>
        </w:rPr>
        <w:t>I</w:t>
      </w:r>
      <w:r w:rsidRPr="006E5A38">
        <w:rPr>
          <w:rFonts w:ascii="Times New Roman" w:hAnsi="Times New Roman" w:cs="Times New Roman"/>
          <w:lang w:val="en-US"/>
        </w:rPr>
        <w:t>I</w:t>
      </w:r>
      <w:r w:rsidRPr="006E5A38">
        <w:rPr>
          <w:rFonts w:ascii="Times New Roman" w:hAnsi="Times New Roman" w:cs="Times New Roman"/>
        </w:rPr>
        <w:t>.</w:t>
      </w:r>
      <w:r w:rsidR="00C51C66" w:rsidRPr="00E92550">
        <w:rPr>
          <w:rFonts w:ascii="Times New Roman" w:hAnsi="Times New Roman" w:cs="Times New Roman"/>
        </w:rPr>
        <w:t>5</w:t>
      </w:r>
      <w:r w:rsidRPr="006E5A38">
        <w:rPr>
          <w:rFonts w:ascii="Times New Roman" w:hAnsi="Times New Roman" w:cs="Times New Roman"/>
        </w:rPr>
        <w:t>.</w:t>
      </w:r>
      <w:r w:rsidR="00C51C66" w:rsidRPr="00E92550">
        <w:rPr>
          <w:rFonts w:ascii="Times New Roman" w:hAnsi="Times New Roman" w:cs="Times New Roman"/>
        </w:rPr>
        <w:t>4</w:t>
      </w:r>
      <w:r w:rsidRPr="00284334">
        <w:rPr>
          <w:rFonts w:ascii="Times New Roman" w:hAnsi="Times New Roman" w:cs="Times New Roman"/>
        </w:rPr>
        <w:t xml:space="preserve"> </w:t>
      </w:r>
      <w:r w:rsidR="001E34FC" w:rsidRPr="006E5A38">
        <w:rPr>
          <w:rFonts w:ascii="Times New Roman" w:hAnsi="Times New Roman" w:cs="Times New Roman"/>
        </w:rPr>
        <w:t>Занятость населения</w:t>
      </w:r>
      <w:bookmarkEnd w:id="95"/>
    </w:p>
    <w:p w:rsidR="001E34FC" w:rsidRPr="003A542C" w:rsidRDefault="001E34FC" w:rsidP="003A542C">
      <w:pPr>
        <w:pStyle w:val="OTCHET00"/>
        <w:tabs>
          <w:tab w:val="clear" w:pos="709"/>
          <w:tab w:val="clear" w:pos="3402"/>
        </w:tabs>
        <w:suppressAutoHyphens/>
        <w:spacing w:line="240" w:lineRule="auto"/>
        <w:ind w:firstLine="720"/>
        <w:rPr>
          <w:rFonts w:ascii="Times New Roman" w:hAnsi="Times New Roman"/>
          <w:sz w:val="26"/>
          <w:szCs w:val="26"/>
        </w:rPr>
      </w:pPr>
      <w:r w:rsidRPr="003A542C">
        <w:rPr>
          <w:rFonts w:ascii="Times New Roman" w:hAnsi="Times New Roman"/>
          <w:sz w:val="26"/>
          <w:szCs w:val="26"/>
        </w:rPr>
        <w:t xml:space="preserve">Трудовые ресурсы формируются из населения в трудоспособном возрасте, работающих пенсионеров старших возрастов, иностранных граждан. </w:t>
      </w:r>
    </w:p>
    <w:p w:rsidR="001E34FC" w:rsidRPr="003A542C" w:rsidRDefault="001E34FC" w:rsidP="003A542C">
      <w:pPr>
        <w:pStyle w:val="OTCHET00"/>
        <w:tabs>
          <w:tab w:val="clear" w:pos="709"/>
          <w:tab w:val="clear" w:pos="3402"/>
        </w:tabs>
        <w:suppressAutoHyphens/>
        <w:spacing w:line="240" w:lineRule="auto"/>
        <w:ind w:firstLine="720"/>
        <w:rPr>
          <w:rFonts w:ascii="Times New Roman" w:hAnsi="Times New Roman"/>
          <w:sz w:val="26"/>
          <w:szCs w:val="26"/>
        </w:rPr>
      </w:pPr>
      <w:r w:rsidRPr="003A542C">
        <w:rPr>
          <w:rFonts w:ascii="Times New Roman" w:hAnsi="Times New Roman"/>
          <w:sz w:val="26"/>
          <w:szCs w:val="26"/>
        </w:rPr>
        <w:t>Важно учитывать характеристики и структуру незанятого населения поселка (данные не получены). К незанятому населению относятся:</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t>учащиеся в трудоспособном возрасте, обучающиеся в старших классах дневных школ, училищах, техникумах и высших учебных заведениях;</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t>неработающие пенсионеры льготных категорий в трудоспособном возрасте;</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t xml:space="preserve">неработающие инвалиды </w:t>
      </w:r>
      <w:r w:rsidRPr="003A542C">
        <w:rPr>
          <w:rFonts w:ascii="Times New Roman" w:hAnsi="Times New Roman"/>
          <w:sz w:val="26"/>
          <w:szCs w:val="26"/>
          <w:lang w:val="en-US"/>
        </w:rPr>
        <w:t>I</w:t>
      </w:r>
      <w:r w:rsidRPr="003A542C">
        <w:rPr>
          <w:rFonts w:ascii="Times New Roman" w:hAnsi="Times New Roman"/>
          <w:sz w:val="26"/>
          <w:szCs w:val="26"/>
        </w:rPr>
        <w:t xml:space="preserve"> и </w:t>
      </w:r>
      <w:r w:rsidRPr="003A542C">
        <w:rPr>
          <w:rFonts w:ascii="Times New Roman" w:hAnsi="Times New Roman"/>
          <w:sz w:val="26"/>
          <w:szCs w:val="26"/>
          <w:lang w:val="en-US"/>
        </w:rPr>
        <w:t>II</w:t>
      </w:r>
      <w:r w:rsidRPr="003A542C">
        <w:rPr>
          <w:rFonts w:ascii="Times New Roman" w:hAnsi="Times New Roman"/>
          <w:sz w:val="26"/>
          <w:szCs w:val="26"/>
        </w:rPr>
        <w:t xml:space="preserve"> группы;</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t>безработные, зарегистрированные в службе занятости;</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lastRenderedPageBreak/>
        <w:t>лица трудоспособного возраста не зарегистрированные в службе занятости, но ищущие работу;</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t>неучтенные безработные;</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t>домашние хозяйки;</w:t>
      </w:r>
    </w:p>
    <w:p w:rsidR="001E34FC" w:rsidRPr="003A542C" w:rsidRDefault="001E34FC" w:rsidP="003B5F6C">
      <w:pPr>
        <w:pStyle w:val="OTCHET00"/>
        <w:numPr>
          <w:ilvl w:val="0"/>
          <w:numId w:val="18"/>
        </w:numPr>
        <w:tabs>
          <w:tab w:val="clear" w:pos="360"/>
          <w:tab w:val="clear" w:pos="709"/>
          <w:tab w:val="clear" w:pos="3402"/>
          <w:tab w:val="left" w:pos="900"/>
        </w:tabs>
        <w:suppressAutoHyphens/>
        <w:spacing w:line="240" w:lineRule="auto"/>
        <w:ind w:left="0" w:firstLine="720"/>
        <w:rPr>
          <w:rFonts w:ascii="Times New Roman" w:hAnsi="Times New Roman"/>
          <w:sz w:val="26"/>
          <w:szCs w:val="26"/>
        </w:rPr>
      </w:pPr>
      <w:r w:rsidRPr="003A542C">
        <w:rPr>
          <w:rFonts w:ascii="Times New Roman" w:hAnsi="Times New Roman"/>
          <w:sz w:val="26"/>
          <w:szCs w:val="26"/>
        </w:rPr>
        <w:t>военнослужащие (неправомерно отнесенные статистикой к категории незанятого населения, данная статистическая неточность искажает анализ).</w:t>
      </w:r>
    </w:p>
    <w:p w:rsidR="001E34FC" w:rsidRPr="003A542C" w:rsidRDefault="001E34FC" w:rsidP="003A542C">
      <w:pPr>
        <w:pStyle w:val="OTCHET00"/>
        <w:tabs>
          <w:tab w:val="clear" w:pos="709"/>
          <w:tab w:val="clear" w:pos="3402"/>
        </w:tabs>
        <w:suppressAutoHyphens/>
        <w:spacing w:line="240" w:lineRule="auto"/>
        <w:ind w:firstLine="708"/>
        <w:rPr>
          <w:rFonts w:ascii="Times New Roman" w:hAnsi="Times New Roman"/>
          <w:sz w:val="26"/>
          <w:szCs w:val="26"/>
        </w:rPr>
      </w:pPr>
      <w:r w:rsidRPr="003A542C">
        <w:rPr>
          <w:rFonts w:ascii="Times New Roman" w:hAnsi="Times New Roman"/>
          <w:sz w:val="26"/>
          <w:szCs w:val="26"/>
        </w:rPr>
        <w:t>Структура занятости рассмотрена по 3-м основным группам:</w:t>
      </w:r>
    </w:p>
    <w:p w:rsidR="001E34FC" w:rsidRPr="003A542C" w:rsidRDefault="00F20A4D" w:rsidP="00CD7323">
      <w:pPr>
        <w:pStyle w:val="OTCHET00"/>
        <w:tabs>
          <w:tab w:val="clear" w:pos="709"/>
          <w:tab w:val="clear" w:pos="3402"/>
        </w:tabs>
        <w:suppressAutoHyphens/>
        <w:spacing w:line="240" w:lineRule="auto"/>
        <w:ind w:firstLine="709"/>
        <w:rPr>
          <w:rFonts w:ascii="Times New Roman" w:hAnsi="Times New Roman"/>
          <w:sz w:val="26"/>
          <w:szCs w:val="26"/>
        </w:rPr>
      </w:pPr>
      <w:r>
        <w:rPr>
          <w:rFonts w:ascii="Times New Roman" w:hAnsi="Times New Roman"/>
          <w:sz w:val="26"/>
          <w:szCs w:val="26"/>
        </w:rPr>
        <w:t>- </w:t>
      </w:r>
      <w:r w:rsidR="001E34FC" w:rsidRPr="003A542C">
        <w:rPr>
          <w:rFonts w:ascii="Times New Roman" w:hAnsi="Times New Roman"/>
          <w:sz w:val="26"/>
          <w:szCs w:val="26"/>
        </w:rPr>
        <w:t>отрасли основного производства (промышленность, материально-техническое снабжение, научные организации и прочие отрасли материального производства);</w:t>
      </w:r>
    </w:p>
    <w:p w:rsidR="001E34FC" w:rsidRPr="003A542C" w:rsidRDefault="00F20A4D" w:rsidP="00CD7323">
      <w:pPr>
        <w:pStyle w:val="OTCHET00"/>
        <w:tabs>
          <w:tab w:val="clear" w:pos="709"/>
          <w:tab w:val="clear" w:pos="3402"/>
        </w:tabs>
        <w:suppressAutoHyphens/>
        <w:spacing w:line="240" w:lineRule="auto"/>
        <w:ind w:firstLine="709"/>
        <w:rPr>
          <w:rFonts w:ascii="Times New Roman" w:hAnsi="Times New Roman"/>
          <w:sz w:val="26"/>
          <w:szCs w:val="26"/>
        </w:rPr>
      </w:pPr>
      <w:r>
        <w:rPr>
          <w:rFonts w:ascii="Times New Roman" w:hAnsi="Times New Roman"/>
          <w:sz w:val="26"/>
          <w:szCs w:val="26"/>
        </w:rPr>
        <w:t>- </w:t>
      </w:r>
      <w:r w:rsidR="001E34FC" w:rsidRPr="003A542C">
        <w:rPr>
          <w:rFonts w:ascii="Times New Roman" w:hAnsi="Times New Roman"/>
          <w:sz w:val="26"/>
          <w:szCs w:val="26"/>
        </w:rPr>
        <w:t>инфраструктура (транспорт, строительство, связь);</w:t>
      </w:r>
    </w:p>
    <w:p w:rsidR="001E34FC" w:rsidRPr="003A542C" w:rsidRDefault="00F20A4D" w:rsidP="00CD7323">
      <w:pPr>
        <w:pStyle w:val="OTCHET00"/>
        <w:tabs>
          <w:tab w:val="clear" w:pos="709"/>
          <w:tab w:val="clear" w:pos="3402"/>
        </w:tabs>
        <w:suppressAutoHyphens/>
        <w:spacing w:line="240" w:lineRule="auto"/>
        <w:ind w:firstLine="709"/>
        <w:rPr>
          <w:rFonts w:ascii="Times New Roman" w:hAnsi="Times New Roman"/>
          <w:sz w:val="26"/>
          <w:szCs w:val="26"/>
        </w:rPr>
      </w:pPr>
      <w:proofErr w:type="gramStart"/>
      <w:r>
        <w:rPr>
          <w:rFonts w:ascii="Times New Roman" w:hAnsi="Times New Roman"/>
          <w:sz w:val="26"/>
          <w:szCs w:val="26"/>
        </w:rPr>
        <w:t>- </w:t>
      </w:r>
      <w:r w:rsidR="001E34FC" w:rsidRPr="003A542C">
        <w:rPr>
          <w:rFonts w:ascii="Times New Roman" w:hAnsi="Times New Roman"/>
          <w:sz w:val="26"/>
          <w:szCs w:val="26"/>
        </w:rPr>
        <w:t>отрасли непроизводственной сферы (торговля и общепит, ЖКХ, здравоохранение, культура, искусство, управление, другие отрасли непроизводственной сферы).</w:t>
      </w:r>
      <w:proofErr w:type="gramEnd"/>
    </w:p>
    <w:p w:rsidR="001E34FC" w:rsidRPr="003A542C" w:rsidRDefault="001E34FC" w:rsidP="003A542C">
      <w:pPr>
        <w:tabs>
          <w:tab w:val="num" w:pos="0"/>
        </w:tabs>
        <w:suppressAutoHyphens/>
        <w:ind w:firstLine="720"/>
        <w:jc w:val="both"/>
        <w:rPr>
          <w:sz w:val="26"/>
          <w:szCs w:val="26"/>
        </w:rPr>
      </w:pPr>
      <w:r w:rsidRPr="003A542C">
        <w:rPr>
          <w:sz w:val="26"/>
          <w:szCs w:val="26"/>
        </w:rPr>
        <w:t xml:space="preserve">Трудовые ресурсы являются важной составной частью общего потенциала развития </w:t>
      </w:r>
      <w:r w:rsidR="000D0AA4" w:rsidRPr="003A542C">
        <w:rPr>
          <w:sz w:val="26"/>
          <w:szCs w:val="26"/>
        </w:rPr>
        <w:t>городского поселения</w:t>
      </w:r>
      <w:r w:rsidRPr="003A542C">
        <w:rPr>
          <w:sz w:val="26"/>
          <w:szCs w:val="26"/>
        </w:rPr>
        <w:t>. Эффективность использования трудовых ресурсов зависит от сбалансированности структуры мест приложения труда с величиной и составом (половозрастным, образовательным, квалификационным) трудовых ресурсов.</w:t>
      </w:r>
    </w:p>
    <w:p w:rsidR="001E34FC" w:rsidRPr="003A542C" w:rsidRDefault="001E34FC" w:rsidP="003A542C">
      <w:pPr>
        <w:tabs>
          <w:tab w:val="num" w:pos="0"/>
        </w:tabs>
        <w:suppressAutoHyphens/>
        <w:ind w:firstLine="720"/>
        <w:jc w:val="both"/>
        <w:rPr>
          <w:sz w:val="26"/>
          <w:szCs w:val="26"/>
        </w:rPr>
      </w:pPr>
      <w:r w:rsidRPr="003A542C">
        <w:rPr>
          <w:sz w:val="26"/>
          <w:szCs w:val="26"/>
        </w:rPr>
        <w:t xml:space="preserve">Ниже дан анализ сильных и слабых сторон, возможностей и угроз по использованию трудовых ресурсов (таблица </w:t>
      </w:r>
      <w:r w:rsidR="006E5A38" w:rsidRPr="006E5A38">
        <w:rPr>
          <w:sz w:val="26"/>
          <w:szCs w:val="26"/>
        </w:rPr>
        <w:t>36</w:t>
      </w:r>
      <w:r w:rsidRPr="003A542C">
        <w:rPr>
          <w:sz w:val="26"/>
          <w:szCs w:val="26"/>
        </w:rPr>
        <w:t>).</w:t>
      </w:r>
    </w:p>
    <w:p w:rsidR="00F06A07" w:rsidRPr="003A542C" w:rsidRDefault="00F06A07" w:rsidP="003A542C">
      <w:pPr>
        <w:tabs>
          <w:tab w:val="num" w:pos="0"/>
        </w:tabs>
        <w:suppressAutoHyphens/>
        <w:ind w:firstLine="709"/>
        <w:jc w:val="right"/>
        <w:rPr>
          <w:sz w:val="26"/>
          <w:szCs w:val="26"/>
        </w:rPr>
        <w:sectPr w:rsidR="00F06A07" w:rsidRPr="003A542C" w:rsidSect="00336C22">
          <w:pgSz w:w="11906" w:h="16838"/>
          <w:pgMar w:top="1134" w:right="850" w:bottom="899" w:left="1701" w:header="708" w:footer="283" w:gutter="0"/>
          <w:cols w:space="708"/>
          <w:docGrid w:linePitch="360"/>
        </w:sectPr>
      </w:pPr>
    </w:p>
    <w:p w:rsidR="001E34FC" w:rsidRPr="00E73A58" w:rsidRDefault="005B3280" w:rsidP="003A542C">
      <w:pPr>
        <w:tabs>
          <w:tab w:val="num" w:pos="0"/>
        </w:tabs>
        <w:suppressAutoHyphens/>
        <w:jc w:val="right"/>
        <w:rPr>
          <w:sz w:val="26"/>
          <w:szCs w:val="26"/>
          <w:lang w:val="en-US"/>
        </w:rPr>
      </w:pPr>
      <w:r>
        <w:rPr>
          <w:sz w:val="26"/>
          <w:szCs w:val="26"/>
        </w:rPr>
        <w:lastRenderedPageBreak/>
        <w:t xml:space="preserve">Таблица </w:t>
      </w:r>
      <w:r w:rsidR="00E73A58">
        <w:rPr>
          <w:sz w:val="26"/>
          <w:szCs w:val="26"/>
          <w:lang w:val="en-US"/>
        </w:rPr>
        <w:t>36</w:t>
      </w:r>
    </w:p>
    <w:p w:rsidR="001E34FC" w:rsidRPr="00DE2392" w:rsidRDefault="000F3073" w:rsidP="003A542C">
      <w:pPr>
        <w:tabs>
          <w:tab w:val="num" w:pos="0"/>
        </w:tabs>
        <w:suppressAutoHyphens/>
        <w:jc w:val="center"/>
        <w:rPr>
          <w:b/>
          <w:bCs/>
          <w:i/>
          <w:sz w:val="26"/>
          <w:szCs w:val="26"/>
        </w:rPr>
      </w:pPr>
      <w:r w:rsidRPr="00DE2392">
        <w:rPr>
          <w:b/>
          <w:bCs/>
          <w:i/>
          <w:sz w:val="26"/>
          <w:szCs w:val="26"/>
        </w:rPr>
        <w:t>Трудовые ресурсы</w:t>
      </w:r>
    </w:p>
    <w:tbl>
      <w:tblPr>
        <w:tblW w:w="146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9"/>
        <w:gridCol w:w="3643"/>
        <w:gridCol w:w="3584"/>
        <w:gridCol w:w="3832"/>
      </w:tblGrid>
      <w:tr w:rsidR="001E34FC" w:rsidRPr="003A542C">
        <w:tc>
          <w:tcPr>
            <w:tcW w:w="3629" w:type="dxa"/>
          </w:tcPr>
          <w:p w:rsidR="001E34FC" w:rsidRPr="003A542C" w:rsidRDefault="001E34FC" w:rsidP="003A542C">
            <w:pPr>
              <w:tabs>
                <w:tab w:val="num" w:pos="360"/>
              </w:tabs>
              <w:suppressAutoHyphens/>
              <w:jc w:val="center"/>
              <w:rPr>
                <w:sz w:val="26"/>
                <w:szCs w:val="26"/>
              </w:rPr>
            </w:pPr>
            <w:r w:rsidRPr="003A542C">
              <w:rPr>
                <w:sz w:val="26"/>
                <w:szCs w:val="26"/>
              </w:rPr>
              <w:t>Сильные стороны</w:t>
            </w:r>
          </w:p>
        </w:tc>
        <w:tc>
          <w:tcPr>
            <w:tcW w:w="3643" w:type="dxa"/>
          </w:tcPr>
          <w:p w:rsidR="001E34FC" w:rsidRPr="003A542C" w:rsidRDefault="001E34FC" w:rsidP="003A542C">
            <w:pPr>
              <w:tabs>
                <w:tab w:val="num" w:pos="331"/>
              </w:tabs>
              <w:suppressAutoHyphens/>
              <w:jc w:val="center"/>
              <w:rPr>
                <w:sz w:val="26"/>
                <w:szCs w:val="26"/>
              </w:rPr>
            </w:pPr>
            <w:r w:rsidRPr="003A542C">
              <w:rPr>
                <w:sz w:val="26"/>
                <w:szCs w:val="26"/>
              </w:rPr>
              <w:t>Слабые стороны</w:t>
            </w:r>
          </w:p>
        </w:tc>
        <w:tc>
          <w:tcPr>
            <w:tcW w:w="3584" w:type="dxa"/>
          </w:tcPr>
          <w:p w:rsidR="001E34FC" w:rsidRPr="003A542C" w:rsidRDefault="001E34FC" w:rsidP="003A542C">
            <w:pPr>
              <w:tabs>
                <w:tab w:val="num" w:pos="288"/>
              </w:tabs>
              <w:suppressAutoHyphens/>
              <w:jc w:val="center"/>
              <w:rPr>
                <w:sz w:val="26"/>
                <w:szCs w:val="26"/>
              </w:rPr>
            </w:pPr>
            <w:r w:rsidRPr="003A542C">
              <w:rPr>
                <w:sz w:val="26"/>
                <w:szCs w:val="26"/>
              </w:rPr>
              <w:t>Возможности</w:t>
            </w:r>
          </w:p>
        </w:tc>
        <w:tc>
          <w:tcPr>
            <w:tcW w:w="3832" w:type="dxa"/>
          </w:tcPr>
          <w:p w:rsidR="001E34FC" w:rsidRPr="003A542C" w:rsidRDefault="001E34FC" w:rsidP="003A542C">
            <w:pPr>
              <w:tabs>
                <w:tab w:val="num" w:pos="304"/>
              </w:tabs>
              <w:suppressAutoHyphens/>
              <w:jc w:val="center"/>
              <w:rPr>
                <w:sz w:val="26"/>
                <w:szCs w:val="26"/>
              </w:rPr>
            </w:pPr>
            <w:r w:rsidRPr="003A542C">
              <w:rPr>
                <w:sz w:val="26"/>
                <w:szCs w:val="26"/>
              </w:rPr>
              <w:t>Угрозы</w:t>
            </w:r>
          </w:p>
        </w:tc>
      </w:tr>
      <w:tr w:rsidR="001E34FC" w:rsidRPr="003A542C">
        <w:tc>
          <w:tcPr>
            <w:tcW w:w="3629" w:type="dxa"/>
          </w:tcPr>
          <w:p w:rsidR="001E34FC" w:rsidRPr="003A542C" w:rsidRDefault="001E34FC" w:rsidP="003B5F6C">
            <w:pPr>
              <w:numPr>
                <w:ilvl w:val="0"/>
                <w:numId w:val="19"/>
              </w:numPr>
              <w:tabs>
                <w:tab w:val="num" w:pos="360"/>
              </w:tabs>
              <w:suppressAutoHyphens/>
              <w:ind w:left="0" w:firstLine="0"/>
              <w:rPr>
                <w:sz w:val="26"/>
                <w:szCs w:val="26"/>
              </w:rPr>
            </w:pPr>
            <w:r w:rsidRPr="003A542C">
              <w:rPr>
                <w:sz w:val="26"/>
                <w:szCs w:val="26"/>
              </w:rPr>
              <w:t xml:space="preserve">Привлекательность </w:t>
            </w:r>
            <w:r w:rsidR="000D0AA4" w:rsidRPr="003A542C">
              <w:rPr>
                <w:sz w:val="26"/>
                <w:szCs w:val="26"/>
              </w:rPr>
              <w:t>городского поселения</w:t>
            </w:r>
            <w:r w:rsidRPr="003A542C">
              <w:rPr>
                <w:sz w:val="26"/>
                <w:szCs w:val="26"/>
              </w:rPr>
              <w:t xml:space="preserve"> для мигрантов.</w:t>
            </w:r>
          </w:p>
          <w:p w:rsidR="001E34FC" w:rsidRPr="003A542C" w:rsidRDefault="001E34FC" w:rsidP="003B5F6C">
            <w:pPr>
              <w:numPr>
                <w:ilvl w:val="0"/>
                <w:numId w:val="19"/>
              </w:numPr>
              <w:tabs>
                <w:tab w:val="num" w:pos="360"/>
              </w:tabs>
              <w:suppressAutoHyphens/>
              <w:ind w:left="0" w:firstLine="0"/>
              <w:rPr>
                <w:sz w:val="26"/>
                <w:szCs w:val="26"/>
              </w:rPr>
            </w:pPr>
            <w:r w:rsidRPr="003A542C">
              <w:rPr>
                <w:sz w:val="26"/>
                <w:szCs w:val="26"/>
              </w:rPr>
              <w:t>Развитость малого и среднего бизнеса как рынка комплексного использования трудовых ресурсов.</w:t>
            </w:r>
          </w:p>
          <w:p w:rsidR="001E34FC" w:rsidRPr="003A542C" w:rsidRDefault="001E34FC" w:rsidP="003B5F6C">
            <w:pPr>
              <w:numPr>
                <w:ilvl w:val="0"/>
                <w:numId w:val="19"/>
              </w:numPr>
              <w:tabs>
                <w:tab w:val="num" w:pos="360"/>
              </w:tabs>
              <w:suppressAutoHyphens/>
              <w:ind w:left="0" w:firstLine="0"/>
              <w:rPr>
                <w:sz w:val="26"/>
                <w:szCs w:val="26"/>
              </w:rPr>
            </w:pPr>
            <w:r w:rsidRPr="003A542C">
              <w:rPr>
                <w:sz w:val="26"/>
                <w:szCs w:val="26"/>
              </w:rPr>
              <w:t>Стабильные темпы экономического развития.</w:t>
            </w:r>
          </w:p>
          <w:p w:rsidR="001E34FC" w:rsidRPr="003A542C" w:rsidRDefault="001E34FC" w:rsidP="003A542C">
            <w:pPr>
              <w:suppressAutoHyphens/>
              <w:rPr>
                <w:color w:val="FF0000"/>
                <w:sz w:val="26"/>
                <w:szCs w:val="26"/>
              </w:rPr>
            </w:pPr>
          </w:p>
        </w:tc>
        <w:tc>
          <w:tcPr>
            <w:tcW w:w="3643" w:type="dxa"/>
          </w:tcPr>
          <w:p w:rsidR="001E34FC" w:rsidRPr="003A542C" w:rsidRDefault="001E34FC" w:rsidP="003B5F6C">
            <w:pPr>
              <w:numPr>
                <w:ilvl w:val="0"/>
                <w:numId w:val="20"/>
              </w:numPr>
              <w:tabs>
                <w:tab w:val="num" w:pos="331"/>
                <w:tab w:val="num" w:pos="1575"/>
              </w:tabs>
              <w:suppressAutoHyphens/>
              <w:ind w:left="0" w:firstLine="0"/>
              <w:rPr>
                <w:sz w:val="26"/>
                <w:szCs w:val="26"/>
              </w:rPr>
            </w:pPr>
            <w:r w:rsidRPr="003A542C">
              <w:rPr>
                <w:sz w:val="26"/>
                <w:szCs w:val="26"/>
              </w:rPr>
              <w:t>Дефицит трудовых ресурсов в развивающихся отраслях промышленности.</w:t>
            </w:r>
          </w:p>
          <w:p w:rsidR="001E34FC" w:rsidRPr="003A542C" w:rsidRDefault="001E34FC" w:rsidP="003B5F6C">
            <w:pPr>
              <w:pStyle w:val="34"/>
              <w:numPr>
                <w:ilvl w:val="0"/>
                <w:numId w:val="20"/>
              </w:numPr>
              <w:tabs>
                <w:tab w:val="num" w:pos="331"/>
                <w:tab w:val="num" w:pos="1575"/>
              </w:tabs>
              <w:suppressAutoHyphens/>
              <w:spacing w:after="0"/>
              <w:ind w:left="0" w:firstLine="0"/>
              <w:rPr>
                <w:sz w:val="26"/>
                <w:szCs w:val="26"/>
              </w:rPr>
            </w:pPr>
            <w:proofErr w:type="spellStart"/>
            <w:r w:rsidRPr="003A542C">
              <w:rPr>
                <w:sz w:val="26"/>
                <w:szCs w:val="26"/>
              </w:rPr>
              <w:t>Нестабилизированность</w:t>
            </w:r>
            <w:proofErr w:type="spellEnd"/>
            <w:r w:rsidRPr="003A542C">
              <w:rPr>
                <w:sz w:val="26"/>
                <w:szCs w:val="26"/>
              </w:rPr>
              <w:t xml:space="preserve"> структуры трудовых ресурсов и структуры мест приложения труда.</w:t>
            </w:r>
          </w:p>
          <w:p w:rsidR="001E34FC" w:rsidRPr="003A542C" w:rsidRDefault="001E34FC" w:rsidP="003B5F6C">
            <w:pPr>
              <w:numPr>
                <w:ilvl w:val="0"/>
                <w:numId w:val="20"/>
              </w:numPr>
              <w:tabs>
                <w:tab w:val="num" w:pos="331"/>
                <w:tab w:val="num" w:pos="1575"/>
              </w:tabs>
              <w:suppressAutoHyphens/>
              <w:ind w:left="0" w:firstLine="0"/>
              <w:rPr>
                <w:sz w:val="26"/>
                <w:szCs w:val="26"/>
              </w:rPr>
            </w:pPr>
            <w:r w:rsidRPr="003A542C">
              <w:rPr>
                <w:sz w:val="26"/>
                <w:szCs w:val="26"/>
              </w:rPr>
              <w:t>Слабое развитие базы среднего профессионально-технического образования.</w:t>
            </w:r>
          </w:p>
          <w:p w:rsidR="001E34FC" w:rsidRPr="003A542C" w:rsidRDefault="001E34FC" w:rsidP="003B5F6C">
            <w:pPr>
              <w:numPr>
                <w:ilvl w:val="0"/>
                <w:numId w:val="20"/>
              </w:numPr>
              <w:tabs>
                <w:tab w:val="clear" w:pos="668"/>
                <w:tab w:val="num" w:pos="331"/>
              </w:tabs>
              <w:suppressAutoHyphens/>
              <w:ind w:left="0" w:firstLine="0"/>
              <w:rPr>
                <w:sz w:val="26"/>
                <w:szCs w:val="26"/>
              </w:rPr>
            </w:pPr>
            <w:r w:rsidRPr="003A542C">
              <w:rPr>
                <w:sz w:val="26"/>
                <w:szCs w:val="26"/>
              </w:rPr>
              <w:t>Отток квалифицированных кадров в Калугу и Калужскую область.</w:t>
            </w:r>
          </w:p>
          <w:p w:rsidR="001E34FC" w:rsidRPr="003A542C" w:rsidRDefault="001E34FC" w:rsidP="003A542C">
            <w:pPr>
              <w:tabs>
                <w:tab w:val="num" w:pos="331"/>
              </w:tabs>
              <w:suppressAutoHyphens/>
              <w:rPr>
                <w:sz w:val="26"/>
                <w:szCs w:val="26"/>
              </w:rPr>
            </w:pPr>
            <w:r w:rsidRPr="003A542C">
              <w:rPr>
                <w:sz w:val="26"/>
                <w:szCs w:val="26"/>
              </w:rPr>
              <w:t xml:space="preserve">    4.Старение трудовых ресурсов.</w:t>
            </w:r>
          </w:p>
        </w:tc>
        <w:tc>
          <w:tcPr>
            <w:tcW w:w="3584" w:type="dxa"/>
          </w:tcPr>
          <w:p w:rsidR="001E34FC" w:rsidRPr="003A542C" w:rsidRDefault="001E34FC" w:rsidP="003B5F6C">
            <w:pPr>
              <w:numPr>
                <w:ilvl w:val="0"/>
                <w:numId w:val="21"/>
              </w:numPr>
              <w:tabs>
                <w:tab w:val="num" w:pos="288"/>
                <w:tab w:val="num" w:pos="840"/>
              </w:tabs>
              <w:suppressAutoHyphens/>
              <w:ind w:left="0" w:firstLine="0"/>
              <w:rPr>
                <w:sz w:val="26"/>
                <w:szCs w:val="26"/>
              </w:rPr>
            </w:pPr>
            <w:r w:rsidRPr="003A542C">
              <w:rPr>
                <w:sz w:val="26"/>
                <w:szCs w:val="26"/>
              </w:rPr>
              <w:t>Закрепление мигрантов, прибывающих из Калужской области и других регионов.</w:t>
            </w:r>
          </w:p>
          <w:p w:rsidR="001E34FC" w:rsidRPr="003A542C" w:rsidRDefault="001E34FC" w:rsidP="003B5F6C">
            <w:pPr>
              <w:numPr>
                <w:ilvl w:val="0"/>
                <w:numId w:val="21"/>
              </w:numPr>
              <w:tabs>
                <w:tab w:val="num" w:pos="288"/>
                <w:tab w:val="num" w:pos="750"/>
                <w:tab w:val="num" w:pos="840"/>
              </w:tabs>
              <w:suppressAutoHyphens/>
              <w:ind w:left="0" w:firstLine="0"/>
              <w:rPr>
                <w:sz w:val="26"/>
                <w:szCs w:val="26"/>
              </w:rPr>
            </w:pPr>
            <w:r w:rsidRPr="003A542C">
              <w:rPr>
                <w:sz w:val="26"/>
                <w:szCs w:val="26"/>
              </w:rPr>
              <w:t>Развитие системы мест приложения труда в промышленной агломерации севера Калужской области.</w:t>
            </w:r>
          </w:p>
          <w:p w:rsidR="001E34FC" w:rsidRPr="003A542C" w:rsidRDefault="001E34FC" w:rsidP="003B5F6C">
            <w:pPr>
              <w:numPr>
                <w:ilvl w:val="0"/>
                <w:numId w:val="21"/>
              </w:numPr>
              <w:tabs>
                <w:tab w:val="num" w:pos="288"/>
                <w:tab w:val="num" w:pos="750"/>
                <w:tab w:val="num" w:pos="840"/>
              </w:tabs>
              <w:suppressAutoHyphens/>
              <w:ind w:left="0" w:firstLine="0"/>
              <w:rPr>
                <w:sz w:val="26"/>
                <w:szCs w:val="26"/>
              </w:rPr>
            </w:pPr>
            <w:r w:rsidRPr="003A542C">
              <w:rPr>
                <w:sz w:val="26"/>
                <w:szCs w:val="26"/>
              </w:rPr>
              <w:t>Привлечение инвестиций главным образом в наукоемкие  производственные отрасли.</w:t>
            </w:r>
          </w:p>
          <w:p w:rsidR="001E34FC" w:rsidRPr="003A542C" w:rsidRDefault="001E34FC" w:rsidP="003B5F6C">
            <w:pPr>
              <w:numPr>
                <w:ilvl w:val="0"/>
                <w:numId w:val="21"/>
              </w:numPr>
              <w:tabs>
                <w:tab w:val="num" w:pos="288"/>
                <w:tab w:val="num" w:pos="750"/>
                <w:tab w:val="num" w:pos="840"/>
              </w:tabs>
              <w:suppressAutoHyphens/>
              <w:ind w:left="0" w:firstLine="0"/>
              <w:rPr>
                <w:sz w:val="26"/>
                <w:szCs w:val="26"/>
              </w:rPr>
            </w:pPr>
            <w:r w:rsidRPr="003A542C">
              <w:rPr>
                <w:sz w:val="26"/>
                <w:szCs w:val="26"/>
              </w:rPr>
              <w:t>Дальнейшее развитие малого и среднего бизнеса как наиболее эффективной формы рационального использования трудовых ресурсов.</w:t>
            </w:r>
          </w:p>
        </w:tc>
        <w:tc>
          <w:tcPr>
            <w:tcW w:w="3832" w:type="dxa"/>
          </w:tcPr>
          <w:p w:rsidR="001E34FC" w:rsidRPr="003A542C" w:rsidRDefault="001E34FC" w:rsidP="003B5F6C">
            <w:pPr>
              <w:numPr>
                <w:ilvl w:val="0"/>
                <w:numId w:val="22"/>
              </w:numPr>
              <w:tabs>
                <w:tab w:val="clear" w:pos="1008"/>
                <w:tab w:val="num" w:pos="304"/>
              </w:tabs>
              <w:suppressAutoHyphens/>
              <w:ind w:left="0" w:firstLine="0"/>
              <w:rPr>
                <w:sz w:val="26"/>
                <w:szCs w:val="26"/>
              </w:rPr>
            </w:pPr>
            <w:r w:rsidRPr="003A542C">
              <w:rPr>
                <w:sz w:val="26"/>
                <w:szCs w:val="26"/>
              </w:rPr>
              <w:t xml:space="preserve">Увеличение оттока трудовых ресурсов из </w:t>
            </w:r>
            <w:r w:rsidR="000D0AA4" w:rsidRPr="003A542C">
              <w:rPr>
                <w:sz w:val="26"/>
                <w:szCs w:val="26"/>
              </w:rPr>
              <w:t>городского поселения</w:t>
            </w:r>
            <w:r w:rsidRPr="003A542C">
              <w:rPr>
                <w:sz w:val="26"/>
                <w:szCs w:val="26"/>
              </w:rPr>
              <w:t>.</w:t>
            </w:r>
          </w:p>
          <w:p w:rsidR="001E34FC" w:rsidRPr="003A542C" w:rsidRDefault="001E34FC" w:rsidP="003B5F6C">
            <w:pPr>
              <w:numPr>
                <w:ilvl w:val="0"/>
                <w:numId w:val="22"/>
              </w:numPr>
              <w:tabs>
                <w:tab w:val="clear" w:pos="1008"/>
                <w:tab w:val="num" w:pos="304"/>
              </w:tabs>
              <w:suppressAutoHyphens/>
              <w:ind w:left="0" w:firstLine="0"/>
              <w:rPr>
                <w:sz w:val="26"/>
                <w:szCs w:val="26"/>
              </w:rPr>
            </w:pPr>
            <w:r w:rsidRPr="003A542C">
              <w:rPr>
                <w:sz w:val="26"/>
                <w:szCs w:val="26"/>
              </w:rPr>
              <w:t>Приток иностранной дешевой рабочей силы.</w:t>
            </w:r>
          </w:p>
        </w:tc>
      </w:tr>
    </w:tbl>
    <w:p w:rsidR="00F06A07" w:rsidRPr="003A542C" w:rsidRDefault="00F06A07" w:rsidP="003A542C">
      <w:pPr>
        <w:tabs>
          <w:tab w:val="num" w:pos="0"/>
        </w:tabs>
        <w:suppressAutoHyphens/>
        <w:ind w:firstLine="709"/>
        <w:jc w:val="both"/>
        <w:rPr>
          <w:sz w:val="26"/>
          <w:szCs w:val="26"/>
        </w:rPr>
        <w:sectPr w:rsidR="00F06A07" w:rsidRPr="003A542C" w:rsidSect="002D6B3F">
          <w:pgSz w:w="16838" w:h="11906" w:orient="landscape"/>
          <w:pgMar w:top="1079" w:right="1134" w:bottom="851" w:left="902" w:header="709" w:footer="283" w:gutter="0"/>
          <w:cols w:space="708"/>
          <w:docGrid w:linePitch="360"/>
        </w:sectPr>
      </w:pPr>
    </w:p>
    <w:p w:rsidR="001E34FC" w:rsidRPr="003A542C" w:rsidRDefault="001E34FC" w:rsidP="003A542C">
      <w:pPr>
        <w:tabs>
          <w:tab w:val="num" w:pos="0"/>
        </w:tabs>
        <w:suppressAutoHyphens/>
        <w:ind w:firstLine="709"/>
        <w:jc w:val="both"/>
        <w:rPr>
          <w:sz w:val="26"/>
          <w:szCs w:val="26"/>
        </w:rPr>
      </w:pPr>
      <w:r w:rsidRPr="003A542C">
        <w:rPr>
          <w:sz w:val="26"/>
          <w:szCs w:val="26"/>
        </w:rPr>
        <w:lastRenderedPageBreak/>
        <w:t xml:space="preserve">Основным направлением использования трудовых ресурсов является их преимущественное использование в отраслях, развивающихся на основе местного потенциала </w:t>
      </w:r>
      <w:r w:rsidR="000D0AA4" w:rsidRPr="003A542C">
        <w:rPr>
          <w:sz w:val="26"/>
          <w:szCs w:val="26"/>
        </w:rPr>
        <w:t>городского поселения</w:t>
      </w:r>
      <w:r w:rsidRPr="003A542C">
        <w:rPr>
          <w:sz w:val="26"/>
          <w:szCs w:val="26"/>
        </w:rPr>
        <w:t xml:space="preserve"> (не зависящих от внешних факторов и условий).</w:t>
      </w:r>
    </w:p>
    <w:p w:rsidR="001E34FC" w:rsidRPr="003A542C" w:rsidRDefault="001E34FC" w:rsidP="003A542C">
      <w:pPr>
        <w:tabs>
          <w:tab w:val="num" w:pos="0"/>
        </w:tabs>
        <w:suppressAutoHyphens/>
        <w:ind w:firstLine="709"/>
        <w:jc w:val="both"/>
        <w:rPr>
          <w:sz w:val="26"/>
          <w:szCs w:val="26"/>
        </w:rPr>
      </w:pPr>
      <w:r w:rsidRPr="003A542C">
        <w:rPr>
          <w:sz w:val="26"/>
          <w:szCs w:val="26"/>
        </w:rPr>
        <w:t>Необходимо способствовать увеличению занятости в малом и среднем бизнесе, приоритетным сферами деятельности которого является сфера обслуживания, туристический бизнес, малые научно-внедренческие организации.</w:t>
      </w:r>
    </w:p>
    <w:p w:rsidR="001E34FC" w:rsidRPr="003A542C" w:rsidRDefault="001E34FC" w:rsidP="003A542C">
      <w:pPr>
        <w:tabs>
          <w:tab w:val="num" w:pos="0"/>
        </w:tabs>
        <w:suppressAutoHyphens/>
        <w:ind w:firstLine="709"/>
        <w:jc w:val="both"/>
        <w:rPr>
          <w:sz w:val="26"/>
          <w:szCs w:val="26"/>
        </w:rPr>
      </w:pPr>
      <w:r w:rsidRPr="003A542C">
        <w:rPr>
          <w:sz w:val="26"/>
          <w:szCs w:val="26"/>
        </w:rPr>
        <w:t>Другим важным направлением является закрепление квалифицированных кадров в поселке, в основном молодежи. Для этого необходима диверсификация структуры занятости, повышение доли высокодоходных отраслей, сбалансированность системы подготовки кадров с рынком мест приложения труда, улучшение социальных (в том числе жилищно-бытовых) условий.</w:t>
      </w:r>
    </w:p>
    <w:p w:rsidR="001E34FC" w:rsidRPr="003A542C" w:rsidRDefault="001E34FC" w:rsidP="003A542C">
      <w:pPr>
        <w:tabs>
          <w:tab w:val="num" w:pos="0"/>
        </w:tabs>
        <w:suppressAutoHyphens/>
        <w:ind w:firstLine="709"/>
        <w:jc w:val="both"/>
        <w:rPr>
          <w:sz w:val="26"/>
          <w:szCs w:val="26"/>
        </w:rPr>
      </w:pPr>
      <w:r w:rsidRPr="003A542C">
        <w:rPr>
          <w:sz w:val="26"/>
          <w:szCs w:val="26"/>
        </w:rPr>
        <w:t>Тенденции изменения величины трудовых ресурсов.</w:t>
      </w:r>
    </w:p>
    <w:p w:rsidR="001E34FC" w:rsidRPr="003A542C" w:rsidRDefault="001E34FC" w:rsidP="003A542C">
      <w:pPr>
        <w:tabs>
          <w:tab w:val="num" w:pos="0"/>
        </w:tabs>
        <w:suppressAutoHyphens/>
        <w:ind w:firstLine="709"/>
        <w:jc w:val="both"/>
        <w:rPr>
          <w:sz w:val="26"/>
          <w:szCs w:val="26"/>
        </w:rPr>
      </w:pPr>
      <w:r w:rsidRPr="003A542C">
        <w:rPr>
          <w:sz w:val="26"/>
          <w:szCs w:val="26"/>
        </w:rPr>
        <w:t xml:space="preserve">На данной стадии исследования не представляется возможным определить перспективную величину трудовых ресурсов и структуру их использования. В соответствии с приоритетами развития </w:t>
      </w:r>
      <w:r w:rsidR="000D0AA4" w:rsidRPr="003A542C">
        <w:rPr>
          <w:sz w:val="26"/>
          <w:szCs w:val="26"/>
        </w:rPr>
        <w:t>городского поселения</w:t>
      </w:r>
      <w:r w:rsidRPr="003A542C">
        <w:rPr>
          <w:sz w:val="26"/>
          <w:szCs w:val="26"/>
        </w:rPr>
        <w:t xml:space="preserve"> можно лишь сформировать следующие тенденции:</w:t>
      </w:r>
    </w:p>
    <w:p w:rsidR="001E34FC" w:rsidRPr="003A542C" w:rsidRDefault="001E34FC" w:rsidP="003A542C">
      <w:pPr>
        <w:tabs>
          <w:tab w:val="num" w:pos="0"/>
        </w:tabs>
        <w:suppressAutoHyphens/>
        <w:ind w:firstLine="709"/>
        <w:jc w:val="both"/>
        <w:rPr>
          <w:sz w:val="26"/>
          <w:szCs w:val="26"/>
        </w:rPr>
      </w:pPr>
      <w:r w:rsidRPr="003A542C">
        <w:rPr>
          <w:sz w:val="26"/>
          <w:szCs w:val="26"/>
        </w:rPr>
        <w:t>1.</w:t>
      </w:r>
      <w:r w:rsidR="00DE2392">
        <w:rPr>
          <w:sz w:val="26"/>
          <w:szCs w:val="26"/>
        </w:rPr>
        <w:t> </w:t>
      </w:r>
      <w:proofErr w:type="gramStart"/>
      <w:r w:rsidRPr="003A542C">
        <w:rPr>
          <w:sz w:val="26"/>
          <w:szCs w:val="26"/>
        </w:rPr>
        <w:t>Наибольшее увеличение числа занятых произойдет в отраслях торговли и общественного питания, жилищно-коммунального хозяйства и бытового обслуживания, а также (в меньшей степени) в здравоохранении, физкультуре и спорте, культуре и искусстве.</w:t>
      </w:r>
      <w:proofErr w:type="gramEnd"/>
    </w:p>
    <w:p w:rsidR="001E34FC" w:rsidRPr="003A542C" w:rsidRDefault="001E34FC" w:rsidP="003A542C">
      <w:pPr>
        <w:tabs>
          <w:tab w:val="num" w:pos="0"/>
        </w:tabs>
        <w:suppressAutoHyphens/>
        <w:ind w:firstLine="709"/>
        <w:jc w:val="both"/>
        <w:rPr>
          <w:sz w:val="26"/>
          <w:szCs w:val="26"/>
        </w:rPr>
      </w:pPr>
      <w:r w:rsidRPr="003A542C">
        <w:rPr>
          <w:sz w:val="26"/>
          <w:szCs w:val="26"/>
        </w:rPr>
        <w:t>2.</w:t>
      </w:r>
      <w:r w:rsidR="00DE2392">
        <w:rPr>
          <w:sz w:val="26"/>
          <w:szCs w:val="26"/>
        </w:rPr>
        <w:t> </w:t>
      </w:r>
      <w:r w:rsidRPr="003A542C">
        <w:rPr>
          <w:sz w:val="26"/>
          <w:szCs w:val="26"/>
        </w:rPr>
        <w:t>Увеличение занятости возможно в строительстве в связи перспективным увеличением объема работ. Однако, учитывая имеющиеся резервы строительных мощностей, возможность укрепления строительных организаций, повышения уровня механизации, увеличение кад</w:t>
      </w:r>
      <w:r w:rsidR="00DE2392">
        <w:rPr>
          <w:sz w:val="26"/>
          <w:szCs w:val="26"/>
        </w:rPr>
        <w:t xml:space="preserve">ров </w:t>
      </w:r>
      <w:r w:rsidRPr="003A542C">
        <w:rPr>
          <w:sz w:val="26"/>
          <w:szCs w:val="26"/>
        </w:rPr>
        <w:t xml:space="preserve">за счет </w:t>
      </w:r>
      <w:proofErr w:type="spellStart"/>
      <w:r w:rsidRPr="003A542C">
        <w:rPr>
          <w:sz w:val="26"/>
          <w:szCs w:val="26"/>
        </w:rPr>
        <w:t>внутри</w:t>
      </w:r>
      <w:r w:rsidR="00C5482C" w:rsidRPr="003A542C">
        <w:rPr>
          <w:sz w:val="26"/>
          <w:szCs w:val="26"/>
        </w:rPr>
        <w:t>поселковых</w:t>
      </w:r>
      <w:proofErr w:type="spellEnd"/>
      <w:r w:rsidRPr="003A542C">
        <w:rPr>
          <w:sz w:val="26"/>
          <w:szCs w:val="26"/>
        </w:rPr>
        <w:t xml:space="preserve"> ресурсов в этой отрасли может не быть.</w:t>
      </w:r>
    </w:p>
    <w:p w:rsidR="001E34FC" w:rsidRPr="003A542C" w:rsidRDefault="001E34FC" w:rsidP="003A542C">
      <w:pPr>
        <w:tabs>
          <w:tab w:val="num" w:pos="0"/>
        </w:tabs>
        <w:suppressAutoHyphens/>
        <w:ind w:firstLine="709"/>
        <w:jc w:val="both"/>
        <w:rPr>
          <w:sz w:val="26"/>
          <w:szCs w:val="26"/>
        </w:rPr>
      </w:pPr>
      <w:r w:rsidRPr="003A542C">
        <w:rPr>
          <w:sz w:val="26"/>
          <w:szCs w:val="26"/>
        </w:rPr>
        <w:t>3.</w:t>
      </w:r>
      <w:r w:rsidR="00DE2392">
        <w:rPr>
          <w:sz w:val="26"/>
          <w:szCs w:val="26"/>
        </w:rPr>
        <w:t> </w:t>
      </w:r>
      <w:r w:rsidRPr="003A542C">
        <w:rPr>
          <w:sz w:val="26"/>
          <w:szCs w:val="26"/>
        </w:rPr>
        <w:t>В ряде отраслей (транспорт, сельское хозяйство) занятость, скорее всего, стабилизируется.</w:t>
      </w:r>
    </w:p>
    <w:p w:rsidR="001E34FC" w:rsidRPr="003A542C" w:rsidRDefault="001E34FC" w:rsidP="003A542C">
      <w:pPr>
        <w:tabs>
          <w:tab w:val="num" w:pos="0"/>
        </w:tabs>
        <w:suppressAutoHyphens/>
        <w:ind w:firstLine="709"/>
        <w:jc w:val="both"/>
        <w:rPr>
          <w:sz w:val="26"/>
          <w:szCs w:val="26"/>
        </w:rPr>
      </w:pPr>
      <w:r w:rsidRPr="003A542C">
        <w:rPr>
          <w:sz w:val="26"/>
          <w:szCs w:val="26"/>
        </w:rPr>
        <w:t>4.</w:t>
      </w:r>
      <w:r w:rsidR="00DE2392">
        <w:rPr>
          <w:sz w:val="26"/>
          <w:szCs w:val="26"/>
        </w:rPr>
        <w:t> </w:t>
      </w:r>
      <w:r w:rsidRPr="003A542C">
        <w:rPr>
          <w:sz w:val="26"/>
          <w:szCs w:val="26"/>
        </w:rPr>
        <w:t>Занятость в промышленности в целом увеличится, что связано с появлением новых промышленных предприятий, а также перспективным увеличением численности работающих на крупных предприятиях поселка</w:t>
      </w:r>
      <w:r w:rsidR="000D0AA4" w:rsidRPr="003A542C">
        <w:rPr>
          <w:sz w:val="26"/>
          <w:szCs w:val="26"/>
        </w:rPr>
        <w:t xml:space="preserve"> Воротынск</w:t>
      </w:r>
      <w:r w:rsidRPr="003A542C">
        <w:rPr>
          <w:sz w:val="26"/>
          <w:szCs w:val="26"/>
        </w:rPr>
        <w:t xml:space="preserve"> на расчетный срок. </w:t>
      </w:r>
    </w:p>
    <w:p w:rsidR="001E34FC" w:rsidRPr="003A542C" w:rsidRDefault="001E34FC" w:rsidP="003A542C">
      <w:pPr>
        <w:tabs>
          <w:tab w:val="num" w:pos="0"/>
        </w:tabs>
        <w:suppressAutoHyphens/>
        <w:ind w:firstLine="709"/>
        <w:jc w:val="both"/>
        <w:rPr>
          <w:sz w:val="26"/>
          <w:szCs w:val="26"/>
        </w:rPr>
      </w:pPr>
      <w:r w:rsidRPr="003A542C">
        <w:rPr>
          <w:sz w:val="26"/>
          <w:szCs w:val="26"/>
        </w:rPr>
        <w:t>Режим колебания потребности в кадрах в различных отраслях в течение расчетного периода могут быть сглажены путем, как уже было сказано выше, «перелива» из одних отраслей в другие работающих в малом и среднем бизнесе, с привлечением дополнительных кадров извне.</w:t>
      </w:r>
    </w:p>
    <w:p w:rsidR="001E34FC" w:rsidRPr="006E5A38" w:rsidRDefault="006E5A38" w:rsidP="006E5A38">
      <w:pPr>
        <w:pStyle w:val="31"/>
        <w:jc w:val="center"/>
        <w:rPr>
          <w:rFonts w:ascii="Times New Roman" w:hAnsi="Times New Roman" w:cs="Times New Roman"/>
        </w:rPr>
      </w:pPr>
      <w:bookmarkStart w:id="96" w:name="_Toc109112639"/>
      <w:bookmarkStart w:id="97" w:name="_Toc138762892"/>
      <w:bookmarkStart w:id="98" w:name="_Toc58834032"/>
      <w:r w:rsidRPr="006E5A38">
        <w:rPr>
          <w:rFonts w:ascii="Times New Roman" w:hAnsi="Times New Roman" w:cs="Times New Roman"/>
        </w:rPr>
        <w:t>I</w:t>
      </w:r>
      <w:r w:rsidRPr="006E5A38">
        <w:rPr>
          <w:rFonts w:ascii="Times New Roman" w:hAnsi="Times New Roman" w:cs="Times New Roman"/>
          <w:lang w:val="en-US"/>
        </w:rPr>
        <w:t>I</w:t>
      </w:r>
      <w:r w:rsidRPr="006E5A38">
        <w:rPr>
          <w:rFonts w:ascii="Times New Roman" w:hAnsi="Times New Roman" w:cs="Times New Roman"/>
        </w:rPr>
        <w:t>.</w:t>
      </w:r>
      <w:r w:rsidR="007F1EBF" w:rsidRPr="00E92550">
        <w:rPr>
          <w:rFonts w:ascii="Times New Roman" w:hAnsi="Times New Roman" w:cs="Times New Roman"/>
        </w:rPr>
        <w:t>5</w:t>
      </w:r>
      <w:r w:rsidRPr="006E5A38">
        <w:rPr>
          <w:rFonts w:ascii="Times New Roman" w:hAnsi="Times New Roman" w:cs="Times New Roman"/>
        </w:rPr>
        <w:t>.</w:t>
      </w:r>
      <w:r w:rsidR="007F1EBF" w:rsidRPr="00E92550">
        <w:rPr>
          <w:rFonts w:ascii="Times New Roman" w:hAnsi="Times New Roman" w:cs="Times New Roman"/>
        </w:rPr>
        <w:t>5</w:t>
      </w:r>
      <w:r w:rsidRPr="00284334">
        <w:rPr>
          <w:rFonts w:ascii="Times New Roman" w:hAnsi="Times New Roman" w:cs="Times New Roman"/>
        </w:rPr>
        <w:t xml:space="preserve"> </w:t>
      </w:r>
      <w:r w:rsidRPr="006E5A38">
        <w:rPr>
          <w:rFonts w:ascii="Times New Roman" w:hAnsi="Times New Roman" w:cs="Times New Roman"/>
        </w:rPr>
        <w:t xml:space="preserve"> </w:t>
      </w:r>
      <w:r w:rsidR="001E34FC" w:rsidRPr="006E5A38">
        <w:rPr>
          <w:rFonts w:ascii="Times New Roman" w:hAnsi="Times New Roman" w:cs="Times New Roman"/>
        </w:rPr>
        <w:t>Экономическая база</w:t>
      </w:r>
      <w:bookmarkEnd w:id="96"/>
      <w:bookmarkEnd w:id="97"/>
      <w:bookmarkEnd w:id="98"/>
    </w:p>
    <w:p w:rsidR="00E74305" w:rsidRPr="00537261" w:rsidRDefault="00E74305" w:rsidP="00E74305">
      <w:pPr>
        <w:ind w:firstLine="709"/>
        <w:jc w:val="both"/>
        <w:rPr>
          <w:sz w:val="26"/>
          <w:szCs w:val="26"/>
        </w:rPr>
      </w:pPr>
      <w:r w:rsidRPr="00537261">
        <w:rPr>
          <w:sz w:val="26"/>
          <w:szCs w:val="26"/>
        </w:rPr>
        <w:t>Центр МО ГП «Поселок Воротынск» п. Воротынск относится стабильно и динамично развивающимся в сфере промышленности,  является одним из лидеров по объемам промышленного производства.</w:t>
      </w:r>
    </w:p>
    <w:p w:rsidR="00E74305" w:rsidRPr="00537261" w:rsidRDefault="00E74305" w:rsidP="00E74305">
      <w:pPr>
        <w:ind w:firstLine="709"/>
        <w:jc w:val="both"/>
        <w:rPr>
          <w:sz w:val="26"/>
          <w:szCs w:val="26"/>
        </w:rPr>
      </w:pPr>
      <w:r w:rsidRPr="00537261">
        <w:rPr>
          <w:sz w:val="26"/>
          <w:szCs w:val="26"/>
        </w:rPr>
        <w:t xml:space="preserve">Основой хозяйственного комплекса п. Воротынск является обрабатывающее производство, в котором занято около 68% общей численности </w:t>
      </w:r>
      <w:proofErr w:type="gramStart"/>
      <w:r w:rsidRPr="00537261">
        <w:rPr>
          <w:sz w:val="26"/>
          <w:szCs w:val="26"/>
        </w:rPr>
        <w:t>работающих</w:t>
      </w:r>
      <w:proofErr w:type="gramEnd"/>
      <w:r w:rsidRPr="00537261">
        <w:rPr>
          <w:sz w:val="26"/>
          <w:szCs w:val="26"/>
        </w:rPr>
        <w:t xml:space="preserve">. </w:t>
      </w:r>
    </w:p>
    <w:p w:rsidR="00E74305" w:rsidRPr="00537261" w:rsidRDefault="00E74305" w:rsidP="00E74305">
      <w:pPr>
        <w:ind w:firstLine="709"/>
        <w:jc w:val="both"/>
        <w:rPr>
          <w:sz w:val="26"/>
          <w:szCs w:val="26"/>
        </w:rPr>
      </w:pPr>
      <w:r w:rsidRPr="00537261">
        <w:rPr>
          <w:sz w:val="26"/>
          <w:szCs w:val="26"/>
        </w:rPr>
        <w:t>Ведущие отрасли промышленности – производство строительного кирпича, санитарно-керамических изделий, товаров народного потребления, ремонт электродвигателей, а так же производство мясных полуфабрикатов, муки и комбикормов.</w:t>
      </w:r>
    </w:p>
    <w:p w:rsidR="00E74305" w:rsidRPr="00537261" w:rsidRDefault="00E74305" w:rsidP="00E74305">
      <w:pPr>
        <w:ind w:firstLine="709"/>
        <w:jc w:val="both"/>
        <w:rPr>
          <w:sz w:val="26"/>
          <w:szCs w:val="26"/>
        </w:rPr>
      </w:pPr>
      <w:r w:rsidRPr="00537261">
        <w:rPr>
          <w:sz w:val="26"/>
          <w:szCs w:val="26"/>
        </w:rPr>
        <w:t>Объем отгруженной продукции обрабатывающих производств за 2009 год составил 1790967,1 тыс. руб.</w:t>
      </w:r>
    </w:p>
    <w:p w:rsidR="00E74305" w:rsidRPr="00537261" w:rsidRDefault="00E74305" w:rsidP="00E74305">
      <w:pPr>
        <w:ind w:firstLine="709"/>
        <w:jc w:val="both"/>
        <w:rPr>
          <w:sz w:val="26"/>
          <w:szCs w:val="26"/>
        </w:rPr>
      </w:pPr>
      <w:r w:rsidRPr="00537261">
        <w:rPr>
          <w:sz w:val="26"/>
          <w:szCs w:val="26"/>
        </w:rPr>
        <w:lastRenderedPageBreak/>
        <w:t>Наиболее стабильно развивающимися предприятиями являются ОАО</w:t>
      </w:r>
      <w:r>
        <w:rPr>
          <w:sz w:val="26"/>
          <w:szCs w:val="26"/>
        </w:rPr>
        <w:t> </w:t>
      </w:r>
      <w:r w:rsidRPr="00537261">
        <w:rPr>
          <w:sz w:val="26"/>
          <w:szCs w:val="26"/>
        </w:rPr>
        <w:t>«</w:t>
      </w:r>
      <w:proofErr w:type="spellStart"/>
      <w:r w:rsidRPr="00537261">
        <w:rPr>
          <w:sz w:val="26"/>
          <w:szCs w:val="26"/>
        </w:rPr>
        <w:t>Стройполимерк</w:t>
      </w:r>
      <w:r w:rsidR="00F9532B">
        <w:rPr>
          <w:sz w:val="26"/>
          <w:szCs w:val="26"/>
        </w:rPr>
        <w:t>е</w:t>
      </w:r>
      <w:r w:rsidRPr="00537261">
        <w:rPr>
          <w:sz w:val="26"/>
          <w:szCs w:val="26"/>
        </w:rPr>
        <w:t>рамика</w:t>
      </w:r>
      <w:proofErr w:type="spellEnd"/>
      <w:r w:rsidRPr="00537261">
        <w:rPr>
          <w:sz w:val="26"/>
          <w:szCs w:val="26"/>
        </w:rPr>
        <w:t>», ЗАО «</w:t>
      </w:r>
      <w:proofErr w:type="spellStart"/>
      <w:r w:rsidRPr="00537261">
        <w:rPr>
          <w:sz w:val="26"/>
          <w:szCs w:val="26"/>
        </w:rPr>
        <w:t>УграКерам</w:t>
      </w:r>
      <w:proofErr w:type="spellEnd"/>
      <w:r w:rsidRPr="00537261">
        <w:rPr>
          <w:sz w:val="26"/>
          <w:szCs w:val="26"/>
        </w:rPr>
        <w:t xml:space="preserve">», ЗАО «Воротынский </w:t>
      </w:r>
      <w:proofErr w:type="spellStart"/>
      <w:r w:rsidRPr="00537261">
        <w:rPr>
          <w:sz w:val="26"/>
          <w:szCs w:val="26"/>
        </w:rPr>
        <w:t>энергоремонтный</w:t>
      </w:r>
      <w:proofErr w:type="spellEnd"/>
      <w:r w:rsidRPr="00537261">
        <w:rPr>
          <w:sz w:val="26"/>
          <w:szCs w:val="26"/>
        </w:rPr>
        <w:t xml:space="preserve"> завод», ЗАО  «Воротынский </w:t>
      </w:r>
      <w:proofErr w:type="spellStart"/>
      <w:r w:rsidRPr="00537261">
        <w:rPr>
          <w:sz w:val="26"/>
          <w:szCs w:val="26"/>
        </w:rPr>
        <w:t>электоремонтный</w:t>
      </w:r>
      <w:proofErr w:type="spellEnd"/>
      <w:r w:rsidRPr="00537261">
        <w:rPr>
          <w:sz w:val="26"/>
          <w:szCs w:val="26"/>
        </w:rPr>
        <w:t xml:space="preserve"> завод», ЗАО</w:t>
      </w:r>
      <w:r>
        <w:rPr>
          <w:sz w:val="26"/>
          <w:szCs w:val="26"/>
        </w:rPr>
        <w:t> </w:t>
      </w:r>
      <w:r w:rsidRPr="00537261">
        <w:rPr>
          <w:sz w:val="26"/>
          <w:szCs w:val="26"/>
        </w:rPr>
        <w:t>«Воротынские Пельмени», ЗАО «Воротынский комбинат хлебопродуктов».</w:t>
      </w:r>
    </w:p>
    <w:p w:rsidR="00B54100" w:rsidRPr="00537261" w:rsidRDefault="00E74305" w:rsidP="00B54100">
      <w:pPr>
        <w:ind w:firstLine="709"/>
        <w:jc w:val="both"/>
        <w:rPr>
          <w:sz w:val="26"/>
          <w:szCs w:val="26"/>
        </w:rPr>
      </w:pPr>
      <w:r w:rsidRPr="00537261">
        <w:rPr>
          <w:sz w:val="26"/>
          <w:szCs w:val="26"/>
        </w:rPr>
        <w:t>Крупнейшим предприятием поселка является ОАО</w:t>
      </w:r>
      <w:r>
        <w:rPr>
          <w:sz w:val="26"/>
          <w:szCs w:val="26"/>
        </w:rPr>
        <w:t> </w:t>
      </w:r>
      <w:r w:rsidRPr="00537261">
        <w:rPr>
          <w:sz w:val="26"/>
          <w:szCs w:val="26"/>
        </w:rPr>
        <w:t>«</w:t>
      </w:r>
      <w:proofErr w:type="spellStart"/>
      <w:r w:rsidRPr="00537261">
        <w:rPr>
          <w:sz w:val="26"/>
          <w:szCs w:val="26"/>
        </w:rPr>
        <w:t>Стройполимер</w:t>
      </w:r>
      <w:proofErr w:type="spellEnd"/>
      <w:r w:rsidR="001C2212">
        <w:rPr>
          <w:sz w:val="26"/>
          <w:szCs w:val="26"/>
        </w:rPr>
        <w:t>-</w:t>
      </w:r>
      <w:r w:rsidRPr="00537261">
        <w:rPr>
          <w:sz w:val="26"/>
          <w:szCs w:val="26"/>
        </w:rPr>
        <w:t>к</w:t>
      </w:r>
      <w:r w:rsidR="00F9532B">
        <w:rPr>
          <w:sz w:val="26"/>
          <w:szCs w:val="26"/>
        </w:rPr>
        <w:t>е</w:t>
      </w:r>
      <w:r w:rsidRPr="00537261">
        <w:rPr>
          <w:sz w:val="26"/>
          <w:szCs w:val="26"/>
        </w:rPr>
        <w:t>рамика».</w:t>
      </w:r>
    </w:p>
    <w:p w:rsidR="00E74305" w:rsidRPr="00537261" w:rsidRDefault="00E74305" w:rsidP="00E74305">
      <w:pPr>
        <w:ind w:firstLine="709"/>
        <w:jc w:val="both"/>
        <w:rPr>
          <w:sz w:val="26"/>
          <w:szCs w:val="26"/>
        </w:rPr>
      </w:pPr>
      <w:r w:rsidRPr="00537261">
        <w:rPr>
          <w:sz w:val="26"/>
          <w:szCs w:val="26"/>
        </w:rPr>
        <w:t>История предприятия начинается с 40-х годов прошлого столетия. Завод постоянно реконструировался, а в 1985 году совместно с итальянцами и по их технологии было построено современное по производству пустотелого кирпича. С развития этого производства берет начало ОАО «</w:t>
      </w:r>
      <w:proofErr w:type="spellStart"/>
      <w:r w:rsidRPr="00537261">
        <w:rPr>
          <w:sz w:val="26"/>
          <w:szCs w:val="26"/>
        </w:rPr>
        <w:t>Стройполимерк</w:t>
      </w:r>
      <w:r w:rsidR="00F9532B">
        <w:rPr>
          <w:sz w:val="26"/>
          <w:szCs w:val="26"/>
        </w:rPr>
        <w:t>е</w:t>
      </w:r>
      <w:r w:rsidRPr="00537261">
        <w:rPr>
          <w:sz w:val="26"/>
          <w:szCs w:val="26"/>
        </w:rPr>
        <w:t>рамика</w:t>
      </w:r>
      <w:proofErr w:type="spellEnd"/>
      <w:r w:rsidRPr="00537261">
        <w:rPr>
          <w:sz w:val="26"/>
          <w:szCs w:val="26"/>
        </w:rPr>
        <w:t>», утвержденное в 1998 году. В его состав входят 2 завода по производству керамического полнотелого и пустотелого кирпича.</w:t>
      </w:r>
    </w:p>
    <w:p w:rsidR="00E74305" w:rsidRPr="00537261" w:rsidRDefault="00E74305" w:rsidP="00E74305">
      <w:pPr>
        <w:ind w:firstLine="709"/>
        <w:jc w:val="both"/>
        <w:rPr>
          <w:sz w:val="26"/>
          <w:szCs w:val="26"/>
        </w:rPr>
      </w:pPr>
      <w:r w:rsidRPr="00537261">
        <w:rPr>
          <w:sz w:val="26"/>
          <w:szCs w:val="26"/>
        </w:rPr>
        <w:t>В 2008 году на базе производственных мощностей ОАО</w:t>
      </w:r>
      <w:r>
        <w:rPr>
          <w:sz w:val="26"/>
          <w:szCs w:val="26"/>
        </w:rPr>
        <w:t> </w:t>
      </w:r>
      <w:r w:rsidRPr="00537261">
        <w:rPr>
          <w:sz w:val="26"/>
          <w:szCs w:val="26"/>
        </w:rPr>
        <w:t>«</w:t>
      </w:r>
      <w:proofErr w:type="spellStart"/>
      <w:r w:rsidRPr="00537261">
        <w:rPr>
          <w:sz w:val="26"/>
          <w:szCs w:val="26"/>
        </w:rPr>
        <w:t>Стройполимерк</w:t>
      </w:r>
      <w:r w:rsidR="00F9532B">
        <w:rPr>
          <w:sz w:val="26"/>
          <w:szCs w:val="26"/>
        </w:rPr>
        <w:t>е</w:t>
      </w:r>
      <w:r w:rsidRPr="00537261">
        <w:rPr>
          <w:sz w:val="26"/>
          <w:szCs w:val="26"/>
        </w:rPr>
        <w:t>рамика</w:t>
      </w:r>
      <w:proofErr w:type="spellEnd"/>
      <w:r w:rsidRPr="00537261">
        <w:rPr>
          <w:sz w:val="26"/>
          <w:szCs w:val="26"/>
        </w:rPr>
        <w:t>». Образовано предприятие ЗАО «</w:t>
      </w:r>
      <w:proofErr w:type="spellStart"/>
      <w:r w:rsidRPr="00537261">
        <w:rPr>
          <w:sz w:val="26"/>
          <w:szCs w:val="26"/>
        </w:rPr>
        <w:t>УграКерам</w:t>
      </w:r>
      <w:proofErr w:type="spellEnd"/>
      <w:r w:rsidRPr="00537261">
        <w:rPr>
          <w:sz w:val="26"/>
          <w:szCs w:val="26"/>
        </w:rPr>
        <w:t>», занимающееся производством санитарных керамических изделий, а также производством декоративной, интерьерной и художественной керамики.</w:t>
      </w:r>
    </w:p>
    <w:p w:rsidR="00E74305" w:rsidRPr="00537261" w:rsidRDefault="00E74305" w:rsidP="00E74305">
      <w:pPr>
        <w:ind w:firstLine="709"/>
        <w:jc w:val="both"/>
        <w:rPr>
          <w:sz w:val="26"/>
          <w:szCs w:val="26"/>
        </w:rPr>
      </w:pPr>
      <w:r w:rsidRPr="00537261">
        <w:rPr>
          <w:sz w:val="26"/>
          <w:szCs w:val="26"/>
        </w:rPr>
        <w:t xml:space="preserve">Старейшее предприятие поселка – ЗАО «Воротынский </w:t>
      </w:r>
      <w:proofErr w:type="spellStart"/>
      <w:r w:rsidRPr="00537261">
        <w:rPr>
          <w:sz w:val="26"/>
          <w:szCs w:val="26"/>
        </w:rPr>
        <w:t>энергоремонтный</w:t>
      </w:r>
      <w:proofErr w:type="spellEnd"/>
      <w:r w:rsidRPr="00537261">
        <w:rPr>
          <w:sz w:val="26"/>
          <w:szCs w:val="26"/>
        </w:rPr>
        <w:t xml:space="preserve"> завод», год основания – 1961. Завод в течение 26 лет осуществляет свою деятельность по ремонту и сервисному обслуживанию электродвигателей любой мощность и напряжения, в том числе высоковольтных и взрывозащищенных типа ВАОВ</w:t>
      </w:r>
      <w:proofErr w:type="gramStart"/>
      <w:r w:rsidRPr="00537261">
        <w:rPr>
          <w:sz w:val="26"/>
          <w:szCs w:val="26"/>
        </w:rPr>
        <w:t>2</w:t>
      </w:r>
      <w:proofErr w:type="gramEnd"/>
      <w:r w:rsidRPr="00537261">
        <w:rPr>
          <w:sz w:val="26"/>
          <w:szCs w:val="26"/>
        </w:rPr>
        <w:t>, СДДП, 4АЗМ; масляных и сухих силовых трансформаторов  на своей производственной базе и на месте установки электрооборудования.</w:t>
      </w:r>
    </w:p>
    <w:p w:rsidR="00E74305" w:rsidRPr="00537261" w:rsidRDefault="00E74305" w:rsidP="00E74305">
      <w:pPr>
        <w:ind w:firstLine="709"/>
        <w:jc w:val="both"/>
        <w:rPr>
          <w:sz w:val="26"/>
          <w:szCs w:val="26"/>
        </w:rPr>
      </w:pPr>
      <w:r w:rsidRPr="00537261">
        <w:rPr>
          <w:sz w:val="26"/>
          <w:szCs w:val="26"/>
        </w:rPr>
        <w:t xml:space="preserve">Ремонтом электродвигателей занимает также ЗАО «Воротынский электроремонтный завод» Он более 43 лет изготавливает запасные части, аналогии отечественных и иностранных электродвигателей, выполняет заводской и выездной капитальный ремонт, сервисное обслуживание крупных электрических машин, турбогенераторов, гидрогенераторов, морских </w:t>
      </w:r>
      <w:proofErr w:type="spellStart"/>
      <w:r w:rsidRPr="00537261">
        <w:rPr>
          <w:sz w:val="26"/>
          <w:szCs w:val="26"/>
        </w:rPr>
        <w:t>электроагрегатов</w:t>
      </w:r>
      <w:proofErr w:type="spellEnd"/>
      <w:r w:rsidRPr="00537261">
        <w:rPr>
          <w:sz w:val="26"/>
          <w:szCs w:val="26"/>
        </w:rPr>
        <w:t xml:space="preserve"> и др.</w:t>
      </w:r>
    </w:p>
    <w:p w:rsidR="00E74305" w:rsidRPr="00537261" w:rsidRDefault="00E74305" w:rsidP="00E74305">
      <w:pPr>
        <w:ind w:firstLine="709"/>
        <w:jc w:val="both"/>
        <w:rPr>
          <w:sz w:val="26"/>
          <w:szCs w:val="26"/>
        </w:rPr>
      </w:pPr>
      <w:r w:rsidRPr="00537261">
        <w:rPr>
          <w:sz w:val="26"/>
          <w:szCs w:val="26"/>
        </w:rPr>
        <w:t>ООО «Воротынские пельмени» образовано в июне 2000года, выпускает мясные полуфабрикаты.</w:t>
      </w:r>
    </w:p>
    <w:p w:rsidR="001E34FC" w:rsidRPr="003A542C" w:rsidRDefault="00E74305" w:rsidP="00E74305">
      <w:pPr>
        <w:suppressAutoHyphens/>
        <w:ind w:firstLine="709"/>
        <w:jc w:val="both"/>
        <w:rPr>
          <w:sz w:val="26"/>
          <w:szCs w:val="26"/>
        </w:rPr>
      </w:pPr>
      <w:r w:rsidRPr="00537261">
        <w:rPr>
          <w:sz w:val="26"/>
          <w:szCs w:val="26"/>
        </w:rPr>
        <w:t>ЗАО «Воротынский комбинат хлебопродуктов» образовано в апреле 2001</w:t>
      </w:r>
      <w:r>
        <w:rPr>
          <w:sz w:val="26"/>
          <w:szCs w:val="26"/>
        </w:rPr>
        <w:t> </w:t>
      </w:r>
      <w:r w:rsidRPr="00537261">
        <w:rPr>
          <w:sz w:val="26"/>
          <w:szCs w:val="26"/>
        </w:rPr>
        <w:t>года, выпускает муку 1 и 2  сорта, комбикорма для животных и птиц.</w:t>
      </w:r>
      <w:r>
        <w:rPr>
          <w:sz w:val="26"/>
          <w:szCs w:val="26"/>
        </w:rPr>
        <w:t xml:space="preserve"> </w:t>
      </w:r>
      <w:r w:rsidR="001E34FC" w:rsidRPr="003A542C">
        <w:rPr>
          <w:sz w:val="26"/>
          <w:szCs w:val="26"/>
        </w:rPr>
        <w:t>В условиях рыночной экономики перспективы развития экономической и социальной сфер все больше зависят от малого и среднего бизнеса, который формирует оптимальную структуру рынка и является надежной налогооблагаемой базой. Этот сектор  экономики в перспективе будет являться реальным источником создания новых рабочих мест. Эти предприятия генерируют эффективные инвестиционные проекты, чутко реагируют на изменение рыночной конъюнктуры, занимают недоступные крупным предприятиям «ниша».</w:t>
      </w:r>
    </w:p>
    <w:p w:rsidR="001E34FC" w:rsidRPr="003A542C" w:rsidRDefault="001E34FC" w:rsidP="003A542C">
      <w:pPr>
        <w:tabs>
          <w:tab w:val="num" w:pos="0"/>
        </w:tabs>
        <w:suppressAutoHyphens/>
        <w:ind w:firstLine="709"/>
        <w:jc w:val="both"/>
        <w:rPr>
          <w:sz w:val="26"/>
          <w:szCs w:val="26"/>
        </w:rPr>
      </w:pPr>
      <w:r w:rsidRPr="003A542C">
        <w:rPr>
          <w:sz w:val="26"/>
          <w:szCs w:val="26"/>
        </w:rPr>
        <w:t xml:space="preserve">В перспективе планируется увеличение доли таких предприятий в реальном секторе экономики, связанных с материальным производством и предприятий других приоритетных сфер развития </w:t>
      </w:r>
      <w:r w:rsidR="00C5482C" w:rsidRPr="003A542C">
        <w:rPr>
          <w:sz w:val="26"/>
          <w:szCs w:val="26"/>
        </w:rPr>
        <w:t>поселк</w:t>
      </w:r>
      <w:r w:rsidRPr="003A542C">
        <w:rPr>
          <w:sz w:val="26"/>
          <w:szCs w:val="26"/>
        </w:rPr>
        <w:t xml:space="preserve">а (например, в туризме и рекреации). В условиях рыночной экономики, при любых сценариях развития, малых и средний бизнес способен  гибко перестраиваться, «переливаться» в другие сферы деятельности. Это особенно важно, учитывая возможности роста населения </w:t>
      </w:r>
      <w:r w:rsidR="00C5482C" w:rsidRPr="003A542C">
        <w:rPr>
          <w:sz w:val="26"/>
          <w:szCs w:val="26"/>
        </w:rPr>
        <w:t>поселк</w:t>
      </w:r>
      <w:r w:rsidRPr="003A542C">
        <w:rPr>
          <w:sz w:val="26"/>
          <w:szCs w:val="26"/>
        </w:rPr>
        <w:t>а в перспективе за счет естественного и механического движения населения.</w:t>
      </w:r>
    </w:p>
    <w:p w:rsidR="00A4365F" w:rsidRPr="003A542C" w:rsidRDefault="00A4365F" w:rsidP="003A542C">
      <w:pPr>
        <w:tabs>
          <w:tab w:val="num" w:pos="0"/>
        </w:tabs>
        <w:suppressAutoHyphens/>
        <w:ind w:firstLine="709"/>
        <w:jc w:val="right"/>
        <w:rPr>
          <w:sz w:val="26"/>
          <w:szCs w:val="26"/>
        </w:rPr>
        <w:sectPr w:rsidR="00A4365F" w:rsidRPr="003A542C" w:rsidSect="002D6B3F">
          <w:pgSz w:w="11906" w:h="16838"/>
          <w:pgMar w:top="1134" w:right="850" w:bottom="899" w:left="1701" w:header="708" w:footer="283" w:gutter="0"/>
          <w:cols w:space="708"/>
          <w:docGrid w:linePitch="360"/>
        </w:sectPr>
      </w:pPr>
    </w:p>
    <w:p w:rsidR="001E34FC" w:rsidRPr="00E73A58" w:rsidRDefault="001E34FC" w:rsidP="003A542C">
      <w:pPr>
        <w:tabs>
          <w:tab w:val="num" w:pos="0"/>
        </w:tabs>
        <w:suppressAutoHyphens/>
        <w:jc w:val="right"/>
        <w:rPr>
          <w:sz w:val="26"/>
          <w:szCs w:val="26"/>
          <w:lang w:val="en-US"/>
        </w:rPr>
      </w:pPr>
      <w:r w:rsidRPr="003A542C">
        <w:rPr>
          <w:sz w:val="26"/>
          <w:szCs w:val="26"/>
        </w:rPr>
        <w:lastRenderedPageBreak/>
        <w:t xml:space="preserve">Таблица </w:t>
      </w:r>
      <w:r w:rsidR="00E73A58">
        <w:rPr>
          <w:sz w:val="26"/>
          <w:szCs w:val="26"/>
          <w:lang w:val="en-US"/>
        </w:rPr>
        <w:t>37</w:t>
      </w:r>
    </w:p>
    <w:p w:rsidR="001E34FC" w:rsidRPr="00DE2392" w:rsidRDefault="000F3073" w:rsidP="003A542C">
      <w:pPr>
        <w:tabs>
          <w:tab w:val="num" w:pos="0"/>
        </w:tabs>
        <w:suppressAutoHyphens/>
        <w:jc w:val="center"/>
        <w:rPr>
          <w:b/>
          <w:bCs/>
          <w:i/>
          <w:sz w:val="26"/>
          <w:szCs w:val="26"/>
        </w:rPr>
      </w:pPr>
      <w:r w:rsidRPr="00DE2392">
        <w:rPr>
          <w:b/>
          <w:bCs/>
          <w:i/>
          <w:sz w:val="26"/>
          <w:szCs w:val="26"/>
        </w:rPr>
        <w:t>Развитие экономической базы</w:t>
      </w:r>
    </w:p>
    <w:tbl>
      <w:tblPr>
        <w:tblW w:w="152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524"/>
        <w:gridCol w:w="2932"/>
        <w:gridCol w:w="3661"/>
      </w:tblGrid>
      <w:tr w:rsidR="001E34FC" w:rsidRPr="003A542C">
        <w:tc>
          <w:tcPr>
            <w:tcW w:w="3085" w:type="dxa"/>
          </w:tcPr>
          <w:p w:rsidR="001E34FC" w:rsidRPr="003A542C" w:rsidRDefault="001E34FC" w:rsidP="003A542C">
            <w:pPr>
              <w:tabs>
                <w:tab w:val="left" w:pos="360"/>
              </w:tabs>
              <w:suppressAutoHyphens/>
              <w:jc w:val="center"/>
              <w:rPr>
                <w:sz w:val="26"/>
                <w:szCs w:val="26"/>
              </w:rPr>
            </w:pPr>
            <w:r w:rsidRPr="003A542C">
              <w:rPr>
                <w:sz w:val="26"/>
                <w:szCs w:val="26"/>
              </w:rPr>
              <w:t>Сильные стороны</w:t>
            </w:r>
          </w:p>
        </w:tc>
        <w:tc>
          <w:tcPr>
            <w:tcW w:w="5524" w:type="dxa"/>
          </w:tcPr>
          <w:p w:rsidR="001E34FC" w:rsidRPr="003A542C" w:rsidRDefault="001E34FC" w:rsidP="003A542C">
            <w:pPr>
              <w:tabs>
                <w:tab w:val="num" w:pos="335"/>
              </w:tabs>
              <w:suppressAutoHyphens/>
              <w:jc w:val="center"/>
              <w:rPr>
                <w:sz w:val="26"/>
                <w:szCs w:val="26"/>
              </w:rPr>
            </w:pPr>
            <w:r w:rsidRPr="003A542C">
              <w:rPr>
                <w:sz w:val="26"/>
                <w:szCs w:val="26"/>
              </w:rPr>
              <w:t>Слабые стороны</w:t>
            </w:r>
          </w:p>
        </w:tc>
        <w:tc>
          <w:tcPr>
            <w:tcW w:w="2932" w:type="dxa"/>
          </w:tcPr>
          <w:p w:rsidR="001E34FC" w:rsidRPr="003A542C" w:rsidRDefault="001E34FC" w:rsidP="003A542C">
            <w:pPr>
              <w:suppressAutoHyphens/>
              <w:jc w:val="center"/>
              <w:rPr>
                <w:sz w:val="26"/>
                <w:szCs w:val="26"/>
              </w:rPr>
            </w:pPr>
            <w:r w:rsidRPr="003A542C">
              <w:rPr>
                <w:sz w:val="26"/>
                <w:szCs w:val="26"/>
              </w:rPr>
              <w:t>Возможности</w:t>
            </w:r>
          </w:p>
        </w:tc>
        <w:tc>
          <w:tcPr>
            <w:tcW w:w="3661" w:type="dxa"/>
          </w:tcPr>
          <w:p w:rsidR="001E34FC" w:rsidRPr="003A542C" w:rsidRDefault="001E34FC" w:rsidP="003A542C">
            <w:pPr>
              <w:tabs>
                <w:tab w:val="num" w:pos="0"/>
              </w:tabs>
              <w:suppressAutoHyphens/>
              <w:jc w:val="center"/>
              <w:rPr>
                <w:sz w:val="26"/>
                <w:szCs w:val="26"/>
              </w:rPr>
            </w:pPr>
            <w:r w:rsidRPr="003A542C">
              <w:rPr>
                <w:sz w:val="26"/>
                <w:szCs w:val="26"/>
              </w:rPr>
              <w:t>Угрозы</w:t>
            </w:r>
          </w:p>
        </w:tc>
      </w:tr>
      <w:tr w:rsidR="001E34FC" w:rsidRPr="003A542C">
        <w:tc>
          <w:tcPr>
            <w:tcW w:w="3085" w:type="dxa"/>
          </w:tcPr>
          <w:p w:rsidR="001E34FC" w:rsidRPr="003A542C" w:rsidRDefault="001E34FC" w:rsidP="003B5F6C">
            <w:pPr>
              <w:numPr>
                <w:ilvl w:val="0"/>
                <w:numId w:val="23"/>
              </w:numPr>
              <w:tabs>
                <w:tab w:val="clear" w:pos="1116"/>
                <w:tab w:val="left" w:pos="360"/>
              </w:tabs>
              <w:suppressAutoHyphens/>
              <w:ind w:left="0" w:firstLine="0"/>
              <w:rPr>
                <w:sz w:val="26"/>
                <w:szCs w:val="26"/>
              </w:rPr>
            </w:pPr>
            <w:r w:rsidRPr="003A542C">
              <w:rPr>
                <w:sz w:val="26"/>
                <w:szCs w:val="26"/>
              </w:rPr>
              <w:t xml:space="preserve">Развитие, </w:t>
            </w:r>
            <w:proofErr w:type="spellStart"/>
            <w:r w:rsidRPr="003A542C">
              <w:rPr>
                <w:sz w:val="26"/>
                <w:szCs w:val="26"/>
              </w:rPr>
              <w:t>диверсифицирование</w:t>
            </w:r>
            <w:proofErr w:type="spellEnd"/>
            <w:r w:rsidRPr="003A542C">
              <w:rPr>
                <w:sz w:val="26"/>
                <w:szCs w:val="26"/>
              </w:rPr>
              <w:t xml:space="preserve"> структуры промышленности.</w:t>
            </w:r>
          </w:p>
          <w:p w:rsidR="001E34FC" w:rsidRPr="003A542C" w:rsidRDefault="001E34FC" w:rsidP="003B5F6C">
            <w:pPr>
              <w:numPr>
                <w:ilvl w:val="0"/>
                <w:numId w:val="23"/>
              </w:numPr>
              <w:tabs>
                <w:tab w:val="clear" w:pos="1116"/>
                <w:tab w:val="left" w:pos="360"/>
              </w:tabs>
              <w:suppressAutoHyphens/>
              <w:ind w:left="0" w:firstLine="0"/>
              <w:rPr>
                <w:sz w:val="26"/>
                <w:szCs w:val="26"/>
              </w:rPr>
            </w:pPr>
            <w:r w:rsidRPr="003A542C">
              <w:rPr>
                <w:sz w:val="26"/>
                <w:szCs w:val="26"/>
              </w:rPr>
              <w:t>Высокая доля предприятий, выпускающих продукцию народного потребления.</w:t>
            </w:r>
          </w:p>
          <w:p w:rsidR="001E34FC" w:rsidRPr="003A542C" w:rsidRDefault="001E34FC" w:rsidP="003B5F6C">
            <w:pPr>
              <w:numPr>
                <w:ilvl w:val="0"/>
                <w:numId w:val="23"/>
              </w:numPr>
              <w:tabs>
                <w:tab w:val="clear" w:pos="1116"/>
                <w:tab w:val="left" w:pos="360"/>
              </w:tabs>
              <w:suppressAutoHyphens/>
              <w:ind w:left="0" w:firstLine="0"/>
              <w:rPr>
                <w:sz w:val="26"/>
                <w:szCs w:val="26"/>
              </w:rPr>
            </w:pPr>
            <w:r w:rsidRPr="003A542C">
              <w:rPr>
                <w:sz w:val="26"/>
                <w:szCs w:val="26"/>
              </w:rPr>
              <w:t>Высокая конкурентная способность в некоторых отраслях.</w:t>
            </w:r>
          </w:p>
          <w:p w:rsidR="001E34FC" w:rsidRPr="003A542C" w:rsidRDefault="001E34FC" w:rsidP="003B5F6C">
            <w:pPr>
              <w:numPr>
                <w:ilvl w:val="0"/>
                <w:numId w:val="23"/>
              </w:numPr>
              <w:tabs>
                <w:tab w:val="clear" w:pos="1116"/>
                <w:tab w:val="left" w:pos="360"/>
              </w:tabs>
              <w:suppressAutoHyphens/>
              <w:ind w:left="0" w:firstLine="0"/>
              <w:rPr>
                <w:sz w:val="26"/>
                <w:szCs w:val="26"/>
              </w:rPr>
            </w:pPr>
            <w:r w:rsidRPr="003A542C">
              <w:rPr>
                <w:sz w:val="26"/>
                <w:szCs w:val="26"/>
              </w:rPr>
              <w:t>Выгодное транспортное положение (по отношению к рынкам сбыта, предприятиям-смежникам).</w:t>
            </w:r>
          </w:p>
          <w:p w:rsidR="001E34FC" w:rsidRPr="003A542C" w:rsidRDefault="001E34FC" w:rsidP="003A542C">
            <w:pPr>
              <w:tabs>
                <w:tab w:val="left" w:pos="360"/>
              </w:tabs>
              <w:suppressAutoHyphens/>
              <w:rPr>
                <w:sz w:val="26"/>
                <w:szCs w:val="26"/>
              </w:rPr>
            </w:pPr>
          </w:p>
        </w:tc>
        <w:tc>
          <w:tcPr>
            <w:tcW w:w="5524" w:type="dxa"/>
          </w:tcPr>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Недостаточная развитость инвестиционных проектов.</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Слабая кооперация предприятий поселка с целью создания современных высокорентабельных специализированных производств, общей транспортной и инженерной инфраструктуры.</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Высокая степень износа основных производственных фондов.</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Раздробленность промышленных площадок в поселке, слабое развитие комплексных промышленных зон, наличие в этих зонах жилых и иных общественных территорий.</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Наличие потенциальных источников возникновения чрезвычайных ситуаций.</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Наличие экологически вредных производств.</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Ограниченные возможности местной энергетической базы.</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Недостаточная развитость образовательной базы по подготовке рабочих-специалистов.</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Низкая степень загрузки производственных площадей при одновременном сохранении у предприятий практически не изменившихся размеров производственных и земельных участков.</w:t>
            </w:r>
          </w:p>
          <w:p w:rsidR="001E34FC" w:rsidRPr="003A542C" w:rsidRDefault="001E34FC" w:rsidP="003B5F6C">
            <w:pPr>
              <w:numPr>
                <w:ilvl w:val="0"/>
                <w:numId w:val="24"/>
              </w:numPr>
              <w:tabs>
                <w:tab w:val="clear" w:pos="540"/>
                <w:tab w:val="num" w:pos="335"/>
              </w:tabs>
              <w:suppressAutoHyphens/>
              <w:ind w:left="25" w:firstLine="0"/>
              <w:rPr>
                <w:sz w:val="26"/>
                <w:szCs w:val="26"/>
              </w:rPr>
            </w:pPr>
            <w:r w:rsidRPr="003A542C">
              <w:rPr>
                <w:sz w:val="26"/>
                <w:szCs w:val="26"/>
              </w:rPr>
              <w:t>Слабая ориентация на расширение потребительского спроса в регионе.</w:t>
            </w:r>
          </w:p>
        </w:tc>
        <w:tc>
          <w:tcPr>
            <w:tcW w:w="2932" w:type="dxa"/>
          </w:tcPr>
          <w:p w:rsidR="001E34FC" w:rsidRPr="003A542C" w:rsidRDefault="001E34FC" w:rsidP="003A542C">
            <w:pPr>
              <w:tabs>
                <w:tab w:val="left" w:pos="300"/>
              </w:tabs>
              <w:suppressAutoHyphens/>
              <w:rPr>
                <w:sz w:val="26"/>
                <w:szCs w:val="26"/>
              </w:rPr>
            </w:pPr>
            <w:r w:rsidRPr="003A542C">
              <w:rPr>
                <w:sz w:val="26"/>
                <w:szCs w:val="26"/>
              </w:rPr>
              <w:t>1. Инвестиционная привлекательность поселка для развития существующих и размещения новых предприятий.</w:t>
            </w:r>
          </w:p>
          <w:p w:rsidR="001E34FC" w:rsidRPr="003A542C" w:rsidRDefault="001E34FC" w:rsidP="003A542C">
            <w:pPr>
              <w:tabs>
                <w:tab w:val="left" w:pos="300"/>
              </w:tabs>
              <w:suppressAutoHyphens/>
              <w:rPr>
                <w:sz w:val="26"/>
                <w:szCs w:val="26"/>
              </w:rPr>
            </w:pPr>
            <w:r w:rsidRPr="003A542C">
              <w:rPr>
                <w:sz w:val="26"/>
                <w:szCs w:val="26"/>
              </w:rPr>
              <w:t xml:space="preserve">2. Наличие ресурсов для размещения новых предприятий. </w:t>
            </w:r>
          </w:p>
        </w:tc>
        <w:tc>
          <w:tcPr>
            <w:tcW w:w="3661" w:type="dxa"/>
          </w:tcPr>
          <w:p w:rsidR="001E34FC" w:rsidRPr="003A542C" w:rsidRDefault="001E34FC" w:rsidP="003B5F6C">
            <w:pPr>
              <w:numPr>
                <w:ilvl w:val="0"/>
                <w:numId w:val="25"/>
              </w:numPr>
              <w:tabs>
                <w:tab w:val="clear" w:pos="957"/>
                <w:tab w:val="num" w:pos="380"/>
              </w:tabs>
              <w:suppressAutoHyphens/>
              <w:ind w:left="0" w:firstLine="0"/>
              <w:rPr>
                <w:sz w:val="26"/>
                <w:szCs w:val="26"/>
              </w:rPr>
            </w:pPr>
            <w:r w:rsidRPr="003A542C">
              <w:rPr>
                <w:sz w:val="26"/>
                <w:szCs w:val="26"/>
              </w:rPr>
              <w:t>Отток квалифицированных кадров.</w:t>
            </w:r>
          </w:p>
          <w:p w:rsidR="001E34FC" w:rsidRPr="003A542C" w:rsidRDefault="001E34FC" w:rsidP="003B5F6C">
            <w:pPr>
              <w:numPr>
                <w:ilvl w:val="0"/>
                <w:numId w:val="25"/>
              </w:numPr>
              <w:tabs>
                <w:tab w:val="clear" w:pos="957"/>
                <w:tab w:val="num" w:pos="380"/>
              </w:tabs>
              <w:suppressAutoHyphens/>
              <w:ind w:left="0" w:firstLine="0"/>
              <w:rPr>
                <w:sz w:val="26"/>
                <w:szCs w:val="26"/>
              </w:rPr>
            </w:pPr>
            <w:r w:rsidRPr="003A542C">
              <w:rPr>
                <w:sz w:val="26"/>
                <w:szCs w:val="26"/>
              </w:rPr>
              <w:t>Сырьевая зависимость предприятий от других регионов.</w:t>
            </w:r>
          </w:p>
        </w:tc>
      </w:tr>
    </w:tbl>
    <w:p w:rsidR="00A4365F" w:rsidRPr="003A542C" w:rsidRDefault="00A4365F" w:rsidP="003A542C">
      <w:pPr>
        <w:pStyle w:val="22"/>
        <w:spacing w:before="0" w:after="0"/>
        <w:rPr>
          <w:rFonts w:ascii="Times New Roman" w:hAnsi="Times New Roman"/>
          <w:b w:val="0"/>
          <w:i w:val="0"/>
          <w:color w:val="0000FF"/>
          <w:sz w:val="26"/>
          <w:szCs w:val="26"/>
        </w:rPr>
        <w:sectPr w:rsidR="00A4365F" w:rsidRPr="003A542C" w:rsidSect="002D6B3F">
          <w:pgSz w:w="16838" w:h="11906" w:orient="landscape"/>
          <w:pgMar w:top="1258" w:right="1134" w:bottom="851" w:left="902" w:header="709" w:footer="283" w:gutter="0"/>
          <w:cols w:space="708"/>
          <w:docGrid w:linePitch="360"/>
        </w:sectPr>
      </w:pPr>
    </w:p>
    <w:p w:rsidR="001E34FC" w:rsidRPr="008B6C94" w:rsidRDefault="001E34FC" w:rsidP="008B6C94">
      <w:pPr>
        <w:pStyle w:val="22"/>
        <w:jc w:val="center"/>
        <w:rPr>
          <w:rFonts w:ascii="Times New Roman" w:hAnsi="Times New Roman" w:cs="Times New Roman"/>
          <w:i w:val="0"/>
        </w:rPr>
      </w:pPr>
      <w:bookmarkStart w:id="99" w:name="_Toc58834033"/>
      <w:r w:rsidRPr="008B6C94">
        <w:rPr>
          <w:rFonts w:ascii="Times New Roman" w:hAnsi="Times New Roman" w:cs="Times New Roman"/>
          <w:i w:val="0"/>
        </w:rPr>
        <w:lastRenderedPageBreak/>
        <w:t>II.</w:t>
      </w:r>
      <w:r w:rsidR="00B36EC7" w:rsidRPr="00B36EC7">
        <w:rPr>
          <w:rFonts w:ascii="Times New Roman" w:hAnsi="Times New Roman" w:cs="Times New Roman"/>
          <w:i w:val="0"/>
        </w:rPr>
        <w:t>6</w:t>
      </w:r>
      <w:r w:rsidRPr="008B6C94">
        <w:rPr>
          <w:rFonts w:ascii="Times New Roman" w:hAnsi="Times New Roman" w:cs="Times New Roman"/>
          <w:i w:val="0"/>
        </w:rPr>
        <w:t xml:space="preserve"> Инженерно-техническая база</w:t>
      </w:r>
      <w:bookmarkEnd w:id="99"/>
    </w:p>
    <w:p w:rsidR="001E34FC" w:rsidRPr="008B6C94" w:rsidRDefault="008B6C94" w:rsidP="008B6C94">
      <w:pPr>
        <w:pStyle w:val="31"/>
        <w:jc w:val="center"/>
        <w:rPr>
          <w:rFonts w:ascii="Times New Roman" w:hAnsi="Times New Roman" w:cs="Times New Roman"/>
        </w:rPr>
      </w:pPr>
      <w:bookmarkStart w:id="100" w:name="_Toc58834034"/>
      <w:r w:rsidRPr="008B6C94">
        <w:rPr>
          <w:rFonts w:ascii="Times New Roman" w:hAnsi="Times New Roman" w:cs="Times New Roman"/>
        </w:rPr>
        <w:t>II.</w:t>
      </w:r>
      <w:r w:rsidR="00B36EC7" w:rsidRPr="00B36EC7">
        <w:rPr>
          <w:rFonts w:ascii="Times New Roman" w:hAnsi="Times New Roman" w:cs="Times New Roman"/>
        </w:rPr>
        <w:t>6</w:t>
      </w:r>
      <w:r w:rsidRPr="008B6C94">
        <w:rPr>
          <w:rFonts w:ascii="Times New Roman" w:hAnsi="Times New Roman" w:cs="Times New Roman"/>
        </w:rPr>
        <w:t xml:space="preserve">.1 </w:t>
      </w:r>
      <w:r w:rsidR="001E34FC" w:rsidRPr="008B6C94">
        <w:rPr>
          <w:rFonts w:ascii="Times New Roman" w:hAnsi="Times New Roman" w:cs="Times New Roman"/>
        </w:rPr>
        <w:t>Водоснабжение</w:t>
      </w:r>
      <w:bookmarkEnd w:id="100"/>
    </w:p>
    <w:p w:rsidR="00856368" w:rsidRDefault="00856368" w:rsidP="003A542C">
      <w:pPr>
        <w:shd w:val="clear" w:color="auto" w:fill="FFFFFF"/>
        <w:ind w:firstLine="706"/>
        <w:jc w:val="both"/>
        <w:rPr>
          <w:sz w:val="26"/>
          <w:szCs w:val="26"/>
        </w:rPr>
      </w:pPr>
      <w:r>
        <w:rPr>
          <w:sz w:val="26"/>
          <w:szCs w:val="26"/>
        </w:rPr>
        <w:t>На территории городского поселения</w:t>
      </w:r>
      <w:r w:rsidR="003C3008">
        <w:rPr>
          <w:sz w:val="26"/>
          <w:szCs w:val="26"/>
        </w:rPr>
        <w:t xml:space="preserve"> водоснабжение обеспечен</w:t>
      </w:r>
      <w:r w:rsidR="009E58DD">
        <w:rPr>
          <w:sz w:val="26"/>
          <w:szCs w:val="26"/>
        </w:rPr>
        <w:t xml:space="preserve">но </w:t>
      </w:r>
      <w:r w:rsidR="003C3008">
        <w:rPr>
          <w:sz w:val="26"/>
          <w:szCs w:val="26"/>
        </w:rPr>
        <w:t xml:space="preserve">следующим образом. В п. Воротынск, с. Кумовское и </w:t>
      </w:r>
      <w:proofErr w:type="gramStart"/>
      <w:r w:rsidR="003C3008">
        <w:rPr>
          <w:sz w:val="26"/>
          <w:szCs w:val="26"/>
        </w:rPr>
        <w:t>на части территории</w:t>
      </w:r>
      <w:proofErr w:type="gramEnd"/>
      <w:r w:rsidR="003C3008">
        <w:rPr>
          <w:sz w:val="26"/>
          <w:szCs w:val="26"/>
        </w:rPr>
        <w:t xml:space="preserve"> дер. </w:t>
      </w:r>
      <w:proofErr w:type="spellStart"/>
      <w:r w:rsidR="003C3008">
        <w:rPr>
          <w:sz w:val="26"/>
          <w:szCs w:val="26"/>
        </w:rPr>
        <w:t>Рындино</w:t>
      </w:r>
      <w:proofErr w:type="spellEnd"/>
      <w:r w:rsidR="003C3008">
        <w:rPr>
          <w:sz w:val="26"/>
          <w:szCs w:val="26"/>
        </w:rPr>
        <w:t xml:space="preserve"> есть централизованное водоснабжение, в остальных населенных пунктах (дер. Шейная Гора, дер. </w:t>
      </w:r>
      <w:proofErr w:type="spellStart"/>
      <w:r w:rsidR="003C3008">
        <w:rPr>
          <w:sz w:val="26"/>
          <w:szCs w:val="26"/>
        </w:rPr>
        <w:t>Харское</w:t>
      </w:r>
      <w:proofErr w:type="spellEnd"/>
      <w:r w:rsidR="003C3008">
        <w:rPr>
          <w:sz w:val="26"/>
          <w:szCs w:val="26"/>
        </w:rPr>
        <w:t>, дер. </w:t>
      </w:r>
      <w:proofErr w:type="spellStart"/>
      <w:r w:rsidR="003C3008">
        <w:rPr>
          <w:sz w:val="26"/>
          <w:szCs w:val="26"/>
        </w:rPr>
        <w:t>Уколовка</w:t>
      </w:r>
      <w:proofErr w:type="spellEnd"/>
      <w:r w:rsidR="003C3008">
        <w:rPr>
          <w:sz w:val="26"/>
          <w:szCs w:val="26"/>
        </w:rPr>
        <w:t>, дер. </w:t>
      </w:r>
      <w:proofErr w:type="spellStart"/>
      <w:r w:rsidR="003C3008">
        <w:rPr>
          <w:sz w:val="26"/>
          <w:szCs w:val="26"/>
        </w:rPr>
        <w:t>Доропоново</w:t>
      </w:r>
      <w:proofErr w:type="spellEnd"/>
      <w:r w:rsidR="003C3008">
        <w:rPr>
          <w:sz w:val="26"/>
          <w:szCs w:val="26"/>
        </w:rPr>
        <w:t>) уличные колонки.</w:t>
      </w:r>
    </w:p>
    <w:p w:rsidR="001E34FC" w:rsidRPr="003A542C" w:rsidRDefault="001E34FC" w:rsidP="003A542C">
      <w:pPr>
        <w:shd w:val="clear" w:color="auto" w:fill="FFFFFF"/>
        <w:ind w:firstLine="706"/>
        <w:jc w:val="both"/>
        <w:rPr>
          <w:sz w:val="26"/>
          <w:szCs w:val="26"/>
        </w:rPr>
      </w:pPr>
      <w:r w:rsidRPr="003C3008">
        <w:rPr>
          <w:sz w:val="26"/>
          <w:szCs w:val="26"/>
        </w:rPr>
        <w:t>Водоснабжение п. Воротынск</w:t>
      </w:r>
      <w:r w:rsidR="00493E94" w:rsidRPr="003C3008">
        <w:rPr>
          <w:sz w:val="26"/>
          <w:szCs w:val="26"/>
        </w:rPr>
        <w:t xml:space="preserve"> в настоящее время осуще</w:t>
      </w:r>
      <w:r w:rsidRPr="003C3008">
        <w:rPr>
          <w:sz w:val="26"/>
          <w:szCs w:val="26"/>
        </w:rPr>
        <w:t>ствляется в основном</w:t>
      </w:r>
      <w:r w:rsidRPr="003A542C">
        <w:rPr>
          <w:sz w:val="26"/>
          <w:szCs w:val="26"/>
        </w:rPr>
        <w:t xml:space="preserve"> от подземных источников «</w:t>
      </w:r>
      <w:proofErr w:type="spellStart"/>
      <w:r w:rsidRPr="003A542C">
        <w:rPr>
          <w:sz w:val="26"/>
          <w:szCs w:val="26"/>
        </w:rPr>
        <w:t>Упинского</w:t>
      </w:r>
      <w:proofErr w:type="spellEnd"/>
      <w:r w:rsidRPr="003A542C">
        <w:rPr>
          <w:sz w:val="26"/>
          <w:szCs w:val="26"/>
        </w:rPr>
        <w:t xml:space="preserve"> водоносного горизонта» через оборудованные скважины глубиной порядка 110-</w:t>
      </w:r>
      <w:smartTag w:uri="urn:schemas-microsoft-com:office:smarttags" w:element="metricconverter">
        <w:smartTagPr>
          <w:attr w:name="ProductID" w:val="120 метров"/>
        </w:smartTagPr>
        <w:r w:rsidRPr="003A542C">
          <w:rPr>
            <w:sz w:val="26"/>
            <w:szCs w:val="26"/>
          </w:rPr>
          <w:t>120 метров</w:t>
        </w:r>
      </w:smartTag>
      <w:r w:rsidRPr="003A542C">
        <w:rPr>
          <w:sz w:val="26"/>
          <w:szCs w:val="26"/>
        </w:rPr>
        <w:t xml:space="preserve"> - всего 10 штук.</w:t>
      </w:r>
    </w:p>
    <w:p w:rsidR="001E34FC" w:rsidRPr="003A542C" w:rsidRDefault="001E34FC" w:rsidP="003A542C">
      <w:pPr>
        <w:shd w:val="clear" w:color="auto" w:fill="FFFFFF"/>
        <w:ind w:firstLine="706"/>
        <w:jc w:val="both"/>
        <w:rPr>
          <w:sz w:val="26"/>
          <w:szCs w:val="26"/>
        </w:rPr>
      </w:pPr>
      <w:r w:rsidRPr="003A542C">
        <w:rPr>
          <w:sz w:val="26"/>
          <w:szCs w:val="26"/>
        </w:rPr>
        <w:t>Основным источником водоснабжения поселка является 4 скважины, из которых работают только 3 на старом кирпичном заводе общей производительностью 3,9 тыс. м</w:t>
      </w:r>
      <w:r w:rsidRPr="003A542C">
        <w:rPr>
          <w:sz w:val="26"/>
          <w:szCs w:val="26"/>
          <w:vertAlign w:val="superscript"/>
        </w:rPr>
        <w:t>3</w:t>
      </w:r>
      <w:r w:rsidRPr="003A542C">
        <w:rPr>
          <w:sz w:val="26"/>
          <w:szCs w:val="26"/>
        </w:rPr>
        <w:t xml:space="preserve">/сутки. Из скважин по трубопроводу вода подается на станцию </w:t>
      </w:r>
      <w:r w:rsidRPr="003A542C">
        <w:rPr>
          <w:sz w:val="26"/>
          <w:szCs w:val="26"/>
          <w:lang w:val="en-US"/>
        </w:rPr>
        <w:t>II</w:t>
      </w:r>
      <w:r w:rsidRPr="003A542C">
        <w:rPr>
          <w:sz w:val="26"/>
          <w:szCs w:val="26"/>
        </w:rPr>
        <w:t xml:space="preserve">-ого подъема и водонапорную башню высотой </w:t>
      </w:r>
      <w:smartTag w:uri="urn:schemas-microsoft-com:office:smarttags" w:element="metricconverter">
        <w:smartTagPr>
          <w:attr w:name="ProductID" w:val="40 метров"/>
        </w:smartTagPr>
        <w:r w:rsidRPr="003A542C">
          <w:rPr>
            <w:sz w:val="26"/>
            <w:szCs w:val="26"/>
          </w:rPr>
          <w:t>40 метров</w:t>
        </w:r>
      </w:smartTag>
      <w:r w:rsidRPr="003A542C">
        <w:rPr>
          <w:sz w:val="26"/>
          <w:szCs w:val="26"/>
        </w:rPr>
        <w:t xml:space="preserve"> и дальше по трубопро</w:t>
      </w:r>
      <w:r w:rsidRPr="003A542C">
        <w:rPr>
          <w:sz w:val="26"/>
          <w:szCs w:val="26"/>
        </w:rPr>
        <w:softHyphen/>
        <w:t xml:space="preserve">водам в основном диаметром </w:t>
      </w:r>
      <w:smartTag w:uri="urn:schemas-microsoft-com:office:smarttags" w:element="metricconverter">
        <w:smartTagPr>
          <w:attr w:name="ProductID" w:val="150 мм"/>
        </w:smartTagPr>
        <w:r w:rsidRPr="003A542C">
          <w:rPr>
            <w:sz w:val="26"/>
            <w:szCs w:val="26"/>
          </w:rPr>
          <w:t>150 мм</w:t>
        </w:r>
      </w:smartTag>
      <w:r w:rsidRPr="003A542C">
        <w:rPr>
          <w:sz w:val="26"/>
          <w:szCs w:val="26"/>
        </w:rPr>
        <w:t xml:space="preserve"> к потребителям.</w:t>
      </w:r>
    </w:p>
    <w:p w:rsidR="004603D0" w:rsidRPr="003A542C" w:rsidRDefault="004603D0" w:rsidP="003A542C">
      <w:pPr>
        <w:adjustRightInd w:val="0"/>
        <w:ind w:firstLine="709"/>
        <w:jc w:val="both"/>
        <w:rPr>
          <w:sz w:val="26"/>
          <w:szCs w:val="26"/>
        </w:rPr>
      </w:pPr>
      <w:r w:rsidRPr="003A542C">
        <w:rPr>
          <w:color w:val="000000"/>
          <w:sz w:val="26"/>
          <w:szCs w:val="26"/>
        </w:rPr>
        <w:t xml:space="preserve">На основании </w:t>
      </w:r>
      <w:r w:rsidR="00627D7B">
        <w:rPr>
          <w:rStyle w:val="spelle"/>
          <w:bCs/>
          <w:color w:val="000000"/>
          <w:sz w:val="26"/>
          <w:szCs w:val="26"/>
        </w:rPr>
        <w:t>нормативными документами</w:t>
      </w:r>
      <w:r w:rsidRPr="003A542C">
        <w:rPr>
          <w:bCs/>
          <w:color w:val="000000"/>
          <w:sz w:val="26"/>
          <w:szCs w:val="26"/>
        </w:rPr>
        <w:t xml:space="preserve"> размер СЗО устанавливается в размере </w:t>
      </w:r>
      <w:smartTag w:uri="urn:schemas-microsoft-com:office:smarttags" w:element="metricconverter">
        <w:smartTagPr>
          <w:attr w:name="ProductID" w:val="30 м"/>
        </w:smartTagPr>
        <w:r w:rsidRPr="003A542C">
          <w:rPr>
            <w:bCs/>
            <w:color w:val="000000"/>
            <w:sz w:val="26"/>
            <w:szCs w:val="26"/>
          </w:rPr>
          <w:t>30 м</w:t>
        </w:r>
      </w:smartTag>
      <w:r w:rsidRPr="003A542C">
        <w:rPr>
          <w:bCs/>
          <w:color w:val="000000"/>
          <w:sz w:val="26"/>
          <w:szCs w:val="26"/>
        </w:rPr>
        <w:t>.</w:t>
      </w:r>
    </w:p>
    <w:p w:rsidR="001E34FC" w:rsidRPr="003A542C" w:rsidRDefault="001E34FC" w:rsidP="003A542C">
      <w:pPr>
        <w:shd w:val="clear" w:color="auto" w:fill="FFFFFF"/>
        <w:ind w:firstLine="706"/>
        <w:jc w:val="both"/>
        <w:rPr>
          <w:sz w:val="26"/>
          <w:szCs w:val="26"/>
        </w:rPr>
      </w:pPr>
      <w:r w:rsidRPr="003A542C">
        <w:rPr>
          <w:sz w:val="26"/>
          <w:szCs w:val="26"/>
        </w:rPr>
        <w:t>Существуют еще 2 скважины на пищекомбинате, которые тоже работают на поселок. Военный жилой городок имеет свой водозабор - 4 скважины (2 рабочие) производительностью 25+25 м</w:t>
      </w:r>
      <w:r w:rsidRPr="003A542C">
        <w:rPr>
          <w:sz w:val="26"/>
          <w:szCs w:val="26"/>
          <w:vertAlign w:val="superscript"/>
        </w:rPr>
        <w:t>3</w:t>
      </w:r>
      <w:r w:rsidRPr="003A542C">
        <w:rPr>
          <w:sz w:val="26"/>
          <w:szCs w:val="26"/>
        </w:rPr>
        <w:t>/час, от которых снабжается городок и собственная котельная, в которой приготовляется вода на нужды отопления и горячего водоснабжения.</w:t>
      </w:r>
    </w:p>
    <w:p w:rsidR="001E34FC" w:rsidRPr="003A542C" w:rsidRDefault="001E34FC" w:rsidP="003A542C">
      <w:pPr>
        <w:shd w:val="clear" w:color="auto" w:fill="FFFFFF"/>
        <w:ind w:firstLine="706"/>
        <w:jc w:val="both"/>
        <w:rPr>
          <w:sz w:val="26"/>
          <w:szCs w:val="26"/>
        </w:rPr>
      </w:pPr>
      <w:r w:rsidRPr="003A542C">
        <w:rPr>
          <w:sz w:val="26"/>
          <w:szCs w:val="26"/>
        </w:rPr>
        <w:t>В поселке Воротынск существует открытый водозаборный узел, который расположен на правом берегу реки Оки общей производительностью 20,0 тыс. м</w:t>
      </w:r>
      <w:r w:rsidRPr="003A542C">
        <w:rPr>
          <w:sz w:val="26"/>
          <w:szCs w:val="26"/>
          <w:vertAlign w:val="superscript"/>
        </w:rPr>
        <w:t>3</w:t>
      </w:r>
      <w:r w:rsidRPr="003A542C">
        <w:rPr>
          <w:sz w:val="26"/>
          <w:szCs w:val="26"/>
        </w:rPr>
        <w:t>/сутки, из которых 5,0 тыс. м</w:t>
      </w:r>
      <w:r w:rsidRPr="003A542C">
        <w:rPr>
          <w:sz w:val="26"/>
          <w:szCs w:val="26"/>
          <w:vertAlign w:val="superscript"/>
        </w:rPr>
        <w:t>3</w:t>
      </w:r>
      <w:r w:rsidRPr="003A542C">
        <w:rPr>
          <w:sz w:val="26"/>
          <w:szCs w:val="26"/>
        </w:rPr>
        <w:t>/сутки предназначены для промышленных целей.</w:t>
      </w:r>
    </w:p>
    <w:p w:rsidR="001E34FC" w:rsidRPr="003A542C" w:rsidRDefault="001E34FC" w:rsidP="003A542C">
      <w:pPr>
        <w:shd w:val="clear" w:color="auto" w:fill="FFFFFF"/>
        <w:ind w:firstLine="706"/>
        <w:jc w:val="both"/>
        <w:rPr>
          <w:sz w:val="26"/>
          <w:szCs w:val="26"/>
        </w:rPr>
      </w:pPr>
      <w:r w:rsidRPr="003A542C">
        <w:rPr>
          <w:sz w:val="26"/>
          <w:szCs w:val="26"/>
        </w:rPr>
        <w:t>Вода по трубопроводам поступает на частично построенную водоочистительную насосную станцию (30%), которая в настоящее время работает только на промышленное водоснабжение (5,0 тыс. м</w:t>
      </w:r>
      <w:r w:rsidRPr="003A542C">
        <w:rPr>
          <w:sz w:val="26"/>
          <w:szCs w:val="26"/>
          <w:vertAlign w:val="superscript"/>
        </w:rPr>
        <w:t>3</w:t>
      </w:r>
      <w:r w:rsidRPr="003A542C">
        <w:rPr>
          <w:sz w:val="26"/>
          <w:szCs w:val="26"/>
        </w:rPr>
        <w:t xml:space="preserve">/сутки). От насосной станции вода по 2 трубопроводам 300 и </w:t>
      </w:r>
      <w:smartTag w:uri="urn:schemas-microsoft-com:office:smarttags" w:element="metricconverter">
        <w:smartTagPr>
          <w:attr w:name="ProductID" w:val="400 мм"/>
        </w:smartTagPr>
        <w:r w:rsidRPr="003A542C">
          <w:rPr>
            <w:sz w:val="26"/>
            <w:szCs w:val="26"/>
          </w:rPr>
          <w:t>400 мм</w:t>
        </w:r>
      </w:smartTag>
      <w:r w:rsidRPr="003A542C">
        <w:rPr>
          <w:sz w:val="26"/>
          <w:szCs w:val="26"/>
        </w:rPr>
        <w:t xml:space="preserve"> подается на котельную фаянсового завода и на </w:t>
      </w:r>
      <w:proofErr w:type="spellStart"/>
      <w:r w:rsidRPr="003A542C">
        <w:rPr>
          <w:sz w:val="26"/>
          <w:szCs w:val="26"/>
        </w:rPr>
        <w:t>промплощадку</w:t>
      </w:r>
      <w:proofErr w:type="spellEnd"/>
      <w:r w:rsidRPr="003A542C">
        <w:rPr>
          <w:sz w:val="26"/>
          <w:szCs w:val="26"/>
        </w:rPr>
        <w:t>.</w:t>
      </w:r>
    </w:p>
    <w:p w:rsidR="001E34FC" w:rsidRPr="003A542C" w:rsidRDefault="001E34FC" w:rsidP="003A542C">
      <w:pPr>
        <w:shd w:val="clear" w:color="auto" w:fill="FFFFFF"/>
        <w:suppressAutoHyphens/>
        <w:ind w:left="10" w:right="10" w:firstLine="686"/>
        <w:jc w:val="both"/>
        <w:rPr>
          <w:bCs/>
          <w:sz w:val="26"/>
          <w:szCs w:val="26"/>
        </w:rPr>
      </w:pPr>
      <w:r w:rsidRPr="003A542C">
        <w:rPr>
          <w:sz w:val="26"/>
          <w:szCs w:val="26"/>
        </w:rPr>
        <w:t xml:space="preserve">Водоснабжение на территории  поселка Воротынск осуществляется из подземных источников (водоносный </w:t>
      </w:r>
      <w:proofErr w:type="spellStart"/>
      <w:r w:rsidRPr="003A542C">
        <w:rPr>
          <w:sz w:val="26"/>
          <w:szCs w:val="26"/>
        </w:rPr>
        <w:t>Упинский</w:t>
      </w:r>
      <w:proofErr w:type="spellEnd"/>
      <w:r w:rsidRPr="003A542C">
        <w:rPr>
          <w:sz w:val="26"/>
          <w:szCs w:val="26"/>
        </w:rPr>
        <w:t xml:space="preserve"> горизонт).</w:t>
      </w:r>
      <w:r w:rsidRPr="003A542C">
        <w:rPr>
          <w:bCs/>
          <w:sz w:val="26"/>
          <w:szCs w:val="26"/>
        </w:rPr>
        <w:t xml:space="preserve"> Подземные воды в большей степени используются на хозяйственно-питьевые нужды, использование для производственно-технических нужд допускается с ограничениями. Подземная вода применяется в производственных процессах, где требуется вода высокого качества. </w:t>
      </w:r>
    </w:p>
    <w:p w:rsidR="001E34FC" w:rsidRPr="003A542C" w:rsidRDefault="001E34FC" w:rsidP="003A542C">
      <w:pPr>
        <w:shd w:val="clear" w:color="auto" w:fill="FFFFFF"/>
        <w:ind w:right="18" w:firstLine="720"/>
        <w:jc w:val="both"/>
        <w:rPr>
          <w:sz w:val="26"/>
          <w:szCs w:val="26"/>
        </w:rPr>
      </w:pPr>
      <w:r w:rsidRPr="003A542C">
        <w:rPr>
          <w:sz w:val="26"/>
          <w:szCs w:val="26"/>
        </w:rPr>
        <w:t>Техническая характеристика и существующее состояние водоснабжения</w:t>
      </w:r>
      <w:r w:rsidR="00493E94">
        <w:rPr>
          <w:sz w:val="26"/>
          <w:szCs w:val="26"/>
        </w:rPr>
        <w:t xml:space="preserve"> </w:t>
      </w:r>
      <w:r w:rsidRPr="003A542C">
        <w:rPr>
          <w:sz w:val="26"/>
          <w:szCs w:val="26"/>
        </w:rPr>
        <w:t>населенного пункта (артезианские скважины № 1, № 2, № 3):</w:t>
      </w:r>
    </w:p>
    <w:p w:rsidR="001E34FC" w:rsidRPr="003A542C" w:rsidRDefault="001E34FC" w:rsidP="003A542C">
      <w:pPr>
        <w:shd w:val="clear" w:color="auto" w:fill="FFFFFF"/>
        <w:ind w:right="18" w:firstLine="709"/>
        <w:jc w:val="both"/>
        <w:rPr>
          <w:sz w:val="26"/>
          <w:szCs w:val="26"/>
        </w:rPr>
      </w:pPr>
      <w:r w:rsidRPr="003A542C">
        <w:rPr>
          <w:sz w:val="26"/>
          <w:szCs w:val="26"/>
        </w:rPr>
        <w:t>№ 1 насос ЭЦВ - 8 - 25 - 120 производительностью - 25 м</w:t>
      </w:r>
      <w:r w:rsidRPr="003A542C">
        <w:rPr>
          <w:sz w:val="26"/>
          <w:szCs w:val="26"/>
          <w:vertAlign w:val="superscript"/>
        </w:rPr>
        <w:t>3</w:t>
      </w:r>
      <w:r w:rsidRPr="003A542C">
        <w:rPr>
          <w:sz w:val="26"/>
          <w:szCs w:val="26"/>
        </w:rPr>
        <w:t xml:space="preserve">/ч </w:t>
      </w:r>
    </w:p>
    <w:p w:rsidR="001E34FC" w:rsidRPr="003A542C" w:rsidRDefault="001E34FC" w:rsidP="003A542C">
      <w:pPr>
        <w:shd w:val="clear" w:color="auto" w:fill="FFFFFF"/>
        <w:ind w:right="18" w:firstLine="709"/>
        <w:jc w:val="both"/>
        <w:rPr>
          <w:sz w:val="26"/>
          <w:szCs w:val="26"/>
        </w:rPr>
      </w:pPr>
      <w:r w:rsidRPr="003A542C">
        <w:rPr>
          <w:sz w:val="26"/>
          <w:szCs w:val="26"/>
        </w:rPr>
        <w:t>№ 2 насос ЭЦВ - 8 - 25 - 150 производительностью - 25 м</w:t>
      </w:r>
      <w:r w:rsidRPr="003A542C">
        <w:rPr>
          <w:sz w:val="26"/>
          <w:szCs w:val="26"/>
          <w:vertAlign w:val="superscript"/>
        </w:rPr>
        <w:t>3</w:t>
      </w:r>
      <w:r w:rsidRPr="003A542C">
        <w:rPr>
          <w:sz w:val="26"/>
          <w:szCs w:val="26"/>
        </w:rPr>
        <w:t xml:space="preserve">/ч </w:t>
      </w:r>
    </w:p>
    <w:p w:rsidR="001E34FC" w:rsidRPr="003A542C" w:rsidRDefault="001E34FC" w:rsidP="003A542C">
      <w:pPr>
        <w:shd w:val="clear" w:color="auto" w:fill="FFFFFF"/>
        <w:ind w:right="18" w:firstLine="709"/>
        <w:jc w:val="both"/>
        <w:rPr>
          <w:sz w:val="26"/>
          <w:szCs w:val="26"/>
        </w:rPr>
      </w:pPr>
      <w:r w:rsidRPr="003A542C">
        <w:rPr>
          <w:sz w:val="26"/>
          <w:szCs w:val="26"/>
        </w:rPr>
        <w:t>№ 3 насос ЭЦВ - 6 - 16 - 130 производительностью - 10 м</w:t>
      </w:r>
      <w:r w:rsidRPr="003A542C">
        <w:rPr>
          <w:sz w:val="26"/>
          <w:szCs w:val="26"/>
          <w:vertAlign w:val="superscript"/>
        </w:rPr>
        <w:t>3</w:t>
      </w:r>
      <w:r w:rsidRPr="003A542C">
        <w:rPr>
          <w:sz w:val="26"/>
          <w:szCs w:val="26"/>
        </w:rPr>
        <w:t>/ч</w:t>
      </w:r>
    </w:p>
    <w:p w:rsidR="001E34FC" w:rsidRPr="003A542C" w:rsidRDefault="001E34FC" w:rsidP="003A542C">
      <w:pPr>
        <w:shd w:val="clear" w:color="auto" w:fill="FFFFFF"/>
        <w:ind w:right="18" w:firstLine="720"/>
        <w:jc w:val="both"/>
        <w:rPr>
          <w:sz w:val="26"/>
          <w:szCs w:val="26"/>
        </w:rPr>
      </w:pPr>
      <w:r w:rsidRPr="003A542C">
        <w:rPr>
          <w:sz w:val="26"/>
          <w:szCs w:val="26"/>
        </w:rPr>
        <w:t xml:space="preserve">Так же в поселке имеется насосная станция </w:t>
      </w:r>
      <w:r w:rsidRPr="003A542C">
        <w:rPr>
          <w:sz w:val="26"/>
          <w:szCs w:val="26"/>
          <w:lang w:val="en-US"/>
        </w:rPr>
        <w:t>II</w:t>
      </w:r>
      <w:r w:rsidRPr="003A542C">
        <w:rPr>
          <w:sz w:val="26"/>
          <w:szCs w:val="26"/>
        </w:rPr>
        <w:t xml:space="preserve"> подъема. Её производительность  составляет 300 м</w:t>
      </w:r>
      <w:r w:rsidRPr="003A542C">
        <w:rPr>
          <w:sz w:val="26"/>
          <w:szCs w:val="26"/>
          <w:vertAlign w:val="superscript"/>
        </w:rPr>
        <w:t>3</w:t>
      </w:r>
      <w:r w:rsidRPr="003A542C">
        <w:rPr>
          <w:sz w:val="26"/>
          <w:szCs w:val="26"/>
        </w:rPr>
        <w:t>/</w:t>
      </w:r>
      <w:proofErr w:type="spellStart"/>
      <w:r w:rsidRPr="003A542C">
        <w:rPr>
          <w:sz w:val="26"/>
          <w:szCs w:val="26"/>
        </w:rPr>
        <w:t>сут</w:t>
      </w:r>
      <w:proofErr w:type="spellEnd"/>
      <w:r w:rsidRPr="003A542C">
        <w:rPr>
          <w:sz w:val="26"/>
          <w:szCs w:val="26"/>
        </w:rPr>
        <w:t>. Для работы станции используются три насоса марки «</w:t>
      </w:r>
      <w:r w:rsidRPr="003A542C">
        <w:rPr>
          <w:sz w:val="26"/>
          <w:szCs w:val="26"/>
          <w:lang w:val="en-US"/>
        </w:rPr>
        <w:t>GRUNDFOS</w:t>
      </w:r>
      <w:r w:rsidRPr="003A542C">
        <w:rPr>
          <w:sz w:val="26"/>
          <w:szCs w:val="26"/>
        </w:rPr>
        <w:t>» производительностью 10 м</w:t>
      </w:r>
      <w:r w:rsidRPr="003A542C">
        <w:rPr>
          <w:sz w:val="26"/>
          <w:szCs w:val="26"/>
          <w:vertAlign w:val="superscript"/>
        </w:rPr>
        <w:t>3</w:t>
      </w:r>
      <w:r w:rsidRPr="003A542C">
        <w:rPr>
          <w:sz w:val="26"/>
          <w:szCs w:val="26"/>
        </w:rPr>
        <w:t>/час.</w:t>
      </w:r>
    </w:p>
    <w:p w:rsidR="001E34FC" w:rsidRPr="003A542C" w:rsidRDefault="001E34FC" w:rsidP="003A542C">
      <w:pPr>
        <w:shd w:val="clear" w:color="auto" w:fill="FFFFFF"/>
        <w:ind w:right="18" w:firstLine="720"/>
        <w:jc w:val="both"/>
        <w:rPr>
          <w:sz w:val="26"/>
          <w:szCs w:val="26"/>
        </w:rPr>
      </w:pPr>
      <w:bookmarkStart w:id="101" w:name="OLE_LINK1"/>
      <w:bookmarkStart w:id="102" w:name="OLE_LINK2"/>
      <w:r w:rsidRPr="003A542C">
        <w:rPr>
          <w:sz w:val="26"/>
          <w:szCs w:val="26"/>
        </w:rPr>
        <w:t xml:space="preserve">Водоочистная станция </w:t>
      </w:r>
      <w:bookmarkEnd w:id="101"/>
      <w:bookmarkEnd w:id="102"/>
      <w:r w:rsidRPr="003A542C">
        <w:rPr>
          <w:sz w:val="26"/>
          <w:szCs w:val="26"/>
        </w:rPr>
        <w:t>питьевой воды "</w:t>
      </w:r>
      <w:proofErr w:type="spellStart"/>
      <w:r w:rsidRPr="003A542C">
        <w:rPr>
          <w:sz w:val="26"/>
          <w:szCs w:val="26"/>
          <w:lang w:val="en-US"/>
        </w:rPr>
        <w:t>Berkefeld</w:t>
      </w:r>
      <w:proofErr w:type="spellEnd"/>
      <w:r w:rsidRPr="003A542C">
        <w:rPr>
          <w:sz w:val="26"/>
          <w:szCs w:val="26"/>
        </w:rPr>
        <w:t xml:space="preserve"> </w:t>
      </w:r>
      <w:r w:rsidRPr="003A542C">
        <w:rPr>
          <w:sz w:val="26"/>
          <w:szCs w:val="26"/>
          <w:lang w:val="en-US"/>
        </w:rPr>
        <w:t>Filter</w:t>
      </w:r>
      <w:r w:rsidRPr="003A542C">
        <w:rPr>
          <w:sz w:val="26"/>
          <w:szCs w:val="26"/>
        </w:rPr>
        <w:t>" - 133 м</w:t>
      </w:r>
      <w:r w:rsidRPr="003A542C">
        <w:rPr>
          <w:sz w:val="26"/>
          <w:szCs w:val="26"/>
          <w:vertAlign w:val="superscript"/>
        </w:rPr>
        <w:t>3</w:t>
      </w:r>
      <w:r w:rsidRPr="003A542C">
        <w:rPr>
          <w:sz w:val="26"/>
          <w:szCs w:val="26"/>
        </w:rPr>
        <w:t>/час (3192 м</w:t>
      </w:r>
      <w:r w:rsidRPr="003A542C">
        <w:rPr>
          <w:sz w:val="26"/>
          <w:szCs w:val="26"/>
          <w:vertAlign w:val="superscript"/>
        </w:rPr>
        <w:t>3</w:t>
      </w:r>
      <w:r w:rsidRPr="003A542C">
        <w:rPr>
          <w:sz w:val="26"/>
          <w:szCs w:val="26"/>
        </w:rPr>
        <w:t>/</w:t>
      </w:r>
      <w:proofErr w:type="spellStart"/>
      <w:r w:rsidRPr="003A542C">
        <w:rPr>
          <w:sz w:val="26"/>
          <w:szCs w:val="26"/>
        </w:rPr>
        <w:t>сут</w:t>
      </w:r>
      <w:proofErr w:type="spellEnd"/>
      <w:r w:rsidRPr="003A542C">
        <w:rPr>
          <w:sz w:val="26"/>
          <w:szCs w:val="26"/>
        </w:rPr>
        <w:t>). Способ очистки - обезжелезивание.</w:t>
      </w:r>
    </w:p>
    <w:p w:rsidR="001E34FC" w:rsidRPr="003A542C" w:rsidRDefault="001E34FC" w:rsidP="003A542C">
      <w:pPr>
        <w:widowControl w:val="0"/>
        <w:shd w:val="clear" w:color="auto" w:fill="FFFFFF"/>
        <w:autoSpaceDE w:val="0"/>
        <w:autoSpaceDN w:val="0"/>
        <w:adjustRightInd w:val="0"/>
        <w:ind w:right="18" w:firstLine="720"/>
        <w:jc w:val="both"/>
        <w:rPr>
          <w:sz w:val="26"/>
          <w:szCs w:val="26"/>
        </w:rPr>
      </w:pPr>
      <w:r w:rsidRPr="003A542C">
        <w:rPr>
          <w:sz w:val="26"/>
          <w:szCs w:val="26"/>
        </w:rPr>
        <w:t>Магистральные водоводы и водопроводные сети:</w:t>
      </w:r>
    </w:p>
    <w:p w:rsidR="001E34FC" w:rsidRPr="003A542C" w:rsidRDefault="001E34FC" w:rsidP="003A542C">
      <w:pPr>
        <w:shd w:val="clear" w:color="auto" w:fill="FFFFFF"/>
        <w:ind w:right="18" w:firstLine="720"/>
        <w:jc w:val="both"/>
        <w:rPr>
          <w:sz w:val="26"/>
          <w:szCs w:val="26"/>
        </w:rPr>
      </w:pPr>
      <w:r w:rsidRPr="003A542C">
        <w:rPr>
          <w:sz w:val="26"/>
          <w:szCs w:val="26"/>
        </w:rPr>
        <w:lastRenderedPageBreak/>
        <w:t xml:space="preserve">Протяженность магистрального водопровода от водоочистной станции до жилого поселка - </w:t>
      </w:r>
      <w:smartTag w:uri="urn:schemas-microsoft-com:office:smarttags" w:element="metricconverter">
        <w:smartTagPr>
          <w:attr w:name="ProductID" w:val="1200 м"/>
        </w:smartTagPr>
        <w:r w:rsidRPr="003A542C">
          <w:rPr>
            <w:sz w:val="26"/>
            <w:szCs w:val="26"/>
          </w:rPr>
          <w:t>1200 м</w:t>
        </w:r>
      </w:smartTag>
      <w:r w:rsidRPr="003A542C">
        <w:rPr>
          <w:sz w:val="26"/>
          <w:szCs w:val="26"/>
        </w:rPr>
        <w:t xml:space="preserve"> в 2-х трубном исчислении, </w:t>
      </w:r>
      <w:smartTag w:uri="urn:schemas-microsoft-com:office:smarttags" w:element="metricconverter">
        <w:smartTagPr>
          <w:attr w:name="ProductID" w:val="0 200 мм"/>
        </w:smartTagPr>
        <w:r w:rsidRPr="003A542C">
          <w:rPr>
            <w:sz w:val="26"/>
            <w:szCs w:val="26"/>
          </w:rPr>
          <w:t>0 200 мм</w:t>
        </w:r>
      </w:smartTag>
      <w:r w:rsidRPr="003A542C">
        <w:rPr>
          <w:sz w:val="26"/>
          <w:szCs w:val="26"/>
        </w:rPr>
        <w:t xml:space="preserve">. </w:t>
      </w:r>
    </w:p>
    <w:p w:rsidR="001E34FC" w:rsidRPr="003A542C" w:rsidRDefault="001E34FC" w:rsidP="003A542C">
      <w:pPr>
        <w:shd w:val="clear" w:color="auto" w:fill="FFFFFF"/>
        <w:ind w:right="18" w:firstLine="720"/>
        <w:jc w:val="both"/>
        <w:rPr>
          <w:sz w:val="26"/>
          <w:szCs w:val="26"/>
        </w:rPr>
      </w:pPr>
      <w:r w:rsidRPr="003A542C">
        <w:rPr>
          <w:sz w:val="26"/>
          <w:szCs w:val="26"/>
        </w:rPr>
        <w:t xml:space="preserve">Протяженность водопроводных сетей - </w:t>
      </w:r>
      <w:smartTag w:uri="urn:schemas-microsoft-com:office:smarttags" w:element="metricconverter">
        <w:smartTagPr>
          <w:attr w:name="ProductID" w:val="4675,47 м"/>
        </w:smartTagPr>
        <w:r w:rsidRPr="003A542C">
          <w:rPr>
            <w:sz w:val="26"/>
            <w:szCs w:val="26"/>
          </w:rPr>
          <w:t>4675,47 м</w:t>
        </w:r>
      </w:smartTag>
      <w:r w:rsidRPr="003A542C">
        <w:rPr>
          <w:sz w:val="26"/>
          <w:szCs w:val="26"/>
        </w:rPr>
        <w:t xml:space="preserve">. Из них: </w:t>
      </w:r>
      <w:smartTag w:uri="urn:schemas-microsoft-com:office:smarttags" w:element="metricconverter">
        <w:smartTagPr>
          <w:attr w:name="ProductID" w:val="2225,26 м"/>
        </w:smartTagPr>
        <w:r w:rsidRPr="003A542C">
          <w:rPr>
            <w:sz w:val="26"/>
            <w:szCs w:val="26"/>
          </w:rPr>
          <w:t>2225,26 м</w:t>
        </w:r>
      </w:smartTag>
      <w:r w:rsidRPr="003A542C">
        <w:rPr>
          <w:sz w:val="26"/>
          <w:szCs w:val="26"/>
        </w:rPr>
        <w:t xml:space="preserve"> - </w:t>
      </w:r>
      <w:smartTag w:uri="urn:schemas-microsoft-com:office:smarttags" w:element="metricconverter">
        <w:smartTagPr>
          <w:attr w:name="ProductID" w:val="1950 г"/>
        </w:smartTagPr>
        <w:r w:rsidRPr="003A542C">
          <w:rPr>
            <w:sz w:val="26"/>
            <w:szCs w:val="26"/>
          </w:rPr>
          <w:t>1950 г</w:t>
        </w:r>
      </w:smartTag>
      <w:r w:rsidRPr="003A542C">
        <w:rPr>
          <w:sz w:val="26"/>
          <w:szCs w:val="26"/>
        </w:rPr>
        <w:t xml:space="preserve">. ввода в эксплуатацию и </w:t>
      </w:r>
      <w:smartTag w:uri="urn:schemas-microsoft-com:office:smarttags" w:element="metricconverter">
        <w:smartTagPr>
          <w:attr w:name="ProductID" w:val="2450,21 м"/>
        </w:smartTagPr>
        <w:r w:rsidRPr="003A542C">
          <w:rPr>
            <w:sz w:val="26"/>
            <w:szCs w:val="26"/>
          </w:rPr>
          <w:t>2450,21 м</w:t>
        </w:r>
      </w:smartTag>
      <w:r w:rsidRPr="003A542C">
        <w:rPr>
          <w:sz w:val="26"/>
          <w:szCs w:val="26"/>
        </w:rPr>
        <w:t xml:space="preserve"> - </w:t>
      </w:r>
      <w:smartTag w:uri="urn:schemas-microsoft-com:office:smarttags" w:element="metricconverter">
        <w:smartTagPr>
          <w:attr w:name="ProductID" w:val="1995 г"/>
        </w:smartTagPr>
        <w:r w:rsidRPr="003A542C">
          <w:rPr>
            <w:sz w:val="26"/>
            <w:szCs w:val="26"/>
          </w:rPr>
          <w:t>1995 г</w:t>
        </w:r>
      </w:smartTag>
      <w:r w:rsidRPr="003A542C">
        <w:rPr>
          <w:sz w:val="26"/>
          <w:szCs w:val="26"/>
        </w:rPr>
        <w:t xml:space="preserve">. ввода в эксплуатацию. Диаметр труб: от </w:t>
      </w:r>
      <w:smartTag w:uri="urn:schemas-microsoft-com:office:smarttags" w:element="metricconverter">
        <w:smartTagPr>
          <w:attr w:name="ProductID" w:val="200 мм"/>
        </w:smartTagPr>
        <w:r w:rsidRPr="003A542C">
          <w:rPr>
            <w:sz w:val="26"/>
            <w:szCs w:val="26"/>
          </w:rPr>
          <w:t>200 мм</w:t>
        </w:r>
      </w:smartTag>
      <w:r w:rsidRPr="003A542C">
        <w:rPr>
          <w:sz w:val="26"/>
          <w:szCs w:val="26"/>
        </w:rPr>
        <w:t xml:space="preserve"> до </w:t>
      </w:r>
      <w:smartTag w:uri="urn:schemas-microsoft-com:office:smarttags" w:element="metricconverter">
        <w:smartTagPr>
          <w:attr w:name="ProductID" w:val="50 мм"/>
        </w:smartTagPr>
        <w:r w:rsidRPr="003A542C">
          <w:rPr>
            <w:sz w:val="26"/>
            <w:szCs w:val="26"/>
          </w:rPr>
          <w:t>50 мм</w:t>
        </w:r>
      </w:smartTag>
      <w:r w:rsidRPr="003A542C">
        <w:rPr>
          <w:sz w:val="26"/>
          <w:szCs w:val="26"/>
        </w:rPr>
        <w:t>.</w:t>
      </w:r>
    </w:p>
    <w:p w:rsidR="001E34FC" w:rsidRPr="003A542C" w:rsidRDefault="001E34FC" w:rsidP="003A542C">
      <w:pPr>
        <w:shd w:val="clear" w:color="auto" w:fill="FFFFFF"/>
        <w:ind w:right="18" w:firstLine="720"/>
        <w:jc w:val="both"/>
        <w:rPr>
          <w:sz w:val="26"/>
          <w:szCs w:val="26"/>
        </w:rPr>
      </w:pPr>
      <w:r w:rsidRPr="003A542C">
        <w:rPr>
          <w:sz w:val="26"/>
          <w:szCs w:val="26"/>
        </w:rPr>
        <w:t>Пожелания эксплуатирующей организации:</w:t>
      </w:r>
    </w:p>
    <w:p w:rsidR="001E34FC" w:rsidRPr="003A542C" w:rsidRDefault="001E34FC" w:rsidP="003B5F6C">
      <w:pPr>
        <w:widowControl w:val="0"/>
        <w:numPr>
          <w:ilvl w:val="0"/>
          <w:numId w:val="26"/>
        </w:numPr>
        <w:shd w:val="clear" w:color="auto" w:fill="FFFFFF"/>
        <w:autoSpaceDE w:val="0"/>
        <w:autoSpaceDN w:val="0"/>
        <w:adjustRightInd w:val="0"/>
        <w:ind w:left="1065" w:right="18" w:hanging="360"/>
        <w:jc w:val="both"/>
        <w:rPr>
          <w:sz w:val="26"/>
          <w:szCs w:val="26"/>
        </w:rPr>
      </w:pPr>
      <w:r w:rsidRPr="003A542C">
        <w:rPr>
          <w:sz w:val="26"/>
          <w:szCs w:val="26"/>
        </w:rPr>
        <w:t xml:space="preserve">Строительство 2-х скважин, производительностью </w:t>
      </w:r>
      <w:smartTag w:uri="urn:schemas-microsoft-com:office:smarttags" w:element="metricconverter">
        <w:smartTagPr>
          <w:attr w:name="ProductID" w:val="25 м"/>
        </w:smartTagPr>
        <w:r w:rsidRPr="003A542C">
          <w:rPr>
            <w:sz w:val="26"/>
            <w:szCs w:val="26"/>
          </w:rPr>
          <w:t>25 м</w:t>
        </w:r>
      </w:smartTag>
      <w:r w:rsidRPr="003A542C">
        <w:rPr>
          <w:sz w:val="26"/>
          <w:szCs w:val="26"/>
        </w:rPr>
        <w:t xml:space="preserve"> /час каждая.</w:t>
      </w:r>
    </w:p>
    <w:p w:rsidR="001E34FC" w:rsidRPr="003A542C" w:rsidRDefault="001E34FC" w:rsidP="003B5F6C">
      <w:pPr>
        <w:widowControl w:val="0"/>
        <w:numPr>
          <w:ilvl w:val="0"/>
          <w:numId w:val="26"/>
        </w:numPr>
        <w:shd w:val="clear" w:color="auto" w:fill="FFFFFF"/>
        <w:autoSpaceDE w:val="0"/>
        <w:autoSpaceDN w:val="0"/>
        <w:adjustRightInd w:val="0"/>
        <w:ind w:left="1065" w:right="18" w:hanging="360"/>
        <w:jc w:val="both"/>
        <w:rPr>
          <w:sz w:val="26"/>
          <w:szCs w:val="26"/>
        </w:rPr>
      </w:pPr>
      <w:r w:rsidRPr="003A542C">
        <w:rPr>
          <w:sz w:val="26"/>
          <w:szCs w:val="26"/>
        </w:rPr>
        <w:t xml:space="preserve">Замена ветхих водопроводных сетей - </w:t>
      </w:r>
      <w:smartTag w:uri="urn:schemas-microsoft-com:office:smarttags" w:element="metricconverter">
        <w:smartTagPr>
          <w:attr w:name="ProductID" w:val="2225,26 м"/>
        </w:smartTagPr>
        <w:r w:rsidRPr="003A542C">
          <w:rPr>
            <w:sz w:val="26"/>
            <w:szCs w:val="26"/>
          </w:rPr>
          <w:t>2225,26 м</w:t>
        </w:r>
      </w:smartTag>
      <w:r w:rsidRPr="003A542C">
        <w:rPr>
          <w:sz w:val="26"/>
          <w:szCs w:val="26"/>
        </w:rPr>
        <w:t>.</w:t>
      </w:r>
    </w:p>
    <w:p w:rsidR="00A4365F" w:rsidRPr="003A542C" w:rsidRDefault="00A4365F" w:rsidP="003A542C">
      <w:pPr>
        <w:widowControl w:val="0"/>
        <w:shd w:val="clear" w:color="auto" w:fill="FFFFFF"/>
        <w:autoSpaceDE w:val="0"/>
        <w:autoSpaceDN w:val="0"/>
        <w:adjustRightInd w:val="0"/>
        <w:ind w:left="705" w:right="18"/>
        <w:jc w:val="both"/>
        <w:rPr>
          <w:sz w:val="26"/>
          <w:szCs w:val="26"/>
        </w:rPr>
      </w:pPr>
    </w:p>
    <w:p w:rsidR="004603D0" w:rsidRPr="003A542C" w:rsidRDefault="004603D0" w:rsidP="003A542C">
      <w:pPr>
        <w:pStyle w:val="Main"/>
        <w:spacing w:line="240" w:lineRule="auto"/>
        <w:ind w:firstLine="710"/>
        <w:rPr>
          <w:rStyle w:val="28"/>
          <w:rFonts w:ascii="Times New Roman" w:hAnsi="Times New Roman" w:cs="Times New Roman"/>
          <w:sz w:val="26"/>
          <w:szCs w:val="26"/>
        </w:rPr>
      </w:pPr>
      <w:r w:rsidRPr="003A542C">
        <w:rPr>
          <w:rStyle w:val="28"/>
          <w:rFonts w:ascii="Times New Roman" w:hAnsi="Times New Roman" w:cs="Times New Roman"/>
          <w:sz w:val="26"/>
          <w:szCs w:val="26"/>
        </w:rPr>
        <w:t xml:space="preserve">Использование территорий в соответствии с </w:t>
      </w:r>
      <w:r w:rsidR="00627D7B">
        <w:rPr>
          <w:rStyle w:val="spelle"/>
          <w:bCs/>
          <w:color w:val="000000"/>
          <w:sz w:val="26"/>
          <w:szCs w:val="26"/>
        </w:rPr>
        <w:t>нормативными документами</w:t>
      </w:r>
      <w:r w:rsidRPr="003A542C">
        <w:rPr>
          <w:rStyle w:val="28"/>
          <w:rFonts w:ascii="Times New Roman" w:hAnsi="Times New Roman" w:cs="Times New Roman"/>
          <w:sz w:val="26"/>
          <w:szCs w:val="26"/>
        </w:rPr>
        <w:t>. В зонах санитарной охраны источников водоснабжения устанавливается режим использования территории, обеспечивающий защиту источников водоснабжения от загрязнения в зависимости от пояса санитарной охраны. Запрещается сброс нечистот, мусора, навоза, промышленных отходов, ядохимикатов и пр.</w:t>
      </w:r>
    </w:p>
    <w:p w:rsidR="00010FCD" w:rsidRPr="00010FCD" w:rsidRDefault="00010FCD" w:rsidP="003A542C">
      <w:pPr>
        <w:jc w:val="center"/>
        <w:rPr>
          <w:b/>
          <w:i/>
          <w:sz w:val="26"/>
          <w:szCs w:val="26"/>
        </w:rPr>
      </w:pPr>
    </w:p>
    <w:p w:rsidR="004603D0" w:rsidRPr="00493E94" w:rsidRDefault="004603D0" w:rsidP="003A542C">
      <w:pPr>
        <w:jc w:val="center"/>
        <w:rPr>
          <w:b/>
          <w:i/>
          <w:sz w:val="26"/>
          <w:szCs w:val="26"/>
        </w:rPr>
      </w:pPr>
      <w:r w:rsidRPr="00493E94">
        <w:rPr>
          <w:b/>
          <w:i/>
          <w:sz w:val="26"/>
          <w:szCs w:val="26"/>
        </w:rPr>
        <w:t>Мероприятия по охране подземных вод:</w:t>
      </w:r>
    </w:p>
    <w:p w:rsidR="004603D0" w:rsidRPr="003A542C" w:rsidRDefault="004603D0" w:rsidP="003A542C">
      <w:pPr>
        <w:ind w:firstLine="710"/>
        <w:jc w:val="both"/>
        <w:rPr>
          <w:sz w:val="26"/>
          <w:szCs w:val="26"/>
        </w:rPr>
      </w:pPr>
      <w:r w:rsidRPr="003A542C">
        <w:rPr>
          <w:sz w:val="26"/>
          <w:szCs w:val="26"/>
        </w:rPr>
        <w:t>-</w:t>
      </w:r>
      <w:r w:rsidR="00493E94">
        <w:rPr>
          <w:sz w:val="26"/>
          <w:szCs w:val="26"/>
        </w:rPr>
        <w:t> </w:t>
      </w:r>
      <w:r w:rsidRPr="003A542C">
        <w:rPr>
          <w:sz w:val="26"/>
          <w:szCs w:val="26"/>
        </w:rPr>
        <w:t>организация  и эксплуатация зон санитарной охраны (ЗСО) источников водоснабжения и водопроводов питьевого назначения;</w:t>
      </w:r>
    </w:p>
    <w:p w:rsidR="004603D0" w:rsidRPr="003A542C" w:rsidRDefault="004603D0" w:rsidP="003A542C">
      <w:pPr>
        <w:ind w:firstLine="710"/>
        <w:jc w:val="both"/>
        <w:rPr>
          <w:sz w:val="26"/>
          <w:szCs w:val="26"/>
        </w:rPr>
      </w:pPr>
      <w:r w:rsidRPr="003A542C">
        <w:rPr>
          <w:sz w:val="26"/>
          <w:szCs w:val="26"/>
        </w:rPr>
        <w:t>-</w:t>
      </w:r>
      <w:r w:rsidR="00493E94">
        <w:rPr>
          <w:sz w:val="26"/>
          <w:szCs w:val="26"/>
        </w:rPr>
        <w:t> </w:t>
      </w:r>
      <w:r w:rsidRPr="003A542C">
        <w:rPr>
          <w:sz w:val="26"/>
          <w:szCs w:val="26"/>
        </w:rPr>
        <w:t>контроль и наблюдения за качеством подземных вод;</w:t>
      </w:r>
    </w:p>
    <w:p w:rsidR="004603D0" w:rsidRPr="003A542C" w:rsidRDefault="004603D0" w:rsidP="003A542C">
      <w:pPr>
        <w:ind w:firstLine="710"/>
        <w:jc w:val="both"/>
        <w:rPr>
          <w:sz w:val="26"/>
          <w:szCs w:val="26"/>
        </w:rPr>
      </w:pPr>
      <w:r w:rsidRPr="003A542C">
        <w:rPr>
          <w:sz w:val="26"/>
          <w:szCs w:val="26"/>
        </w:rPr>
        <w:t>-</w:t>
      </w:r>
      <w:r w:rsidR="00493E94">
        <w:rPr>
          <w:sz w:val="26"/>
          <w:szCs w:val="26"/>
        </w:rPr>
        <w:t> </w:t>
      </w:r>
      <w:r w:rsidRPr="003A542C">
        <w:rPr>
          <w:sz w:val="26"/>
          <w:szCs w:val="26"/>
        </w:rPr>
        <w:t>надежное в санитарном отношении устройство водозаборов подземных вод;</w:t>
      </w:r>
    </w:p>
    <w:p w:rsidR="004603D0" w:rsidRPr="003A542C" w:rsidRDefault="004603D0" w:rsidP="003A542C">
      <w:pPr>
        <w:ind w:firstLine="710"/>
        <w:jc w:val="both"/>
        <w:rPr>
          <w:sz w:val="26"/>
          <w:szCs w:val="26"/>
        </w:rPr>
      </w:pPr>
      <w:r w:rsidRPr="003A542C">
        <w:rPr>
          <w:sz w:val="26"/>
          <w:szCs w:val="26"/>
        </w:rPr>
        <w:t>-</w:t>
      </w:r>
      <w:r w:rsidR="00493E94">
        <w:rPr>
          <w:sz w:val="26"/>
          <w:szCs w:val="26"/>
        </w:rPr>
        <w:t> </w:t>
      </w:r>
      <w:r w:rsidRPr="003A542C">
        <w:rPr>
          <w:sz w:val="26"/>
          <w:szCs w:val="26"/>
        </w:rPr>
        <w:t>мониторинг режимных скважин на грунтовые воды и эксплуатируемые водоносные горизонты вблизи грунтовых водозаборов, крупных населенных пунктов и потенциальных источников загрязнения.</w:t>
      </w:r>
    </w:p>
    <w:p w:rsidR="004603D0" w:rsidRPr="003A542C" w:rsidRDefault="004603D0" w:rsidP="003A542C">
      <w:pPr>
        <w:ind w:firstLine="710"/>
        <w:jc w:val="both"/>
        <w:rPr>
          <w:sz w:val="26"/>
          <w:szCs w:val="26"/>
        </w:rPr>
      </w:pPr>
      <w:r w:rsidRPr="003A542C">
        <w:rPr>
          <w:sz w:val="26"/>
          <w:szCs w:val="26"/>
        </w:rPr>
        <w:t xml:space="preserve">В соответствии с  </w:t>
      </w:r>
      <w:r w:rsidR="00627D7B">
        <w:rPr>
          <w:rStyle w:val="spelle"/>
          <w:bCs/>
          <w:color w:val="000000"/>
          <w:sz w:val="26"/>
          <w:szCs w:val="26"/>
        </w:rPr>
        <w:t>нормативными документами</w:t>
      </w:r>
      <w:r w:rsidRPr="003A542C">
        <w:rPr>
          <w:sz w:val="26"/>
          <w:szCs w:val="26"/>
        </w:rPr>
        <w:t xml:space="preserve"> зоны санитарной охраны необходимо организовать на всех водопроводах, вне зависимости от ведомственной принадлежности, подающих воду, как из поверхностных, так и из подземных источников.</w:t>
      </w:r>
    </w:p>
    <w:p w:rsidR="004603D0" w:rsidRPr="003A542C" w:rsidRDefault="004603D0" w:rsidP="003A542C">
      <w:pPr>
        <w:ind w:firstLine="710"/>
        <w:jc w:val="both"/>
        <w:rPr>
          <w:sz w:val="26"/>
          <w:szCs w:val="26"/>
        </w:rPr>
      </w:pPr>
      <w:r w:rsidRPr="003A542C">
        <w:rPr>
          <w:sz w:val="26"/>
          <w:szCs w:val="26"/>
        </w:rPr>
        <w:t>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4603D0" w:rsidRPr="003A542C" w:rsidRDefault="004603D0" w:rsidP="003A542C">
      <w:pPr>
        <w:ind w:firstLine="710"/>
        <w:jc w:val="both"/>
        <w:rPr>
          <w:sz w:val="26"/>
          <w:szCs w:val="26"/>
        </w:rPr>
      </w:pPr>
      <w:r w:rsidRPr="003A542C">
        <w:rPr>
          <w:sz w:val="26"/>
          <w:szCs w:val="26"/>
        </w:rPr>
        <w:t>Зоны санитарной охраны организуются в составе трех поясов:</w:t>
      </w:r>
    </w:p>
    <w:p w:rsidR="004603D0" w:rsidRPr="003A542C" w:rsidRDefault="004603D0" w:rsidP="003A542C">
      <w:pPr>
        <w:ind w:firstLine="710"/>
        <w:jc w:val="both"/>
        <w:rPr>
          <w:sz w:val="26"/>
          <w:szCs w:val="26"/>
        </w:rPr>
      </w:pPr>
      <w:r w:rsidRPr="003A542C">
        <w:rPr>
          <w:b/>
          <w:sz w:val="26"/>
          <w:szCs w:val="26"/>
        </w:rPr>
        <w:t>-</w:t>
      </w:r>
      <w:r w:rsidR="00493E94">
        <w:rPr>
          <w:b/>
          <w:sz w:val="26"/>
          <w:szCs w:val="26"/>
        </w:rPr>
        <w:t> </w:t>
      </w:r>
      <w:r w:rsidRPr="003A542C">
        <w:rPr>
          <w:b/>
          <w:sz w:val="26"/>
          <w:szCs w:val="26"/>
        </w:rPr>
        <w:t>первый пояс</w:t>
      </w:r>
      <w:r w:rsidRPr="003A542C">
        <w:rPr>
          <w:sz w:val="26"/>
          <w:szCs w:val="26"/>
        </w:rPr>
        <w:t xml:space="preserve"> (строгого режима) включает территорию расположения водозаборов, площадок всех сооружений. Его назначени</w:t>
      </w:r>
      <w:proofErr w:type="gramStart"/>
      <w:r w:rsidRPr="003A542C">
        <w:rPr>
          <w:sz w:val="26"/>
          <w:szCs w:val="26"/>
        </w:rPr>
        <w:t>е-</w:t>
      </w:r>
      <w:proofErr w:type="gramEnd"/>
      <w:r w:rsidRPr="003A542C">
        <w:rPr>
          <w:sz w:val="26"/>
          <w:szCs w:val="26"/>
        </w:rPr>
        <w:t xml:space="preserve"> защита места водозабора и водозаборных сооружений от случайного или умышленного загрязнения и повреждения.</w:t>
      </w:r>
    </w:p>
    <w:p w:rsidR="004603D0" w:rsidRPr="003A542C" w:rsidRDefault="004603D0" w:rsidP="003A542C">
      <w:pPr>
        <w:ind w:firstLine="710"/>
        <w:jc w:val="both"/>
        <w:rPr>
          <w:sz w:val="26"/>
          <w:szCs w:val="26"/>
        </w:rPr>
      </w:pPr>
      <w:r w:rsidRPr="003A542C">
        <w:rPr>
          <w:sz w:val="26"/>
          <w:szCs w:val="26"/>
        </w:rPr>
        <w:t>-</w:t>
      </w:r>
      <w:r w:rsidR="00493E94">
        <w:rPr>
          <w:sz w:val="26"/>
          <w:szCs w:val="26"/>
        </w:rPr>
        <w:t> </w:t>
      </w:r>
      <w:r w:rsidRPr="003A542C">
        <w:rPr>
          <w:b/>
          <w:sz w:val="26"/>
          <w:szCs w:val="26"/>
        </w:rPr>
        <w:t>второй и третий пояса</w:t>
      </w:r>
      <w:r w:rsidRPr="003A542C">
        <w:rPr>
          <w:sz w:val="26"/>
          <w:szCs w:val="26"/>
        </w:rPr>
        <w:t xml:space="preserve"> (пояса ограничений) включают территорию, предназначенную для предупреждения загрязнения воды источников водоснабжения.</w:t>
      </w:r>
    </w:p>
    <w:p w:rsidR="004603D0" w:rsidRPr="003A542C" w:rsidRDefault="004603D0" w:rsidP="003A542C">
      <w:pPr>
        <w:ind w:firstLine="710"/>
        <w:jc w:val="both"/>
        <w:rPr>
          <w:sz w:val="26"/>
          <w:szCs w:val="26"/>
        </w:rPr>
      </w:pPr>
      <w:r w:rsidRPr="003A542C">
        <w:rPr>
          <w:sz w:val="26"/>
          <w:szCs w:val="26"/>
        </w:rPr>
        <w:t>Организации ЗСО должна предшествовать разработка ее проекта, в который включается:</w:t>
      </w:r>
    </w:p>
    <w:p w:rsidR="004603D0" w:rsidRPr="003A542C" w:rsidRDefault="004603D0" w:rsidP="003A542C">
      <w:pPr>
        <w:ind w:firstLine="710"/>
        <w:jc w:val="both"/>
        <w:rPr>
          <w:sz w:val="26"/>
          <w:szCs w:val="26"/>
        </w:rPr>
      </w:pPr>
      <w:r w:rsidRPr="003A542C">
        <w:rPr>
          <w:sz w:val="26"/>
          <w:szCs w:val="26"/>
        </w:rPr>
        <w:t>-</w:t>
      </w:r>
      <w:r w:rsidR="00493E94">
        <w:rPr>
          <w:sz w:val="26"/>
          <w:szCs w:val="26"/>
          <w:lang w:val="en-US"/>
        </w:rPr>
        <w:t> </w:t>
      </w:r>
      <w:r w:rsidRPr="003A542C">
        <w:rPr>
          <w:sz w:val="26"/>
          <w:szCs w:val="26"/>
        </w:rPr>
        <w:t>определение границ зоны и составляющих ее поясов;</w:t>
      </w:r>
    </w:p>
    <w:p w:rsidR="004603D0" w:rsidRPr="003A542C" w:rsidRDefault="004603D0" w:rsidP="003A542C">
      <w:pPr>
        <w:ind w:firstLine="710"/>
        <w:jc w:val="both"/>
        <w:rPr>
          <w:sz w:val="26"/>
          <w:szCs w:val="26"/>
        </w:rPr>
      </w:pPr>
      <w:r w:rsidRPr="003A542C">
        <w:rPr>
          <w:sz w:val="26"/>
          <w:szCs w:val="26"/>
        </w:rPr>
        <w:t>-</w:t>
      </w:r>
      <w:r w:rsidR="00493E94">
        <w:rPr>
          <w:sz w:val="26"/>
          <w:szCs w:val="26"/>
          <w:lang w:val="en-US"/>
        </w:rPr>
        <w:t> </w:t>
      </w:r>
      <w:r w:rsidRPr="003A542C">
        <w:rPr>
          <w:sz w:val="26"/>
          <w:szCs w:val="26"/>
        </w:rPr>
        <w:t>план мероприятий по улучшению санитарного состояния территории ЗСО и предупреждению загрязнения источника;</w:t>
      </w:r>
    </w:p>
    <w:p w:rsidR="004603D0" w:rsidRPr="003A542C" w:rsidRDefault="004603D0" w:rsidP="003A542C">
      <w:pPr>
        <w:ind w:firstLine="710"/>
        <w:jc w:val="both"/>
        <w:rPr>
          <w:sz w:val="26"/>
          <w:szCs w:val="26"/>
        </w:rPr>
      </w:pPr>
      <w:r w:rsidRPr="003A542C">
        <w:rPr>
          <w:sz w:val="26"/>
          <w:szCs w:val="26"/>
        </w:rPr>
        <w:t>-</w:t>
      </w:r>
      <w:r w:rsidR="00493E94">
        <w:rPr>
          <w:sz w:val="26"/>
          <w:szCs w:val="26"/>
          <w:lang w:val="en-US"/>
        </w:rPr>
        <w:t> </w:t>
      </w:r>
      <w:r w:rsidRPr="003A542C">
        <w:rPr>
          <w:sz w:val="26"/>
          <w:szCs w:val="26"/>
        </w:rPr>
        <w:t>правила и режим хозяйственного использования территорий трех поясов ЗСО.</w:t>
      </w:r>
    </w:p>
    <w:p w:rsidR="004603D0" w:rsidRPr="003A542C" w:rsidRDefault="004603D0" w:rsidP="003A542C">
      <w:pPr>
        <w:ind w:firstLine="710"/>
        <w:jc w:val="both"/>
        <w:rPr>
          <w:sz w:val="26"/>
          <w:szCs w:val="26"/>
        </w:rPr>
      </w:pPr>
      <w:r w:rsidRPr="003A542C">
        <w:rPr>
          <w:sz w:val="26"/>
          <w:szCs w:val="26"/>
        </w:rPr>
        <w:t>Мероприятия на территории ЗСО подземных источников водоснабжения необходимо проводить с целью сохранения постоянства природного состава воды в водозаборе путем устранения и предупреждения возможности ее загрязнения.</w:t>
      </w:r>
    </w:p>
    <w:p w:rsidR="004603D0" w:rsidRPr="003A542C" w:rsidRDefault="004603D0" w:rsidP="003A542C">
      <w:pPr>
        <w:ind w:firstLine="710"/>
        <w:jc w:val="both"/>
        <w:rPr>
          <w:sz w:val="26"/>
          <w:szCs w:val="26"/>
        </w:rPr>
      </w:pPr>
      <w:r w:rsidRPr="003A542C">
        <w:rPr>
          <w:b/>
          <w:sz w:val="26"/>
          <w:szCs w:val="26"/>
        </w:rPr>
        <w:lastRenderedPageBreak/>
        <w:t>Территория первого пояса ЗСО</w:t>
      </w:r>
      <w:r w:rsidRPr="003A542C">
        <w:rPr>
          <w:sz w:val="26"/>
          <w:szCs w:val="26"/>
        </w:rPr>
        <w:t xml:space="preserve">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603D0" w:rsidRPr="003A542C" w:rsidRDefault="004603D0" w:rsidP="003A542C">
      <w:pPr>
        <w:ind w:firstLine="710"/>
        <w:jc w:val="both"/>
        <w:rPr>
          <w:sz w:val="26"/>
          <w:szCs w:val="26"/>
        </w:rPr>
      </w:pPr>
      <w:r w:rsidRPr="003A542C">
        <w:rPr>
          <w:sz w:val="26"/>
          <w:szCs w:val="26"/>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w:t>
      </w:r>
    </w:p>
    <w:p w:rsidR="004603D0" w:rsidRPr="003A542C" w:rsidRDefault="004603D0" w:rsidP="003A542C">
      <w:pPr>
        <w:ind w:firstLine="710"/>
        <w:jc w:val="both"/>
        <w:rPr>
          <w:sz w:val="26"/>
          <w:szCs w:val="26"/>
        </w:rPr>
      </w:pPr>
      <w:r w:rsidRPr="003A542C">
        <w:rPr>
          <w:b/>
          <w:sz w:val="26"/>
          <w:szCs w:val="26"/>
        </w:rPr>
        <w:t>Во втором поясе ЗСО</w:t>
      </w:r>
      <w:r w:rsidRPr="003A542C">
        <w:rPr>
          <w:sz w:val="26"/>
          <w:szCs w:val="26"/>
        </w:rPr>
        <w:t xml:space="preserve"> должны быть проведены мероприятия по выявлению, тампонированию или восстановлению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603D0" w:rsidRPr="003A542C" w:rsidRDefault="004603D0" w:rsidP="003A542C">
      <w:pPr>
        <w:ind w:firstLine="710"/>
        <w:jc w:val="both"/>
        <w:rPr>
          <w:sz w:val="26"/>
          <w:szCs w:val="26"/>
        </w:rPr>
      </w:pPr>
      <w:r w:rsidRPr="003A542C">
        <w:rPr>
          <w:sz w:val="26"/>
          <w:szCs w:val="26"/>
        </w:rPr>
        <w:t>Не разрешается размещение складов горюче-смазочных материалов, ядохимикатов и минеральных удобрений и других объектов, обусловливающих опасность химического загрязнения подземных вод.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603D0" w:rsidRPr="00010FCD" w:rsidRDefault="004603D0" w:rsidP="003A542C">
      <w:pPr>
        <w:widowControl w:val="0"/>
        <w:shd w:val="clear" w:color="auto" w:fill="FFFFFF"/>
        <w:autoSpaceDE w:val="0"/>
        <w:autoSpaceDN w:val="0"/>
        <w:adjustRightInd w:val="0"/>
        <w:ind w:right="18" w:firstLine="705"/>
        <w:jc w:val="both"/>
        <w:rPr>
          <w:sz w:val="26"/>
          <w:szCs w:val="26"/>
        </w:rPr>
      </w:pPr>
    </w:p>
    <w:p w:rsidR="00493E94" w:rsidRPr="00010FCD" w:rsidRDefault="00493E94" w:rsidP="003A542C">
      <w:pPr>
        <w:widowControl w:val="0"/>
        <w:shd w:val="clear" w:color="auto" w:fill="FFFFFF"/>
        <w:autoSpaceDE w:val="0"/>
        <w:autoSpaceDN w:val="0"/>
        <w:adjustRightInd w:val="0"/>
        <w:ind w:right="18" w:firstLine="705"/>
        <w:jc w:val="both"/>
        <w:rPr>
          <w:sz w:val="26"/>
          <w:szCs w:val="26"/>
        </w:rPr>
        <w:sectPr w:rsidR="00493E94" w:rsidRPr="00010FCD" w:rsidSect="002D6B3F">
          <w:pgSz w:w="11906" w:h="16838"/>
          <w:pgMar w:top="1134" w:right="850" w:bottom="899" w:left="1701" w:header="708" w:footer="283" w:gutter="0"/>
          <w:cols w:space="708"/>
          <w:docGrid w:linePitch="360"/>
        </w:sectPr>
      </w:pPr>
    </w:p>
    <w:tbl>
      <w:tblPr>
        <w:tblpPr w:leftFromText="180" w:rightFromText="180" w:horzAnchor="margin" w:tblpXSpec="center" w:tblpY="465"/>
        <w:tblW w:w="16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409"/>
        <w:gridCol w:w="419"/>
        <w:gridCol w:w="709"/>
        <w:gridCol w:w="782"/>
        <w:gridCol w:w="900"/>
        <w:gridCol w:w="900"/>
        <w:gridCol w:w="1417"/>
        <w:gridCol w:w="2579"/>
        <w:gridCol w:w="1843"/>
        <w:gridCol w:w="1842"/>
        <w:gridCol w:w="1701"/>
      </w:tblGrid>
      <w:tr w:rsidR="001E34FC" w:rsidRPr="00493E94">
        <w:tc>
          <w:tcPr>
            <w:tcW w:w="541" w:type="dxa"/>
            <w:vMerge w:val="restart"/>
            <w:vAlign w:val="center"/>
          </w:tcPr>
          <w:p w:rsidR="001E34FC" w:rsidRPr="00493E94" w:rsidRDefault="001E34FC" w:rsidP="00493E94">
            <w:pPr>
              <w:shd w:val="clear" w:color="auto" w:fill="FFFFFF"/>
              <w:jc w:val="center"/>
              <w:rPr>
                <w:bCs/>
              </w:rPr>
            </w:pPr>
            <w:r w:rsidRPr="00493E94">
              <w:rPr>
                <w:bCs/>
              </w:rPr>
              <w:lastRenderedPageBreak/>
              <w:t>№</w:t>
            </w:r>
          </w:p>
          <w:p w:rsidR="001E34FC" w:rsidRPr="00493E94" w:rsidRDefault="001E34FC" w:rsidP="00493E94">
            <w:pPr>
              <w:shd w:val="clear" w:color="auto" w:fill="FFFFFF"/>
              <w:jc w:val="center"/>
              <w:rPr>
                <w:bCs/>
              </w:rPr>
            </w:pPr>
            <w:proofErr w:type="gramStart"/>
            <w:r w:rsidRPr="00493E94">
              <w:rPr>
                <w:bCs/>
              </w:rPr>
              <w:t>п</w:t>
            </w:r>
            <w:proofErr w:type="gramEnd"/>
            <w:r w:rsidRPr="00493E94">
              <w:rPr>
                <w:bCs/>
              </w:rPr>
              <w:t>/п</w:t>
            </w:r>
          </w:p>
        </w:tc>
        <w:tc>
          <w:tcPr>
            <w:tcW w:w="2409" w:type="dxa"/>
            <w:vMerge w:val="restart"/>
            <w:vAlign w:val="center"/>
          </w:tcPr>
          <w:p w:rsidR="001E34FC" w:rsidRPr="00493E94" w:rsidRDefault="001E34FC" w:rsidP="00493E94">
            <w:pPr>
              <w:shd w:val="clear" w:color="auto" w:fill="FFFFFF"/>
              <w:jc w:val="center"/>
              <w:rPr>
                <w:bCs/>
              </w:rPr>
            </w:pPr>
            <w:r w:rsidRPr="00493E94">
              <w:rPr>
                <w:bCs/>
              </w:rPr>
              <w:t>Наименование</w:t>
            </w:r>
          </w:p>
          <w:p w:rsidR="001E34FC" w:rsidRPr="00493E94" w:rsidRDefault="001E34FC" w:rsidP="00493E94">
            <w:pPr>
              <w:jc w:val="center"/>
              <w:rPr>
                <w:bCs/>
              </w:rPr>
            </w:pPr>
            <w:r w:rsidRPr="00493E94">
              <w:rPr>
                <w:bCs/>
              </w:rPr>
              <w:t>водопользователя, местоположение, вид забора</w:t>
            </w:r>
          </w:p>
        </w:tc>
        <w:tc>
          <w:tcPr>
            <w:tcW w:w="3710" w:type="dxa"/>
            <w:gridSpan w:val="5"/>
            <w:vAlign w:val="center"/>
          </w:tcPr>
          <w:p w:rsidR="001E34FC" w:rsidRPr="00493E94" w:rsidRDefault="001E34FC" w:rsidP="00493E94">
            <w:pPr>
              <w:shd w:val="clear" w:color="auto" w:fill="FFFFFF"/>
              <w:jc w:val="center"/>
              <w:rPr>
                <w:bCs/>
              </w:rPr>
            </w:pPr>
            <w:r w:rsidRPr="00493E94">
              <w:rPr>
                <w:bCs/>
              </w:rPr>
              <w:t>Количество скважин</w:t>
            </w:r>
          </w:p>
        </w:tc>
        <w:tc>
          <w:tcPr>
            <w:tcW w:w="1417" w:type="dxa"/>
            <w:vMerge w:val="restart"/>
            <w:vAlign w:val="center"/>
          </w:tcPr>
          <w:p w:rsidR="001E34FC" w:rsidRPr="00493E94" w:rsidRDefault="001E34FC" w:rsidP="00493E94">
            <w:pPr>
              <w:shd w:val="clear" w:color="auto" w:fill="FFFFFF"/>
              <w:jc w:val="center"/>
              <w:rPr>
                <w:bCs/>
              </w:rPr>
            </w:pPr>
            <w:proofErr w:type="spellStart"/>
            <w:r w:rsidRPr="00493E94">
              <w:rPr>
                <w:bCs/>
              </w:rPr>
              <w:t>Водоотбор</w:t>
            </w:r>
            <w:proofErr w:type="spellEnd"/>
          </w:p>
        </w:tc>
        <w:tc>
          <w:tcPr>
            <w:tcW w:w="2579" w:type="dxa"/>
            <w:vMerge w:val="restart"/>
            <w:vAlign w:val="center"/>
          </w:tcPr>
          <w:p w:rsidR="001E34FC" w:rsidRPr="00493E94" w:rsidRDefault="001E34FC" w:rsidP="00493E94">
            <w:pPr>
              <w:shd w:val="clear" w:color="auto" w:fill="FFFFFF"/>
              <w:jc w:val="center"/>
              <w:rPr>
                <w:bCs/>
              </w:rPr>
            </w:pPr>
            <w:r w:rsidRPr="00493E94">
              <w:rPr>
                <w:bCs/>
              </w:rPr>
              <w:t>Использование</w:t>
            </w:r>
            <w:r w:rsidRPr="00493E94">
              <w:rPr>
                <w:rFonts w:cs="Arial"/>
                <w:bCs/>
              </w:rPr>
              <w:t xml:space="preserve"> </w:t>
            </w:r>
            <w:r w:rsidRPr="00493E94">
              <w:rPr>
                <w:bCs/>
              </w:rPr>
              <w:t>подземных</w:t>
            </w:r>
            <w:r w:rsidRPr="00493E94">
              <w:rPr>
                <w:rFonts w:cs="Arial"/>
                <w:bCs/>
              </w:rPr>
              <w:t xml:space="preserve"> </w:t>
            </w:r>
            <w:r w:rsidRPr="00493E94">
              <w:rPr>
                <w:bCs/>
              </w:rPr>
              <w:t>вод</w:t>
            </w:r>
          </w:p>
        </w:tc>
        <w:tc>
          <w:tcPr>
            <w:tcW w:w="1843" w:type="dxa"/>
            <w:vMerge w:val="restart"/>
            <w:vAlign w:val="center"/>
          </w:tcPr>
          <w:p w:rsidR="001E34FC" w:rsidRPr="00493E94" w:rsidRDefault="001E34FC" w:rsidP="00493E94">
            <w:pPr>
              <w:shd w:val="clear" w:color="auto" w:fill="FFFFFF"/>
              <w:jc w:val="center"/>
              <w:rPr>
                <w:bCs/>
              </w:rPr>
            </w:pPr>
            <w:r w:rsidRPr="00493E94">
              <w:rPr>
                <w:bCs/>
              </w:rPr>
              <w:t>№</w:t>
            </w:r>
            <w:r w:rsidRPr="00493E94">
              <w:rPr>
                <w:rFonts w:cs="Arial"/>
                <w:bCs/>
              </w:rPr>
              <w:t xml:space="preserve"> </w:t>
            </w:r>
            <w:r w:rsidRPr="00493E94">
              <w:rPr>
                <w:bCs/>
              </w:rPr>
              <w:t>Протокола</w:t>
            </w:r>
            <w:r w:rsidRPr="00493E94">
              <w:rPr>
                <w:rFonts w:cs="Arial"/>
                <w:bCs/>
              </w:rPr>
              <w:t>,</w:t>
            </w:r>
          </w:p>
          <w:p w:rsidR="001E34FC" w:rsidRPr="00493E94" w:rsidRDefault="001E34FC" w:rsidP="00493E94">
            <w:pPr>
              <w:shd w:val="clear" w:color="auto" w:fill="FFFFFF"/>
              <w:jc w:val="center"/>
              <w:rPr>
                <w:bCs/>
              </w:rPr>
            </w:pPr>
            <w:r w:rsidRPr="00493E94">
              <w:rPr>
                <w:bCs/>
              </w:rPr>
              <w:t>дата</w:t>
            </w:r>
          </w:p>
          <w:p w:rsidR="001E34FC" w:rsidRPr="00493E94" w:rsidRDefault="001E34FC" w:rsidP="00493E94">
            <w:pPr>
              <w:shd w:val="clear" w:color="auto" w:fill="FFFFFF"/>
              <w:jc w:val="center"/>
              <w:rPr>
                <w:bCs/>
              </w:rPr>
            </w:pPr>
            <w:r w:rsidRPr="00493E94">
              <w:rPr>
                <w:bCs/>
              </w:rPr>
              <w:t>утверждения</w:t>
            </w:r>
          </w:p>
          <w:p w:rsidR="001E34FC" w:rsidRPr="00493E94" w:rsidRDefault="001E34FC" w:rsidP="00493E94">
            <w:pPr>
              <w:shd w:val="clear" w:color="auto" w:fill="FFFFFF"/>
              <w:jc w:val="center"/>
              <w:rPr>
                <w:bCs/>
              </w:rPr>
            </w:pPr>
            <w:r w:rsidRPr="00493E94">
              <w:rPr>
                <w:bCs/>
              </w:rPr>
              <w:t>запасов</w:t>
            </w:r>
          </w:p>
        </w:tc>
        <w:tc>
          <w:tcPr>
            <w:tcW w:w="1842" w:type="dxa"/>
            <w:vMerge w:val="restart"/>
            <w:vAlign w:val="center"/>
          </w:tcPr>
          <w:p w:rsidR="001E34FC" w:rsidRPr="00493E94" w:rsidRDefault="001E34FC" w:rsidP="00493E94">
            <w:pPr>
              <w:shd w:val="clear" w:color="auto" w:fill="FFFFFF"/>
              <w:ind w:left="48" w:right="38"/>
              <w:jc w:val="center"/>
              <w:rPr>
                <w:bCs/>
              </w:rPr>
            </w:pPr>
            <w:r w:rsidRPr="00493E94">
              <w:rPr>
                <w:bCs/>
              </w:rPr>
              <w:t>Наличие лицензии</w:t>
            </w:r>
            <w:r w:rsidRPr="00493E94">
              <w:rPr>
                <w:rFonts w:cs="Arial"/>
                <w:bCs/>
              </w:rPr>
              <w:t xml:space="preserve"> </w:t>
            </w:r>
            <w:proofErr w:type="gramStart"/>
            <w:r w:rsidRPr="00493E94">
              <w:rPr>
                <w:bCs/>
              </w:rPr>
              <w:t>на</w:t>
            </w:r>
            <w:proofErr w:type="gramEnd"/>
          </w:p>
          <w:p w:rsidR="001E34FC" w:rsidRPr="00493E94" w:rsidRDefault="001E34FC" w:rsidP="00493E94">
            <w:pPr>
              <w:shd w:val="clear" w:color="auto" w:fill="FFFFFF"/>
              <w:ind w:left="48" w:right="38"/>
              <w:jc w:val="center"/>
              <w:rPr>
                <w:bCs/>
              </w:rPr>
            </w:pPr>
            <w:r w:rsidRPr="00493E94">
              <w:rPr>
                <w:bCs/>
              </w:rPr>
              <w:t>право пользование</w:t>
            </w:r>
          </w:p>
          <w:p w:rsidR="001E34FC" w:rsidRPr="00493E94" w:rsidRDefault="001E34FC" w:rsidP="00493E94">
            <w:pPr>
              <w:shd w:val="clear" w:color="auto" w:fill="FFFFFF"/>
              <w:ind w:left="48" w:right="38"/>
              <w:jc w:val="center"/>
              <w:rPr>
                <w:bCs/>
              </w:rPr>
            </w:pPr>
            <w:r w:rsidRPr="00493E94">
              <w:rPr>
                <w:bCs/>
              </w:rPr>
              <w:t>недрами</w:t>
            </w:r>
          </w:p>
        </w:tc>
        <w:tc>
          <w:tcPr>
            <w:tcW w:w="1701" w:type="dxa"/>
            <w:vMerge w:val="restart"/>
            <w:vAlign w:val="center"/>
          </w:tcPr>
          <w:p w:rsidR="001E34FC" w:rsidRPr="00493E94" w:rsidRDefault="001E34FC" w:rsidP="00493E94">
            <w:pPr>
              <w:shd w:val="clear" w:color="auto" w:fill="FFFFFF"/>
              <w:jc w:val="center"/>
              <w:rPr>
                <w:bCs/>
              </w:rPr>
            </w:pPr>
            <w:r w:rsidRPr="00493E94">
              <w:rPr>
                <w:bCs/>
              </w:rPr>
              <w:t>Наличие</w:t>
            </w:r>
            <w:r w:rsidRPr="00493E94">
              <w:rPr>
                <w:rFonts w:cs="Arial"/>
                <w:bCs/>
              </w:rPr>
              <w:t xml:space="preserve"> </w:t>
            </w:r>
            <w:r w:rsidRPr="00493E94">
              <w:rPr>
                <w:rFonts w:cs="Arial"/>
                <w:bCs/>
                <w:lang w:val="en-US"/>
              </w:rPr>
              <w:t>I</w:t>
            </w:r>
            <w:r w:rsidRPr="00493E94">
              <w:rPr>
                <w:rFonts w:cs="Arial"/>
                <w:bCs/>
              </w:rPr>
              <w:t xml:space="preserve"> </w:t>
            </w:r>
            <w:r w:rsidRPr="00493E94">
              <w:rPr>
                <w:bCs/>
              </w:rPr>
              <w:t>пояса ЗСО</w:t>
            </w:r>
          </w:p>
        </w:tc>
      </w:tr>
      <w:tr w:rsidR="001E34FC" w:rsidRPr="00493E94">
        <w:trPr>
          <w:trHeight w:val="2128"/>
        </w:trPr>
        <w:tc>
          <w:tcPr>
            <w:tcW w:w="541" w:type="dxa"/>
            <w:vMerge/>
          </w:tcPr>
          <w:p w:rsidR="001E34FC" w:rsidRPr="00493E94" w:rsidRDefault="001E34FC" w:rsidP="00493E94">
            <w:pPr>
              <w:jc w:val="center"/>
              <w:rPr>
                <w:bCs/>
              </w:rPr>
            </w:pPr>
          </w:p>
        </w:tc>
        <w:tc>
          <w:tcPr>
            <w:tcW w:w="2409" w:type="dxa"/>
            <w:vMerge/>
          </w:tcPr>
          <w:p w:rsidR="001E34FC" w:rsidRPr="00493E94" w:rsidRDefault="001E34FC" w:rsidP="00493E94">
            <w:pPr>
              <w:jc w:val="center"/>
              <w:rPr>
                <w:bCs/>
              </w:rPr>
            </w:pPr>
          </w:p>
        </w:tc>
        <w:tc>
          <w:tcPr>
            <w:tcW w:w="419" w:type="dxa"/>
            <w:textDirection w:val="btLr"/>
            <w:vAlign w:val="center"/>
          </w:tcPr>
          <w:p w:rsidR="001E34FC" w:rsidRPr="00493E94" w:rsidRDefault="001E34FC" w:rsidP="00493E94">
            <w:pPr>
              <w:shd w:val="clear" w:color="auto" w:fill="FFFFFF"/>
              <w:ind w:left="113" w:right="113"/>
              <w:jc w:val="center"/>
              <w:rPr>
                <w:bCs/>
              </w:rPr>
            </w:pPr>
            <w:r w:rsidRPr="00493E94">
              <w:rPr>
                <w:bCs/>
              </w:rPr>
              <w:t>Всего</w:t>
            </w:r>
          </w:p>
        </w:tc>
        <w:tc>
          <w:tcPr>
            <w:tcW w:w="709" w:type="dxa"/>
            <w:textDirection w:val="btLr"/>
            <w:vAlign w:val="center"/>
          </w:tcPr>
          <w:p w:rsidR="001E34FC" w:rsidRPr="00493E94" w:rsidRDefault="001E34FC" w:rsidP="00493E94">
            <w:pPr>
              <w:shd w:val="clear" w:color="auto" w:fill="FFFFFF"/>
              <w:ind w:left="113" w:right="113"/>
              <w:jc w:val="center"/>
              <w:rPr>
                <w:bCs/>
              </w:rPr>
            </w:pPr>
            <w:r w:rsidRPr="00493E94">
              <w:rPr>
                <w:bCs/>
              </w:rPr>
              <w:t>Рабочих, координаты</w:t>
            </w:r>
          </w:p>
        </w:tc>
        <w:tc>
          <w:tcPr>
            <w:tcW w:w="782" w:type="dxa"/>
            <w:textDirection w:val="btLr"/>
            <w:vAlign w:val="center"/>
          </w:tcPr>
          <w:p w:rsidR="001E34FC" w:rsidRPr="00493E94" w:rsidRDefault="001E34FC" w:rsidP="00493E94">
            <w:pPr>
              <w:shd w:val="clear" w:color="auto" w:fill="FFFFFF"/>
              <w:ind w:left="113" w:right="113"/>
              <w:jc w:val="center"/>
              <w:rPr>
                <w:bCs/>
              </w:rPr>
            </w:pPr>
            <w:proofErr w:type="gramStart"/>
            <w:r w:rsidRPr="00493E94">
              <w:rPr>
                <w:bCs/>
              </w:rPr>
              <w:t>Резервных</w:t>
            </w:r>
            <w:proofErr w:type="gramEnd"/>
            <w:r w:rsidRPr="00493E94">
              <w:rPr>
                <w:bCs/>
              </w:rPr>
              <w:t>, координаты</w:t>
            </w:r>
          </w:p>
        </w:tc>
        <w:tc>
          <w:tcPr>
            <w:tcW w:w="900" w:type="dxa"/>
            <w:textDirection w:val="btLr"/>
            <w:vAlign w:val="center"/>
          </w:tcPr>
          <w:p w:rsidR="001E34FC" w:rsidRPr="00493E94" w:rsidRDefault="001E34FC" w:rsidP="00493E94">
            <w:pPr>
              <w:shd w:val="clear" w:color="auto" w:fill="FFFFFF"/>
              <w:ind w:left="113" w:right="113"/>
              <w:jc w:val="center"/>
              <w:rPr>
                <w:bCs/>
              </w:rPr>
            </w:pPr>
            <w:proofErr w:type="gramStart"/>
            <w:r w:rsidRPr="00493E94">
              <w:rPr>
                <w:bCs/>
              </w:rPr>
              <w:t>Бездействующих</w:t>
            </w:r>
            <w:proofErr w:type="gramEnd"/>
            <w:r w:rsidRPr="00493E94">
              <w:rPr>
                <w:bCs/>
              </w:rPr>
              <w:t>, координаты</w:t>
            </w:r>
          </w:p>
        </w:tc>
        <w:tc>
          <w:tcPr>
            <w:tcW w:w="900" w:type="dxa"/>
            <w:textDirection w:val="btLr"/>
            <w:vAlign w:val="center"/>
          </w:tcPr>
          <w:p w:rsidR="001E34FC" w:rsidRPr="00493E94" w:rsidRDefault="001E34FC" w:rsidP="00493E94">
            <w:pPr>
              <w:shd w:val="clear" w:color="auto" w:fill="FFFFFF"/>
              <w:ind w:left="113" w:right="113"/>
              <w:jc w:val="center"/>
              <w:rPr>
                <w:bCs/>
              </w:rPr>
            </w:pPr>
            <w:proofErr w:type="gramStart"/>
            <w:r w:rsidRPr="00493E94">
              <w:rPr>
                <w:bCs/>
              </w:rPr>
              <w:t>Наблюдательных</w:t>
            </w:r>
            <w:proofErr w:type="gramEnd"/>
            <w:r w:rsidRPr="00493E94">
              <w:rPr>
                <w:bCs/>
              </w:rPr>
              <w:t>, координаты</w:t>
            </w:r>
          </w:p>
        </w:tc>
        <w:tc>
          <w:tcPr>
            <w:tcW w:w="1417" w:type="dxa"/>
            <w:vMerge/>
          </w:tcPr>
          <w:p w:rsidR="001E34FC" w:rsidRPr="00493E94" w:rsidRDefault="001E34FC" w:rsidP="00493E94">
            <w:pPr>
              <w:jc w:val="center"/>
              <w:rPr>
                <w:bCs/>
              </w:rPr>
            </w:pPr>
          </w:p>
        </w:tc>
        <w:tc>
          <w:tcPr>
            <w:tcW w:w="2579" w:type="dxa"/>
            <w:vMerge/>
          </w:tcPr>
          <w:p w:rsidR="001E34FC" w:rsidRPr="00493E94" w:rsidRDefault="001E34FC" w:rsidP="00493E94">
            <w:pPr>
              <w:jc w:val="center"/>
              <w:rPr>
                <w:bCs/>
              </w:rPr>
            </w:pPr>
          </w:p>
        </w:tc>
        <w:tc>
          <w:tcPr>
            <w:tcW w:w="1843" w:type="dxa"/>
            <w:vMerge/>
          </w:tcPr>
          <w:p w:rsidR="001E34FC" w:rsidRPr="00493E94" w:rsidRDefault="001E34FC" w:rsidP="00493E94">
            <w:pPr>
              <w:jc w:val="center"/>
              <w:rPr>
                <w:bCs/>
              </w:rPr>
            </w:pPr>
          </w:p>
        </w:tc>
        <w:tc>
          <w:tcPr>
            <w:tcW w:w="1842" w:type="dxa"/>
            <w:vMerge/>
          </w:tcPr>
          <w:p w:rsidR="001E34FC" w:rsidRPr="00493E94" w:rsidRDefault="001E34FC" w:rsidP="00493E94">
            <w:pPr>
              <w:jc w:val="center"/>
              <w:rPr>
                <w:bCs/>
              </w:rPr>
            </w:pPr>
          </w:p>
        </w:tc>
        <w:tc>
          <w:tcPr>
            <w:tcW w:w="1701" w:type="dxa"/>
            <w:vMerge/>
          </w:tcPr>
          <w:p w:rsidR="001E34FC" w:rsidRPr="00493E94" w:rsidRDefault="001E34FC" w:rsidP="00493E94">
            <w:pPr>
              <w:jc w:val="center"/>
              <w:rPr>
                <w:bCs/>
              </w:rPr>
            </w:pPr>
          </w:p>
        </w:tc>
      </w:tr>
      <w:tr w:rsidR="001E34FC" w:rsidRPr="00493E94">
        <w:tc>
          <w:tcPr>
            <w:tcW w:w="541" w:type="dxa"/>
            <w:vAlign w:val="center"/>
          </w:tcPr>
          <w:p w:rsidR="001E34FC" w:rsidRPr="00493E94" w:rsidRDefault="001E34FC" w:rsidP="00493E94">
            <w:pPr>
              <w:shd w:val="clear" w:color="auto" w:fill="FFFFFF"/>
              <w:jc w:val="center"/>
              <w:rPr>
                <w:bCs/>
              </w:rPr>
            </w:pPr>
            <w:r w:rsidRPr="00493E94">
              <w:rPr>
                <w:bCs/>
              </w:rPr>
              <w:t>1</w:t>
            </w:r>
          </w:p>
        </w:tc>
        <w:tc>
          <w:tcPr>
            <w:tcW w:w="2409" w:type="dxa"/>
            <w:vAlign w:val="center"/>
          </w:tcPr>
          <w:p w:rsidR="001E34FC" w:rsidRPr="00493E94" w:rsidRDefault="001E34FC" w:rsidP="00493E94">
            <w:pPr>
              <w:shd w:val="clear" w:color="auto" w:fill="FFFFFF"/>
              <w:jc w:val="center"/>
              <w:rPr>
                <w:bCs/>
              </w:rPr>
            </w:pPr>
            <w:r w:rsidRPr="00493E94">
              <w:rPr>
                <w:bCs/>
              </w:rPr>
              <w:t>2</w:t>
            </w:r>
          </w:p>
        </w:tc>
        <w:tc>
          <w:tcPr>
            <w:tcW w:w="419" w:type="dxa"/>
            <w:vAlign w:val="center"/>
          </w:tcPr>
          <w:p w:rsidR="001E34FC" w:rsidRPr="00493E94" w:rsidRDefault="001E34FC" w:rsidP="00493E94">
            <w:pPr>
              <w:shd w:val="clear" w:color="auto" w:fill="FFFFFF"/>
              <w:jc w:val="center"/>
              <w:rPr>
                <w:bCs/>
              </w:rPr>
            </w:pPr>
            <w:r w:rsidRPr="00493E94">
              <w:rPr>
                <w:bCs/>
              </w:rPr>
              <w:t>3</w:t>
            </w:r>
          </w:p>
        </w:tc>
        <w:tc>
          <w:tcPr>
            <w:tcW w:w="709" w:type="dxa"/>
            <w:vAlign w:val="center"/>
          </w:tcPr>
          <w:p w:rsidR="001E34FC" w:rsidRPr="00493E94" w:rsidRDefault="001E34FC" w:rsidP="00493E94">
            <w:pPr>
              <w:shd w:val="clear" w:color="auto" w:fill="FFFFFF"/>
              <w:jc w:val="center"/>
              <w:rPr>
                <w:bCs/>
              </w:rPr>
            </w:pPr>
            <w:r w:rsidRPr="00493E94">
              <w:rPr>
                <w:bCs/>
              </w:rPr>
              <w:t>4</w:t>
            </w:r>
          </w:p>
        </w:tc>
        <w:tc>
          <w:tcPr>
            <w:tcW w:w="782" w:type="dxa"/>
            <w:vAlign w:val="center"/>
          </w:tcPr>
          <w:p w:rsidR="001E34FC" w:rsidRPr="00493E94" w:rsidRDefault="001E34FC" w:rsidP="00493E94">
            <w:pPr>
              <w:shd w:val="clear" w:color="auto" w:fill="FFFFFF"/>
              <w:jc w:val="center"/>
              <w:rPr>
                <w:bCs/>
              </w:rPr>
            </w:pPr>
            <w:r w:rsidRPr="00493E94">
              <w:rPr>
                <w:bCs/>
              </w:rPr>
              <w:t>5</w:t>
            </w:r>
          </w:p>
        </w:tc>
        <w:tc>
          <w:tcPr>
            <w:tcW w:w="900" w:type="dxa"/>
            <w:vAlign w:val="center"/>
          </w:tcPr>
          <w:p w:rsidR="001E34FC" w:rsidRPr="00493E94" w:rsidRDefault="001E34FC" w:rsidP="00493E94">
            <w:pPr>
              <w:shd w:val="clear" w:color="auto" w:fill="FFFFFF"/>
              <w:jc w:val="center"/>
              <w:rPr>
                <w:bCs/>
              </w:rPr>
            </w:pPr>
            <w:r w:rsidRPr="00493E94">
              <w:rPr>
                <w:bCs/>
              </w:rPr>
              <w:t>6</w:t>
            </w:r>
          </w:p>
        </w:tc>
        <w:tc>
          <w:tcPr>
            <w:tcW w:w="900" w:type="dxa"/>
            <w:vAlign w:val="center"/>
          </w:tcPr>
          <w:p w:rsidR="001E34FC" w:rsidRPr="00493E94" w:rsidRDefault="001E34FC" w:rsidP="00493E94">
            <w:pPr>
              <w:shd w:val="clear" w:color="auto" w:fill="FFFFFF"/>
              <w:jc w:val="center"/>
              <w:rPr>
                <w:bCs/>
              </w:rPr>
            </w:pPr>
            <w:r w:rsidRPr="00493E94">
              <w:rPr>
                <w:bCs/>
              </w:rPr>
              <w:t>7</w:t>
            </w:r>
          </w:p>
        </w:tc>
        <w:tc>
          <w:tcPr>
            <w:tcW w:w="1417" w:type="dxa"/>
            <w:vAlign w:val="center"/>
          </w:tcPr>
          <w:p w:rsidR="001E34FC" w:rsidRPr="00493E94" w:rsidRDefault="001E34FC" w:rsidP="00493E94">
            <w:pPr>
              <w:shd w:val="clear" w:color="auto" w:fill="FFFFFF"/>
              <w:jc w:val="center"/>
              <w:rPr>
                <w:bCs/>
              </w:rPr>
            </w:pPr>
            <w:r w:rsidRPr="00493E94">
              <w:rPr>
                <w:bCs/>
              </w:rPr>
              <w:t>8</w:t>
            </w:r>
          </w:p>
        </w:tc>
        <w:tc>
          <w:tcPr>
            <w:tcW w:w="2579" w:type="dxa"/>
            <w:vAlign w:val="center"/>
          </w:tcPr>
          <w:p w:rsidR="001E34FC" w:rsidRPr="00493E94" w:rsidRDefault="001E34FC" w:rsidP="00493E94">
            <w:pPr>
              <w:shd w:val="clear" w:color="auto" w:fill="FFFFFF"/>
              <w:jc w:val="center"/>
              <w:rPr>
                <w:bCs/>
              </w:rPr>
            </w:pPr>
            <w:r w:rsidRPr="00493E94">
              <w:rPr>
                <w:bCs/>
              </w:rPr>
              <w:t>9</w:t>
            </w:r>
          </w:p>
        </w:tc>
        <w:tc>
          <w:tcPr>
            <w:tcW w:w="1843" w:type="dxa"/>
            <w:vAlign w:val="center"/>
          </w:tcPr>
          <w:p w:rsidR="001E34FC" w:rsidRPr="00493E94" w:rsidRDefault="001E34FC" w:rsidP="00493E94">
            <w:pPr>
              <w:shd w:val="clear" w:color="auto" w:fill="FFFFFF"/>
              <w:jc w:val="center"/>
              <w:rPr>
                <w:bCs/>
              </w:rPr>
            </w:pPr>
            <w:r w:rsidRPr="00493E94">
              <w:rPr>
                <w:bCs/>
              </w:rPr>
              <w:t>10</w:t>
            </w:r>
          </w:p>
        </w:tc>
        <w:tc>
          <w:tcPr>
            <w:tcW w:w="1842" w:type="dxa"/>
            <w:vAlign w:val="center"/>
          </w:tcPr>
          <w:p w:rsidR="001E34FC" w:rsidRPr="00493E94" w:rsidRDefault="001E34FC" w:rsidP="00493E94">
            <w:pPr>
              <w:shd w:val="clear" w:color="auto" w:fill="FFFFFF"/>
              <w:ind w:left="485"/>
              <w:jc w:val="center"/>
              <w:rPr>
                <w:bCs/>
              </w:rPr>
            </w:pPr>
            <w:r w:rsidRPr="00493E94">
              <w:rPr>
                <w:bCs/>
              </w:rPr>
              <w:t>11</w:t>
            </w:r>
          </w:p>
        </w:tc>
        <w:tc>
          <w:tcPr>
            <w:tcW w:w="1701" w:type="dxa"/>
            <w:vAlign w:val="center"/>
          </w:tcPr>
          <w:p w:rsidR="001E34FC" w:rsidRPr="00493E94" w:rsidRDefault="001E34FC" w:rsidP="00493E94">
            <w:pPr>
              <w:shd w:val="clear" w:color="auto" w:fill="FFFFFF"/>
              <w:jc w:val="center"/>
              <w:rPr>
                <w:bCs/>
              </w:rPr>
            </w:pPr>
            <w:r w:rsidRPr="00493E94">
              <w:rPr>
                <w:bCs/>
              </w:rPr>
              <w:t>12</w:t>
            </w:r>
          </w:p>
        </w:tc>
      </w:tr>
      <w:tr w:rsidR="001E34FC" w:rsidRPr="00493E94">
        <w:trPr>
          <w:trHeight w:val="488"/>
        </w:trPr>
        <w:tc>
          <w:tcPr>
            <w:tcW w:w="541" w:type="dxa"/>
            <w:vMerge w:val="restart"/>
            <w:vAlign w:val="center"/>
          </w:tcPr>
          <w:p w:rsidR="001E34FC" w:rsidRPr="00493E94" w:rsidRDefault="001E34FC" w:rsidP="00493E94">
            <w:pPr>
              <w:jc w:val="center"/>
              <w:rPr>
                <w:bCs/>
              </w:rPr>
            </w:pPr>
            <w:r w:rsidRPr="00493E94">
              <w:rPr>
                <w:bCs/>
              </w:rPr>
              <w:t>1.</w:t>
            </w:r>
          </w:p>
        </w:tc>
        <w:tc>
          <w:tcPr>
            <w:tcW w:w="2409" w:type="dxa"/>
            <w:vMerge w:val="restart"/>
          </w:tcPr>
          <w:p w:rsidR="001E34FC" w:rsidRPr="00493E94" w:rsidRDefault="001E34FC" w:rsidP="00493E94">
            <w:pPr>
              <w:jc w:val="center"/>
              <w:rPr>
                <w:bCs/>
              </w:rPr>
            </w:pPr>
            <w:r w:rsidRPr="00493E94">
              <w:rPr>
                <w:bCs/>
              </w:rPr>
              <w:t xml:space="preserve">ООО </w:t>
            </w:r>
            <w:r w:rsidRPr="00493E94">
              <w:rPr>
                <w:rFonts w:cs="Arial"/>
                <w:bCs/>
              </w:rPr>
              <w:t>«</w:t>
            </w:r>
            <w:proofErr w:type="spellStart"/>
            <w:r w:rsidRPr="00493E94">
              <w:rPr>
                <w:bCs/>
              </w:rPr>
              <w:t>Тепловодоканал</w:t>
            </w:r>
            <w:proofErr w:type="spellEnd"/>
            <w:r w:rsidRPr="00493E94">
              <w:rPr>
                <w:rFonts w:cs="Arial"/>
                <w:bCs/>
              </w:rPr>
              <w:t>»,</w:t>
            </w:r>
            <w:r w:rsidRPr="00493E94">
              <w:rPr>
                <w:bCs/>
              </w:rPr>
              <w:t xml:space="preserve"> </w:t>
            </w:r>
            <w:proofErr w:type="gramStart"/>
            <w:r w:rsidRPr="00493E94">
              <w:rPr>
                <w:bCs/>
              </w:rPr>
              <w:t>Калужская</w:t>
            </w:r>
            <w:proofErr w:type="gramEnd"/>
            <w:r w:rsidRPr="00493E94">
              <w:rPr>
                <w:rFonts w:cs="Arial"/>
                <w:bCs/>
              </w:rPr>
              <w:t xml:space="preserve"> </w:t>
            </w:r>
            <w:r w:rsidRPr="00493E94">
              <w:rPr>
                <w:bCs/>
              </w:rPr>
              <w:t>обл</w:t>
            </w:r>
            <w:r w:rsidRPr="00493E94">
              <w:rPr>
                <w:rFonts w:cs="Arial"/>
                <w:bCs/>
              </w:rPr>
              <w:t xml:space="preserve">. </w:t>
            </w:r>
            <w:r w:rsidRPr="00493E94">
              <w:rPr>
                <w:bCs/>
              </w:rPr>
              <w:t>Бабынинский</w:t>
            </w:r>
            <w:r w:rsidRPr="00493E94">
              <w:rPr>
                <w:rFonts w:cs="Arial"/>
                <w:bCs/>
              </w:rPr>
              <w:t xml:space="preserve"> </w:t>
            </w:r>
            <w:r w:rsidRPr="00493E94">
              <w:rPr>
                <w:bCs/>
              </w:rPr>
              <w:t>район</w:t>
            </w:r>
          </w:p>
          <w:p w:rsidR="001E34FC" w:rsidRPr="00493E94" w:rsidRDefault="001E34FC" w:rsidP="00493E94">
            <w:pPr>
              <w:jc w:val="center"/>
              <w:rPr>
                <w:bCs/>
              </w:rPr>
            </w:pPr>
            <w:r w:rsidRPr="00493E94">
              <w:rPr>
                <w:bCs/>
              </w:rPr>
              <w:t>п.</w:t>
            </w:r>
            <w:r w:rsidRPr="00493E94">
              <w:rPr>
                <w:rFonts w:cs="Arial"/>
                <w:bCs/>
              </w:rPr>
              <w:t xml:space="preserve"> </w:t>
            </w:r>
            <w:r w:rsidRPr="00493E94">
              <w:rPr>
                <w:bCs/>
              </w:rPr>
              <w:t>Воротынск</w:t>
            </w:r>
          </w:p>
          <w:p w:rsidR="001E34FC" w:rsidRPr="00493E94" w:rsidRDefault="001E34FC" w:rsidP="00493E94">
            <w:pPr>
              <w:shd w:val="clear" w:color="auto" w:fill="FFFFFF"/>
              <w:ind w:left="13"/>
              <w:jc w:val="center"/>
              <w:rPr>
                <w:bCs/>
              </w:rPr>
            </w:pPr>
            <w:r w:rsidRPr="00493E94">
              <w:rPr>
                <w:rFonts w:cs="Arial"/>
                <w:bCs/>
              </w:rPr>
              <w:t xml:space="preserve">Тип </w:t>
            </w:r>
            <w:r w:rsidRPr="00493E94">
              <w:rPr>
                <w:bCs/>
              </w:rPr>
              <w:t>воды</w:t>
            </w:r>
            <w:r w:rsidRPr="00493E94">
              <w:rPr>
                <w:rFonts w:cs="Arial"/>
                <w:bCs/>
              </w:rPr>
              <w:t xml:space="preserve"> </w:t>
            </w:r>
            <w:r w:rsidRPr="00493E94">
              <w:rPr>
                <w:bCs/>
              </w:rPr>
              <w:t>пресная</w:t>
            </w:r>
            <w:r w:rsidRPr="00493E94">
              <w:rPr>
                <w:rFonts w:cs="Arial"/>
                <w:bCs/>
              </w:rPr>
              <w:t xml:space="preserve">, </w:t>
            </w:r>
            <w:r w:rsidRPr="00493E94">
              <w:rPr>
                <w:bCs/>
              </w:rPr>
              <w:t>подземная</w:t>
            </w:r>
            <w:r w:rsidRPr="00493E94">
              <w:rPr>
                <w:rFonts w:cs="Arial"/>
                <w:bCs/>
              </w:rPr>
              <w:t xml:space="preserve"> </w:t>
            </w:r>
            <w:proofErr w:type="spellStart"/>
            <w:r w:rsidRPr="00493E94">
              <w:rPr>
                <w:bCs/>
              </w:rPr>
              <w:t>Упинского</w:t>
            </w:r>
            <w:proofErr w:type="spellEnd"/>
            <w:r w:rsidRPr="00493E94">
              <w:rPr>
                <w:bCs/>
              </w:rPr>
              <w:t xml:space="preserve"> карбонатного комплекса</w:t>
            </w:r>
          </w:p>
        </w:tc>
        <w:tc>
          <w:tcPr>
            <w:tcW w:w="419" w:type="dxa"/>
            <w:vAlign w:val="center"/>
          </w:tcPr>
          <w:p w:rsidR="001E34FC" w:rsidRPr="00493E94" w:rsidRDefault="001E34FC" w:rsidP="00493E94">
            <w:pPr>
              <w:shd w:val="clear" w:color="auto" w:fill="FFFFFF"/>
              <w:jc w:val="center"/>
              <w:rPr>
                <w:bCs/>
              </w:rPr>
            </w:pPr>
            <w:r w:rsidRPr="00493E94">
              <w:rPr>
                <w:bCs/>
              </w:rPr>
              <w:t>4</w:t>
            </w:r>
          </w:p>
        </w:tc>
        <w:tc>
          <w:tcPr>
            <w:tcW w:w="709" w:type="dxa"/>
            <w:vAlign w:val="center"/>
          </w:tcPr>
          <w:p w:rsidR="001E34FC" w:rsidRPr="00493E94" w:rsidRDefault="001E34FC" w:rsidP="00493E94">
            <w:pPr>
              <w:shd w:val="clear" w:color="auto" w:fill="FFFFFF"/>
              <w:jc w:val="center"/>
              <w:rPr>
                <w:bCs/>
              </w:rPr>
            </w:pPr>
            <w:r w:rsidRPr="00493E94">
              <w:rPr>
                <w:bCs/>
              </w:rPr>
              <w:t>3</w:t>
            </w:r>
          </w:p>
        </w:tc>
        <w:tc>
          <w:tcPr>
            <w:tcW w:w="782" w:type="dxa"/>
            <w:vAlign w:val="center"/>
          </w:tcPr>
          <w:p w:rsidR="001E34FC" w:rsidRPr="00493E94" w:rsidRDefault="001E34FC" w:rsidP="00493E94">
            <w:pPr>
              <w:shd w:val="clear" w:color="auto" w:fill="FFFFFF"/>
              <w:jc w:val="center"/>
              <w:rPr>
                <w:bCs/>
              </w:rPr>
            </w:pPr>
            <w:r w:rsidRPr="00493E94">
              <w:rPr>
                <w:bCs/>
              </w:rPr>
              <w:t>1</w:t>
            </w:r>
          </w:p>
        </w:tc>
        <w:tc>
          <w:tcPr>
            <w:tcW w:w="900" w:type="dxa"/>
            <w:vAlign w:val="center"/>
          </w:tcPr>
          <w:p w:rsidR="001E34FC" w:rsidRPr="00493E94" w:rsidRDefault="001E34FC" w:rsidP="00493E94">
            <w:pPr>
              <w:shd w:val="clear" w:color="auto" w:fill="FFFFFF"/>
              <w:jc w:val="center"/>
              <w:rPr>
                <w:bCs/>
              </w:rPr>
            </w:pPr>
            <w:r w:rsidRPr="00493E94">
              <w:rPr>
                <w:bCs/>
              </w:rPr>
              <w:t>нет</w:t>
            </w:r>
          </w:p>
        </w:tc>
        <w:tc>
          <w:tcPr>
            <w:tcW w:w="900" w:type="dxa"/>
            <w:vAlign w:val="center"/>
          </w:tcPr>
          <w:p w:rsidR="001E34FC" w:rsidRPr="00493E94" w:rsidRDefault="001E34FC" w:rsidP="00493E94">
            <w:pPr>
              <w:shd w:val="clear" w:color="auto" w:fill="FFFFFF"/>
              <w:jc w:val="center"/>
              <w:rPr>
                <w:bCs/>
              </w:rPr>
            </w:pPr>
            <w:r w:rsidRPr="00493E94">
              <w:rPr>
                <w:bCs/>
              </w:rPr>
              <w:t>нет</w:t>
            </w:r>
          </w:p>
        </w:tc>
        <w:tc>
          <w:tcPr>
            <w:tcW w:w="1417" w:type="dxa"/>
            <w:vMerge w:val="restart"/>
            <w:vAlign w:val="center"/>
          </w:tcPr>
          <w:p w:rsidR="001E34FC" w:rsidRPr="00493E94" w:rsidRDefault="001E34FC" w:rsidP="00493E94">
            <w:pPr>
              <w:jc w:val="center"/>
              <w:rPr>
                <w:bCs/>
              </w:rPr>
            </w:pPr>
            <w:r w:rsidRPr="00493E94">
              <w:rPr>
                <w:bCs/>
              </w:rPr>
              <w:t>3,9 тыс. м</w:t>
            </w:r>
            <w:r w:rsidRPr="00493E94">
              <w:rPr>
                <w:bCs/>
                <w:vertAlign w:val="superscript"/>
              </w:rPr>
              <w:t>3</w:t>
            </w:r>
            <w:r w:rsidRPr="00493E94">
              <w:rPr>
                <w:bCs/>
              </w:rPr>
              <w:t>/</w:t>
            </w:r>
            <w:proofErr w:type="spellStart"/>
            <w:r w:rsidRPr="00493E94">
              <w:rPr>
                <w:bCs/>
              </w:rPr>
              <w:t>сут</w:t>
            </w:r>
            <w:proofErr w:type="spellEnd"/>
            <w:r w:rsidRPr="00493E94">
              <w:rPr>
                <w:bCs/>
              </w:rPr>
              <w:t>.</w:t>
            </w:r>
          </w:p>
        </w:tc>
        <w:tc>
          <w:tcPr>
            <w:tcW w:w="2579" w:type="dxa"/>
            <w:vMerge w:val="restart"/>
            <w:vAlign w:val="center"/>
          </w:tcPr>
          <w:p w:rsidR="001E34FC" w:rsidRPr="00493E94" w:rsidRDefault="001E34FC" w:rsidP="00493E94">
            <w:pPr>
              <w:shd w:val="clear" w:color="auto" w:fill="FFFFFF"/>
              <w:ind w:left="115"/>
              <w:jc w:val="center"/>
              <w:rPr>
                <w:rFonts w:cs="Arial"/>
                <w:bCs/>
              </w:rPr>
            </w:pPr>
            <w:r w:rsidRPr="00493E94">
              <w:rPr>
                <w:bCs/>
              </w:rPr>
              <w:t>добыча</w:t>
            </w:r>
            <w:r w:rsidRPr="00493E94">
              <w:rPr>
                <w:rFonts w:cs="Arial"/>
                <w:bCs/>
              </w:rPr>
              <w:t xml:space="preserve"> </w:t>
            </w:r>
            <w:r w:rsidRPr="00493E94">
              <w:rPr>
                <w:bCs/>
              </w:rPr>
              <w:t>питьевых</w:t>
            </w:r>
            <w:r w:rsidRPr="00493E94">
              <w:rPr>
                <w:rFonts w:cs="Arial"/>
                <w:bCs/>
              </w:rPr>
              <w:t xml:space="preserve"> </w:t>
            </w:r>
            <w:r w:rsidRPr="00493E94">
              <w:rPr>
                <w:bCs/>
              </w:rPr>
              <w:t>вод</w:t>
            </w:r>
            <w:r w:rsidRPr="00493E94">
              <w:rPr>
                <w:rFonts w:cs="Arial"/>
                <w:bCs/>
              </w:rPr>
              <w:t xml:space="preserve"> </w:t>
            </w:r>
            <w:r w:rsidRPr="00493E94">
              <w:rPr>
                <w:bCs/>
              </w:rPr>
              <w:t>для хозяйственно-питьевого водоснабжения</w:t>
            </w:r>
            <w:r w:rsidRPr="00493E94">
              <w:rPr>
                <w:rFonts w:cs="Arial"/>
                <w:bCs/>
              </w:rPr>
              <w:t xml:space="preserve"> </w:t>
            </w:r>
            <w:r w:rsidRPr="00493E94">
              <w:rPr>
                <w:bCs/>
              </w:rPr>
              <w:t>населения</w:t>
            </w:r>
            <w:r w:rsidRPr="00493E94">
              <w:rPr>
                <w:rFonts w:cs="Arial"/>
                <w:bCs/>
              </w:rPr>
              <w:t xml:space="preserve"> </w:t>
            </w:r>
            <w:r w:rsidRPr="00493E94">
              <w:rPr>
                <w:bCs/>
              </w:rPr>
              <w:t>и технологического</w:t>
            </w:r>
            <w:r w:rsidRPr="00493E94">
              <w:rPr>
                <w:rFonts w:cs="Arial"/>
                <w:bCs/>
              </w:rPr>
              <w:t xml:space="preserve"> </w:t>
            </w:r>
            <w:r w:rsidRPr="00493E94">
              <w:rPr>
                <w:bCs/>
              </w:rPr>
              <w:t>обеспечения водой</w:t>
            </w:r>
            <w:r w:rsidRPr="00493E94">
              <w:rPr>
                <w:rFonts w:cs="Arial"/>
                <w:bCs/>
              </w:rPr>
              <w:t xml:space="preserve"> </w:t>
            </w:r>
            <w:r w:rsidRPr="00493E94">
              <w:rPr>
                <w:bCs/>
              </w:rPr>
              <w:t>предприятий</w:t>
            </w:r>
            <w:r w:rsidRPr="00493E94">
              <w:rPr>
                <w:rFonts w:cs="Arial"/>
                <w:bCs/>
              </w:rPr>
              <w:t xml:space="preserve"> </w:t>
            </w:r>
          </w:p>
          <w:p w:rsidR="001E34FC" w:rsidRPr="00493E94" w:rsidRDefault="001E34FC" w:rsidP="00493E94">
            <w:pPr>
              <w:shd w:val="clear" w:color="auto" w:fill="FFFFFF"/>
              <w:ind w:left="115"/>
              <w:jc w:val="center"/>
              <w:rPr>
                <w:bCs/>
              </w:rPr>
            </w:pPr>
            <w:r w:rsidRPr="00493E94">
              <w:rPr>
                <w:bCs/>
              </w:rPr>
              <w:t>п. Воротынск</w:t>
            </w:r>
          </w:p>
        </w:tc>
        <w:tc>
          <w:tcPr>
            <w:tcW w:w="1843" w:type="dxa"/>
            <w:vMerge w:val="restart"/>
            <w:vAlign w:val="center"/>
          </w:tcPr>
          <w:p w:rsidR="001E34FC" w:rsidRPr="00493E94" w:rsidRDefault="001E34FC" w:rsidP="00493E94">
            <w:pPr>
              <w:shd w:val="clear" w:color="auto" w:fill="FFFFFF"/>
              <w:jc w:val="center"/>
              <w:rPr>
                <w:bCs/>
              </w:rPr>
            </w:pPr>
            <w:r w:rsidRPr="00493E94">
              <w:rPr>
                <w:bCs/>
              </w:rPr>
              <w:t>Протокол</w:t>
            </w:r>
            <w:r w:rsidRPr="00493E94">
              <w:rPr>
                <w:rFonts w:cs="Arial"/>
                <w:bCs/>
              </w:rPr>
              <w:t xml:space="preserve"> ТКЗ </w:t>
            </w:r>
            <w:r w:rsidRPr="00493E94">
              <w:rPr>
                <w:bCs/>
              </w:rPr>
              <w:t>при Центральном</w:t>
            </w:r>
          </w:p>
          <w:p w:rsidR="001E34FC" w:rsidRPr="00493E94" w:rsidRDefault="001E34FC" w:rsidP="00493E94">
            <w:pPr>
              <w:shd w:val="clear" w:color="auto" w:fill="FFFFFF"/>
              <w:jc w:val="center"/>
              <w:rPr>
                <w:rFonts w:cs="Arial"/>
                <w:bCs/>
              </w:rPr>
            </w:pPr>
            <w:r w:rsidRPr="00493E94">
              <w:rPr>
                <w:bCs/>
              </w:rPr>
              <w:t>ДПР</w:t>
            </w:r>
            <w:r w:rsidRPr="00493E94">
              <w:rPr>
                <w:rFonts w:cs="Arial"/>
                <w:bCs/>
              </w:rPr>
              <w:t xml:space="preserve"> </w:t>
            </w:r>
          </w:p>
          <w:p w:rsidR="001E34FC" w:rsidRPr="00493E94" w:rsidRDefault="001E34FC" w:rsidP="00493E94">
            <w:pPr>
              <w:shd w:val="clear" w:color="auto" w:fill="FFFFFF"/>
              <w:jc w:val="center"/>
              <w:rPr>
                <w:bCs/>
              </w:rPr>
            </w:pPr>
            <w:r w:rsidRPr="00493E94">
              <w:rPr>
                <w:rFonts w:cs="Arial"/>
                <w:bCs/>
              </w:rPr>
              <w:t>от 21.01. 2002</w:t>
            </w:r>
            <w:r w:rsidRPr="00493E94">
              <w:rPr>
                <w:bCs/>
              </w:rPr>
              <w:t>г</w:t>
            </w:r>
            <w:r w:rsidRPr="00493E94">
              <w:rPr>
                <w:rFonts w:cs="Arial"/>
                <w:bCs/>
              </w:rPr>
              <w:t xml:space="preserve">. </w:t>
            </w:r>
            <w:r w:rsidRPr="00493E94">
              <w:rPr>
                <w:bCs/>
              </w:rPr>
              <w:t xml:space="preserve">№ </w:t>
            </w:r>
            <w:r w:rsidRPr="00493E94">
              <w:rPr>
                <w:rFonts w:cs="Arial"/>
                <w:bCs/>
              </w:rPr>
              <w:t>3</w:t>
            </w:r>
          </w:p>
          <w:p w:rsidR="001E34FC" w:rsidRPr="00493E94" w:rsidRDefault="001E34FC" w:rsidP="00493E94">
            <w:pPr>
              <w:shd w:val="clear" w:color="auto" w:fill="FFFFFF"/>
              <w:jc w:val="center"/>
              <w:rPr>
                <w:bCs/>
              </w:rPr>
            </w:pPr>
            <w:r w:rsidRPr="00493E94">
              <w:rPr>
                <w:bCs/>
              </w:rPr>
              <w:t xml:space="preserve">на срок </w:t>
            </w:r>
            <w:r w:rsidRPr="00493E94">
              <w:rPr>
                <w:rFonts w:cs="Arial"/>
                <w:bCs/>
              </w:rPr>
              <w:t xml:space="preserve">25 </w:t>
            </w:r>
            <w:r w:rsidRPr="00493E94">
              <w:rPr>
                <w:bCs/>
              </w:rPr>
              <w:t>ле</w:t>
            </w:r>
            <w:r w:rsidRPr="00493E94">
              <w:rPr>
                <w:rFonts w:cs="Arial"/>
                <w:bCs/>
              </w:rPr>
              <w:t>т</w:t>
            </w:r>
          </w:p>
        </w:tc>
        <w:tc>
          <w:tcPr>
            <w:tcW w:w="1842" w:type="dxa"/>
            <w:vMerge w:val="restart"/>
            <w:vAlign w:val="center"/>
          </w:tcPr>
          <w:p w:rsidR="001E34FC" w:rsidRPr="00493E94" w:rsidRDefault="001E34FC" w:rsidP="00493E94">
            <w:pPr>
              <w:shd w:val="clear" w:color="auto" w:fill="FFFFFF"/>
              <w:ind w:left="48" w:right="38"/>
              <w:jc w:val="center"/>
              <w:rPr>
                <w:bCs/>
              </w:rPr>
            </w:pPr>
            <w:r w:rsidRPr="00493E94">
              <w:rPr>
                <w:bCs/>
              </w:rPr>
              <w:t>серия</w:t>
            </w:r>
            <w:r w:rsidRPr="00493E94">
              <w:rPr>
                <w:rFonts w:cs="Arial"/>
                <w:bCs/>
              </w:rPr>
              <w:t xml:space="preserve"> </w:t>
            </w:r>
            <w:r w:rsidRPr="00493E94">
              <w:rPr>
                <w:bCs/>
              </w:rPr>
              <w:t>К</w:t>
            </w:r>
            <w:r w:rsidRPr="00493E94">
              <w:rPr>
                <w:rFonts w:cs="Arial"/>
                <w:bCs/>
              </w:rPr>
              <w:t>Л</w:t>
            </w:r>
            <w:r w:rsidRPr="00493E94">
              <w:rPr>
                <w:bCs/>
              </w:rPr>
              <w:t>Ж</w:t>
            </w:r>
            <w:r w:rsidRPr="00493E94">
              <w:rPr>
                <w:rFonts w:cs="Arial"/>
                <w:bCs/>
              </w:rPr>
              <w:t>.</w:t>
            </w:r>
          </w:p>
          <w:p w:rsidR="001E34FC" w:rsidRPr="00493E94" w:rsidRDefault="001E34FC" w:rsidP="00493E94">
            <w:pPr>
              <w:shd w:val="clear" w:color="auto" w:fill="FFFFFF"/>
              <w:ind w:left="48" w:right="38"/>
              <w:jc w:val="center"/>
              <w:rPr>
                <w:bCs/>
              </w:rPr>
            </w:pPr>
            <w:r w:rsidRPr="00493E94">
              <w:rPr>
                <w:bCs/>
              </w:rPr>
              <w:t>№</w:t>
            </w:r>
            <w:r w:rsidRPr="00493E94">
              <w:rPr>
                <w:rFonts w:cs="Arial"/>
                <w:bCs/>
              </w:rPr>
              <w:t xml:space="preserve">52627 </w:t>
            </w:r>
            <w:r w:rsidRPr="00493E94">
              <w:rPr>
                <w:bCs/>
              </w:rPr>
              <w:t>ВЭ от</w:t>
            </w:r>
          </w:p>
          <w:p w:rsidR="001E34FC" w:rsidRPr="00493E94" w:rsidRDefault="001E34FC" w:rsidP="00493E94">
            <w:pPr>
              <w:shd w:val="clear" w:color="auto" w:fill="FFFFFF"/>
              <w:ind w:left="48" w:right="38"/>
              <w:jc w:val="center"/>
              <w:rPr>
                <w:bCs/>
              </w:rPr>
            </w:pPr>
            <w:r w:rsidRPr="00493E94">
              <w:rPr>
                <w:rFonts w:cs="Arial"/>
                <w:bCs/>
              </w:rPr>
              <w:t>09.10.2006</w:t>
            </w:r>
            <w:r w:rsidRPr="00493E94">
              <w:rPr>
                <w:bCs/>
              </w:rPr>
              <w:t>г.</w:t>
            </w:r>
          </w:p>
        </w:tc>
        <w:tc>
          <w:tcPr>
            <w:tcW w:w="1701" w:type="dxa"/>
            <w:vMerge w:val="restart"/>
            <w:vAlign w:val="center"/>
          </w:tcPr>
          <w:p w:rsidR="001E34FC" w:rsidRPr="00493E94" w:rsidRDefault="001E34FC" w:rsidP="00493E94">
            <w:pPr>
              <w:shd w:val="clear" w:color="auto" w:fill="FFFFFF"/>
              <w:ind w:left="43"/>
              <w:jc w:val="center"/>
              <w:rPr>
                <w:bCs/>
              </w:rPr>
            </w:pPr>
            <w:r w:rsidRPr="00493E94">
              <w:rPr>
                <w:bCs/>
              </w:rPr>
              <w:t>соответствует требованиям</w:t>
            </w:r>
          </w:p>
          <w:p w:rsidR="001E34FC" w:rsidRPr="00493E94" w:rsidRDefault="001E34FC" w:rsidP="00493E94">
            <w:pPr>
              <w:shd w:val="clear" w:color="auto" w:fill="FFFFFF"/>
              <w:ind w:left="43"/>
              <w:jc w:val="center"/>
              <w:rPr>
                <w:bCs/>
              </w:rPr>
            </w:pPr>
            <w:r w:rsidRPr="00493E94">
              <w:rPr>
                <w:bCs/>
              </w:rPr>
              <w:t xml:space="preserve">СанПиН </w:t>
            </w:r>
          </w:p>
          <w:p w:rsidR="001E34FC" w:rsidRPr="00493E94" w:rsidRDefault="001E34FC" w:rsidP="00493E94">
            <w:pPr>
              <w:shd w:val="clear" w:color="auto" w:fill="FFFFFF"/>
              <w:ind w:left="43"/>
              <w:jc w:val="center"/>
              <w:rPr>
                <w:bCs/>
              </w:rPr>
            </w:pPr>
            <w:r w:rsidRPr="00493E94">
              <w:rPr>
                <w:rFonts w:cs="Arial"/>
                <w:bCs/>
              </w:rPr>
              <w:t>2-1-4-1110-02</w:t>
            </w:r>
          </w:p>
        </w:tc>
      </w:tr>
      <w:tr w:rsidR="001E34FC" w:rsidRPr="00493E94">
        <w:tc>
          <w:tcPr>
            <w:tcW w:w="541" w:type="dxa"/>
            <w:vMerge/>
            <w:vAlign w:val="center"/>
          </w:tcPr>
          <w:p w:rsidR="001E34FC" w:rsidRPr="00493E94" w:rsidRDefault="001E34FC" w:rsidP="00493E94">
            <w:pPr>
              <w:jc w:val="center"/>
              <w:rPr>
                <w:bCs/>
              </w:rPr>
            </w:pPr>
          </w:p>
        </w:tc>
        <w:tc>
          <w:tcPr>
            <w:tcW w:w="2409" w:type="dxa"/>
            <w:vMerge/>
          </w:tcPr>
          <w:p w:rsidR="001E34FC" w:rsidRPr="00493E94" w:rsidRDefault="001E34FC" w:rsidP="00493E94">
            <w:pPr>
              <w:jc w:val="center"/>
              <w:rPr>
                <w:bCs/>
              </w:rPr>
            </w:pPr>
          </w:p>
        </w:tc>
        <w:tc>
          <w:tcPr>
            <w:tcW w:w="419" w:type="dxa"/>
          </w:tcPr>
          <w:p w:rsidR="001E34FC" w:rsidRPr="00493E94" w:rsidRDefault="001E34FC" w:rsidP="00493E94">
            <w:pPr>
              <w:jc w:val="center"/>
              <w:rPr>
                <w:bCs/>
              </w:rPr>
            </w:pPr>
          </w:p>
        </w:tc>
        <w:tc>
          <w:tcPr>
            <w:tcW w:w="1491" w:type="dxa"/>
            <w:gridSpan w:val="2"/>
            <w:vAlign w:val="center"/>
          </w:tcPr>
          <w:p w:rsidR="001E34FC" w:rsidRPr="00493E94" w:rsidRDefault="001E34FC" w:rsidP="00493E94">
            <w:pPr>
              <w:shd w:val="clear" w:color="auto" w:fill="FFFFFF"/>
              <w:jc w:val="center"/>
              <w:rPr>
                <w:bCs/>
              </w:rPr>
            </w:pPr>
            <w:r w:rsidRPr="00493E94">
              <w:rPr>
                <w:bCs/>
              </w:rPr>
              <w:t>54º 28</w:t>
            </w:r>
            <w:r w:rsidR="00A4365F" w:rsidRPr="00493E94">
              <w:rPr>
                <w:bCs/>
              </w:rPr>
              <w:sym w:font="Symbol" w:char="F0A2"/>
            </w:r>
            <w:r w:rsidRPr="00493E94">
              <w:rPr>
                <w:bCs/>
              </w:rPr>
              <w:t xml:space="preserve"> с. ш.</w:t>
            </w:r>
          </w:p>
          <w:p w:rsidR="001E34FC" w:rsidRPr="00493E94" w:rsidRDefault="001E34FC" w:rsidP="00493E94">
            <w:pPr>
              <w:shd w:val="clear" w:color="auto" w:fill="FFFFFF"/>
              <w:jc w:val="center"/>
              <w:rPr>
                <w:bCs/>
              </w:rPr>
            </w:pPr>
            <w:r w:rsidRPr="00493E94">
              <w:rPr>
                <w:bCs/>
              </w:rPr>
              <w:t>36º 02</w:t>
            </w:r>
            <w:r w:rsidR="00A4365F" w:rsidRPr="00493E94">
              <w:rPr>
                <w:bCs/>
              </w:rPr>
              <w:sym w:font="Symbol" w:char="F0A2"/>
            </w:r>
            <w:r w:rsidRPr="00493E94">
              <w:rPr>
                <w:bCs/>
              </w:rPr>
              <w:t xml:space="preserve"> в. д.</w:t>
            </w:r>
          </w:p>
        </w:tc>
        <w:tc>
          <w:tcPr>
            <w:tcW w:w="900" w:type="dxa"/>
          </w:tcPr>
          <w:p w:rsidR="001E34FC" w:rsidRPr="00493E94" w:rsidRDefault="001E34FC" w:rsidP="00493E94">
            <w:pPr>
              <w:jc w:val="center"/>
              <w:rPr>
                <w:bCs/>
              </w:rPr>
            </w:pPr>
          </w:p>
        </w:tc>
        <w:tc>
          <w:tcPr>
            <w:tcW w:w="900" w:type="dxa"/>
          </w:tcPr>
          <w:p w:rsidR="001E34FC" w:rsidRPr="00493E94" w:rsidRDefault="001E34FC" w:rsidP="00493E94">
            <w:pPr>
              <w:jc w:val="center"/>
              <w:rPr>
                <w:bCs/>
              </w:rPr>
            </w:pPr>
          </w:p>
        </w:tc>
        <w:tc>
          <w:tcPr>
            <w:tcW w:w="1417" w:type="dxa"/>
            <w:vMerge/>
          </w:tcPr>
          <w:p w:rsidR="001E34FC" w:rsidRPr="00493E94" w:rsidRDefault="001E34FC" w:rsidP="00493E94">
            <w:pPr>
              <w:jc w:val="center"/>
              <w:rPr>
                <w:bCs/>
              </w:rPr>
            </w:pPr>
          </w:p>
        </w:tc>
        <w:tc>
          <w:tcPr>
            <w:tcW w:w="2579" w:type="dxa"/>
            <w:vMerge/>
          </w:tcPr>
          <w:p w:rsidR="001E34FC" w:rsidRPr="00493E94" w:rsidRDefault="001E34FC" w:rsidP="00493E94">
            <w:pPr>
              <w:jc w:val="center"/>
              <w:rPr>
                <w:bCs/>
              </w:rPr>
            </w:pPr>
          </w:p>
        </w:tc>
        <w:tc>
          <w:tcPr>
            <w:tcW w:w="1843" w:type="dxa"/>
            <w:vMerge/>
          </w:tcPr>
          <w:p w:rsidR="001E34FC" w:rsidRPr="00493E94" w:rsidRDefault="001E34FC" w:rsidP="00493E94">
            <w:pPr>
              <w:jc w:val="center"/>
              <w:rPr>
                <w:bCs/>
              </w:rPr>
            </w:pPr>
          </w:p>
        </w:tc>
        <w:tc>
          <w:tcPr>
            <w:tcW w:w="1842" w:type="dxa"/>
            <w:vMerge/>
          </w:tcPr>
          <w:p w:rsidR="001E34FC" w:rsidRPr="00493E94" w:rsidRDefault="001E34FC" w:rsidP="00493E94">
            <w:pPr>
              <w:jc w:val="center"/>
              <w:rPr>
                <w:bCs/>
              </w:rPr>
            </w:pPr>
          </w:p>
        </w:tc>
        <w:tc>
          <w:tcPr>
            <w:tcW w:w="1701" w:type="dxa"/>
            <w:vMerge/>
          </w:tcPr>
          <w:p w:rsidR="001E34FC" w:rsidRPr="00493E94" w:rsidRDefault="001E34FC" w:rsidP="00493E94">
            <w:pPr>
              <w:jc w:val="center"/>
              <w:rPr>
                <w:bCs/>
              </w:rPr>
            </w:pPr>
          </w:p>
        </w:tc>
      </w:tr>
      <w:tr w:rsidR="001E34FC" w:rsidRPr="00493E94">
        <w:trPr>
          <w:trHeight w:val="534"/>
        </w:trPr>
        <w:tc>
          <w:tcPr>
            <w:tcW w:w="541" w:type="dxa"/>
            <w:vMerge w:val="restart"/>
            <w:vAlign w:val="center"/>
          </w:tcPr>
          <w:p w:rsidR="001E34FC" w:rsidRPr="00493E94" w:rsidRDefault="001E34FC" w:rsidP="00493E94">
            <w:pPr>
              <w:jc w:val="center"/>
              <w:rPr>
                <w:bCs/>
              </w:rPr>
            </w:pPr>
            <w:r w:rsidRPr="00493E94">
              <w:rPr>
                <w:bCs/>
              </w:rPr>
              <w:t>2.</w:t>
            </w:r>
          </w:p>
        </w:tc>
        <w:tc>
          <w:tcPr>
            <w:tcW w:w="2409" w:type="dxa"/>
            <w:vMerge w:val="restart"/>
          </w:tcPr>
          <w:p w:rsidR="001E34FC" w:rsidRPr="00493E94" w:rsidRDefault="001E34FC" w:rsidP="00493E94">
            <w:pPr>
              <w:jc w:val="center"/>
              <w:rPr>
                <w:bCs/>
              </w:rPr>
            </w:pPr>
            <w:r w:rsidRPr="00493E94">
              <w:rPr>
                <w:bCs/>
              </w:rPr>
              <w:t xml:space="preserve">МУП «ЖКО», </w:t>
            </w:r>
            <w:proofErr w:type="gramStart"/>
            <w:r w:rsidRPr="00493E94">
              <w:rPr>
                <w:bCs/>
              </w:rPr>
              <w:t>Калужская</w:t>
            </w:r>
            <w:proofErr w:type="gramEnd"/>
            <w:r w:rsidRPr="00493E94">
              <w:rPr>
                <w:rFonts w:cs="Arial"/>
                <w:bCs/>
              </w:rPr>
              <w:t xml:space="preserve"> </w:t>
            </w:r>
            <w:r w:rsidRPr="00493E94">
              <w:rPr>
                <w:bCs/>
              </w:rPr>
              <w:t>обл</w:t>
            </w:r>
            <w:r w:rsidRPr="00493E94">
              <w:rPr>
                <w:rFonts w:cs="Arial"/>
                <w:bCs/>
              </w:rPr>
              <w:t xml:space="preserve">. </w:t>
            </w:r>
            <w:r w:rsidRPr="00493E94">
              <w:rPr>
                <w:bCs/>
              </w:rPr>
              <w:t>Бабынинский</w:t>
            </w:r>
            <w:r w:rsidRPr="00493E94">
              <w:rPr>
                <w:rFonts w:cs="Arial"/>
                <w:bCs/>
              </w:rPr>
              <w:t xml:space="preserve"> </w:t>
            </w:r>
            <w:r w:rsidRPr="00493E94">
              <w:rPr>
                <w:bCs/>
              </w:rPr>
              <w:t xml:space="preserve">район </w:t>
            </w:r>
          </w:p>
          <w:p w:rsidR="001E34FC" w:rsidRPr="00493E94" w:rsidRDefault="001E34FC" w:rsidP="00493E94">
            <w:pPr>
              <w:jc w:val="center"/>
              <w:rPr>
                <w:bCs/>
              </w:rPr>
            </w:pPr>
            <w:r w:rsidRPr="00493E94">
              <w:rPr>
                <w:bCs/>
              </w:rPr>
              <w:t>п.</w:t>
            </w:r>
            <w:r w:rsidRPr="00493E94">
              <w:rPr>
                <w:rFonts w:cs="Arial"/>
                <w:bCs/>
              </w:rPr>
              <w:t xml:space="preserve"> </w:t>
            </w:r>
            <w:r w:rsidRPr="00493E94">
              <w:rPr>
                <w:bCs/>
              </w:rPr>
              <w:t>Воротынск</w:t>
            </w:r>
          </w:p>
          <w:p w:rsidR="001E34FC" w:rsidRPr="00493E94" w:rsidRDefault="001E34FC" w:rsidP="00493E94">
            <w:pPr>
              <w:shd w:val="clear" w:color="auto" w:fill="FFFFFF"/>
              <w:ind w:left="13"/>
              <w:jc w:val="center"/>
              <w:rPr>
                <w:bCs/>
              </w:rPr>
            </w:pPr>
            <w:r w:rsidRPr="00493E94">
              <w:rPr>
                <w:rFonts w:cs="Arial"/>
                <w:bCs/>
              </w:rPr>
              <w:t xml:space="preserve">Тип </w:t>
            </w:r>
            <w:r w:rsidRPr="00493E94">
              <w:rPr>
                <w:bCs/>
              </w:rPr>
              <w:t>воды</w:t>
            </w:r>
            <w:r w:rsidRPr="00493E94">
              <w:rPr>
                <w:rFonts w:cs="Arial"/>
                <w:bCs/>
              </w:rPr>
              <w:t xml:space="preserve"> </w:t>
            </w:r>
            <w:r w:rsidRPr="00493E94">
              <w:rPr>
                <w:bCs/>
              </w:rPr>
              <w:t>пресная</w:t>
            </w:r>
            <w:r w:rsidRPr="00493E94">
              <w:rPr>
                <w:rFonts w:cs="Arial"/>
                <w:bCs/>
              </w:rPr>
              <w:t xml:space="preserve">, </w:t>
            </w:r>
            <w:r w:rsidRPr="00493E94">
              <w:rPr>
                <w:bCs/>
              </w:rPr>
              <w:t>подземная</w:t>
            </w:r>
            <w:r w:rsidRPr="00493E94">
              <w:rPr>
                <w:rFonts w:cs="Arial"/>
                <w:bCs/>
              </w:rPr>
              <w:t xml:space="preserve"> </w:t>
            </w:r>
            <w:proofErr w:type="spellStart"/>
            <w:r w:rsidRPr="00493E94">
              <w:rPr>
                <w:bCs/>
              </w:rPr>
              <w:t>Упинского</w:t>
            </w:r>
            <w:proofErr w:type="spellEnd"/>
            <w:r w:rsidRPr="00493E94">
              <w:rPr>
                <w:bCs/>
              </w:rPr>
              <w:t xml:space="preserve"> карбонатного комплекса</w:t>
            </w:r>
          </w:p>
        </w:tc>
        <w:tc>
          <w:tcPr>
            <w:tcW w:w="419" w:type="dxa"/>
            <w:vAlign w:val="center"/>
          </w:tcPr>
          <w:p w:rsidR="001E34FC" w:rsidRPr="00493E94" w:rsidRDefault="001E34FC" w:rsidP="00493E94">
            <w:pPr>
              <w:jc w:val="center"/>
              <w:rPr>
                <w:bCs/>
              </w:rPr>
            </w:pPr>
            <w:r w:rsidRPr="00493E94">
              <w:rPr>
                <w:bCs/>
              </w:rPr>
              <w:t>2</w:t>
            </w:r>
          </w:p>
        </w:tc>
        <w:tc>
          <w:tcPr>
            <w:tcW w:w="709" w:type="dxa"/>
            <w:vAlign w:val="center"/>
          </w:tcPr>
          <w:p w:rsidR="001E34FC" w:rsidRPr="00493E94" w:rsidRDefault="001E34FC" w:rsidP="00493E94">
            <w:pPr>
              <w:jc w:val="center"/>
              <w:rPr>
                <w:bCs/>
              </w:rPr>
            </w:pPr>
            <w:r w:rsidRPr="00493E94">
              <w:rPr>
                <w:bCs/>
              </w:rPr>
              <w:t>2</w:t>
            </w:r>
          </w:p>
        </w:tc>
        <w:tc>
          <w:tcPr>
            <w:tcW w:w="782" w:type="dxa"/>
            <w:vAlign w:val="center"/>
          </w:tcPr>
          <w:p w:rsidR="001E34FC" w:rsidRPr="00493E94" w:rsidRDefault="001E34FC" w:rsidP="00493E94">
            <w:pPr>
              <w:shd w:val="clear" w:color="auto" w:fill="FFFFFF"/>
              <w:jc w:val="center"/>
              <w:rPr>
                <w:bCs/>
              </w:rPr>
            </w:pPr>
            <w:r w:rsidRPr="00493E94">
              <w:rPr>
                <w:bCs/>
              </w:rPr>
              <w:t>нет</w:t>
            </w:r>
          </w:p>
        </w:tc>
        <w:tc>
          <w:tcPr>
            <w:tcW w:w="900" w:type="dxa"/>
            <w:vAlign w:val="center"/>
          </w:tcPr>
          <w:p w:rsidR="001E34FC" w:rsidRPr="00493E94" w:rsidRDefault="001E34FC" w:rsidP="00493E94">
            <w:pPr>
              <w:shd w:val="clear" w:color="auto" w:fill="FFFFFF"/>
              <w:jc w:val="center"/>
              <w:rPr>
                <w:bCs/>
              </w:rPr>
            </w:pPr>
            <w:r w:rsidRPr="00493E94">
              <w:rPr>
                <w:bCs/>
              </w:rPr>
              <w:t>нет</w:t>
            </w:r>
          </w:p>
        </w:tc>
        <w:tc>
          <w:tcPr>
            <w:tcW w:w="900" w:type="dxa"/>
            <w:vAlign w:val="center"/>
          </w:tcPr>
          <w:p w:rsidR="001E34FC" w:rsidRPr="00493E94" w:rsidRDefault="001E34FC" w:rsidP="00493E94">
            <w:pPr>
              <w:shd w:val="clear" w:color="auto" w:fill="FFFFFF"/>
              <w:jc w:val="center"/>
              <w:rPr>
                <w:bCs/>
              </w:rPr>
            </w:pPr>
            <w:r w:rsidRPr="00493E94">
              <w:rPr>
                <w:bCs/>
              </w:rPr>
              <w:t>нет</w:t>
            </w:r>
          </w:p>
        </w:tc>
        <w:tc>
          <w:tcPr>
            <w:tcW w:w="1417" w:type="dxa"/>
            <w:vMerge w:val="restart"/>
            <w:vAlign w:val="center"/>
          </w:tcPr>
          <w:p w:rsidR="001E34FC" w:rsidRPr="00493E94" w:rsidRDefault="001E34FC" w:rsidP="00493E94">
            <w:pPr>
              <w:jc w:val="center"/>
              <w:rPr>
                <w:bCs/>
              </w:rPr>
            </w:pPr>
            <w:r w:rsidRPr="00493E94">
              <w:rPr>
                <w:bCs/>
              </w:rPr>
              <w:t>25 м</w:t>
            </w:r>
            <w:r w:rsidRPr="00493E94">
              <w:rPr>
                <w:bCs/>
                <w:vertAlign w:val="superscript"/>
              </w:rPr>
              <w:t>3</w:t>
            </w:r>
            <w:r w:rsidRPr="00493E94">
              <w:rPr>
                <w:bCs/>
              </w:rPr>
              <w:t>/час</w:t>
            </w:r>
          </w:p>
        </w:tc>
        <w:tc>
          <w:tcPr>
            <w:tcW w:w="2579" w:type="dxa"/>
            <w:vMerge w:val="restart"/>
            <w:vAlign w:val="center"/>
          </w:tcPr>
          <w:p w:rsidR="001E34FC" w:rsidRPr="00493E94" w:rsidRDefault="001E34FC" w:rsidP="00493E94">
            <w:pPr>
              <w:shd w:val="clear" w:color="auto" w:fill="FFFFFF"/>
              <w:ind w:left="115"/>
              <w:jc w:val="center"/>
              <w:rPr>
                <w:rFonts w:cs="Arial"/>
                <w:bCs/>
              </w:rPr>
            </w:pPr>
            <w:r w:rsidRPr="00493E94">
              <w:rPr>
                <w:bCs/>
              </w:rPr>
              <w:t>добыча</w:t>
            </w:r>
            <w:r w:rsidRPr="00493E94">
              <w:rPr>
                <w:rFonts w:cs="Arial"/>
                <w:bCs/>
              </w:rPr>
              <w:t xml:space="preserve"> </w:t>
            </w:r>
            <w:r w:rsidRPr="00493E94">
              <w:rPr>
                <w:bCs/>
              </w:rPr>
              <w:t>питьевых</w:t>
            </w:r>
            <w:r w:rsidRPr="00493E94">
              <w:rPr>
                <w:rFonts w:cs="Arial"/>
                <w:bCs/>
              </w:rPr>
              <w:t xml:space="preserve"> </w:t>
            </w:r>
            <w:r w:rsidRPr="00493E94">
              <w:rPr>
                <w:bCs/>
              </w:rPr>
              <w:t>вод</w:t>
            </w:r>
            <w:r w:rsidRPr="00493E94">
              <w:rPr>
                <w:rFonts w:cs="Arial"/>
                <w:bCs/>
              </w:rPr>
              <w:t xml:space="preserve"> </w:t>
            </w:r>
            <w:r w:rsidRPr="00493E94">
              <w:rPr>
                <w:bCs/>
              </w:rPr>
              <w:t>для хозяйственно-питьевого водоснабжения</w:t>
            </w:r>
            <w:r w:rsidRPr="00493E94">
              <w:rPr>
                <w:rFonts w:cs="Arial"/>
                <w:bCs/>
              </w:rPr>
              <w:t xml:space="preserve"> </w:t>
            </w:r>
            <w:r w:rsidRPr="00493E94">
              <w:rPr>
                <w:bCs/>
              </w:rPr>
              <w:t>населения</w:t>
            </w:r>
            <w:r w:rsidRPr="00493E94">
              <w:rPr>
                <w:rFonts w:cs="Arial"/>
                <w:bCs/>
              </w:rPr>
              <w:t xml:space="preserve"> </w:t>
            </w:r>
            <w:r w:rsidRPr="00493E94">
              <w:rPr>
                <w:bCs/>
              </w:rPr>
              <w:t>и технологического</w:t>
            </w:r>
            <w:r w:rsidRPr="00493E94">
              <w:rPr>
                <w:rFonts w:cs="Arial"/>
                <w:bCs/>
              </w:rPr>
              <w:t xml:space="preserve"> </w:t>
            </w:r>
            <w:r w:rsidRPr="00493E94">
              <w:rPr>
                <w:bCs/>
              </w:rPr>
              <w:t>обеспечения водой</w:t>
            </w:r>
            <w:r w:rsidRPr="00493E94">
              <w:rPr>
                <w:rFonts w:cs="Arial"/>
                <w:bCs/>
              </w:rPr>
              <w:t xml:space="preserve"> </w:t>
            </w:r>
            <w:r w:rsidRPr="00493E94">
              <w:rPr>
                <w:bCs/>
              </w:rPr>
              <w:t>предприятий</w:t>
            </w:r>
            <w:r w:rsidRPr="00493E94">
              <w:rPr>
                <w:rFonts w:cs="Arial"/>
                <w:bCs/>
              </w:rPr>
              <w:t xml:space="preserve"> </w:t>
            </w:r>
          </w:p>
          <w:p w:rsidR="001E34FC" w:rsidRPr="00493E94" w:rsidRDefault="001E34FC" w:rsidP="00493E94">
            <w:pPr>
              <w:shd w:val="clear" w:color="auto" w:fill="FFFFFF"/>
              <w:ind w:left="115"/>
              <w:jc w:val="center"/>
              <w:rPr>
                <w:bCs/>
              </w:rPr>
            </w:pPr>
            <w:r w:rsidRPr="00493E94">
              <w:rPr>
                <w:bCs/>
              </w:rPr>
              <w:t>п. Воротынск</w:t>
            </w:r>
          </w:p>
        </w:tc>
        <w:tc>
          <w:tcPr>
            <w:tcW w:w="1843" w:type="dxa"/>
            <w:vMerge w:val="restart"/>
            <w:vAlign w:val="center"/>
          </w:tcPr>
          <w:p w:rsidR="001E34FC" w:rsidRPr="00493E94" w:rsidRDefault="001E34FC" w:rsidP="00493E94">
            <w:pPr>
              <w:jc w:val="center"/>
              <w:rPr>
                <w:bCs/>
              </w:rPr>
            </w:pPr>
            <w:r w:rsidRPr="00493E94">
              <w:rPr>
                <w:bCs/>
              </w:rPr>
              <w:t>нет</w:t>
            </w:r>
          </w:p>
        </w:tc>
        <w:tc>
          <w:tcPr>
            <w:tcW w:w="1842" w:type="dxa"/>
            <w:vMerge w:val="restart"/>
            <w:vAlign w:val="center"/>
          </w:tcPr>
          <w:p w:rsidR="001E34FC" w:rsidRPr="00493E94" w:rsidRDefault="001E34FC" w:rsidP="00493E94">
            <w:pPr>
              <w:jc w:val="center"/>
              <w:rPr>
                <w:bCs/>
              </w:rPr>
            </w:pPr>
            <w:r w:rsidRPr="00493E94">
              <w:rPr>
                <w:bCs/>
              </w:rPr>
              <w:t>нет</w:t>
            </w:r>
          </w:p>
        </w:tc>
        <w:tc>
          <w:tcPr>
            <w:tcW w:w="1701" w:type="dxa"/>
            <w:vMerge w:val="restart"/>
            <w:vAlign w:val="center"/>
          </w:tcPr>
          <w:p w:rsidR="001E34FC" w:rsidRPr="00493E94" w:rsidRDefault="001E34FC" w:rsidP="00493E94">
            <w:pPr>
              <w:jc w:val="center"/>
              <w:rPr>
                <w:bCs/>
              </w:rPr>
            </w:pPr>
            <w:r w:rsidRPr="00493E94">
              <w:rPr>
                <w:bCs/>
              </w:rPr>
              <w:t>нет</w:t>
            </w:r>
          </w:p>
        </w:tc>
      </w:tr>
      <w:tr w:rsidR="001E34FC" w:rsidRPr="00493E94">
        <w:tc>
          <w:tcPr>
            <w:tcW w:w="541" w:type="dxa"/>
            <w:vMerge/>
          </w:tcPr>
          <w:p w:rsidR="001E34FC" w:rsidRPr="00493E94" w:rsidRDefault="001E34FC" w:rsidP="00493E94">
            <w:pPr>
              <w:jc w:val="center"/>
              <w:rPr>
                <w:bCs/>
              </w:rPr>
            </w:pPr>
          </w:p>
        </w:tc>
        <w:tc>
          <w:tcPr>
            <w:tcW w:w="2409" w:type="dxa"/>
            <w:vMerge/>
          </w:tcPr>
          <w:p w:rsidR="001E34FC" w:rsidRPr="00493E94" w:rsidRDefault="001E34FC" w:rsidP="00493E94">
            <w:pPr>
              <w:jc w:val="center"/>
              <w:rPr>
                <w:bCs/>
              </w:rPr>
            </w:pPr>
          </w:p>
        </w:tc>
        <w:tc>
          <w:tcPr>
            <w:tcW w:w="419" w:type="dxa"/>
          </w:tcPr>
          <w:p w:rsidR="001E34FC" w:rsidRPr="00493E94" w:rsidRDefault="001E34FC" w:rsidP="00493E94">
            <w:pPr>
              <w:jc w:val="center"/>
              <w:rPr>
                <w:bCs/>
              </w:rPr>
            </w:pPr>
          </w:p>
        </w:tc>
        <w:tc>
          <w:tcPr>
            <w:tcW w:w="1491" w:type="dxa"/>
            <w:gridSpan w:val="2"/>
            <w:vAlign w:val="center"/>
          </w:tcPr>
          <w:p w:rsidR="001E34FC" w:rsidRPr="00493E94" w:rsidRDefault="001E34FC" w:rsidP="00493E94">
            <w:pPr>
              <w:shd w:val="clear" w:color="auto" w:fill="FFFFFF"/>
              <w:jc w:val="center"/>
              <w:rPr>
                <w:bCs/>
              </w:rPr>
            </w:pPr>
            <w:r w:rsidRPr="00493E94">
              <w:rPr>
                <w:bCs/>
              </w:rPr>
              <w:t>54º 28</w:t>
            </w:r>
            <w:r w:rsidR="00A4365F" w:rsidRPr="00493E94">
              <w:rPr>
                <w:bCs/>
              </w:rPr>
              <w:sym w:font="Symbol" w:char="F0A2"/>
            </w:r>
            <w:r w:rsidRPr="00493E94">
              <w:rPr>
                <w:bCs/>
              </w:rPr>
              <w:t xml:space="preserve"> с. ш.</w:t>
            </w:r>
          </w:p>
          <w:p w:rsidR="001E34FC" w:rsidRPr="00493E94" w:rsidRDefault="001E34FC" w:rsidP="00493E94">
            <w:pPr>
              <w:shd w:val="clear" w:color="auto" w:fill="FFFFFF"/>
              <w:jc w:val="center"/>
              <w:rPr>
                <w:bCs/>
              </w:rPr>
            </w:pPr>
            <w:r w:rsidRPr="00493E94">
              <w:rPr>
                <w:bCs/>
              </w:rPr>
              <w:t>36º 04</w:t>
            </w:r>
            <w:r w:rsidR="00A4365F" w:rsidRPr="00493E94">
              <w:rPr>
                <w:bCs/>
              </w:rPr>
              <w:sym w:font="Symbol" w:char="F0A2"/>
            </w:r>
            <w:r w:rsidRPr="00493E94">
              <w:rPr>
                <w:bCs/>
              </w:rPr>
              <w:t xml:space="preserve"> в. д.</w:t>
            </w:r>
          </w:p>
        </w:tc>
        <w:tc>
          <w:tcPr>
            <w:tcW w:w="900" w:type="dxa"/>
          </w:tcPr>
          <w:p w:rsidR="001E34FC" w:rsidRPr="00493E94" w:rsidRDefault="001E34FC" w:rsidP="00493E94">
            <w:pPr>
              <w:jc w:val="center"/>
              <w:rPr>
                <w:bCs/>
              </w:rPr>
            </w:pPr>
          </w:p>
        </w:tc>
        <w:tc>
          <w:tcPr>
            <w:tcW w:w="900" w:type="dxa"/>
          </w:tcPr>
          <w:p w:rsidR="001E34FC" w:rsidRPr="00493E94" w:rsidRDefault="001E34FC" w:rsidP="00493E94">
            <w:pPr>
              <w:jc w:val="center"/>
              <w:rPr>
                <w:bCs/>
              </w:rPr>
            </w:pPr>
          </w:p>
        </w:tc>
        <w:tc>
          <w:tcPr>
            <w:tcW w:w="1417" w:type="dxa"/>
            <w:vMerge/>
          </w:tcPr>
          <w:p w:rsidR="001E34FC" w:rsidRPr="00493E94" w:rsidRDefault="001E34FC" w:rsidP="00493E94">
            <w:pPr>
              <w:jc w:val="center"/>
              <w:rPr>
                <w:bCs/>
              </w:rPr>
            </w:pPr>
          </w:p>
        </w:tc>
        <w:tc>
          <w:tcPr>
            <w:tcW w:w="2579" w:type="dxa"/>
            <w:vMerge/>
          </w:tcPr>
          <w:p w:rsidR="001E34FC" w:rsidRPr="00493E94" w:rsidRDefault="001E34FC" w:rsidP="00493E94">
            <w:pPr>
              <w:jc w:val="center"/>
              <w:rPr>
                <w:bCs/>
              </w:rPr>
            </w:pPr>
          </w:p>
        </w:tc>
        <w:tc>
          <w:tcPr>
            <w:tcW w:w="1843" w:type="dxa"/>
            <w:vMerge/>
          </w:tcPr>
          <w:p w:rsidR="001E34FC" w:rsidRPr="00493E94" w:rsidRDefault="001E34FC" w:rsidP="00493E94">
            <w:pPr>
              <w:jc w:val="center"/>
              <w:rPr>
                <w:bCs/>
              </w:rPr>
            </w:pPr>
          </w:p>
        </w:tc>
        <w:tc>
          <w:tcPr>
            <w:tcW w:w="1842" w:type="dxa"/>
            <w:vMerge/>
          </w:tcPr>
          <w:p w:rsidR="001E34FC" w:rsidRPr="00493E94" w:rsidRDefault="001E34FC" w:rsidP="00493E94">
            <w:pPr>
              <w:jc w:val="center"/>
              <w:rPr>
                <w:bCs/>
              </w:rPr>
            </w:pPr>
          </w:p>
        </w:tc>
        <w:tc>
          <w:tcPr>
            <w:tcW w:w="1701" w:type="dxa"/>
            <w:vMerge/>
          </w:tcPr>
          <w:p w:rsidR="001E34FC" w:rsidRPr="00493E94" w:rsidRDefault="001E34FC" w:rsidP="00493E94">
            <w:pPr>
              <w:jc w:val="center"/>
              <w:rPr>
                <w:bCs/>
              </w:rPr>
            </w:pPr>
          </w:p>
        </w:tc>
      </w:tr>
    </w:tbl>
    <w:p w:rsidR="00A4365F" w:rsidRPr="00E73A58" w:rsidRDefault="005B3280" w:rsidP="00493E94">
      <w:pPr>
        <w:pStyle w:val="34"/>
        <w:suppressAutoHyphens/>
        <w:spacing w:after="0"/>
        <w:ind w:left="0" w:firstLine="720"/>
        <w:jc w:val="right"/>
        <w:rPr>
          <w:sz w:val="26"/>
          <w:szCs w:val="26"/>
          <w:lang w:val="en-US"/>
        </w:rPr>
      </w:pPr>
      <w:r>
        <w:rPr>
          <w:sz w:val="26"/>
          <w:szCs w:val="26"/>
        </w:rPr>
        <w:t xml:space="preserve">Таблица </w:t>
      </w:r>
      <w:r w:rsidR="00E73A58">
        <w:rPr>
          <w:sz w:val="26"/>
          <w:szCs w:val="26"/>
          <w:lang w:val="en-US"/>
        </w:rPr>
        <w:t>38</w:t>
      </w:r>
    </w:p>
    <w:p w:rsidR="00A4365F" w:rsidRPr="003A542C" w:rsidRDefault="00A4365F" w:rsidP="003A542C">
      <w:pPr>
        <w:pStyle w:val="34"/>
        <w:suppressAutoHyphens/>
        <w:spacing w:after="0"/>
        <w:ind w:left="0" w:firstLine="720"/>
        <w:rPr>
          <w:sz w:val="26"/>
          <w:szCs w:val="26"/>
        </w:rPr>
      </w:pPr>
    </w:p>
    <w:p w:rsidR="00A4365F" w:rsidRPr="003A542C" w:rsidRDefault="00A4365F" w:rsidP="003A542C">
      <w:pPr>
        <w:pStyle w:val="34"/>
        <w:suppressAutoHyphens/>
        <w:spacing w:after="0"/>
        <w:ind w:left="0" w:firstLine="720"/>
        <w:rPr>
          <w:sz w:val="26"/>
          <w:szCs w:val="26"/>
        </w:rPr>
      </w:pPr>
    </w:p>
    <w:p w:rsidR="00A4365F" w:rsidRPr="003A542C" w:rsidRDefault="00A4365F" w:rsidP="003A542C">
      <w:pPr>
        <w:pStyle w:val="34"/>
        <w:suppressAutoHyphens/>
        <w:spacing w:after="0"/>
        <w:ind w:left="0" w:firstLine="720"/>
        <w:rPr>
          <w:sz w:val="26"/>
          <w:szCs w:val="26"/>
        </w:rPr>
        <w:sectPr w:rsidR="00A4365F" w:rsidRPr="003A542C" w:rsidSect="002D6B3F">
          <w:pgSz w:w="16838" w:h="11906" w:orient="landscape"/>
          <w:pgMar w:top="993" w:right="1134" w:bottom="851" w:left="902" w:header="709" w:footer="283" w:gutter="0"/>
          <w:cols w:space="708"/>
          <w:docGrid w:linePitch="360"/>
        </w:sectPr>
      </w:pPr>
    </w:p>
    <w:p w:rsidR="001E34FC" w:rsidRPr="008B6C94" w:rsidRDefault="008B6C94" w:rsidP="008B6C94">
      <w:pPr>
        <w:pStyle w:val="31"/>
        <w:jc w:val="center"/>
        <w:rPr>
          <w:rFonts w:ascii="Times New Roman" w:hAnsi="Times New Roman" w:cs="Times New Roman"/>
        </w:rPr>
      </w:pPr>
      <w:bookmarkStart w:id="103" w:name="_Toc58834035"/>
      <w:r w:rsidRPr="008B6C94">
        <w:rPr>
          <w:rFonts w:ascii="Times New Roman" w:hAnsi="Times New Roman" w:cs="Times New Roman"/>
        </w:rPr>
        <w:lastRenderedPageBreak/>
        <w:t>II.</w:t>
      </w:r>
      <w:r w:rsidR="00B36EC7">
        <w:rPr>
          <w:rFonts w:ascii="Times New Roman" w:hAnsi="Times New Roman" w:cs="Times New Roman"/>
          <w:lang w:val="en-US"/>
        </w:rPr>
        <w:t>6</w:t>
      </w:r>
      <w:r w:rsidRPr="008B6C94">
        <w:rPr>
          <w:rFonts w:ascii="Times New Roman" w:hAnsi="Times New Roman" w:cs="Times New Roman"/>
        </w:rPr>
        <w:t>.</w:t>
      </w:r>
      <w:r w:rsidRPr="008B6C94">
        <w:rPr>
          <w:rFonts w:ascii="Times New Roman" w:hAnsi="Times New Roman" w:cs="Times New Roman"/>
          <w:lang w:val="en-US"/>
        </w:rPr>
        <w:t xml:space="preserve">2 </w:t>
      </w:r>
      <w:r w:rsidR="001E34FC" w:rsidRPr="008B6C94">
        <w:rPr>
          <w:rFonts w:ascii="Times New Roman" w:hAnsi="Times New Roman" w:cs="Times New Roman"/>
        </w:rPr>
        <w:t>Газоснабжение</w:t>
      </w:r>
      <w:bookmarkEnd w:id="103"/>
    </w:p>
    <w:p w:rsidR="003C3008" w:rsidRDefault="009E58DD" w:rsidP="003A542C">
      <w:pPr>
        <w:shd w:val="clear" w:color="auto" w:fill="FFFFFF"/>
        <w:ind w:firstLine="709"/>
        <w:jc w:val="both"/>
        <w:rPr>
          <w:sz w:val="26"/>
          <w:szCs w:val="26"/>
        </w:rPr>
      </w:pPr>
      <w:r>
        <w:rPr>
          <w:sz w:val="26"/>
          <w:szCs w:val="26"/>
        </w:rPr>
        <w:t>На территории городского поселения газифицированы следующие населенные пункты – п. Воротынск, с. </w:t>
      </w:r>
      <w:proofErr w:type="gramStart"/>
      <w:r>
        <w:rPr>
          <w:sz w:val="26"/>
          <w:szCs w:val="26"/>
        </w:rPr>
        <w:t>Кумовское</w:t>
      </w:r>
      <w:proofErr w:type="gramEnd"/>
      <w:r>
        <w:rPr>
          <w:sz w:val="26"/>
          <w:szCs w:val="26"/>
        </w:rPr>
        <w:t xml:space="preserve">, дер. </w:t>
      </w:r>
      <w:proofErr w:type="spellStart"/>
      <w:r>
        <w:rPr>
          <w:sz w:val="26"/>
          <w:szCs w:val="26"/>
        </w:rPr>
        <w:t>Рындино</w:t>
      </w:r>
      <w:proofErr w:type="spellEnd"/>
      <w:r>
        <w:rPr>
          <w:sz w:val="26"/>
          <w:szCs w:val="26"/>
        </w:rPr>
        <w:t xml:space="preserve"> и дер. Шейная Гора.</w:t>
      </w:r>
    </w:p>
    <w:p w:rsidR="001E34FC" w:rsidRPr="003A542C" w:rsidRDefault="00AA2955" w:rsidP="003A542C">
      <w:pPr>
        <w:shd w:val="clear" w:color="auto" w:fill="FFFFFF"/>
        <w:ind w:firstLine="709"/>
        <w:jc w:val="both"/>
        <w:rPr>
          <w:sz w:val="26"/>
          <w:szCs w:val="26"/>
        </w:rPr>
      </w:pPr>
      <w:r>
        <w:rPr>
          <w:sz w:val="26"/>
          <w:szCs w:val="26"/>
        </w:rPr>
        <w:t>По данным ф</w:t>
      </w:r>
      <w:r w:rsidR="001E34FC" w:rsidRPr="003A542C">
        <w:rPr>
          <w:sz w:val="26"/>
          <w:szCs w:val="26"/>
        </w:rPr>
        <w:t>илиал</w:t>
      </w:r>
      <w:r>
        <w:rPr>
          <w:sz w:val="26"/>
          <w:szCs w:val="26"/>
        </w:rPr>
        <w:t>а</w:t>
      </w:r>
      <w:r w:rsidR="001E34FC" w:rsidRPr="003A542C">
        <w:rPr>
          <w:sz w:val="26"/>
          <w:szCs w:val="26"/>
        </w:rPr>
        <w:t xml:space="preserve"> «</w:t>
      </w:r>
      <w:proofErr w:type="spellStart"/>
      <w:r w:rsidR="001E34FC" w:rsidRPr="003A542C">
        <w:rPr>
          <w:sz w:val="26"/>
          <w:szCs w:val="26"/>
        </w:rPr>
        <w:t>Кондровомежрайгаз</w:t>
      </w:r>
      <w:proofErr w:type="spellEnd"/>
      <w:r>
        <w:rPr>
          <w:sz w:val="26"/>
          <w:szCs w:val="26"/>
        </w:rPr>
        <w:t>»:</w:t>
      </w:r>
      <w:r w:rsidR="001E34FC" w:rsidRPr="003A542C">
        <w:rPr>
          <w:sz w:val="26"/>
          <w:szCs w:val="26"/>
        </w:rPr>
        <w:t xml:space="preserve"> </w:t>
      </w:r>
    </w:p>
    <w:p w:rsidR="001E34FC" w:rsidRPr="003A542C" w:rsidRDefault="001E34FC" w:rsidP="003A542C">
      <w:pPr>
        <w:shd w:val="clear" w:color="auto" w:fill="FFFFFF"/>
        <w:ind w:firstLine="709"/>
        <w:jc w:val="both"/>
        <w:rPr>
          <w:sz w:val="26"/>
          <w:szCs w:val="26"/>
        </w:rPr>
      </w:pPr>
      <w:r w:rsidRPr="003A542C">
        <w:rPr>
          <w:sz w:val="26"/>
          <w:szCs w:val="26"/>
        </w:rPr>
        <w:t>1.</w:t>
      </w:r>
      <w:r w:rsidR="00493E94">
        <w:rPr>
          <w:sz w:val="26"/>
          <w:szCs w:val="26"/>
        </w:rPr>
        <w:t> </w:t>
      </w:r>
      <w:r w:rsidRPr="003A542C">
        <w:rPr>
          <w:sz w:val="26"/>
          <w:szCs w:val="26"/>
        </w:rPr>
        <w:t xml:space="preserve">Основное головное сооружение ГРС п. Воротынск. </w:t>
      </w:r>
    </w:p>
    <w:p w:rsidR="001E34FC" w:rsidRPr="003A542C" w:rsidRDefault="001E34FC" w:rsidP="003A542C">
      <w:pPr>
        <w:shd w:val="clear" w:color="auto" w:fill="FFFFFF"/>
        <w:ind w:firstLine="709"/>
        <w:jc w:val="both"/>
        <w:rPr>
          <w:sz w:val="26"/>
          <w:szCs w:val="26"/>
        </w:rPr>
      </w:pPr>
      <w:r w:rsidRPr="003A542C">
        <w:rPr>
          <w:sz w:val="26"/>
          <w:szCs w:val="26"/>
        </w:rPr>
        <w:t>Общий фактический расход газа за 2006 год составляет 31</w:t>
      </w:r>
      <w:r w:rsidR="00493E94">
        <w:rPr>
          <w:sz w:val="26"/>
          <w:szCs w:val="26"/>
        </w:rPr>
        <w:t> </w:t>
      </w:r>
      <w:r w:rsidRPr="003A542C">
        <w:rPr>
          <w:sz w:val="26"/>
          <w:szCs w:val="26"/>
        </w:rPr>
        <w:t>637</w:t>
      </w:r>
      <w:r w:rsidR="00493E94">
        <w:rPr>
          <w:sz w:val="26"/>
          <w:szCs w:val="26"/>
        </w:rPr>
        <w:t> </w:t>
      </w:r>
      <w:r w:rsidRPr="003A542C">
        <w:rPr>
          <w:sz w:val="26"/>
          <w:szCs w:val="26"/>
        </w:rPr>
        <w:t>тыс</w:t>
      </w:r>
      <w:proofErr w:type="gramStart"/>
      <w:r w:rsidRPr="003A542C">
        <w:rPr>
          <w:sz w:val="26"/>
          <w:szCs w:val="26"/>
        </w:rPr>
        <w:t>.м</w:t>
      </w:r>
      <w:proofErr w:type="gramEnd"/>
      <w:r w:rsidRPr="003A542C">
        <w:rPr>
          <w:sz w:val="26"/>
          <w:szCs w:val="26"/>
          <w:vertAlign w:val="superscript"/>
        </w:rPr>
        <w:t>3</w:t>
      </w:r>
      <w:r w:rsidRPr="003A542C">
        <w:rPr>
          <w:sz w:val="26"/>
          <w:szCs w:val="26"/>
        </w:rPr>
        <w:t xml:space="preserve"> в том числе: на нужды ЖСК 6639</w:t>
      </w:r>
      <w:r w:rsidR="00493E94">
        <w:rPr>
          <w:sz w:val="26"/>
          <w:szCs w:val="26"/>
        </w:rPr>
        <w:t> </w:t>
      </w:r>
      <w:r w:rsidRPr="003A542C">
        <w:rPr>
          <w:sz w:val="26"/>
          <w:szCs w:val="26"/>
        </w:rPr>
        <w:t>тыс. м</w:t>
      </w:r>
      <w:r w:rsidRPr="003A542C">
        <w:rPr>
          <w:sz w:val="26"/>
          <w:szCs w:val="26"/>
          <w:vertAlign w:val="superscript"/>
        </w:rPr>
        <w:t xml:space="preserve">3 </w:t>
      </w:r>
      <w:r w:rsidRPr="003A542C">
        <w:rPr>
          <w:sz w:val="26"/>
          <w:szCs w:val="26"/>
        </w:rPr>
        <w:t>промышленность 24 998 тыс. м</w:t>
      </w:r>
      <w:r w:rsidRPr="003A542C">
        <w:rPr>
          <w:sz w:val="26"/>
          <w:szCs w:val="26"/>
          <w:vertAlign w:val="superscript"/>
        </w:rPr>
        <w:t>3</w:t>
      </w:r>
      <w:r w:rsidRPr="003A542C">
        <w:rPr>
          <w:sz w:val="26"/>
          <w:szCs w:val="26"/>
        </w:rPr>
        <w:t>.</w:t>
      </w:r>
    </w:p>
    <w:p w:rsidR="001E34FC" w:rsidRPr="003A542C" w:rsidRDefault="001E34FC" w:rsidP="003A542C">
      <w:pPr>
        <w:shd w:val="clear" w:color="auto" w:fill="FFFFFF"/>
        <w:ind w:firstLine="709"/>
        <w:jc w:val="both"/>
        <w:rPr>
          <w:sz w:val="26"/>
          <w:szCs w:val="26"/>
        </w:rPr>
      </w:pPr>
      <w:r w:rsidRPr="003A542C">
        <w:rPr>
          <w:sz w:val="26"/>
          <w:szCs w:val="26"/>
        </w:rPr>
        <w:t>2.</w:t>
      </w:r>
      <w:r w:rsidR="00493E94">
        <w:rPr>
          <w:sz w:val="26"/>
          <w:szCs w:val="26"/>
        </w:rPr>
        <w:t> </w:t>
      </w:r>
      <w:r w:rsidRPr="003A542C">
        <w:rPr>
          <w:sz w:val="26"/>
          <w:szCs w:val="26"/>
        </w:rPr>
        <w:t>Характеристика газа: теплоп</w:t>
      </w:r>
      <w:r w:rsidR="00493E94">
        <w:rPr>
          <w:sz w:val="26"/>
          <w:szCs w:val="26"/>
        </w:rPr>
        <w:t>ро</w:t>
      </w:r>
      <w:r w:rsidRPr="003A542C">
        <w:rPr>
          <w:sz w:val="26"/>
          <w:szCs w:val="26"/>
        </w:rPr>
        <w:t>во</w:t>
      </w:r>
      <w:r w:rsidR="00493E94">
        <w:rPr>
          <w:sz w:val="26"/>
          <w:szCs w:val="26"/>
        </w:rPr>
        <w:t>д</w:t>
      </w:r>
      <w:r w:rsidRPr="003A542C">
        <w:rPr>
          <w:sz w:val="26"/>
          <w:szCs w:val="26"/>
        </w:rPr>
        <w:t>ная способность 8</w:t>
      </w:r>
      <w:r w:rsidR="00493E94">
        <w:rPr>
          <w:sz w:val="26"/>
          <w:szCs w:val="26"/>
        </w:rPr>
        <w:t> </w:t>
      </w:r>
      <w:r w:rsidRPr="003A542C">
        <w:rPr>
          <w:sz w:val="26"/>
          <w:szCs w:val="26"/>
        </w:rPr>
        <w:t>033</w:t>
      </w:r>
      <w:r w:rsidR="00493E94">
        <w:rPr>
          <w:sz w:val="26"/>
          <w:szCs w:val="26"/>
        </w:rPr>
        <w:t> </w:t>
      </w:r>
      <w:r w:rsidRPr="003A542C">
        <w:rPr>
          <w:sz w:val="26"/>
          <w:szCs w:val="26"/>
        </w:rPr>
        <w:t>ккал/м</w:t>
      </w:r>
      <w:r w:rsidRPr="003A542C">
        <w:rPr>
          <w:sz w:val="26"/>
          <w:szCs w:val="26"/>
          <w:vertAlign w:val="superscript"/>
        </w:rPr>
        <w:t>3</w:t>
      </w:r>
      <w:r w:rsidRPr="003A542C">
        <w:rPr>
          <w:sz w:val="26"/>
          <w:szCs w:val="26"/>
        </w:rPr>
        <w:t>, плотность 0.686</w:t>
      </w:r>
      <w:r w:rsidR="00493E94">
        <w:rPr>
          <w:sz w:val="26"/>
          <w:szCs w:val="26"/>
        </w:rPr>
        <w:t> </w:t>
      </w:r>
      <w:r w:rsidRPr="003A542C">
        <w:rPr>
          <w:sz w:val="26"/>
          <w:szCs w:val="26"/>
        </w:rPr>
        <w:t>кг/см</w:t>
      </w:r>
      <w:r w:rsidRPr="003A542C">
        <w:rPr>
          <w:sz w:val="26"/>
          <w:szCs w:val="26"/>
          <w:vertAlign w:val="superscript"/>
        </w:rPr>
        <w:t>3</w:t>
      </w:r>
      <w:r w:rsidRPr="003A542C">
        <w:rPr>
          <w:sz w:val="26"/>
          <w:szCs w:val="26"/>
        </w:rPr>
        <w:t xml:space="preserve">. </w:t>
      </w:r>
    </w:p>
    <w:p w:rsidR="001E34FC" w:rsidRPr="003A542C" w:rsidRDefault="00AA2955" w:rsidP="003A542C">
      <w:pPr>
        <w:shd w:val="clear" w:color="auto" w:fill="FFFFFF"/>
        <w:ind w:firstLine="709"/>
        <w:jc w:val="both"/>
        <w:rPr>
          <w:sz w:val="26"/>
          <w:szCs w:val="26"/>
        </w:rPr>
      </w:pPr>
      <w:r>
        <w:rPr>
          <w:sz w:val="26"/>
          <w:szCs w:val="26"/>
        </w:rPr>
        <w:t>3</w:t>
      </w:r>
      <w:r w:rsidR="001E34FC" w:rsidRPr="003A542C">
        <w:rPr>
          <w:sz w:val="26"/>
          <w:szCs w:val="26"/>
        </w:rPr>
        <w:t>.</w:t>
      </w:r>
      <w:r w:rsidR="00493E94">
        <w:rPr>
          <w:sz w:val="26"/>
          <w:szCs w:val="26"/>
        </w:rPr>
        <w:t> </w:t>
      </w:r>
      <w:r w:rsidR="001E34FC" w:rsidRPr="003A542C">
        <w:rPr>
          <w:sz w:val="26"/>
          <w:szCs w:val="26"/>
        </w:rPr>
        <w:t xml:space="preserve">Направление использования газа - </w:t>
      </w:r>
      <w:r w:rsidR="00493E94" w:rsidRPr="003A542C">
        <w:rPr>
          <w:sz w:val="26"/>
          <w:szCs w:val="26"/>
        </w:rPr>
        <w:t>промышленность</w:t>
      </w:r>
      <w:r w:rsidR="001E34FC" w:rsidRPr="003A542C">
        <w:rPr>
          <w:sz w:val="26"/>
          <w:szCs w:val="26"/>
        </w:rPr>
        <w:t xml:space="preserve">; коммунально-бытовые нужды; для населения - отопление, горячее водоснабжение, </w:t>
      </w:r>
      <w:proofErr w:type="spellStart"/>
      <w:r w:rsidR="001E34FC" w:rsidRPr="003A542C">
        <w:rPr>
          <w:sz w:val="26"/>
          <w:szCs w:val="26"/>
        </w:rPr>
        <w:t>пищеприготовление</w:t>
      </w:r>
      <w:proofErr w:type="spellEnd"/>
      <w:r w:rsidR="001E34FC" w:rsidRPr="003A542C">
        <w:rPr>
          <w:sz w:val="26"/>
          <w:szCs w:val="26"/>
        </w:rPr>
        <w:t xml:space="preserve">. </w:t>
      </w:r>
    </w:p>
    <w:p w:rsidR="001E34FC" w:rsidRPr="003A542C" w:rsidRDefault="00AA2955" w:rsidP="003A542C">
      <w:pPr>
        <w:shd w:val="clear" w:color="auto" w:fill="FFFFFF"/>
        <w:ind w:firstLine="709"/>
        <w:jc w:val="both"/>
        <w:rPr>
          <w:sz w:val="26"/>
          <w:szCs w:val="26"/>
        </w:rPr>
      </w:pPr>
      <w:r>
        <w:rPr>
          <w:sz w:val="26"/>
          <w:szCs w:val="26"/>
        </w:rPr>
        <w:t>4</w:t>
      </w:r>
      <w:r w:rsidR="001E34FC" w:rsidRPr="003A542C">
        <w:rPr>
          <w:sz w:val="26"/>
          <w:szCs w:val="26"/>
        </w:rPr>
        <w:t>.</w:t>
      </w:r>
      <w:r w:rsidR="00493E94">
        <w:rPr>
          <w:sz w:val="26"/>
          <w:szCs w:val="26"/>
        </w:rPr>
        <w:t> </w:t>
      </w:r>
      <w:r w:rsidR="001E34FC" w:rsidRPr="003A542C">
        <w:rPr>
          <w:sz w:val="26"/>
          <w:szCs w:val="26"/>
        </w:rPr>
        <w:t>Имеется возможность использование природного газа в качестве автономного источника теплоснабжения.</w:t>
      </w:r>
    </w:p>
    <w:p w:rsidR="001E34FC" w:rsidRPr="003A542C" w:rsidRDefault="00AA2955" w:rsidP="003A542C">
      <w:pPr>
        <w:shd w:val="clear" w:color="auto" w:fill="FFFFFF"/>
        <w:ind w:firstLine="709"/>
        <w:jc w:val="both"/>
        <w:rPr>
          <w:sz w:val="26"/>
          <w:szCs w:val="26"/>
        </w:rPr>
      </w:pPr>
      <w:r>
        <w:rPr>
          <w:sz w:val="26"/>
          <w:szCs w:val="26"/>
        </w:rPr>
        <w:t>5</w:t>
      </w:r>
      <w:r w:rsidR="001E34FC" w:rsidRPr="003A542C">
        <w:rPr>
          <w:sz w:val="26"/>
          <w:szCs w:val="26"/>
        </w:rPr>
        <w:t>.</w:t>
      </w:r>
      <w:r w:rsidR="00493E94">
        <w:rPr>
          <w:sz w:val="26"/>
          <w:szCs w:val="26"/>
        </w:rPr>
        <w:t> </w:t>
      </w:r>
      <w:r w:rsidR="001E34FC" w:rsidRPr="003A542C">
        <w:rPr>
          <w:sz w:val="26"/>
          <w:szCs w:val="26"/>
        </w:rPr>
        <w:t>Использованием сжиженного газа находится в компетенции ПУ «</w:t>
      </w:r>
      <w:proofErr w:type="spellStart"/>
      <w:r w:rsidR="001E34FC" w:rsidRPr="003A542C">
        <w:rPr>
          <w:sz w:val="26"/>
          <w:szCs w:val="26"/>
        </w:rPr>
        <w:t>Кировгаз</w:t>
      </w:r>
      <w:proofErr w:type="spellEnd"/>
      <w:r w:rsidR="001E34FC" w:rsidRPr="003A542C">
        <w:rPr>
          <w:sz w:val="26"/>
          <w:szCs w:val="26"/>
        </w:rPr>
        <w:t>». Тел/факс 84845650301</w:t>
      </w:r>
      <w:r w:rsidR="00493E94">
        <w:rPr>
          <w:sz w:val="26"/>
          <w:szCs w:val="26"/>
        </w:rPr>
        <w:t>.</w:t>
      </w:r>
    </w:p>
    <w:p w:rsidR="001E34FC" w:rsidRPr="003A542C" w:rsidRDefault="001E34FC" w:rsidP="003A542C">
      <w:pPr>
        <w:ind w:firstLine="709"/>
        <w:jc w:val="both"/>
        <w:rPr>
          <w:sz w:val="26"/>
          <w:szCs w:val="26"/>
        </w:rPr>
      </w:pPr>
      <w:r w:rsidRPr="003A542C">
        <w:rPr>
          <w:sz w:val="26"/>
          <w:szCs w:val="26"/>
        </w:rPr>
        <w:t>Газоснабжение потребителей п. Воротынск от ГРС Воротынск. Существующая ГРС Воротынск получает газ от магистрального газопровода Дашава - Киев - Брянск - Москва. Отвод  от магистрального газопровода введен в эксплуатацию в 1980</w:t>
      </w:r>
      <w:r w:rsidR="00493E94">
        <w:rPr>
          <w:sz w:val="26"/>
          <w:szCs w:val="26"/>
        </w:rPr>
        <w:t> </w:t>
      </w:r>
      <w:r w:rsidRPr="003A542C">
        <w:rPr>
          <w:sz w:val="26"/>
          <w:szCs w:val="26"/>
        </w:rPr>
        <w:t>г. Его протяженность - 23,0</w:t>
      </w:r>
      <w:r w:rsidR="00493E94">
        <w:rPr>
          <w:sz w:val="26"/>
          <w:szCs w:val="26"/>
        </w:rPr>
        <w:t> </w:t>
      </w:r>
      <w:r w:rsidRPr="003A542C">
        <w:rPr>
          <w:sz w:val="26"/>
          <w:szCs w:val="26"/>
        </w:rPr>
        <w:t xml:space="preserve">км, диаметр </w:t>
      </w:r>
      <w:r w:rsidR="00493E94">
        <w:rPr>
          <w:sz w:val="26"/>
          <w:szCs w:val="26"/>
        </w:rPr>
        <w:t>–</w:t>
      </w:r>
      <w:r w:rsidRPr="003A542C">
        <w:rPr>
          <w:sz w:val="26"/>
          <w:szCs w:val="26"/>
        </w:rPr>
        <w:t xml:space="preserve"> 219</w:t>
      </w:r>
      <w:r w:rsidR="00493E94">
        <w:rPr>
          <w:sz w:val="26"/>
          <w:szCs w:val="26"/>
        </w:rPr>
        <w:t> </w:t>
      </w:r>
      <w:r w:rsidRPr="003A542C">
        <w:rPr>
          <w:sz w:val="26"/>
          <w:szCs w:val="26"/>
        </w:rPr>
        <w:t xml:space="preserve">мм, толщина стенки </w:t>
      </w:r>
      <w:r w:rsidR="00493E94">
        <w:rPr>
          <w:sz w:val="26"/>
          <w:szCs w:val="26"/>
        </w:rPr>
        <w:t>–</w:t>
      </w:r>
      <w:r w:rsidRPr="003A542C">
        <w:rPr>
          <w:sz w:val="26"/>
          <w:szCs w:val="26"/>
        </w:rPr>
        <w:t xml:space="preserve"> 6</w:t>
      </w:r>
      <w:r w:rsidR="00493E94">
        <w:rPr>
          <w:sz w:val="26"/>
          <w:szCs w:val="26"/>
        </w:rPr>
        <w:t> </w:t>
      </w:r>
      <w:r w:rsidRPr="003A542C">
        <w:rPr>
          <w:sz w:val="26"/>
          <w:szCs w:val="26"/>
        </w:rPr>
        <w:t>мм, сталь; проектное давление - 55,0</w:t>
      </w:r>
      <w:r w:rsidR="00493E94">
        <w:rPr>
          <w:sz w:val="26"/>
          <w:szCs w:val="26"/>
        </w:rPr>
        <w:t> </w:t>
      </w:r>
      <w:r w:rsidRPr="003A542C">
        <w:rPr>
          <w:sz w:val="26"/>
          <w:szCs w:val="26"/>
        </w:rPr>
        <w:t>кгс/см</w:t>
      </w:r>
      <w:r w:rsidRPr="003A542C">
        <w:rPr>
          <w:sz w:val="26"/>
          <w:szCs w:val="26"/>
          <w:vertAlign w:val="superscript"/>
        </w:rPr>
        <w:t>3</w:t>
      </w:r>
      <w:r w:rsidRPr="003A542C">
        <w:rPr>
          <w:sz w:val="26"/>
          <w:szCs w:val="26"/>
        </w:rPr>
        <w:t>; проектная производительность - 118,2</w:t>
      </w:r>
      <w:r w:rsidR="00493E94">
        <w:rPr>
          <w:sz w:val="26"/>
          <w:szCs w:val="26"/>
        </w:rPr>
        <w:t> </w:t>
      </w:r>
      <w:r w:rsidRPr="003A542C">
        <w:rPr>
          <w:sz w:val="26"/>
          <w:szCs w:val="26"/>
        </w:rPr>
        <w:t>млн. м</w:t>
      </w:r>
      <w:r w:rsidRPr="003A542C">
        <w:rPr>
          <w:sz w:val="26"/>
          <w:szCs w:val="26"/>
          <w:vertAlign w:val="superscript"/>
        </w:rPr>
        <w:t>3</w:t>
      </w:r>
      <w:r w:rsidRPr="003A542C">
        <w:rPr>
          <w:sz w:val="26"/>
          <w:szCs w:val="26"/>
        </w:rPr>
        <w:t xml:space="preserve">/год. </w:t>
      </w:r>
    </w:p>
    <w:p w:rsidR="001E34FC" w:rsidRPr="003A542C" w:rsidRDefault="001E34FC" w:rsidP="003A542C">
      <w:pPr>
        <w:ind w:firstLine="709"/>
        <w:jc w:val="both"/>
        <w:rPr>
          <w:sz w:val="26"/>
          <w:szCs w:val="26"/>
        </w:rPr>
      </w:pPr>
      <w:r w:rsidRPr="003A542C">
        <w:rPr>
          <w:sz w:val="26"/>
          <w:szCs w:val="26"/>
        </w:rPr>
        <w:t>Выходящая ни</w:t>
      </w:r>
      <w:r w:rsidR="00493E94">
        <w:rPr>
          <w:sz w:val="26"/>
          <w:szCs w:val="26"/>
        </w:rPr>
        <w:t>тка межпоселкового газопровода:</w:t>
      </w:r>
    </w:p>
    <w:p w:rsidR="001E34FC" w:rsidRPr="003A542C" w:rsidRDefault="001E34FC" w:rsidP="003A542C">
      <w:pPr>
        <w:ind w:firstLine="709"/>
        <w:jc w:val="both"/>
        <w:rPr>
          <w:sz w:val="26"/>
          <w:szCs w:val="26"/>
        </w:rPr>
      </w:pPr>
      <w:r w:rsidRPr="003A542C">
        <w:rPr>
          <w:sz w:val="26"/>
          <w:szCs w:val="26"/>
        </w:rPr>
        <w:t>-</w:t>
      </w:r>
      <w:r w:rsidR="00493E94">
        <w:rPr>
          <w:sz w:val="26"/>
          <w:szCs w:val="26"/>
        </w:rPr>
        <w:t> </w:t>
      </w:r>
      <w:r w:rsidRPr="003A542C">
        <w:rPr>
          <w:sz w:val="26"/>
          <w:szCs w:val="26"/>
        </w:rPr>
        <w:t>давлением на выходе 6</w:t>
      </w:r>
      <w:r w:rsidR="00493E94">
        <w:rPr>
          <w:sz w:val="26"/>
          <w:szCs w:val="26"/>
        </w:rPr>
        <w:t> </w:t>
      </w:r>
      <w:r w:rsidRPr="003A542C">
        <w:rPr>
          <w:sz w:val="26"/>
          <w:szCs w:val="26"/>
        </w:rPr>
        <w:t>кгс/см</w:t>
      </w:r>
      <w:r w:rsidRPr="003A542C">
        <w:rPr>
          <w:sz w:val="26"/>
          <w:szCs w:val="26"/>
          <w:vertAlign w:val="superscript"/>
        </w:rPr>
        <w:t>3</w:t>
      </w:r>
      <w:r w:rsidRPr="003A542C">
        <w:rPr>
          <w:sz w:val="26"/>
          <w:szCs w:val="26"/>
        </w:rPr>
        <w:t xml:space="preserve"> (диаметр 273</w:t>
      </w:r>
      <w:r w:rsidR="00493E94">
        <w:rPr>
          <w:sz w:val="26"/>
          <w:szCs w:val="26"/>
        </w:rPr>
        <w:t> </w:t>
      </w:r>
      <w:r w:rsidRPr="003A542C">
        <w:rPr>
          <w:sz w:val="26"/>
          <w:szCs w:val="26"/>
        </w:rPr>
        <w:t>мм, толщина стенки 4,5</w:t>
      </w:r>
      <w:r w:rsidR="00493E94">
        <w:rPr>
          <w:sz w:val="26"/>
          <w:szCs w:val="26"/>
        </w:rPr>
        <w:t> </w:t>
      </w:r>
      <w:r w:rsidRPr="003A542C">
        <w:rPr>
          <w:sz w:val="26"/>
          <w:szCs w:val="26"/>
        </w:rPr>
        <w:t>мм, сталь).</w:t>
      </w:r>
    </w:p>
    <w:p w:rsidR="001E34FC" w:rsidRPr="003A542C" w:rsidRDefault="001E34FC" w:rsidP="003A542C">
      <w:pPr>
        <w:ind w:firstLine="709"/>
        <w:jc w:val="both"/>
        <w:rPr>
          <w:sz w:val="26"/>
          <w:szCs w:val="26"/>
        </w:rPr>
      </w:pPr>
      <w:r w:rsidRPr="003A542C">
        <w:rPr>
          <w:sz w:val="26"/>
          <w:szCs w:val="26"/>
        </w:rPr>
        <w:t xml:space="preserve">Газораспределительная  сеть  охватывает 7 населенных  пунктов </w:t>
      </w:r>
      <w:proofErr w:type="spellStart"/>
      <w:r w:rsidRPr="003A542C">
        <w:rPr>
          <w:sz w:val="26"/>
          <w:szCs w:val="26"/>
        </w:rPr>
        <w:t>Бабынинского</w:t>
      </w:r>
      <w:proofErr w:type="spellEnd"/>
      <w:r w:rsidRPr="003A542C">
        <w:rPr>
          <w:sz w:val="26"/>
          <w:szCs w:val="26"/>
        </w:rPr>
        <w:t xml:space="preserve"> района (2 населенных пункта газифицировано). Предусмотрена газификация 5 населенных пунктов района. </w:t>
      </w:r>
    </w:p>
    <w:p w:rsidR="001E34FC" w:rsidRPr="00E73A58" w:rsidRDefault="005B3280" w:rsidP="00493E94">
      <w:pPr>
        <w:ind w:firstLine="709"/>
        <w:jc w:val="right"/>
        <w:rPr>
          <w:sz w:val="26"/>
          <w:szCs w:val="26"/>
          <w:lang w:val="en-US"/>
        </w:rPr>
      </w:pPr>
      <w:r>
        <w:rPr>
          <w:sz w:val="26"/>
          <w:szCs w:val="26"/>
        </w:rPr>
        <w:t xml:space="preserve">Таблица </w:t>
      </w:r>
      <w:r w:rsidR="00E73A58">
        <w:rPr>
          <w:sz w:val="26"/>
          <w:szCs w:val="26"/>
          <w:lang w:val="en-US"/>
        </w:rPr>
        <w:t>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4808"/>
      </w:tblGrid>
      <w:tr w:rsidR="001E34FC" w:rsidRPr="003A542C">
        <w:tc>
          <w:tcPr>
            <w:tcW w:w="4763" w:type="dxa"/>
            <w:vAlign w:val="center"/>
          </w:tcPr>
          <w:p w:rsidR="001E34FC" w:rsidRPr="003A542C" w:rsidRDefault="001E34FC" w:rsidP="003A542C">
            <w:pPr>
              <w:jc w:val="center"/>
              <w:rPr>
                <w:sz w:val="26"/>
                <w:szCs w:val="26"/>
                <w:lang w:val="en-US"/>
              </w:rPr>
            </w:pPr>
            <w:r w:rsidRPr="003A542C">
              <w:rPr>
                <w:sz w:val="26"/>
                <w:szCs w:val="26"/>
              </w:rPr>
              <w:t>Наименование ГРС</w:t>
            </w:r>
          </w:p>
        </w:tc>
        <w:tc>
          <w:tcPr>
            <w:tcW w:w="4808" w:type="dxa"/>
            <w:vAlign w:val="center"/>
          </w:tcPr>
          <w:p w:rsidR="001E34FC" w:rsidRPr="003A542C" w:rsidRDefault="001E34FC" w:rsidP="003A542C">
            <w:pPr>
              <w:jc w:val="center"/>
              <w:rPr>
                <w:sz w:val="26"/>
                <w:szCs w:val="26"/>
                <w:lang w:val="en-US"/>
              </w:rPr>
            </w:pPr>
            <w:r w:rsidRPr="003A542C">
              <w:rPr>
                <w:sz w:val="26"/>
                <w:szCs w:val="26"/>
              </w:rPr>
              <w:t>Газифицируемые населенные пункты</w:t>
            </w:r>
          </w:p>
        </w:tc>
      </w:tr>
      <w:tr w:rsidR="001E34FC" w:rsidRPr="003A542C">
        <w:tc>
          <w:tcPr>
            <w:tcW w:w="4763" w:type="dxa"/>
            <w:vAlign w:val="center"/>
          </w:tcPr>
          <w:p w:rsidR="001E34FC" w:rsidRPr="003A542C" w:rsidRDefault="001E34FC" w:rsidP="003A542C">
            <w:pPr>
              <w:jc w:val="center"/>
              <w:rPr>
                <w:sz w:val="26"/>
                <w:szCs w:val="26"/>
                <w:lang w:val="en-US"/>
              </w:rPr>
            </w:pPr>
            <w:r w:rsidRPr="003A542C">
              <w:rPr>
                <w:sz w:val="26"/>
                <w:szCs w:val="26"/>
              </w:rPr>
              <w:t>ГРС Воротынск</w:t>
            </w:r>
          </w:p>
        </w:tc>
        <w:tc>
          <w:tcPr>
            <w:tcW w:w="4808" w:type="dxa"/>
            <w:vAlign w:val="center"/>
          </w:tcPr>
          <w:p w:rsidR="001E34FC" w:rsidRPr="003A542C" w:rsidRDefault="001E34FC" w:rsidP="003A542C">
            <w:pPr>
              <w:jc w:val="center"/>
              <w:rPr>
                <w:sz w:val="26"/>
                <w:szCs w:val="26"/>
              </w:rPr>
            </w:pPr>
            <w:proofErr w:type="spellStart"/>
            <w:r w:rsidRPr="003A542C">
              <w:rPr>
                <w:sz w:val="26"/>
                <w:szCs w:val="26"/>
              </w:rPr>
              <w:t>Кромено</w:t>
            </w:r>
            <w:proofErr w:type="spellEnd"/>
            <w:r w:rsidRPr="003A542C">
              <w:rPr>
                <w:sz w:val="26"/>
                <w:szCs w:val="26"/>
              </w:rPr>
              <w:t xml:space="preserve">, Рассудово, </w:t>
            </w:r>
            <w:proofErr w:type="spellStart"/>
            <w:r w:rsidRPr="003A542C">
              <w:rPr>
                <w:sz w:val="26"/>
                <w:szCs w:val="26"/>
              </w:rPr>
              <w:t>Рындино</w:t>
            </w:r>
            <w:proofErr w:type="spellEnd"/>
            <w:r w:rsidRPr="003A542C">
              <w:rPr>
                <w:sz w:val="26"/>
                <w:szCs w:val="26"/>
              </w:rPr>
              <w:t xml:space="preserve">, </w:t>
            </w:r>
          </w:p>
          <w:p w:rsidR="001E34FC" w:rsidRPr="003A542C" w:rsidRDefault="001E34FC" w:rsidP="003A542C">
            <w:pPr>
              <w:jc w:val="center"/>
              <w:rPr>
                <w:sz w:val="26"/>
                <w:szCs w:val="26"/>
              </w:rPr>
            </w:pPr>
            <w:r w:rsidRPr="003A542C">
              <w:rPr>
                <w:sz w:val="26"/>
                <w:szCs w:val="26"/>
              </w:rPr>
              <w:t>Поповские Хутора, Ше</w:t>
            </w:r>
            <w:r w:rsidR="00493E94">
              <w:rPr>
                <w:sz w:val="26"/>
                <w:szCs w:val="26"/>
              </w:rPr>
              <w:t>йная</w:t>
            </w:r>
            <w:r w:rsidRPr="003A542C">
              <w:rPr>
                <w:sz w:val="26"/>
                <w:szCs w:val="26"/>
              </w:rPr>
              <w:t xml:space="preserve"> Гора</w:t>
            </w:r>
          </w:p>
        </w:tc>
      </w:tr>
    </w:tbl>
    <w:p w:rsidR="00493E94" w:rsidRDefault="00493E94" w:rsidP="00493E94">
      <w:pPr>
        <w:ind w:firstLine="709"/>
        <w:jc w:val="right"/>
        <w:rPr>
          <w:sz w:val="26"/>
          <w:szCs w:val="26"/>
        </w:rPr>
      </w:pPr>
    </w:p>
    <w:p w:rsidR="00493E94" w:rsidRPr="00E73A58" w:rsidRDefault="005B3280" w:rsidP="00493E94">
      <w:pPr>
        <w:ind w:firstLine="709"/>
        <w:jc w:val="right"/>
        <w:rPr>
          <w:sz w:val="26"/>
          <w:szCs w:val="26"/>
          <w:lang w:val="en-US"/>
        </w:rPr>
      </w:pPr>
      <w:r>
        <w:rPr>
          <w:sz w:val="26"/>
          <w:szCs w:val="26"/>
        </w:rPr>
        <w:t xml:space="preserve">Таблица </w:t>
      </w:r>
      <w:r w:rsidR="00E73A58">
        <w:rPr>
          <w:sz w:val="26"/>
          <w:szCs w:val="26"/>
          <w:lang w:val="en-US"/>
        </w:rPr>
        <w:t>40</w:t>
      </w:r>
    </w:p>
    <w:p w:rsidR="001E34FC" w:rsidRPr="00493E94" w:rsidRDefault="00715DD6" w:rsidP="003A542C">
      <w:pPr>
        <w:jc w:val="center"/>
        <w:rPr>
          <w:b/>
          <w:i/>
          <w:sz w:val="26"/>
          <w:szCs w:val="26"/>
        </w:rPr>
      </w:pPr>
      <w:r w:rsidRPr="00493E94">
        <w:rPr>
          <w:b/>
          <w:i/>
          <w:sz w:val="26"/>
          <w:szCs w:val="26"/>
        </w:rPr>
        <w:t>Расчетное потребление</w:t>
      </w:r>
    </w:p>
    <w:tbl>
      <w:tblPr>
        <w:tblW w:w="111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706"/>
        <w:gridCol w:w="1225"/>
        <w:gridCol w:w="1151"/>
        <w:gridCol w:w="1138"/>
        <w:gridCol w:w="1151"/>
        <w:gridCol w:w="1138"/>
        <w:gridCol w:w="1107"/>
        <w:gridCol w:w="1100"/>
      </w:tblGrid>
      <w:tr w:rsidR="001E34FC" w:rsidRPr="003A542C">
        <w:tc>
          <w:tcPr>
            <w:tcW w:w="1449" w:type="dxa"/>
            <w:vMerge w:val="restart"/>
            <w:vAlign w:val="center"/>
          </w:tcPr>
          <w:p w:rsidR="001E34FC" w:rsidRPr="003A542C" w:rsidRDefault="001E34FC" w:rsidP="003A542C">
            <w:pPr>
              <w:jc w:val="center"/>
              <w:rPr>
                <w:sz w:val="26"/>
                <w:szCs w:val="26"/>
                <w:lang w:val="en-US"/>
              </w:rPr>
            </w:pPr>
            <w:r w:rsidRPr="003A542C">
              <w:rPr>
                <w:sz w:val="26"/>
                <w:szCs w:val="26"/>
              </w:rPr>
              <w:t>Название н/</w:t>
            </w:r>
            <w:proofErr w:type="gramStart"/>
            <w:r w:rsidRPr="003A542C">
              <w:rPr>
                <w:sz w:val="26"/>
                <w:szCs w:val="26"/>
              </w:rPr>
              <w:t>п</w:t>
            </w:r>
            <w:proofErr w:type="gramEnd"/>
          </w:p>
        </w:tc>
        <w:tc>
          <w:tcPr>
            <w:tcW w:w="2931" w:type="dxa"/>
            <w:gridSpan w:val="2"/>
            <w:vAlign w:val="center"/>
          </w:tcPr>
          <w:p w:rsidR="001E34FC" w:rsidRPr="003A542C" w:rsidRDefault="001E34FC" w:rsidP="003A542C">
            <w:pPr>
              <w:jc w:val="center"/>
              <w:rPr>
                <w:sz w:val="26"/>
                <w:szCs w:val="26"/>
                <w:lang w:val="en-US"/>
              </w:rPr>
            </w:pPr>
            <w:r w:rsidRPr="003A542C">
              <w:rPr>
                <w:sz w:val="26"/>
                <w:szCs w:val="26"/>
              </w:rPr>
              <w:t>Население</w:t>
            </w:r>
          </w:p>
        </w:tc>
        <w:tc>
          <w:tcPr>
            <w:tcW w:w="2289" w:type="dxa"/>
            <w:gridSpan w:val="2"/>
            <w:vAlign w:val="center"/>
          </w:tcPr>
          <w:p w:rsidR="001E34FC" w:rsidRPr="003A542C" w:rsidRDefault="001E34FC" w:rsidP="003A542C">
            <w:pPr>
              <w:jc w:val="center"/>
              <w:rPr>
                <w:sz w:val="26"/>
                <w:szCs w:val="26"/>
                <w:lang w:val="en-US"/>
              </w:rPr>
            </w:pPr>
            <w:r w:rsidRPr="003A542C">
              <w:rPr>
                <w:sz w:val="26"/>
                <w:szCs w:val="26"/>
              </w:rPr>
              <w:t>Население</w:t>
            </w:r>
          </w:p>
        </w:tc>
        <w:tc>
          <w:tcPr>
            <w:tcW w:w="2289" w:type="dxa"/>
            <w:gridSpan w:val="2"/>
            <w:vAlign w:val="center"/>
          </w:tcPr>
          <w:p w:rsidR="001E34FC" w:rsidRPr="003A542C" w:rsidRDefault="001E34FC" w:rsidP="003A542C">
            <w:pPr>
              <w:jc w:val="center"/>
              <w:rPr>
                <w:sz w:val="26"/>
                <w:szCs w:val="26"/>
                <w:lang w:val="en-US"/>
              </w:rPr>
            </w:pPr>
            <w:r w:rsidRPr="003A542C">
              <w:rPr>
                <w:sz w:val="26"/>
                <w:szCs w:val="26"/>
              </w:rPr>
              <w:t>Котельные</w:t>
            </w:r>
          </w:p>
        </w:tc>
        <w:tc>
          <w:tcPr>
            <w:tcW w:w="1107" w:type="dxa"/>
            <w:vMerge w:val="restart"/>
            <w:vAlign w:val="center"/>
          </w:tcPr>
          <w:p w:rsidR="001E34FC" w:rsidRPr="003A542C" w:rsidRDefault="001E34FC" w:rsidP="003A542C">
            <w:pPr>
              <w:jc w:val="center"/>
              <w:rPr>
                <w:sz w:val="26"/>
                <w:szCs w:val="26"/>
              </w:rPr>
            </w:pPr>
            <w:r w:rsidRPr="003A542C">
              <w:rPr>
                <w:sz w:val="26"/>
                <w:szCs w:val="26"/>
              </w:rPr>
              <w:t>Общий</w:t>
            </w:r>
          </w:p>
          <w:p w:rsidR="001E34FC" w:rsidRPr="003A542C" w:rsidRDefault="001E34FC" w:rsidP="003A542C">
            <w:pPr>
              <w:jc w:val="center"/>
              <w:rPr>
                <w:sz w:val="26"/>
                <w:szCs w:val="26"/>
              </w:rPr>
            </w:pPr>
            <w:r w:rsidRPr="003A542C">
              <w:rPr>
                <w:sz w:val="26"/>
                <w:szCs w:val="26"/>
              </w:rPr>
              <w:t>годовой</w:t>
            </w:r>
          </w:p>
          <w:p w:rsidR="001E34FC" w:rsidRPr="003A542C" w:rsidRDefault="001E34FC" w:rsidP="003A542C">
            <w:pPr>
              <w:jc w:val="center"/>
              <w:rPr>
                <w:sz w:val="26"/>
                <w:szCs w:val="26"/>
              </w:rPr>
            </w:pPr>
            <w:r w:rsidRPr="003A542C">
              <w:rPr>
                <w:sz w:val="26"/>
                <w:szCs w:val="26"/>
              </w:rPr>
              <w:t>расход,</w:t>
            </w:r>
          </w:p>
          <w:p w:rsidR="001E34FC" w:rsidRPr="003A542C" w:rsidRDefault="001E34FC" w:rsidP="003A542C">
            <w:pPr>
              <w:jc w:val="center"/>
              <w:rPr>
                <w:sz w:val="26"/>
                <w:szCs w:val="26"/>
              </w:rPr>
            </w:pPr>
            <w:r w:rsidRPr="003A542C">
              <w:rPr>
                <w:sz w:val="26"/>
                <w:szCs w:val="26"/>
              </w:rPr>
              <w:t>тыс. м</w:t>
            </w:r>
            <w:r w:rsidRPr="003A542C">
              <w:rPr>
                <w:sz w:val="26"/>
                <w:szCs w:val="26"/>
                <w:vertAlign w:val="superscript"/>
              </w:rPr>
              <w:t>3</w:t>
            </w:r>
          </w:p>
        </w:tc>
        <w:tc>
          <w:tcPr>
            <w:tcW w:w="1100" w:type="dxa"/>
            <w:vMerge w:val="restart"/>
            <w:vAlign w:val="center"/>
          </w:tcPr>
          <w:p w:rsidR="001E34FC" w:rsidRPr="003A542C" w:rsidRDefault="001E34FC" w:rsidP="003A542C">
            <w:pPr>
              <w:jc w:val="center"/>
              <w:rPr>
                <w:sz w:val="26"/>
                <w:szCs w:val="26"/>
              </w:rPr>
            </w:pPr>
            <w:r w:rsidRPr="003A542C">
              <w:rPr>
                <w:sz w:val="26"/>
                <w:szCs w:val="26"/>
              </w:rPr>
              <w:t>Общий</w:t>
            </w:r>
          </w:p>
          <w:p w:rsidR="001E34FC" w:rsidRPr="003A542C" w:rsidRDefault="001E34FC" w:rsidP="003A542C">
            <w:pPr>
              <w:jc w:val="center"/>
              <w:rPr>
                <w:sz w:val="26"/>
                <w:szCs w:val="26"/>
              </w:rPr>
            </w:pPr>
            <w:r w:rsidRPr="003A542C">
              <w:rPr>
                <w:sz w:val="26"/>
                <w:szCs w:val="26"/>
              </w:rPr>
              <w:t>часовой</w:t>
            </w:r>
          </w:p>
          <w:p w:rsidR="001E34FC" w:rsidRPr="003A542C" w:rsidRDefault="001E34FC" w:rsidP="003A542C">
            <w:pPr>
              <w:jc w:val="center"/>
              <w:rPr>
                <w:sz w:val="26"/>
                <w:szCs w:val="26"/>
              </w:rPr>
            </w:pPr>
            <w:r w:rsidRPr="003A542C">
              <w:rPr>
                <w:sz w:val="26"/>
                <w:szCs w:val="26"/>
              </w:rPr>
              <w:t>расход, м</w:t>
            </w:r>
            <w:r w:rsidRPr="003A542C">
              <w:rPr>
                <w:sz w:val="26"/>
                <w:szCs w:val="26"/>
                <w:vertAlign w:val="superscript"/>
              </w:rPr>
              <w:t>3</w:t>
            </w:r>
            <w:r w:rsidRPr="003A542C">
              <w:rPr>
                <w:sz w:val="26"/>
                <w:szCs w:val="26"/>
              </w:rPr>
              <w:t>/час</w:t>
            </w:r>
          </w:p>
        </w:tc>
      </w:tr>
      <w:tr w:rsidR="001E34FC" w:rsidRPr="003A542C">
        <w:tc>
          <w:tcPr>
            <w:tcW w:w="1449" w:type="dxa"/>
            <w:vMerge/>
            <w:vAlign w:val="center"/>
          </w:tcPr>
          <w:p w:rsidR="001E34FC" w:rsidRPr="003A542C" w:rsidRDefault="001E34FC" w:rsidP="003A542C">
            <w:pPr>
              <w:jc w:val="center"/>
              <w:rPr>
                <w:sz w:val="26"/>
                <w:szCs w:val="26"/>
              </w:rPr>
            </w:pPr>
          </w:p>
        </w:tc>
        <w:tc>
          <w:tcPr>
            <w:tcW w:w="1706" w:type="dxa"/>
            <w:vAlign w:val="center"/>
          </w:tcPr>
          <w:p w:rsidR="001E34FC" w:rsidRPr="003A542C" w:rsidRDefault="001E34FC" w:rsidP="003A542C">
            <w:pPr>
              <w:jc w:val="center"/>
              <w:rPr>
                <w:sz w:val="26"/>
                <w:szCs w:val="26"/>
                <w:lang w:val="en-US"/>
              </w:rPr>
            </w:pPr>
            <w:r w:rsidRPr="003A542C">
              <w:rPr>
                <w:sz w:val="26"/>
                <w:szCs w:val="26"/>
              </w:rPr>
              <w:t>Численность, тыс. чел.</w:t>
            </w:r>
          </w:p>
        </w:tc>
        <w:tc>
          <w:tcPr>
            <w:tcW w:w="1225" w:type="dxa"/>
            <w:vAlign w:val="center"/>
          </w:tcPr>
          <w:p w:rsidR="001E34FC" w:rsidRPr="003A542C" w:rsidRDefault="001E34FC" w:rsidP="003A542C">
            <w:pPr>
              <w:jc w:val="center"/>
              <w:rPr>
                <w:sz w:val="26"/>
                <w:szCs w:val="26"/>
              </w:rPr>
            </w:pPr>
            <w:r w:rsidRPr="003A542C">
              <w:rPr>
                <w:sz w:val="26"/>
                <w:szCs w:val="26"/>
              </w:rPr>
              <w:t>Кол-во индивид</w:t>
            </w:r>
            <w:proofErr w:type="gramStart"/>
            <w:r w:rsidRPr="003A542C">
              <w:rPr>
                <w:sz w:val="26"/>
                <w:szCs w:val="26"/>
              </w:rPr>
              <w:t>.</w:t>
            </w:r>
            <w:proofErr w:type="gramEnd"/>
            <w:r w:rsidRPr="003A542C">
              <w:rPr>
                <w:sz w:val="26"/>
                <w:szCs w:val="26"/>
              </w:rPr>
              <w:t xml:space="preserve">  </w:t>
            </w:r>
            <w:proofErr w:type="gramStart"/>
            <w:r w:rsidRPr="003A542C">
              <w:rPr>
                <w:sz w:val="26"/>
                <w:szCs w:val="26"/>
              </w:rPr>
              <w:t>д</w:t>
            </w:r>
            <w:proofErr w:type="gramEnd"/>
            <w:r w:rsidRPr="003A542C">
              <w:rPr>
                <w:sz w:val="26"/>
                <w:szCs w:val="26"/>
              </w:rPr>
              <w:t>омов и квартир, шт.</w:t>
            </w:r>
          </w:p>
        </w:tc>
        <w:tc>
          <w:tcPr>
            <w:tcW w:w="1151" w:type="dxa"/>
            <w:vAlign w:val="center"/>
          </w:tcPr>
          <w:p w:rsidR="001E34FC" w:rsidRPr="003A542C" w:rsidRDefault="001E34FC" w:rsidP="003A542C">
            <w:pPr>
              <w:jc w:val="center"/>
              <w:rPr>
                <w:sz w:val="26"/>
                <w:szCs w:val="26"/>
              </w:rPr>
            </w:pPr>
            <w:r w:rsidRPr="003A542C">
              <w:rPr>
                <w:sz w:val="26"/>
                <w:szCs w:val="26"/>
              </w:rPr>
              <w:t>Годовой</w:t>
            </w:r>
          </w:p>
          <w:p w:rsidR="001E34FC" w:rsidRPr="003A542C" w:rsidRDefault="001E34FC" w:rsidP="003A542C">
            <w:pPr>
              <w:jc w:val="center"/>
              <w:rPr>
                <w:sz w:val="26"/>
                <w:szCs w:val="26"/>
                <w:vertAlign w:val="superscript"/>
                <w:lang w:val="en-US"/>
              </w:rPr>
            </w:pPr>
            <w:r w:rsidRPr="003A542C">
              <w:rPr>
                <w:sz w:val="26"/>
                <w:szCs w:val="26"/>
              </w:rPr>
              <w:t>расход,   тыс. м</w:t>
            </w:r>
            <w:r w:rsidRPr="003A542C">
              <w:rPr>
                <w:sz w:val="26"/>
                <w:szCs w:val="26"/>
                <w:vertAlign w:val="superscript"/>
                <w:lang w:val="en-US"/>
              </w:rPr>
              <w:t>3</w:t>
            </w:r>
          </w:p>
        </w:tc>
        <w:tc>
          <w:tcPr>
            <w:tcW w:w="1138" w:type="dxa"/>
            <w:vAlign w:val="center"/>
          </w:tcPr>
          <w:p w:rsidR="001E34FC" w:rsidRPr="003A542C" w:rsidRDefault="001E34FC" w:rsidP="003A542C">
            <w:pPr>
              <w:jc w:val="center"/>
              <w:rPr>
                <w:sz w:val="26"/>
                <w:szCs w:val="26"/>
              </w:rPr>
            </w:pPr>
            <w:r w:rsidRPr="003A542C">
              <w:rPr>
                <w:sz w:val="26"/>
                <w:szCs w:val="26"/>
              </w:rPr>
              <w:t>Часовой</w:t>
            </w:r>
          </w:p>
          <w:p w:rsidR="001E34FC" w:rsidRPr="003A542C" w:rsidRDefault="001E34FC" w:rsidP="003A542C">
            <w:pPr>
              <w:jc w:val="center"/>
              <w:rPr>
                <w:sz w:val="26"/>
                <w:szCs w:val="26"/>
              </w:rPr>
            </w:pPr>
            <w:r w:rsidRPr="003A542C">
              <w:rPr>
                <w:sz w:val="26"/>
                <w:szCs w:val="26"/>
              </w:rPr>
              <w:t>расход,</w:t>
            </w:r>
          </w:p>
          <w:p w:rsidR="001E34FC" w:rsidRPr="003A542C" w:rsidRDefault="001E34FC" w:rsidP="003A542C">
            <w:pPr>
              <w:jc w:val="center"/>
              <w:rPr>
                <w:sz w:val="26"/>
                <w:szCs w:val="26"/>
              </w:rPr>
            </w:pPr>
            <w:r w:rsidRPr="003A542C">
              <w:rPr>
                <w:sz w:val="26"/>
                <w:szCs w:val="26"/>
              </w:rPr>
              <w:t>м</w:t>
            </w:r>
            <w:r w:rsidRPr="003A542C">
              <w:rPr>
                <w:sz w:val="26"/>
                <w:szCs w:val="26"/>
                <w:vertAlign w:val="superscript"/>
                <w:lang w:val="en-US"/>
              </w:rPr>
              <w:t>3</w:t>
            </w:r>
            <w:r w:rsidRPr="003A542C">
              <w:rPr>
                <w:sz w:val="26"/>
                <w:szCs w:val="26"/>
              </w:rPr>
              <w:t>/час</w:t>
            </w:r>
          </w:p>
        </w:tc>
        <w:tc>
          <w:tcPr>
            <w:tcW w:w="1151" w:type="dxa"/>
            <w:vAlign w:val="center"/>
          </w:tcPr>
          <w:p w:rsidR="001E34FC" w:rsidRPr="003A542C" w:rsidRDefault="001E34FC" w:rsidP="003A542C">
            <w:pPr>
              <w:jc w:val="center"/>
              <w:rPr>
                <w:sz w:val="26"/>
                <w:szCs w:val="26"/>
              </w:rPr>
            </w:pPr>
            <w:r w:rsidRPr="003A542C">
              <w:rPr>
                <w:sz w:val="26"/>
                <w:szCs w:val="26"/>
              </w:rPr>
              <w:t>Годовой</w:t>
            </w:r>
          </w:p>
          <w:p w:rsidR="001E34FC" w:rsidRPr="003A542C" w:rsidRDefault="001E34FC" w:rsidP="003A542C">
            <w:pPr>
              <w:jc w:val="center"/>
              <w:rPr>
                <w:sz w:val="26"/>
                <w:szCs w:val="26"/>
                <w:vertAlign w:val="superscript"/>
                <w:lang w:val="en-US"/>
              </w:rPr>
            </w:pPr>
            <w:r w:rsidRPr="003A542C">
              <w:rPr>
                <w:sz w:val="26"/>
                <w:szCs w:val="26"/>
              </w:rPr>
              <w:t>расход,   тыс. м</w:t>
            </w:r>
            <w:r w:rsidRPr="003A542C">
              <w:rPr>
                <w:sz w:val="26"/>
                <w:szCs w:val="26"/>
                <w:vertAlign w:val="superscript"/>
                <w:lang w:val="en-US"/>
              </w:rPr>
              <w:t>3</w:t>
            </w:r>
          </w:p>
        </w:tc>
        <w:tc>
          <w:tcPr>
            <w:tcW w:w="1138" w:type="dxa"/>
            <w:vAlign w:val="center"/>
          </w:tcPr>
          <w:p w:rsidR="001E34FC" w:rsidRPr="003A542C" w:rsidRDefault="001E34FC" w:rsidP="003A542C">
            <w:pPr>
              <w:jc w:val="center"/>
              <w:rPr>
                <w:sz w:val="26"/>
                <w:szCs w:val="26"/>
              </w:rPr>
            </w:pPr>
            <w:r w:rsidRPr="003A542C">
              <w:rPr>
                <w:sz w:val="26"/>
                <w:szCs w:val="26"/>
              </w:rPr>
              <w:t>Часовой</w:t>
            </w:r>
          </w:p>
          <w:p w:rsidR="001E34FC" w:rsidRPr="003A542C" w:rsidRDefault="001E34FC" w:rsidP="003A542C">
            <w:pPr>
              <w:jc w:val="center"/>
              <w:rPr>
                <w:sz w:val="26"/>
                <w:szCs w:val="26"/>
              </w:rPr>
            </w:pPr>
            <w:r w:rsidRPr="003A542C">
              <w:rPr>
                <w:sz w:val="26"/>
                <w:szCs w:val="26"/>
              </w:rPr>
              <w:t>расход,</w:t>
            </w:r>
          </w:p>
          <w:p w:rsidR="001E34FC" w:rsidRPr="003A542C" w:rsidRDefault="001E34FC" w:rsidP="003A542C">
            <w:pPr>
              <w:jc w:val="center"/>
              <w:rPr>
                <w:sz w:val="26"/>
                <w:szCs w:val="26"/>
              </w:rPr>
            </w:pPr>
            <w:r w:rsidRPr="003A542C">
              <w:rPr>
                <w:sz w:val="26"/>
                <w:szCs w:val="26"/>
              </w:rPr>
              <w:t>м</w:t>
            </w:r>
            <w:r w:rsidRPr="003A542C">
              <w:rPr>
                <w:sz w:val="26"/>
                <w:szCs w:val="26"/>
                <w:vertAlign w:val="superscript"/>
                <w:lang w:val="en-US"/>
              </w:rPr>
              <w:t>3</w:t>
            </w:r>
            <w:r w:rsidRPr="003A542C">
              <w:rPr>
                <w:sz w:val="26"/>
                <w:szCs w:val="26"/>
              </w:rPr>
              <w:t>/час</w:t>
            </w:r>
          </w:p>
        </w:tc>
        <w:tc>
          <w:tcPr>
            <w:tcW w:w="1107" w:type="dxa"/>
            <w:vMerge/>
            <w:vAlign w:val="center"/>
          </w:tcPr>
          <w:p w:rsidR="001E34FC" w:rsidRPr="003A542C" w:rsidRDefault="001E34FC" w:rsidP="003A542C">
            <w:pPr>
              <w:jc w:val="center"/>
              <w:rPr>
                <w:sz w:val="26"/>
                <w:szCs w:val="26"/>
              </w:rPr>
            </w:pPr>
          </w:p>
        </w:tc>
        <w:tc>
          <w:tcPr>
            <w:tcW w:w="1100" w:type="dxa"/>
            <w:vMerge/>
            <w:vAlign w:val="center"/>
          </w:tcPr>
          <w:p w:rsidR="001E34FC" w:rsidRPr="003A542C" w:rsidRDefault="001E34FC" w:rsidP="003A542C">
            <w:pPr>
              <w:jc w:val="center"/>
              <w:rPr>
                <w:sz w:val="26"/>
                <w:szCs w:val="26"/>
              </w:rPr>
            </w:pPr>
          </w:p>
        </w:tc>
      </w:tr>
      <w:tr w:rsidR="001E34FC" w:rsidRPr="003A542C">
        <w:tc>
          <w:tcPr>
            <w:tcW w:w="11165" w:type="dxa"/>
            <w:gridSpan w:val="9"/>
            <w:vAlign w:val="center"/>
          </w:tcPr>
          <w:p w:rsidR="001E34FC" w:rsidRPr="003A542C" w:rsidRDefault="001E34FC" w:rsidP="003A542C">
            <w:pPr>
              <w:jc w:val="center"/>
              <w:rPr>
                <w:sz w:val="26"/>
                <w:szCs w:val="26"/>
                <w:lang w:val="en-US"/>
              </w:rPr>
            </w:pPr>
            <w:r w:rsidRPr="003A542C">
              <w:rPr>
                <w:sz w:val="26"/>
                <w:szCs w:val="26"/>
              </w:rPr>
              <w:t>ГРС Воротынск</w:t>
            </w:r>
          </w:p>
        </w:tc>
      </w:tr>
      <w:tr w:rsidR="001E34FC" w:rsidRPr="003A542C">
        <w:tc>
          <w:tcPr>
            <w:tcW w:w="1449" w:type="dxa"/>
            <w:vAlign w:val="center"/>
          </w:tcPr>
          <w:p w:rsidR="001E34FC" w:rsidRPr="003A542C" w:rsidRDefault="001E34FC" w:rsidP="003A542C">
            <w:pPr>
              <w:jc w:val="center"/>
              <w:rPr>
                <w:sz w:val="26"/>
                <w:szCs w:val="26"/>
              </w:rPr>
            </w:pPr>
            <w:r w:rsidRPr="003A542C">
              <w:rPr>
                <w:sz w:val="26"/>
                <w:szCs w:val="26"/>
              </w:rPr>
              <w:t>Воротынск</w:t>
            </w:r>
          </w:p>
        </w:tc>
        <w:tc>
          <w:tcPr>
            <w:tcW w:w="1706" w:type="dxa"/>
            <w:vAlign w:val="center"/>
          </w:tcPr>
          <w:p w:rsidR="001E34FC" w:rsidRPr="003A542C" w:rsidRDefault="001E34FC" w:rsidP="003A542C">
            <w:pPr>
              <w:jc w:val="center"/>
              <w:rPr>
                <w:sz w:val="26"/>
                <w:szCs w:val="26"/>
              </w:rPr>
            </w:pPr>
            <w:r w:rsidRPr="003A542C">
              <w:rPr>
                <w:sz w:val="26"/>
                <w:szCs w:val="26"/>
              </w:rPr>
              <w:t>10.90</w:t>
            </w:r>
          </w:p>
        </w:tc>
        <w:tc>
          <w:tcPr>
            <w:tcW w:w="1225" w:type="dxa"/>
            <w:vAlign w:val="center"/>
          </w:tcPr>
          <w:p w:rsidR="001E34FC" w:rsidRPr="003A542C" w:rsidRDefault="001E34FC" w:rsidP="003A542C">
            <w:pPr>
              <w:jc w:val="center"/>
              <w:rPr>
                <w:sz w:val="26"/>
                <w:szCs w:val="26"/>
              </w:rPr>
            </w:pPr>
            <w:r w:rsidRPr="003A542C">
              <w:rPr>
                <w:sz w:val="26"/>
                <w:szCs w:val="26"/>
              </w:rPr>
              <w:t>3 654</w:t>
            </w:r>
          </w:p>
        </w:tc>
        <w:tc>
          <w:tcPr>
            <w:tcW w:w="1151" w:type="dxa"/>
            <w:vAlign w:val="center"/>
          </w:tcPr>
          <w:p w:rsidR="001E34FC" w:rsidRPr="003A542C" w:rsidRDefault="001E34FC" w:rsidP="003A542C">
            <w:pPr>
              <w:jc w:val="center"/>
              <w:rPr>
                <w:sz w:val="26"/>
                <w:szCs w:val="26"/>
              </w:rPr>
            </w:pPr>
            <w:r w:rsidRPr="003A542C">
              <w:rPr>
                <w:sz w:val="26"/>
                <w:szCs w:val="26"/>
              </w:rPr>
              <w:t>1 236.38</w:t>
            </w:r>
          </w:p>
        </w:tc>
        <w:tc>
          <w:tcPr>
            <w:tcW w:w="1138" w:type="dxa"/>
            <w:vAlign w:val="center"/>
          </w:tcPr>
          <w:p w:rsidR="001E34FC" w:rsidRPr="003A542C" w:rsidRDefault="001E34FC" w:rsidP="003A542C">
            <w:pPr>
              <w:jc w:val="center"/>
              <w:rPr>
                <w:sz w:val="26"/>
                <w:szCs w:val="26"/>
              </w:rPr>
            </w:pPr>
            <w:r w:rsidRPr="003A542C">
              <w:rPr>
                <w:sz w:val="26"/>
                <w:szCs w:val="26"/>
              </w:rPr>
              <w:t>744.73</w:t>
            </w:r>
          </w:p>
        </w:tc>
        <w:tc>
          <w:tcPr>
            <w:tcW w:w="1151" w:type="dxa"/>
            <w:vAlign w:val="center"/>
          </w:tcPr>
          <w:p w:rsidR="001E34FC" w:rsidRPr="003A542C" w:rsidRDefault="001E34FC" w:rsidP="003A542C">
            <w:pPr>
              <w:jc w:val="center"/>
              <w:rPr>
                <w:sz w:val="26"/>
                <w:szCs w:val="26"/>
              </w:rPr>
            </w:pPr>
            <w:r w:rsidRPr="003A542C">
              <w:rPr>
                <w:sz w:val="26"/>
                <w:szCs w:val="26"/>
              </w:rPr>
              <w:t>40 746.88</w:t>
            </w:r>
          </w:p>
        </w:tc>
        <w:tc>
          <w:tcPr>
            <w:tcW w:w="1138" w:type="dxa"/>
            <w:vAlign w:val="center"/>
          </w:tcPr>
          <w:p w:rsidR="001E34FC" w:rsidRPr="003A542C" w:rsidRDefault="001E34FC" w:rsidP="003A542C">
            <w:pPr>
              <w:jc w:val="center"/>
              <w:rPr>
                <w:sz w:val="26"/>
                <w:szCs w:val="26"/>
              </w:rPr>
            </w:pPr>
            <w:r w:rsidRPr="003A542C">
              <w:rPr>
                <w:sz w:val="26"/>
                <w:szCs w:val="26"/>
              </w:rPr>
              <w:t>19 216.59</w:t>
            </w:r>
          </w:p>
        </w:tc>
        <w:tc>
          <w:tcPr>
            <w:tcW w:w="1107" w:type="dxa"/>
            <w:vAlign w:val="center"/>
          </w:tcPr>
          <w:p w:rsidR="001E34FC" w:rsidRPr="003A542C" w:rsidRDefault="001E34FC" w:rsidP="003A542C">
            <w:pPr>
              <w:jc w:val="center"/>
              <w:rPr>
                <w:sz w:val="26"/>
                <w:szCs w:val="26"/>
              </w:rPr>
            </w:pPr>
            <w:r w:rsidRPr="003A542C">
              <w:rPr>
                <w:sz w:val="26"/>
                <w:szCs w:val="26"/>
              </w:rPr>
              <w:t>41 983.26</w:t>
            </w:r>
          </w:p>
        </w:tc>
        <w:tc>
          <w:tcPr>
            <w:tcW w:w="1100" w:type="dxa"/>
            <w:vAlign w:val="center"/>
          </w:tcPr>
          <w:p w:rsidR="001E34FC" w:rsidRPr="003A542C" w:rsidRDefault="001E34FC" w:rsidP="003A542C">
            <w:pPr>
              <w:jc w:val="center"/>
              <w:rPr>
                <w:sz w:val="26"/>
                <w:szCs w:val="26"/>
                <w:lang w:val="en-US"/>
              </w:rPr>
            </w:pPr>
            <w:r w:rsidRPr="003A542C">
              <w:rPr>
                <w:sz w:val="26"/>
                <w:szCs w:val="26"/>
              </w:rPr>
              <w:t>19 961.32</w:t>
            </w:r>
          </w:p>
        </w:tc>
      </w:tr>
      <w:tr w:rsidR="001E34FC" w:rsidRPr="003A542C">
        <w:tc>
          <w:tcPr>
            <w:tcW w:w="1449" w:type="dxa"/>
            <w:vAlign w:val="center"/>
          </w:tcPr>
          <w:p w:rsidR="001E34FC" w:rsidRPr="003A542C" w:rsidRDefault="001E34FC" w:rsidP="003A542C">
            <w:pPr>
              <w:jc w:val="center"/>
              <w:rPr>
                <w:sz w:val="26"/>
                <w:szCs w:val="26"/>
              </w:rPr>
            </w:pPr>
            <w:proofErr w:type="spellStart"/>
            <w:r w:rsidRPr="003A542C">
              <w:rPr>
                <w:sz w:val="26"/>
                <w:szCs w:val="26"/>
              </w:rPr>
              <w:t>Кромено</w:t>
            </w:r>
            <w:proofErr w:type="spellEnd"/>
          </w:p>
        </w:tc>
        <w:tc>
          <w:tcPr>
            <w:tcW w:w="1706" w:type="dxa"/>
            <w:vAlign w:val="center"/>
          </w:tcPr>
          <w:p w:rsidR="001E34FC" w:rsidRPr="003A542C" w:rsidRDefault="001E34FC" w:rsidP="003A542C">
            <w:pPr>
              <w:jc w:val="center"/>
              <w:rPr>
                <w:sz w:val="26"/>
                <w:szCs w:val="26"/>
              </w:rPr>
            </w:pPr>
            <w:r w:rsidRPr="003A542C">
              <w:rPr>
                <w:sz w:val="26"/>
                <w:szCs w:val="26"/>
              </w:rPr>
              <w:t>0.05</w:t>
            </w:r>
          </w:p>
        </w:tc>
        <w:tc>
          <w:tcPr>
            <w:tcW w:w="1225" w:type="dxa"/>
            <w:vAlign w:val="center"/>
          </w:tcPr>
          <w:p w:rsidR="001E34FC" w:rsidRPr="003A542C" w:rsidRDefault="001E34FC" w:rsidP="003A542C">
            <w:pPr>
              <w:jc w:val="center"/>
              <w:rPr>
                <w:sz w:val="26"/>
                <w:szCs w:val="26"/>
              </w:rPr>
            </w:pPr>
            <w:r w:rsidRPr="003A542C">
              <w:rPr>
                <w:sz w:val="26"/>
                <w:szCs w:val="26"/>
              </w:rPr>
              <w:t>8</w:t>
            </w:r>
          </w:p>
        </w:tc>
        <w:tc>
          <w:tcPr>
            <w:tcW w:w="1151" w:type="dxa"/>
            <w:vAlign w:val="center"/>
          </w:tcPr>
          <w:p w:rsidR="001E34FC" w:rsidRPr="003A542C" w:rsidRDefault="001E34FC" w:rsidP="003A542C">
            <w:pPr>
              <w:jc w:val="center"/>
              <w:rPr>
                <w:sz w:val="26"/>
                <w:szCs w:val="26"/>
              </w:rPr>
            </w:pPr>
            <w:r w:rsidRPr="003A542C">
              <w:rPr>
                <w:sz w:val="26"/>
                <w:szCs w:val="26"/>
              </w:rPr>
              <w:t>43.93</w:t>
            </w:r>
          </w:p>
        </w:tc>
        <w:tc>
          <w:tcPr>
            <w:tcW w:w="1138" w:type="dxa"/>
            <w:vAlign w:val="center"/>
          </w:tcPr>
          <w:p w:rsidR="001E34FC" w:rsidRPr="003A542C" w:rsidRDefault="001E34FC" w:rsidP="003A542C">
            <w:pPr>
              <w:jc w:val="center"/>
              <w:rPr>
                <w:sz w:val="26"/>
                <w:szCs w:val="26"/>
              </w:rPr>
            </w:pPr>
            <w:r w:rsidRPr="003A542C">
              <w:rPr>
                <w:sz w:val="26"/>
                <w:szCs w:val="26"/>
              </w:rPr>
              <w:t>21.26</w:t>
            </w:r>
          </w:p>
        </w:tc>
        <w:tc>
          <w:tcPr>
            <w:tcW w:w="1151" w:type="dxa"/>
            <w:vAlign w:val="center"/>
          </w:tcPr>
          <w:p w:rsidR="001E34FC" w:rsidRPr="003A542C" w:rsidRDefault="001E34FC" w:rsidP="003A542C">
            <w:pPr>
              <w:jc w:val="center"/>
              <w:rPr>
                <w:sz w:val="26"/>
                <w:szCs w:val="26"/>
              </w:rPr>
            </w:pPr>
            <w:r w:rsidRPr="003A542C">
              <w:rPr>
                <w:sz w:val="26"/>
                <w:szCs w:val="26"/>
              </w:rPr>
              <w:t>0.00</w:t>
            </w:r>
          </w:p>
        </w:tc>
        <w:tc>
          <w:tcPr>
            <w:tcW w:w="1138" w:type="dxa"/>
            <w:vAlign w:val="center"/>
          </w:tcPr>
          <w:p w:rsidR="001E34FC" w:rsidRPr="003A542C" w:rsidRDefault="001E34FC" w:rsidP="003A542C">
            <w:pPr>
              <w:jc w:val="center"/>
              <w:rPr>
                <w:sz w:val="26"/>
                <w:szCs w:val="26"/>
              </w:rPr>
            </w:pPr>
            <w:r w:rsidRPr="003A542C">
              <w:rPr>
                <w:sz w:val="26"/>
                <w:szCs w:val="26"/>
              </w:rPr>
              <w:t>0.00</w:t>
            </w:r>
          </w:p>
        </w:tc>
        <w:tc>
          <w:tcPr>
            <w:tcW w:w="1107" w:type="dxa"/>
            <w:vAlign w:val="center"/>
          </w:tcPr>
          <w:p w:rsidR="001E34FC" w:rsidRPr="003A542C" w:rsidRDefault="001E34FC" w:rsidP="003A542C">
            <w:pPr>
              <w:jc w:val="center"/>
              <w:rPr>
                <w:sz w:val="26"/>
                <w:szCs w:val="26"/>
              </w:rPr>
            </w:pPr>
            <w:r w:rsidRPr="003A542C">
              <w:rPr>
                <w:sz w:val="26"/>
                <w:szCs w:val="26"/>
              </w:rPr>
              <w:t>43.93</w:t>
            </w:r>
          </w:p>
        </w:tc>
        <w:tc>
          <w:tcPr>
            <w:tcW w:w="1100" w:type="dxa"/>
            <w:vAlign w:val="center"/>
          </w:tcPr>
          <w:p w:rsidR="001E34FC" w:rsidRPr="003A542C" w:rsidRDefault="001E34FC" w:rsidP="003A542C">
            <w:pPr>
              <w:jc w:val="center"/>
              <w:rPr>
                <w:sz w:val="26"/>
                <w:szCs w:val="26"/>
                <w:lang w:val="en-US"/>
              </w:rPr>
            </w:pPr>
            <w:r w:rsidRPr="003A542C">
              <w:rPr>
                <w:sz w:val="26"/>
                <w:szCs w:val="26"/>
              </w:rPr>
              <w:t>21.26</w:t>
            </w:r>
          </w:p>
        </w:tc>
      </w:tr>
      <w:tr w:rsidR="001E34FC" w:rsidRPr="003A542C">
        <w:tc>
          <w:tcPr>
            <w:tcW w:w="1449" w:type="dxa"/>
            <w:vAlign w:val="center"/>
          </w:tcPr>
          <w:p w:rsidR="001E34FC" w:rsidRPr="003A542C" w:rsidRDefault="001E34FC" w:rsidP="003A542C">
            <w:pPr>
              <w:jc w:val="center"/>
              <w:rPr>
                <w:sz w:val="26"/>
                <w:szCs w:val="26"/>
              </w:rPr>
            </w:pPr>
            <w:r w:rsidRPr="003A542C">
              <w:rPr>
                <w:sz w:val="26"/>
                <w:szCs w:val="26"/>
              </w:rPr>
              <w:t>Кумовское</w:t>
            </w:r>
          </w:p>
        </w:tc>
        <w:tc>
          <w:tcPr>
            <w:tcW w:w="1706" w:type="dxa"/>
            <w:vAlign w:val="center"/>
          </w:tcPr>
          <w:p w:rsidR="001E34FC" w:rsidRPr="003A542C" w:rsidRDefault="001E34FC" w:rsidP="003A542C">
            <w:pPr>
              <w:jc w:val="center"/>
              <w:rPr>
                <w:sz w:val="26"/>
                <w:szCs w:val="26"/>
              </w:rPr>
            </w:pPr>
            <w:r w:rsidRPr="003A542C">
              <w:rPr>
                <w:sz w:val="26"/>
                <w:szCs w:val="26"/>
              </w:rPr>
              <w:t>0.21</w:t>
            </w:r>
          </w:p>
        </w:tc>
        <w:tc>
          <w:tcPr>
            <w:tcW w:w="1225" w:type="dxa"/>
            <w:vAlign w:val="center"/>
          </w:tcPr>
          <w:p w:rsidR="001E34FC" w:rsidRPr="003A542C" w:rsidRDefault="001E34FC" w:rsidP="003A542C">
            <w:pPr>
              <w:jc w:val="center"/>
              <w:rPr>
                <w:sz w:val="26"/>
                <w:szCs w:val="26"/>
              </w:rPr>
            </w:pPr>
            <w:r w:rsidRPr="003A542C">
              <w:rPr>
                <w:sz w:val="26"/>
                <w:szCs w:val="26"/>
              </w:rPr>
              <w:t>79</w:t>
            </w:r>
          </w:p>
        </w:tc>
        <w:tc>
          <w:tcPr>
            <w:tcW w:w="1151" w:type="dxa"/>
            <w:vAlign w:val="center"/>
          </w:tcPr>
          <w:p w:rsidR="001E34FC" w:rsidRPr="003A542C" w:rsidRDefault="001E34FC" w:rsidP="003A542C">
            <w:pPr>
              <w:jc w:val="center"/>
              <w:rPr>
                <w:sz w:val="26"/>
                <w:szCs w:val="26"/>
              </w:rPr>
            </w:pPr>
            <w:r w:rsidRPr="003A542C">
              <w:rPr>
                <w:sz w:val="26"/>
                <w:szCs w:val="26"/>
              </w:rPr>
              <w:t>581.65</w:t>
            </w:r>
          </w:p>
        </w:tc>
        <w:tc>
          <w:tcPr>
            <w:tcW w:w="1138" w:type="dxa"/>
            <w:vAlign w:val="center"/>
          </w:tcPr>
          <w:p w:rsidR="001E34FC" w:rsidRPr="003A542C" w:rsidRDefault="001E34FC" w:rsidP="003A542C">
            <w:pPr>
              <w:jc w:val="center"/>
              <w:rPr>
                <w:sz w:val="26"/>
                <w:szCs w:val="26"/>
              </w:rPr>
            </w:pPr>
            <w:r w:rsidRPr="003A542C">
              <w:rPr>
                <w:sz w:val="26"/>
                <w:szCs w:val="26"/>
              </w:rPr>
              <w:t>283.14</w:t>
            </w:r>
          </w:p>
        </w:tc>
        <w:tc>
          <w:tcPr>
            <w:tcW w:w="1151" w:type="dxa"/>
            <w:vAlign w:val="center"/>
          </w:tcPr>
          <w:p w:rsidR="001E34FC" w:rsidRPr="003A542C" w:rsidRDefault="001E34FC" w:rsidP="003A542C">
            <w:pPr>
              <w:jc w:val="center"/>
              <w:rPr>
                <w:sz w:val="26"/>
                <w:szCs w:val="26"/>
              </w:rPr>
            </w:pPr>
            <w:r w:rsidRPr="003A542C">
              <w:rPr>
                <w:sz w:val="26"/>
                <w:szCs w:val="26"/>
              </w:rPr>
              <w:t>3.33</w:t>
            </w:r>
          </w:p>
        </w:tc>
        <w:tc>
          <w:tcPr>
            <w:tcW w:w="1138" w:type="dxa"/>
            <w:vAlign w:val="center"/>
          </w:tcPr>
          <w:p w:rsidR="001E34FC" w:rsidRPr="003A542C" w:rsidRDefault="001E34FC" w:rsidP="003A542C">
            <w:pPr>
              <w:jc w:val="center"/>
              <w:rPr>
                <w:sz w:val="26"/>
                <w:szCs w:val="26"/>
              </w:rPr>
            </w:pPr>
            <w:r w:rsidRPr="003A542C">
              <w:rPr>
                <w:sz w:val="26"/>
                <w:szCs w:val="26"/>
              </w:rPr>
              <w:t>1.45</w:t>
            </w:r>
          </w:p>
        </w:tc>
        <w:tc>
          <w:tcPr>
            <w:tcW w:w="1107" w:type="dxa"/>
            <w:vAlign w:val="center"/>
          </w:tcPr>
          <w:p w:rsidR="001E34FC" w:rsidRPr="003A542C" w:rsidRDefault="001E34FC" w:rsidP="003A542C">
            <w:pPr>
              <w:jc w:val="center"/>
              <w:rPr>
                <w:sz w:val="26"/>
                <w:szCs w:val="26"/>
              </w:rPr>
            </w:pPr>
            <w:r w:rsidRPr="003A542C">
              <w:rPr>
                <w:sz w:val="26"/>
                <w:szCs w:val="26"/>
              </w:rPr>
              <w:t>584.99</w:t>
            </w:r>
          </w:p>
        </w:tc>
        <w:tc>
          <w:tcPr>
            <w:tcW w:w="1100" w:type="dxa"/>
            <w:vAlign w:val="center"/>
          </w:tcPr>
          <w:p w:rsidR="001E34FC" w:rsidRPr="003A542C" w:rsidRDefault="001E34FC" w:rsidP="003A542C">
            <w:pPr>
              <w:jc w:val="center"/>
              <w:rPr>
                <w:sz w:val="26"/>
                <w:szCs w:val="26"/>
                <w:lang w:val="en-US"/>
              </w:rPr>
            </w:pPr>
            <w:r w:rsidRPr="003A542C">
              <w:rPr>
                <w:sz w:val="26"/>
                <w:szCs w:val="26"/>
              </w:rPr>
              <w:t>284.59</w:t>
            </w:r>
          </w:p>
        </w:tc>
      </w:tr>
      <w:tr w:rsidR="001E34FC" w:rsidRPr="003A542C">
        <w:tc>
          <w:tcPr>
            <w:tcW w:w="1449" w:type="dxa"/>
            <w:vAlign w:val="center"/>
          </w:tcPr>
          <w:p w:rsidR="001E34FC" w:rsidRPr="003A542C" w:rsidRDefault="001E34FC" w:rsidP="003A542C">
            <w:pPr>
              <w:jc w:val="center"/>
              <w:rPr>
                <w:sz w:val="26"/>
                <w:szCs w:val="26"/>
              </w:rPr>
            </w:pPr>
            <w:proofErr w:type="spellStart"/>
            <w:r w:rsidRPr="003A542C">
              <w:rPr>
                <w:sz w:val="26"/>
                <w:szCs w:val="26"/>
                <w:lang w:val="en-US"/>
              </w:rPr>
              <w:t>Поповские</w:t>
            </w:r>
            <w:proofErr w:type="spellEnd"/>
            <w:r w:rsidRPr="003A542C">
              <w:rPr>
                <w:sz w:val="26"/>
                <w:szCs w:val="26"/>
                <w:lang w:val="en-US"/>
              </w:rPr>
              <w:t xml:space="preserve"> </w:t>
            </w:r>
            <w:proofErr w:type="spellStart"/>
            <w:r w:rsidRPr="003A542C">
              <w:rPr>
                <w:sz w:val="26"/>
                <w:szCs w:val="26"/>
                <w:lang w:val="en-US"/>
              </w:rPr>
              <w:lastRenderedPageBreak/>
              <w:t>Хутора</w:t>
            </w:r>
            <w:proofErr w:type="spellEnd"/>
          </w:p>
        </w:tc>
        <w:tc>
          <w:tcPr>
            <w:tcW w:w="1706" w:type="dxa"/>
            <w:vAlign w:val="center"/>
          </w:tcPr>
          <w:p w:rsidR="001E34FC" w:rsidRPr="003A542C" w:rsidRDefault="001E34FC" w:rsidP="003A542C">
            <w:pPr>
              <w:jc w:val="center"/>
              <w:rPr>
                <w:sz w:val="26"/>
                <w:szCs w:val="26"/>
              </w:rPr>
            </w:pPr>
            <w:r w:rsidRPr="003A542C">
              <w:rPr>
                <w:sz w:val="26"/>
                <w:szCs w:val="26"/>
                <w:lang w:val="en-US"/>
              </w:rPr>
              <w:lastRenderedPageBreak/>
              <w:t>0.17</w:t>
            </w:r>
          </w:p>
        </w:tc>
        <w:tc>
          <w:tcPr>
            <w:tcW w:w="1225" w:type="dxa"/>
            <w:vAlign w:val="center"/>
          </w:tcPr>
          <w:p w:rsidR="001E34FC" w:rsidRPr="003A542C" w:rsidRDefault="001E34FC" w:rsidP="003A542C">
            <w:pPr>
              <w:jc w:val="center"/>
              <w:rPr>
                <w:sz w:val="26"/>
                <w:szCs w:val="26"/>
              </w:rPr>
            </w:pPr>
            <w:r w:rsidRPr="003A542C">
              <w:rPr>
                <w:sz w:val="26"/>
                <w:szCs w:val="26"/>
                <w:lang w:val="en-US"/>
              </w:rPr>
              <w:t>25</w:t>
            </w:r>
          </w:p>
        </w:tc>
        <w:tc>
          <w:tcPr>
            <w:tcW w:w="1151" w:type="dxa"/>
            <w:vAlign w:val="center"/>
          </w:tcPr>
          <w:p w:rsidR="001E34FC" w:rsidRPr="003A542C" w:rsidRDefault="001E34FC" w:rsidP="003A542C">
            <w:pPr>
              <w:jc w:val="center"/>
              <w:rPr>
                <w:sz w:val="26"/>
                <w:szCs w:val="26"/>
              </w:rPr>
            </w:pPr>
            <w:r w:rsidRPr="003A542C">
              <w:rPr>
                <w:sz w:val="26"/>
                <w:szCs w:val="26"/>
                <w:lang w:val="en-US"/>
              </w:rPr>
              <w:t>141.65</w:t>
            </w:r>
          </w:p>
        </w:tc>
        <w:tc>
          <w:tcPr>
            <w:tcW w:w="1138" w:type="dxa"/>
            <w:vAlign w:val="center"/>
          </w:tcPr>
          <w:p w:rsidR="001E34FC" w:rsidRPr="003A542C" w:rsidRDefault="001E34FC" w:rsidP="003A542C">
            <w:pPr>
              <w:jc w:val="center"/>
              <w:rPr>
                <w:sz w:val="26"/>
                <w:szCs w:val="26"/>
              </w:rPr>
            </w:pPr>
            <w:r w:rsidRPr="003A542C">
              <w:rPr>
                <w:sz w:val="26"/>
                <w:szCs w:val="26"/>
                <w:lang w:val="en-US"/>
              </w:rPr>
              <w:t>72.03</w:t>
            </w:r>
          </w:p>
        </w:tc>
        <w:tc>
          <w:tcPr>
            <w:tcW w:w="1151" w:type="dxa"/>
            <w:vAlign w:val="center"/>
          </w:tcPr>
          <w:p w:rsidR="001E34FC" w:rsidRPr="003A542C" w:rsidRDefault="001E34FC" w:rsidP="003A542C">
            <w:pPr>
              <w:jc w:val="center"/>
              <w:rPr>
                <w:sz w:val="26"/>
                <w:szCs w:val="26"/>
              </w:rPr>
            </w:pPr>
            <w:r w:rsidRPr="003A542C">
              <w:rPr>
                <w:sz w:val="26"/>
                <w:szCs w:val="26"/>
                <w:lang w:val="en-US"/>
              </w:rPr>
              <w:t>2.98</w:t>
            </w:r>
          </w:p>
        </w:tc>
        <w:tc>
          <w:tcPr>
            <w:tcW w:w="1138" w:type="dxa"/>
            <w:vAlign w:val="center"/>
          </w:tcPr>
          <w:p w:rsidR="001E34FC" w:rsidRPr="003A542C" w:rsidRDefault="001E34FC" w:rsidP="003A542C">
            <w:pPr>
              <w:jc w:val="center"/>
              <w:rPr>
                <w:sz w:val="26"/>
                <w:szCs w:val="26"/>
              </w:rPr>
            </w:pPr>
            <w:r w:rsidRPr="003A542C">
              <w:rPr>
                <w:sz w:val="26"/>
                <w:szCs w:val="26"/>
                <w:lang w:val="en-US"/>
              </w:rPr>
              <w:t>0.00</w:t>
            </w:r>
          </w:p>
        </w:tc>
        <w:tc>
          <w:tcPr>
            <w:tcW w:w="1107" w:type="dxa"/>
            <w:vAlign w:val="center"/>
          </w:tcPr>
          <w:p w:rsidR="001E34FC" w:rsidRPr="003A542C" w:rsidRDefault="001E34FC" w:rsidP="003A542C">
            <w:pPr>
              <w:jc w:val="center"/>
              <w:rPr>
                <w:sz w:val="26"/>
                <w:szCs w:val="26"/>
              </w:rPr>
            </w:pPr>
            <w:r w:rsidRPr="003A542C">
              <w:rPr>
                <w:sz w:val="26"/>
                <w:szCs w:val="26"/>
                <w:lang w:val="en-US"/>
              </w:rPr>
              <w:t>144.64</w:t>
            </w:r>
          </w:p>
        </w:tc>
        <w:tc>
          <w:tcPr>
            <w:tcW w:w="1100" w:type="dxa"/>
            <w:vAlign w:val="center"/>
          </w:tcPr>
          <w:p w:rsidR="001E34FC" w:rsidRPr="003A542C" w:rsidRDefault="001E34FC" w:rsidP="003A542C">
            <w:pPr>
              <w:jc w:val="center"/>
              <w:rPr>
                <w:sz w:val="26"/>
                <w:szCs w:val="26"/>
                <w:lang w:val="en-US"/>
              </w:rPr>
            </w:pPr>
            <w:r w:rsidRPr="003A542C">
              <w:rPr>
                <w:sz w:val="26"/>
                <w:szCs w:val="26"/>
                <w:lang w:val="en-US"/>
              </w:rPr>
              <w:t>72.03</w:t>
            </w:r>
          </w:p>
        </w:tc>
      </w:tr>
      <w:tr w:rsidR="001E34FC" w:rsidRPr="003A542C">
        <w:tc>
          <w:tcPr>
            <w:tcW w:w="1449" w:type="dxa"/>
            <w:vAlign w:val="center"/>
          </w:tcPr>
          <w:p w:rsidR="001E34FC" w:rsidRPr="003A542C" w:rsidRDefault="001E34FC" w:rsidP="003A542C">
            <w:pPr>
              <w:jc w:val="center"/>
              <w:rPr>
                <w:sz w:val="26"/>
                <w:szCs w:val="26"/>
              </w:rPr>
            </w:pPr>
            <w:proofErr w:type="spellStart"/>
            <w:r w:rsidRPr="003A542C">
              <w:rPr>
                <w:sz w:val="26"/>
                <w:szCs w:val="26"/>
                <w:lang w:val="en-US"/>
              </w:rPr>
              <w:lastRenderedPageBreak/>
              <w:t>Рассудово</w:t>
            </w:r>
            <w:proofErr w:type="spellEnd"/>
          </w:p>
        </w:tc>
        <w:tc>
          <w:tcPr>
            <w:tcW w:w="1706" w:type="dxa"/>
            <w:vAlign w:val="center"/>
          </w:tcPr>
          <w:p w:rsidR="001E34FC" w:rsidRPr="003A542C" w:rsidRDefault="001E34FC" w:rsidP="003A542C">
            <w:pPr>
              <w:jc w:val="center"/>
              <w:rPr>
                <w:sz w:val="26"/>
                <w:szCs w:val="26"/>
              </w:rPr>
            </w:pPr>
            <w:r w:rsidRPr="003A542C">
              <w:rPr>
                <w:sz w:val="26"/>
                <w:szCs w:val="26"/>
                <w:lang w:val="en-US"/>
              </w:rPr>
              <w:t>0.07</w:t>
            </w:r>
          </w:p>
        </w:tc>
        <w:tc>
          <w:tcPr>
            <w:tcW w:w="1225" w:type="dxa"/>
            <w:vAlign w:val="center"/>
          </w:tcPr>
          <w:p w:rsidR="001E34FC" w:rsidRPr="003A542C" w:rsidRDefault="001E34FC" w:rsidP="003A542C">
            <w:pPr>
              <w:jc w:val="center"/>
              <w:rPr>
                <w:sz w:val="26"/>
                <w:szCs w:val="26"/>
              </w:rPr>
            </w:pPr>
            <w:r w:rsidRPr="003A542C">
              <w:rPr>
                <w:sz w:val="26"/>
                <w:szCs w:val="26"/>
                <w:lang w:val="en-US"/>
              </w:rPr>
              <w:t>32</w:t>
            </w:r>
          </w:p>
        </w:tc>
        <w:tc>
          <w:tcPr>
            <w:tcW w:w="1151" w:type="dxa"/>
            <w:vAlign w:val="center"/>
          </w:tcPr>
          <w:p w:rsidR="001E34FC" w:rsidRPr="003A542C" w:rsidRDefault="001E34FC" w:rsidP="003A542C">
            <w:pPr>
              <w:jc w:val="center"/>
              <w:rPr>
                <w:sz w:val="26"/>
                <w:szCs w:val="26"/>
              </w:rPr>
            </w:pPr>
            <w:r w:rsidRPr="003A542C">
              <w:rPr>
                <w:sz w:val="26"/>
                <w:szCs w:val="26"/>
                <w:lang w:val="en-US"/>
              </w:rPr>
              <w:t>109.52</w:t>
            </w:r>
          </w:p>
        </w:tc>
        <w:tc>
          <w:tcPr>
            <w:tcW w:w="1138" w:type="dxa"/>
            <w:vAlign w:val="center"/>
          </w:tcPr>
          <w:p w:rsidR="001E34FC" w:rsidRPr="003A542C" w:rsidRDefault="001E34FC" w:rsidP="003A542C">
            <w:pPr>
              <w:jc w:val="center"/>
              <w:rPr>
                <w:sz w:val="26"/>
                <w:szCs w:val="26"/>
              </w:rPr>
            </w:pPr>
            <w:r w:rsidRPr="003A542C">
              <w:rPr>
                <w:sz w:val="26"/>
                <w:szCs w:val="26"/>
                <w:lang w:val="en-US"/>
              </w:rPr>
              <w:t>53.15</w:t>
            </w:r>
          </w:p>
        </w:tc>
        <w:tc>
          <w:tcPr>
            <w:tcW w:w="1151" w:type="dxa"/>
            <w:vAlign w:val="center"/>
          </w:tcPr>
          <w:p w:rsidR="001E34FC" w:rsidRPr="003A542C" w:rsidRDefault="001E34FC" w:rsidP="003A542C">
            <w:pPr>
              <w:jc w:val="center"/>
              <w:rPr>
                <w:sz w:val="26"/>
                <w:szCs w:val="26"/>
              </w:rPr>
            </w:pPr>
            <w:r w:rsidRPr="003A542C">
              <w:rPr>
                <w:sz w:val="26"/>
                <w:szCs w:val="26"/>
                <w:lang w:val="en-US"/>
              </w:rPr>
              <w:t>0.00</w:t>
            </w:r>
          </w:p>
        </w:tc>
        <w:tc>
          <w:tcPr>
            <w:tcW w:w="1138" w:type="dxa"/>
            <w:vAlign w:val="center"/>
          </w:tcPr>
          <w:p w:rsidR="001E34FC" w:rsidRPr="003A542C" w:rsidRDefault="001E34FC" w:rsidP="003A542C">
            <w:pPr>
              <w:jc w:val="center"/>
              <w:rPr>
                <w:sz w:val="26"/>
                <w:szCs w:val="26"/>
              </w:rPr>
            </w:pPr>
            <w:r w:rsidRPr="003A542C">
              <w:rPr>
                <w:sz w:val="26"/>
                <w:szCs w:val="26"/>
                <w:lang w:val="en-US"/>
              </w:rPr>
              <w:t>0.00</w:t>
            </w:r>
          </w:p>
        </w:tc>
        <w:tc>
          <w:tcPr>
            <w:tcW w:w="1107" w:type="dxa"/>
            <w:vAlign w:val="center"/>
          </w:tcPr>
          <w:p w:rsidR="001E34FC" w:rsidRPr="003A542C" w:rsidRDefault="001E34FC" w:rsidP="003A542C">
            <w:pPr>
              <w:jc w:val="center"/>
              <w:rPr>
                <w:sz w:val="26"/>
                <w:szCs w:val="26"/>
              </w:rPr>
            </w:pPr>
            <w:r w:rsidRPr="003A542C">
              <w:rPr>
                <w:sz w:val="26"/>
                <w:szCs w:val="26"/>
                <w:lang w:val="en-US"/>
              </w:rPr>
              <w:t>109.52</w:t>
            </w:r>
          </w:p>
        </w:tc>
        <w:tc>
          <w:tcPr>
            <w:tcW w:w="1100" w:type="dxa"/>
            <w:vAlign w:val="center"/>
          </w:tcPr>
          <w:p w:rsidR="001E34FC" w:rsidRPr="003A542C" w:rsidRDefault="001E34FC" w:rsidP="003A542C">
            <w:pPr>
              <w:jc w:val="center"/>
              <w:rPr>
                <w:sz w:val="26"/>
                <w:szCs w:val="26"/>
                <w:lang w:val="en-US"/>
              </w:rPr>
            </w:pPr>
            <w:r w:rsidRPr="003A542C">
              <w:rPr>
                <w:sz w:val="26"/>
                <w:szCs w:val="26"/>
                <w:lang w:val="en-US"/>
              </w:rPr>
              <w:t>53.15</w:t>
            </w:r>
          </w:p>
        </w:tc>
      </w:tr>
      <w:tr w:rsidR="001E34FC" w:rsidRPr="003A542C">
        <w:tc>
          <w:tcPr>
            <w:tcW w:w="1449" w:type="dxa"/>
            <w:vAlign w:val="center"/>
          </w:tcPr>
          <w:p w:rsidR="001E34FC" w:rsidRPr="003A542C" w:rsidRDefault="001E34FC" w:rsidP="003A542C">
            <w:pPr>
              <w:jc w:val="center"/>
              <w:rPr>
                <w:sz w:val="26"/>
                <w:szCs w:val="26"/>
              </w:rPr>
            </w:pPr>
            <w:proofErr w:type="spellStart"/>
            <w:r w:rsidRPr="003A542C">
              <w:rPr>
                <w:sz w:val="26"/>
                <w:szCs w:val="26"/>
                <w:lang w:val="en-US"/>
              </w:rPr>
              <w:t>Рындино</w:t>
            </w:r>
            <w:proofErr w:type="spellEnd"/>
          </w:p>
        </w:tc>
        <w:tc>
          <w:tcPr>
            <w:tcW w:w="1706" w:type="dxa"/>
            <w:vAlign w:val="center"/>
          </w:tcPr>
          <w:p w:rsidR="001E34FC" w:rsidRPr="003A542C" w:rsidRDefault="001E34FC" w:rsidP="003A542C">
            <w:pPr>
              <w:jc w:val="center"/>
              <w:rPr>
                <w:sz w:val="26"/>
                <w:szCs w:val="26"/>
              </w:rPr>
            </w:pPr>
            <w:r w:rsidRPr="003A542C">
              <w:rPr>
                <w:sz w:val="26"/>
                <w:szCs w:val="26"/>
                <w:lang w:val="en-US"/>
              </w:rPr>
              <w:t>0.01</w:t>
            </w:r>
          </w:p>
        </w:tc>
        <w:tc>
          <w:tcPr>
            <w:tcW w:w="1225" w:type="dxa"/>
            <w:vAlign w:val="center"/>
          </w:tcPr>
          <w:p w:rsidR="001E34FC" w:rsidRPr="003A542C" w:rsidRDefault="001E34FC" w:rsidP="003A542C">
            <w:pPr>
              <w:jc w:val="center"/>
              <w:rPr>
                <w:sz w:val="26"/>
                <w:szCs w:val="26"/>
              </w:rPr>
            </w:pPr>
            <w:r w:rsidRPr="003A542C">
              <w:rPr>
                <w:sz w:val="26"/>
                <w:szCs w:val="26"/>
                <w:lang w:val="en-US"/>
              </w:rPr>
              <w:t>37</w:t>
            </w:r>
          </w:p>
        </w:tc>
        <w:tc>
          <w:tcPr>
            <w:tcW w:w="1151" w:type="dxa"/>
            <w:vAlign w:val="center"/>
          </w:tcPr>
          <w:p w:rsidR="001E34FC" w:rsidRPr="003A542C" w:rsidRDefault="001E34FC" w:rsidP="003A542C">
            <w:pPr>
              <w:jc w:val="center"/>
              <w:rPr>
                <w:sz w:val="26"/>
                <w:szCs w:val="26"/>
              </w:rPr>
            </w:pPr>
            <w:r w:rsidRPr="003A542C">
              <w:rPr>
                <w:sz w:val="26"/>
                <w:szCs w:val="26"/>
                <w:lang w:val="en-US"/>
              </w:rPr>
              <w:t>243.17</w:t>
            </w:r>
          </w:p>
        </w:tc>
        <w:tc>
          <w:tcPr>
            <w:tcW w:w="1138" w:type="dxa"/>
            <w:vAlign w:val="center"/>
          </w:tcPr>
          <w:p w:rsidR="001E34FC" w:rsidRPr="003A542C" w:rsidRDefault="001E34FC" w:rsidP="003A542C">
            <w:pPr>
              <w:jc w:val="center"/>
              <w:rPr>
                <w:sz w:val="26"/>
                <w:szCs w:val="26"/>
              </w:rPr>
            </w:pPr>
            <w:r w:rsidRPr="003A542C">
              <w:rPr>
                <w:sz w:val="26"/>
                <w:szCs w:val="26"/>
                <w:lang w:val="en-US"/>
              </w:rPr>
              <w:t>115.58</w:t>
            </w:r>
          </w:p>
        </w:tc>
        <w:tc>
          <w:tcPr>
            <w:tcW w:w="1151" w:type="dxa"/>
            <w:vAlign w:val="center"/>
          </w:tcPr>
          <w:p w:rsidR="001E34FC" w:rsidRPr="003A542C" w:rsidRDefault="001E34FC" w:rsidP="003A542C">
            <w:pPr>
              <w:jc w:val="center"/>
              <w:rPr>
                <w:sz w:val="26"/>
                <w:szCs w:val="26"/>
              </w:rPr>
            </w:pPr>
            <w:r w:rsidRPr="003A542C">
              <w:rPr>
                <w:sz w:val="26"/>
                <w:szCs w:val="26"/>
                <w:lang w:val="en-US"/>
              </w:rPr>
              <w:t>0.00</w:t>
            </w:r>
          </w:p>
        </w:tc>
        <w:tc>
          <w:tcPr>
            <w:tcW w:w="1138" w:type="dxa"/>
            <w:vAlign w:val="center"/>
          </w:tcPr>
          <w:p w:rsidR="001E34FC" w:rsidRPr="003A542C" w:rsidRDefault="001E34FC" w:rsidP="003A542C">
            <w:pPr>
              <w:jc w:val="center"/>
              <w:rPr>
                <w:sz w:val="26"/>
                <w:szCs w:val="26"/>
              </w:rPr>
            </w:pPr>
            <w:r w:rsidRPr="003A542C">
              <w:rPr>
                <w:sz w:val="26"/>
                <w:szCs w:val="26"/>
                <w:lang w:val="en-US"/>
              </w:rPr>
              <w:t>0.00</w:t>
            </w:r>
          </w:p>
        </w:tc>
        <w:tc>
          <w:tcPr>
            <w:tcW w:w="1107" w:type="dxa"/>
            <w:vAlign w:val="center"/>
          </w:tcPr>
          <w:p w:rsidR="001E34FC" w:rsidRPr="003A542C" w:rsidRDefault="001E34FC" w:rsidP="003A542C">
            <w:pPr>
              <w:jc w:val="center"/>
              <w:rPr>
                <w:sz w:val="26"/>
                <w:szCs w:val="26"/>
              </w:rPr>
            </w:pPr>
            <w:r w:rsidRPr="003A542C">
              <w:rPr>
                <w:sz w:val="26"/>
                <w:szCs w:val="26"/>
                <w:lang w:val="en-US"/>
              </w:rPr>
              <w:t>243.17</w:t>
            </w:r>
          </w:p>
        </w:tc>
        <w:tc>
          <w:tcPr>
            <w:tcW w:w="1100" w:type="dxa"/>
            <w:vAlign w:val="center"/>
          </w:tcPr>
          <w:p w:rsidR="001E34FC" w:rsidRPr="003A542C" w:rsidRDefault="001E34FC" w:rsidP="003A542C">
            <w:pPr>
              <w:jc w:val="center"/>
              <w:rPr>
                <w:sz w:val="26"/>
                <w:szCs w:val="26"/>
                <w:lang w:val="en-US"/>
              </w:rPr>
            </w:pPr>
            <w:r w:rsidRPr="003A542C">
              <w:rPr>
                <w:sz w:val="26"/>
                <w:szCs w:val="26"/>
                <w:lang w:val="en-US"/>
              </w:rPr>
              <w:t>115.58</w:t>
            </w:r>
          </w:p>
        </w:tc>
      </w:tr>
      <w:tr w:rsidR="001E34FC" w:rsidRPr="003A542C">
        <w:tc>
          <w:tcPr>
            <w:tcW w:w="1449" w:type="dxa"/>
            <w:vAlign w:val="center"/>
          </w:tcPr>
          <w:p w:rsidR="001E34FC" w:rsidRPr="003A542C" w:rsidRDefault="001E34FC" w:rsidP="003A542C">
            <w:pPr>
              <w:jc w:val="center"/>
              <w:rPr>
                <w:sz w:val="26"/>
                <w:szCs w:val="26"/>
              </w:rPr>
            </w:pPr>
            <w:proofErr w:type="spellStart"/>
            <w:r w:rsidRPr="003A542C">
              <w:rPr>
                <w:sz w:val="26"/>
                <w:szCs w:val="26"/>
                <w:lang w:val="en-US"/>
              </w:rPr>
              <w:t>Шеина</w:t>
            </w:r>
            <w:proofErr w:type="spellEnd"/>
            <w:r w:rsidRPr="003A542C">
              <w:rPr>
                <w:sz w:val="26"/>
                <w:szCs w:val="26"/>
                <w:lang w:val="en-US"/>
              </w:rPr>
              <w:t xml:space="preserve"> </w:t>
            </w:r>
            <w:proofErr w:type="spellStart"/>
            <w:r w:rsidRPr="003A542C">
              <w:rPr>
                <w:sz w:val="26"/>
                <w:szCs w:val="26"/>
                <w:lang w:val="en-US"/>
              </w:rPr>
              <w:t>Гора</w:t>
            </w:r>
            <w:proofErr w:type="spellEnd"/>
          </w:p>
        </w:tc>
        <w:tc>
          <w:tcPr>
            <w:tcW w:w="1706" w:type="dxa"/>
            <w:vAlign w:val="center"/>
          </w:tcPr>
          <w:p w:rsidR="001E34FC" w:rsidRPr="003A542C" w:rsidRDefault="001E34FC" w:rsidP="003A542C">
            <w:pPr>
              <w:jc w:val="center"/>
              <w:rPr>
                <w:sz w:val="26"/>
                <w:szCs w:val="26"/>
              </w:rPr>
            </w:pPr>
            <w:r w:rsidRPr="003A542C">
              <w:rPr>
                <w:sz w:val="26"/>
                <w:szCs w:val="26"/>
                <w:lang w:val="en-US"/>
              </w:rPr>
              <w:t>0.36</w:t>
            </w:r>
          </w:p>
        </w:tc>
        <w:tc>
          <w:tcPr>
            <w:tcW w:w="1225" w:type="dxa"/>
            <w:vAlign w:val="center"/>
          </w:tcPr>
          <w:p w:rsidR="001E34FC" w:rsidRPr="003A542C" w:rsidRDefault="001E34FC" w:rsidP="003A542C">
            <w:pPr>
              <w:jc w:val="center"/>
              <w:rPr>
                <w:sz w:val="26"/>
                <w:szCs w:val="26"/>
              </w:rPr>
            </w:pPr>
            <w:r w:rsidRPr="003A542C">
              <w:rPr>
                <w:sz w:val="26"/>
                <w:szCs w:val="26"/>
                <w:lang w:val="en-US"/>
              </w:rPr>
              <w:t>88</w:t>
            </w:r>
          </w:p>
        </w:tc>
        <w:tc>
          <w:tcPr>
            <w:tcW w:w="1151" w:type="dxa"/>
            <w:vAlign w:val="center"/>
          </w:tcPr>
          <w:p w:rsidR="001E34FC" w:rsidRPr="003A542C" w:rsidRDefault="001E34FC" w:rsidP="003A542C">
            <w:pPr>
              <w:jc w:val="center"/>
              <w:rPr>
                <w:sz w:val="26"/>
                <w:szCs w:val="26"/>
              </w:rPr>
            </w:pPr>
            <w:r w:rsidRPr="003A542C">
              <w:rPr>
                <w:sz w:val="26"/>
                <w:szCs w:val="26"/>
                <w:lang w:val="en-US"/>
              </w:rPr>
              <w:t>126.41</w:t>
            </w:r>
          </w:p>
        </w:tc>
        <w:tc>
          <w:tcPr>
            <w:tcW w:w="1138" w:type="dxa"/>
            <w:vAlign w:val="center"/>
          </w:tcPr>
          <w:p w:rsidR="001E34FC" w:rsidRPr="003A542C" w:rsidRDefault="001E34FC" w:rsidP="003A542C">
            <w:pPr>
              <w:jc w:val="center"/>
              <w:rPr>
                <w:sz w:val="26"/>
                <w:szCs w:val="26"/>
              </w:rPr>
            </w:pPr>
            <w:r w:rsidRPr="003A542C">
              <w:rPr>
                <w:sz w:val="26"/>
                <w:szCs w:val="26"/>
                <w:lang w:val="en-US"/>
              </w:rPr>
              <w:t>80.21</w:t>
            </w:r>
          </w:p>
        </w:tc>
        <w:tc>
          <w:tcPr>
            <w:tcW w:w="1151" w:type="dxa"/>
            <w:vAlign w:val="center"/>
          </w:tcPr>
          <w:p w:rsidR="001E34FC" w:rsidRPr="003A542C" w:rsidRDefault="001E34FC" w:rsidP="003A542C">
            <w:pPr>
              <w:jc w:val="center"/>
              <w:rPr>
                <w:sz w:val="26"/>
                <w:szCs w:val="26"/>
              </w:rPr>
            </w:pPr>
            <w:r w:rsidRPr="003A542C">
              <w:rPr>
                <w:sz w:val="26"/>
                <w:szCs w:val="26"/>
                <w:lang w:val="en-US"/>
              </w:rPr>
              <w:t>0.00</w:t>
            </w:r>
          </w:p>
        </w:tc>
        <w:tc>
          <w:tcPr>
            <w:tcW w:w="1138" w:type="dxa"/>
            <w:vAlign w:val="center"/>
          </w:tcPr>
          <w:p w:rsidR="001E34FC" w:rsidRPr="003A542C" w:rsidRDefault="001E34FC" w:rsidP="003A542C">
            <w:pPr>
              <w:jc w:val="center"/>
              <w:rPr>
                <w:sz w:val="26"/>
                <w:szCs w:val="26"/>
              </w:rPr>
            </w:pPr>
            <w:r w:rsidRPr="003A542C">
              <w:rPr>
                <w:sz w:val="26"/>
                <w:szCs w:val="26"/>
                <w:lang w:val="en-US"/>
              </w:rPr>
              <w:t>0.00</w:t>
            </w:r>
          </w:p>
        </w:tc>
        <w:tc>
          <w:tcPr>
            <w:tcW w:w="1107" w:type="dxa"/>
            <w:vAlign w:val="center"/>
          </w:tcPr>
          <w:p w:rsidR="001E34FC" w:rsidRPr="003A542C" w:rsidRDefault="001E34FC" w:rsidP="003A542C">
            <w:pPr>
              <w:jc w:val="center"/>
              <w:rPr>
                <w:sz w:val="26"/>
                <w:szCs w:val="26"/>
              </w:rPr>
            </w:pPr>
            <w:r w:rsidRPr="003A542C">
              <w:rPr>
                <w:sz w:val="26"/>
                <w:szCs w:val="26"/>
                <w:lang w:val="en-US"/>
              </w:rPr>
              <w:t>126.41</w:t>
            </w:r>
          </w:p>
        </w:tc>
        <w:tc>
          <w:tcPr>
            <w:tcW w:w="1100" w:type="dxa"/>
            <w:vAlign w:val="center"/>
          </w:tcPr>
          <w:p w:rsidR="001E34FC" w:rsidRPr="003A542C" w:rsidRDefault="001E34FC" w:rsidP="003A542C">
            <w:pPr>
              <w:jc w:val="center"/>
              <w:rPr>
                <w:sz w:val="26"/>
                <w:szCs w:val="26"/>
                <w:lang w:val="en-US"/>
              </w:rPr>
            </w:pPr>
            <w:r w:rsidRPr="003A542C">
              <w:rPr>
                <w:sz w:val="26"/>
                <w:szCs w:val="26"/>
                <w:lang w:val="en-US"/>
              </w:rPr>
              <w:t>80.21</w:t>
            </w:r>
          </w:p>
        </w:tc>
      </w:tr>
    </w:tbl>
    <w:p w:rsidR="001E34FC" w:rsidRPr="003A542C" w:rsidRDefault="001E34FC" w:rsidP="003A542C">
      <w:pPr>
        <w:suppressAutoHyphens/>
        <w:ind w:firstLine="851"/>
        <w:jc w:val="both"/>
        <w:rPr>
          <w:sz w:val="26"/>
          <w:szCs w:val="26"/>
        </w:rPr>
      </w:pPr>
    </w:p>
    <w:p w:rsidR="001E34FC" w:rsidRPr="003A542C" w:rsidRDefault="001E34FC" w:rsidP="003A542C">
      <w:pPr>
        <w:suppressAutoHyphens/>
        <w:ind w:firstLine="851"/>
        <w:jc w:val="both"/>
        <w:rPr>
          <w:sz w:val="26"/>
          <w:szCs w:val="26"/>
        </w:rPr>
      </w:pPr>
      <w:r w:rsidRPr="003A542C">
        <w:rPr>
          <w:sz w:val="26"/>
          <w:szCs w:val="26"/>
        </w:rPr>
        <w:t>Направления использования газа:</w:t>
      </w:r>
    </w:p>
    <w:p w:rsidR="001E34FC" w:rsidRPr="003A542C" w:rsidRDefault="001E34FC" w:rsidP="003B5F6C">
      <w:pPr>
        <w:numPr>
          <w:ilvl w:val="0"/>
          <w:numId w:val="27"/>
        </w:numPr>
        <w:tabs>
          <w:tab w:val="clear" w:pos="1069"/>
          <w:tab w:val="left" w:pos="851"/>
        </w:tabs>
        <w:suppressAutoHyphens/>
        <w:ind w:left="0" w:firstLine="709"/>
        <w:jc w:val="both"/>
        <w:rPr>
          <w:sz w:val="26"/>
          <w:szCs w:val="26"/>
        </w:rPr>
      </w:pPr>
      <w:r w:rsidRPr="003A542C">
        <w:rPr>
          <w:sz w:val="26"/>
          <w:szCs w:val="26"/>
        </w:rPr>
        <w:t>технологические и санитарно-технические цели коммунально-бытовых и промышленных предприятий;</w:t>
      </w:r>
    </w:p>
    <w:p w:rsidR="001E34FC" w:rsidRPr="003A542C" w:rsidRDefault="001E34FC" w:rsidP="003B5F6C">
      <w:pPr>
        <w:numPr>
          <w:ilvl w:val="0"/>
          <w:numId w:val="27"/>
        </w:numPr>
        <w:tabs>
          <w:tab w:val="clear" w:pos="1069"/>
          <w:tab w:val="left" w:pos="851"/>
        </w:tabs>
        <w:suppressAutoHyphens/>
        <w:ind w:left="0" w:firstLine="709"/>
        <w:jc w:val="both"/>
        <w:rPr>
          <w:sz w:val="26"/>
          <w:szCs w:val="26"/>
        </w:rPr>
      </w:pPr>
      <w:r w:rsidRPr="003A542C">
        <w:rPr>
          <w:sz w:val="26"/>
          <w:szCs w:val="26"/>
        </w:rPr>
        <w:t>отопление и горячее водоснабжение жилых и общественных зданий;</w:t>
      </w:r>
    </w:p>
    <w:p w:rsidR="001E34FC" w:rsidRPr="003A542C" w:rsidRDefault="001E34FC" w:rsidP="003B5F6C">
      <w:pPr>
        <w:numPr>
          <w:ilvl w:val="0"/>
          <w:numId w:val="27"/>
        </w:numPr>
        <w:tabs>
          <w:tab w:val="clear" w:pos="1069"/>
          <w:tab w:val="left" w:pos="851"/>
        </w:tabs>
        <w:suppressAutoHyphens/>
        <w:ind w:left="0" w:firstLine="709"/>
        <w:jc w:val="both"/>
        <w:rPr>
          <w:sz w:val="26"/>
          <w:szCs w:val="26"/>
        </w:rPr>
      </w:pPr>
      <w:r w:rsidRPr="003A542C">
        <w:rPr>
          <w:sz w:val="26"/>
          <w:szCs w:val="26"/>
        </w:rPr>
        <w:t>хозяйственно-бытовые нужды населения (приготовление пищи и горячей воды).</w:t>
      </w:r>
    </w:p>
    <w:p w:rsidR="001E34FC" w:rsidRPr="003A542C" w:rsidRDefault="001E34FC" w:rsidP="003A542C">
      <w:pPr>
        <w:suppressAutoHyphens/>
        <w:ind w:firstLine="851"/>
        <w:jc w:val="both"/>
        <w:rPr>
          <w:sz w:val="26"/>
          <w:szCs w:val="26"/>
        </w:rPr>
      </w:pPr>
      <w:r w:rsidRPr="003A542C">
        <w:rPr>
          <w:sz w:val="26"/>
          <w:szCs w:val="26"/>
        </w:rPr>
        <w:t>Проектное положение.</w:t>
      </w:r>
    </w:p>
    <w:p w:rsidR="001E34FC" w:rsidRPr="003A542C" w:rsidRDefault="001E34FC" w:rsidP="003A542C">
      <w:pPr>
        <w:pStyle w:val="27"/>
        <w:suppressAutoHyphens/>
        <w:autoSpaceDE w:val="0"/>
        <w:autoSpaceDN w:val="0"/>
        <w:adjustRightInd w:val="0"/>
        <w:spacing w:after="0" w:line="240" w:lineRule="auto"/>
        <w:ind w:firstLine="851"/>
        <w:jc w:val="both"/>
        <w:rPr>
          <w:sz w:val="26"/>
          <w:szCs w:val="26"/>
        </w:rPr>
      </w:pPr>
      <w:r w:rsidRPr="003A542C">
        <w:rPr>
          <w:sz w:val="26"/>
          <w:szCs w:val="26"/>
        </w:rPr>
        <w:t>Настоящий раздел разработан на основании задания и технико-экономических показателей к нему, рекомендаций СНиП 42-01-2002 «Газораспределительные системы», СНиП 2.07.01-89* «Градостроительство» и материалов Заказчика.</w:t>
      </w:r>
    </w:p>
    <w:p w:rsidR="001E34FC" w:rsidRPr="003A542C" w:rsidRDefault="001E34FC" w:rsidP="003A542C">
      <w:pPr>
        <w:pStyle w:val="27"/>
        <w:suppressAutoHyphens/>
        <w:autoSpaceDE w:val="0"/>
        <w:autoSpaceDN w:val="0"/>
        <w:adjustRightInd w:val="0"/>
        <w:spacing w:after="0" w:line="240" w:lineRule="auto"/>
        <w:ind w:firstLine="851"/>
        <w:jc w:val="both"/>
        <w:rPr>
          <w:sz w:val="26"/>
          <w:szCs w:val="26"/>
        </w:rPr>
      </w:pPr>
      <w:r w:rsidRPr="003A542C">
        <w:rPr>
          <w:sz w:val="26"/>
          <w:szCs w:val="26"/>
        </w:rPr>
        <w:t xml:space="preserve">На перспективу направления использования газа сохраняются, при этом увеличивается доля использования природного газа в качестве единого энергоносителя для </w:t>
      </w:r>
      <w:proofErr w:type="gramStart"/>
      <w:r w:rsidRPr="003A542C">
        <w:rPr>
          <w:sz w:val="26"/>
          <w:szCs w:val="26"/>
        </w:rPr>
        <w:t>автономных</w:t>
      </w:r>
      <w:proofErr w:type="gramEnd"/>
      <w:r w:rsidRPr="003A542C">
        <w:rPr>
          <w:sz w:val="26"/>
          <w:szCs w:val="26"/>
        </w:rPr>
        <w:t xml:space="preserve"> </w:t>
      </w:r>
      <w:proofErr w:type="spellStart"/>
      <w:r w:rsidRPr="003A542C">
        <w:rPr>
          <w:sz w:val="26"/>
          <w:szCs w:val="26"/>
        </w:rPr>
        <w:t>теплогенераторов</w:t>
      </w:r>
      <w:proofErr w:type="spellEnd"/>
      <w:r w:rsidRPr="003A542C">
        <w:rPr>
          <w:sz w:val="26"/>
          <w:szCs w:val="26"/>
        </w:rPr>
        <w:t>.</w:t>
      </w:r>
    </w:p>
    <w:p w:rsidR="001E34FC" w:rsidRPr="003A542C" w:rsidRDefault="001E34FC" w:rsidP="003A542C">
      <w:pPr>
        <w:pStyle w:val="27"/>
        <w:suppressAutoHyphens/>
        <w:autoSpaceDE w:val="0"/>
        <w:autoSpaceDN w:val="0"/>
        <w:adjustRightInd w:val="0"/>
        <w:spacing w:after="0" w:line="240" w:lineRule="auto"/>
        <w:ind w:firstLine="851"/>
        <w:jc w:val="both"/>
        <w:rPr>
          <w:sz w:val="26"/>
          <w:szCs w:val="26"/>
        </w:rPr>
      </w:pPr>
      <w:r w:rsidRPr="003A542C">
        <w:rPr>
          <w:sz w:val="26"/>
          <w:szCs w:val="26"/>
        </w:rPr>
        <w:t>Развитие всей инфраструктуры газового хозяйства (строительство ГРП, прокладка и перекладка газопроводов) решается в увязке со сроками нового строительства и реконструкции.</w:t>
      </w:r>
    </w:p>
    <w:p w:rsidR="00715DD6" w:rsidRPr="003A542C" w:rsidRDefault="00715DD6" w:rsidP="003A542C">
      <w:pPr>
        <w:rPr>
          <w:sz w:val="26"/>
          <w:szCs w:val="26"/>
        </w:rPr>
        <w:sectPr w:rsidR="00715DD6" w:rsidRPr="003A542C" w:rsidSect="002D6B3F">
          <w:pgSz w:w="11906" w:h="16838"/>
          <w:pgMar w:top="1134" w:right="850" w:bottom="899" w:left="1701" w:header="708" w:footer="283" w:gutter="0"/>
          <w:cols w:space="708"/>
          <w:docGrid w:linePitch="360"/>
        </w:sectPr>
      </w:pPr>
    </w:p>
    <w:p w:rsidR="00493E94" w:rsidRPr="00E73A58" w:rsidRDefault="005B3280" w:rsidP="00493E94">
      <w:pPr>
        <w:shd w:val="clear" w:color="auto" w:fill="FFFFFF"/>
        <w:ind w:right="12"/>
        <w:jc w:val="right"/>
        <w:rPr>
          <w:bCs/>
          <w:sz w:val="26"/>
          <w:szCs w:val="26"/>
          <w:lang w:val="en-US"/>
        </w:rPr>
      </w:pPr>
      <w:r>
        <w:rPr>
          <w:bCs/>
          <w:sz w:val="26"/>
          <w:szCs w:val="26"/>
        </w:rPr>
        <w:lastRenderedPageBreak/>
        <w:t>Таблица 4</w:t>
      </w:r>
      <w:r w:rsidR="00E73A58">
        <w:rPr>
          <w:bCs/>
          <w:sz w:val="26"/>
          <w:szCs w:val="26"/>
          <w:lang w:val="en-US"/>
        </w:rPr>
        <w:t>1</w:t>
      </w:r>
    </w:p>
    <w:tbl>
      <w:tblPr>
        <w:tblpPr w:leftFromText="180" w:rightFromText="180" w:vertAnchor="page" w:horzAnchor="margin" w:tblpXSpec="center" w:tblpY="2191"/>
        <w:tblW w:w="1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6"/>
        <w:gridCol w:w="4262"/>
        <w:gridCol w:w="1229"/>
        <w:gridCol w:w="1039"/>
        <w:gridCol w:w="839"/>
        <w:gridCol w:w="1134"/>
        <w:gridCol w:w="851"/>
        <w:gridCol w:w="908"/>
        <w:gridCol w:w="721"/>
        <w:gridCol w:w="1156"/>
        <w:gridCol w:w="816"/>
        <w:gridCol w:w="946"/>
        <w:gridCol w:w="897"/>
      </w:tblGrid>
      <w:tr w:rsidR="00493E94" w:rsidRPr="003A542C">
        <w:trPr>
          <w:trHeight w:hRule="exact" w:val="467"/>
        </w:trPr>
        <w:tc>
          <w:tcPr>
            <w:tcW w:w="456" w:type="dxa"/>
            <w:vMerge w:val="restart"/>
            <w:shd w:val="clear" w:color="auto" w:fill="FFFFFF"/>
            <w:vAlign w:val="center"/>
          </w:tcPr>
          <w:p w:rsidR="00493E94" w:rsidRPr="003A542C" w:rsidRDefault="00493E94" w:rsidP="00493E94">
            <w:pPr>
              <w:shd w:val="clear" w:color="auto" w:fill="FFFFFF"/>
              <w:jc w:val="center"/>
              <w:rPr>
                <w:bCs/>
                <w:sz w:val="26"/>
                <w:szCs w:val="26"/>
              </w:rPr>
            </w:pPr>
            <w:r w:rsidRPr="003A542C">
              <w:rPr>
                <w:bCs/>
                <w:sz w:val="26"/>
                <w:szCs w:val="26"/>
              </w:rPr>
              <w:t>№</w:t>
            </w:r>
          </w:p>
          <w:p w:rsidR="00493E94" w:rsidRPr="003A542C" w:rsidRDefault="00493E94" w:rsidP="00493E94">
            <w:pPr>
              <w:shd w:val="clear" w:color="auto" w:fill="FFFFFF"/>
              <w:jc w:val="center"/>
              <w:rPr>
                <w:sz w:val="26"/>
                <w:szCs w:val="26"/>
              </w:rPr>
            </w:pPr>
            <w:proofErr w:type="gramStart"/>
            <w:r w:rsidRPr="003A542C">
              <w:rPr>
                <w:bCs/>
                <w:sz w:val="26"/>
                <w:szCs w:val="26"/>
              </w:rPr>
              <w:t>п</w:t>
            </w:r>
            <w:proofErr w:type="gramEnd"/>
            <w:r w:rsidRPr="003A542C">
              <w:rPr>
                <w:bCs/>
                <w:sz w:val="26"/>
                <w:szCs w:val="26"/>
              </w:rPr>
              <w:t>/п</w:t>
            </w:r>
          </w:p>
        </w:tc>
        <w:tc>
          <w:tcPr>
            <w:tcW w:w="4262" w:type="dxa"/>
            <w:vMerge w:val="restart"/>
            <w:shd w:val="clear" w:color="auto" w:fill="FFFFFF"/>
            <w:vAlign w:val="center"/>
          </w:tcPr>
          <w:p w:rsidR="00493E94" w:rsidRPr="003A542C" w:rsidRDefault="00493E94" w:rsidP="00493E94">
            <w:pPr>
              <w:shd w:val="clear" w:color="auto" w:fill="FFFFFF"/>
              <w:ind w:left="71"/>
              <w:jc w:val="center"/>
              <w:rPr>
                <w:sz w:val="26"/>
                <w:szCs w:val="26"/>
              </w:rPr>
            </w:pPr>
            <w:r w:rsidRPr="003A542C">
              <w:rPr>
                <w:sz w:val="26"/>
                <w:szCs w:val="26"/>
              </w:rPr>
              <w:t>Наименование газопровода (ГРП)</w:t>
            </w:r>
          </w:p>
        </w:tc>
        <w:tc>
          <w:tcPr>
            <w:tcW w:w="1229" w:type="dxa"/>
            <w:vMerge w:val="restart"/>
            <w:shd w:val="clear" w:color="auto" w:fill="FFFFFF"/>
            <w:vAlign w:val="center"/>
          </w:tcPr>
          <w:p w:rsidR="00493E94" w:rsidRPr="003A542C" w:rsidRDefault="00493E94" w:rsidP="00493E94">
            <w:pPr>
              <w:shd w:val="clear" w:color="auto" w:fill="FFFFFF"/>
              <w:ind w:left="14" w:right="14"/>
              <w:jc w:val="center"/>
              <w:rPr>
                <w:sz w:val="26"/>
                <w:szCs w:val="26"/>
              </w:rPr>
            </w:pPr>
            <w:r w:rsidRPr="003A542C">
              <w:rPr>
                <w:sz w:val="26"/>
                <w:szCs w:val="26"/>
              </w:rPr>
              <w:t>Давление, МПа</w:t>
            </w:r>
          </w:p>
        </w:tc>
        <w:tc>
          <w:tcPr>
            <w:tcW w:w="1039" w:type="dxa"/>
            <w:vMerge w:val="restart"/>
            <w:shd w:val="clear" w:color="auto" w:fill="FFFFFF"/>
            <w:textDirection w:val="btLr"/>
            <w:vAlign w:val="center"/>
          </w:tcPr>
          <w:p w:rsidR="00493E94" w:rsidRPr="003A542C" w:rsidRDefault="00493E94" w:rsidP="00493E94">
            <w:pPr>
              <w:shd w:val="clear" w:color="auto" w:fill="FFFFFF"/>
              <w:ind w:left="28" w:right="54"/>
              <w:jc w:val="center"/>
              <w:rPr>
                <w:sz w:val="26"/>
                <w:szCs w:val="26"/>
              </w:rPr>
            </w:pPr>
            <w:r w:rsidRPr="003A542C">
              <w:rPr>
                <w:sz w:val="26"/>
                <w:szCs w:val="26"/>
              </w:rPr>
              <w:t xml:space="preserve">Протяженность межпоселковых газопроводов, </w:t>
            </w:r>
            <w:proofErr w:type="gramStart"/>
            <w:r w:rsidRPr="003A542C">
              <w:rPr>
                <w:sz w:val="26"/>
                <w:szCs w:val="26"/>
              </w:rPr>
              <w:t>км</w:t>
            </w:r>
            <w:proofErr w:type="gramEnd"/>
          </w:p>
        </w:tc>
        <w:tc>
          <w:tcPr>
            <w:tcW w:w="839" w:type="dxa"/>
            <w:vMerge w:val="restart"/>
            <w:shd w:val="clear" w:color="auto" w:fill="FFFFFF"/>
            <w:textDirection w:val="btLr"/>
            <w:vAlign w:val="center"/>
          </w:tcPr>
          <w:p w:rsidR="00493E94" w:rsidRPr="003A542C" w:rsidRDefault="00493E94" w:rsidP="00493E94">
            <w:pPr>
              <w:shd w:val="clear" w:color="auto" w:fill="FFFFFF"/>
              <w:ind w:left="113" w:right="75"/>
              <w:jc w:val="center"/>
              <w:rPr>
                <w:sz w:val="26"/>
                <w:szCs w:val="26"/>
              </w:rPr>
            </w:pPr>
            <w:r w:rsidRPr="003A542C">
              <w:rPr>
                <w:sz w:val="26"/>
                <w:szCs w:val="26"/>
              </w:rPr>
              <w:t xml:space="preserve">Протяженность уличных газопроводов, </w:t>
            </w:r>
            <w:proofErr w:type="gramStart"/>
            <w:r w:rsidRPr="003A542C">
              <w:rPr>
                <w:sz w:val="26"/>
                <w:szCs w:val="26"/>
              </w:rPr>
              <w:t>км</w:t>
            </w:r>
            <w:proofErr w:type="gramEnd"/>
          </w:p>
        </w:tc>
        <w:tc>
          <w:tcPr>
            <w:tcW w:w="1134" w:type="dxa"/>
            <w:vMerge w:val="restart"/>
            <w:shd w:val="clear" w:color="auto" w:fill="FFFFFF"/>
            <w:textDirection w:val="btLr"/>
            <w:vAlign w:val="center"/>
          </w:tcPr>
          <w:p w:rsidR="00493E94" w:rsidRPr="003A542C" w:rsidRDefault="00493E94" w:rsidP="00493E94">
            <w:pPr>
              <w:shd w:val="clear" w:color="auto" w:fill="FFFFFF"/>
              <w:ind w:left="113" w:right="86"/>
              <w:jc w:val="center"/>
              <w:rPr>
                <w:sz w:val="26"/>
                <w:szCs w:val="26"/>
              </w:rPr>
            </w:pPr>
            <w:r w:rsidRPr="003A542C">
              <w:rPr>
                <w:sz w:val="26"/>
                <w:szCs w:val="26"/>
              </w:rPr>
              <w:t xml:space="preserve">Количество котельных переводимых на газ, </w:t>
            </w:r>
            <w:proofErr w:type="spellStart"/>
            <w:proofErr w:type="gramStart"/>
            <w:r w:rsidRPr="003A542C">
              <w:rPr>
                <w:sz w:val="26"/>
                <w:szCs w:val="26"/>
              </w:rPr>
              <w:t>шт</w:t>
            </w:r>
            <w:proofErr w:type="spellEnd"/>
            <w:proofErr w:type="gramEnd"/>
          </w:p>
        </w:tc>
        <w:tc>
          <w:tcPr>
            <w:tcW w:w="851" w:type="dxa"/>
            <w:vMerge w:val="restart"/>
            <w:shd w:val="clear" w:color="auto" w:fill="FFFFFF"/>
            <w:textDirection w:val="btLr"/>
            <w:vAlign w:val="center"/>
          </w:tcPr>
          <w:p w:rsidR="00493E94" w:rsidRPr="003A542C" w:rsidRDefault="00493E94" w:rsidP="00493E94">
            <w:pPr>
              <w:shd w:val="clear" w:color="auto" w:fill="FFFFFF"/>
              <w:ind w:left="113" w:right="-21"/>
              <w:jc w:val="center"/>
              <w:rPr>
                <w:sz w:val="26"/>
                <w:szCs w:val="26"/>
              </w:rPr>
            </w:pPr>
            <w:r w:rsidRPr="003A542C">
              <w:rPr>
                <w:sz w:val="26"/>
                <w:szCs w:val="26"/>
              </w:rPr>
              <w:t xml:space="preserve">Объем потребления газа, тыс. </w:t>
            </w:r>
            <w:proofErr w:type="spellStart"/>
            <w:r w:rsidRPr="003A542C">
              <w:rPr>
                <w:sz w:val="26"/>
                <w:szCs w:val="26"/>
              </w:rPr>
              <w:t>мЗ</w:t>
            </w:r>
            <w:proofErr w:type="spellEnd"/>
            <w:r w:rsidRPr="003A542C">
              <w:rPr>
                <w:sz w:val="26"/>
                <w:szCs w:val="26"/>
              </w:rPr>
              <w:t xml:space="preserve"> в год</w:t>
            </w:r>
          </w:p>
        </w:tc>
        <w:tc>
          <w:tcPr>
            <w:tcW w:w="908" w:type="dxa"/>
            <w:vMerge w:val="restart"/>
            <w:shd w:val="clear" w:color="auto" w:fill="FFFFFF"/>
            <w:textDirection w:val="btLr"/>
            <w:vAlign w:val="center"/>
          </w:tcPr>
          <w:p w:rsidR="00493E94" w:rsidRPr="003A542C" w:rsidRDefault="00493E94" w:rsidP="00493E94">
            <w:pPr>
              <w:shd w:val="clear" w:color="auto" w:fill="FFFFFF"/>
              <w:ind w:left="83" w:right="113"/>
              <w:jc w:val="center"/>
              <w:rPr>
                <w:sz w:val="26"/>
                <w:szCs w:val="26"/>
              </w:rPr>
            </w:pPr>
            <w:r w:rsidRPr="003A542C">
              <w:rPr>
                <w:sz w:val="26"/>
                <w:szCs w:val="26"/>
              </w:rPr>
              <w:t xml:space="preserve">Численность населения, </w:t>
            </w:r>
          </w:p>
          <w:p w:rsidR="00493E94" w:rsidRPr="003A542C" w:rsidRDefault="00493E94" w:rsidP="00493E94">
            <w:pPr>
              <w:shd w:val="clear" w:color="auto" w:fill="FFFFFF"/>
              <w:ind w:left="83" w:right="113"/>
              <w:jc w:val="center"/>
              <w:rPr>
                <w:sz w:val="26"/>
                <w:szCs w:val="26"/>
              </w:rPr>
            </w:pPr>
            <w:r w:rsidRPr="003A542C">
              <w:rPr>
                <w:sz w:val="26"/>
                <w:szCs w:val="26"/>
              </w:rPr>
              <w:t>тыс. чел</w:t>
            </w:r>
          </w:p>
        </w:tc>
        <w:tc>
          <w:tcPr>
            <w:tcW w:w="3639" w:type="dxa"/>
            <w:gridSpan w:val="4"/>
            <w:shd w:val="clear" w:color="auto" w:fill="FFFFFF"/>
            <w:vAlign w:val="center"/>
          </w:tcPr>
          <w:p w:rsidR="00493E94" w:rsidRPr="003A542C" w:rsidRDefault="00493E94" w:rsidP="00493E94">
            <w:pPr>
              <w:shd w:val="clear" w:color="auto" w:fill="FFFFFF"/>
              <w:ind w:left="48"/>
              <w:jc w:val="center"/>
              <w:rPr>
                <w:sz w:val="26"/>
                <w:szCs w:val="26"/>
              </w:rPr>
            </w:pPr>
            <w:r w:rsidRPr="003A542C">
              <w:rPr>
                <w:sz w:val="26"/>
                <w:szCs w:val="26"/>
              </w:rPr>
              <w:t>Характеристика потребителя</w:t>
            </w:r>
          </w:p>
        </w:tc>
        <w:tc>
          <w:tcPr>
            <w:tcW w:w="897" w:type="dxa"/>
            <w:vMerge w:val="restart"/>
            <w:shd w:val="clear" w:color="auto" w:fill="FFFFFF"/>
            <w:textDirection w:val="btLr"/>
            <w:vAlign w:val="center"/>
          </w:tcPr>
          <w:p w:rsidR="00493E94" w:rsidRPr="003A542C" w:rsidRDefault="00493E94" w:rsidP="00493E94">
            <w:pPr>
              <w:shd w:val="clear" w:color="auto" w:fill="FFFFFF"/>
              <w:ind w:left="48" w:right="113"/>
              <w:jc w:val="center"/>
              <w:rPr>
                <w:sz w:val="26"/>
                <w:szCs w:val="26"/>
              </w:rPr>
            </w:pPr>
            <w:r w:rsidRPr="003A542C">
              <w:rPr>
                <w:sz w:val="26"/>
                <w:szCs w:val="26"/>
              </w:rPr>
              <w:t xml:space="preserve">наличие ПСД, </w:t>
            </w:r>
            <w:proofErr w:type="spellStart"/>
            <w:r w:rsidRPr="003A542C">
              <w:rPr>
                <w:sz w:val="26"/>
                <w:szCs w:val="26"/>
              </w:rPr>
              <w:t>главгосэкспертизы</w:t>
            </w:r>
            <w:proofErr w:type="spellEnd"/>
          </w:p>
        </w:tc>
      </w:tr>
      <w:tr w:rsidR="00493E94" w:rsidRPr="003A542C">
        <w:trPr>
          <w:trHeight w:hRule="exact" w:val="2986"/>
        </w:trPr>
        <w:tc>
          <w:tcPr>
            <w:tcW w:w="456" w:type="dxa"/>
            <w:vMerge/>
            <w:shd w:val="clear" w:color="auto" w:fill="FFFFFF"/>
          </w:tcPr>
          <w:p w:rsidR="00493E94" w:rsidRPr="003A542C" w:rsidRDefault="00493E94" w:rsidP="00493E94">
            <w:pPr>
              <w:shd w:val="clear" w:color="auto" w:fill="FFFFFF"/>
              <w:jc w:val="center"/>
              <w:rPr>
                <w:sz w:val="26"/>
                <w:szCs w:val="26"/>
              </w:rPr>
            </w:pPr>
          </w:p>
        </w:tc>
        <w:tc>
          <w:tcPr>
            <w:tcW w:w="4262" w:type="dxa"/>
            <w:vMerge/>
            <w:shd w:val="clear" w:color="auto" w:fill="FFFFFF"/>
          </w:tcPr>
          <w:p w:rsidR="00493E94" w:rsidRPr="003A542C" w:rsidRDefault="00493E94" w:rsidP="00493E94">
            <w:pPr>
              <w:shd w:val="clear" w:color="auto" w:fill="FFFFFF"/>
              <w:ind w:left="71"/>
              <w:jc w:val="center"/>
              <w:rPr>
                <w:sz w:val="26"/>
                <w:szCs w:val="26"/>
              </w:rPr>
            </w:pPr>
          </w:p>
        </w:tc>
        <w:tc>
          <w:tcPr>
            <w:tcW w:w="1229" w:type="dxa"/>
            <w:vMerge/>
            <w:shd w:val="clear" w:color="auto" w:fill="FFFFFF"/>
          </w:tcPr>
          <w:p w:rsidR="00493E94" w:rsidRPr="003A542C" w:rsidRDefault="00493E94" w:rsidP="00493E94">
            <w:pPr>
              <w:shd w:val="clear" w:color="auto" w:fill="FFFFFF"/>
              <w:ind w:left="14" w:right="14"/>
              <w:jc w:val="center"/>
              <w:rPr>
                <w:sz w:val="26"/>
                <w:szCs w:val="26"/>
              </w:rPr>
            </w:pPr>
          </w:p>
        </w:tc>
        <w:tc>
          <w:tcPr>
            <w:tcW w:w="1039" w:type="dxa"/>
            <w:vMerge/>
            <w:shd w:val="clear" w:color="auto" w:fill="FFFFFF"/>
            <w:textDirection w:val="btLr"/>
          </w:tcPr>
          <w:p w:rsidR="00493E94" w:rsidRPr="003A542C" w:rsidRDefault="00493E94" w:rsidP="00493E94">
            <w:pPr>
              <w:shd w:val="clear" w:color="auto" w:fill="FFFFFF"/>
              <w:ind w:left="28" w:right="54"/>
              <w:jc w:val="center"/>
              <w:rPr>
                <w:sz w:val="26"/>
                <w:szCs w:val="26"/>
              </w:rPr>
            </w:pPr>
          </w:p>
        </w:tc>
        <w:tc>
          <w:tcPr>
            <w:tcW w:w="839" w:type="dxa"/>
            <w:vMerge/>
            <w:shd w:val="clear" w:color="auto" w:fill="FFFFFF"/>
            <w:textDirection w:val="btLr"/>
          </w:tcPr>
          <w:p w:rsidR="00493E94" w:rsidRPr="003A542C" w:rsidRDefault="00493E94" w:rsidP="00493E94">
            <w:pPr>
              <w:shd w:val="clear" w:color="auto" w:fill="FFFFFF"/>
              <w:ind w:right="75"/>
              <w:jc w:val="center"/>
              <w:rPr>
                <w:sz w:val="26"/>
                <w:szCs w:val="26"/>
              </w:rPr>
            </w:pPr>
          </w:p>
        </w:tc>
        <w:tc>
          <w:tcPr>
            <w:tcW w:w="1134" w:type="dxa"/>
            <w:vMerge/>
            <w:shd w:val="clear" w:color="auto" w:fill="FFFFFF"/>
            <w:textDirection w:val="btLr"/>
          </w:tcPr>
          <w:p w:rsidR="00493E94" w:rsidRPr="003A542C" w:rsidRDefault="00493E94" w:rsidP="00493E94">
            <w:pPr>
              <w:shd w:val="clear" w:color="auto" w:fill="FFFFFF"/>
              <w:ind w:right="86"/>
              <w:jc w:val="center"/>
              <w:rPr>
                <w:sz w:val="26"/>
                <w:szCs w:val="26"/>
              </w:rPr>
            </w:pPr>
          </w:p>
        </w:tc>
        <w:tc>
          <w:tcPr>
            <w:tcW w:w="851" w:type="dxa"/>
            <w:vMerge/>
            <w:shd w:val="clear" w:color="auto" w:fill="FFFFFF"/>
            <w:textDirection w:val="btLr"/>
          </w:tcPr>
          <w:p w:rsidR="00493E94" w:rsidRPr="003A542C" w:rsidRDefault="00493E94" w:rsidP="00493E94">
            <w:pPr>
              <w:shd w:val="clear" w:color="auto" w:fill="FFFFFF"/>
              <w:ind w:right="-21"/>
              <w:jc w:val="center"/>
              <w:rPr>
                <w:sz w:val="26"/>
                <w:szCs w:val="26"/>
              </w:rPr>
            </w:pPr>
          </w:p>
        </w:tc>
        <w:tc>
          <w:tcPr>
            <w:tcW w:w="908" w:type="dxa"/>
            <w:vMerge/>
            <w:shd w:val="clear" w:color="auto" w:fill="FFFFFF"/>
            <w:textDirection w:val="btLr"/>
          </w:tcPr>
          <w:p w:rsidR="00493E94" w:rsidRPr="003A542C" w:rsidRDefault="00493E94" w:rsidP="00493E94">
            <w:pPr>
              <w:shd w:val="clear" w:color="auto" w:fill="FFFFFF"/>
              <w:ind w:left="83"/>
              <w:jc w:val="center"/>
              <w:rPr>
                <w:sz w:val="26"/>
                <w:szCs w:val="26"/>
              </w:rPr>
            </w:pPr>
          </w:p>
        </w:tc>
        <w:tc>
          <w:tcPr>
            <w:tcW w:w="721" w:type="dxa"/>
            <w:shd w:val="clear" w:color="auto" w:fill="FFFFFF"/>
            <w:textDirection w:val="btLr"/>
            <w:vAlign w:val="center"/>
          </w:tcPr>
          <w:p w:rsidR="00493E94" w:rsidRPr="003A542C" w:rsidRDefault="00493E94" w:rsidP="00493E94">
            <w:pPr>
              <w:shd w:val="clear" w:color="auto" w:fill="FFFFFF"/>
              <w:ind w:left="48"/>
              <w:jc w:val="center"/>
              <w:rPr>
                <w:sz w:val="26"/>
                <w:szCs w:val="26"/>
              </w:rPr>
            </w:pPr>
            <w:r w:rsidRPr="003A542C">
              <w:rPr>
                <w:sz w:val="26"/>
                <w:szCs w:val="26"/>
              </w:rPr>
              <w:t>Количество домовладений</w:t>
            </w:r>
          </w:p>
        </w:tc>
        <w:tc>
          <w:tcPr>
            <w:tcW w:w="1156" w:type="dxa"/>
            <w:shd w:val="clear" w:color="auto" w:fill="FFFFFF"/>
            <w:textDirection w:val="btLr"/>
            <w:vAlign w:val="center"/>
          </w:tcPr>
          <w:p w:rsidR="00493E94" w:rsidRPr="003A542C" w:rsidRDefault="00493E94" w:rsidP="00493E94">
            <w:pPr>
              <w:shd w:val="clear" w:color="auto" w:fill="FFFFFF"/>
              <w:ind w:left="48"/>
              <w:jc w:val="center"/>
              <w:rPr>
                <w:sz w:val="26"/>
                <w:szCs w:val="26"/>
              </w:rPr>
            </w:pPr>
            <w:r w:rsidRPr="003A542C">
              <w:rPr>
                <w:sz w:val="26"/>
                <w:szCs w:val="26"/>
              </w:rPr>
              <w:t>Количество газифицируемых домов с постоянным проживанием</w:t>
            </w:r>
          </w:p>
        </w:tc>
        <w:tc>
          <w:tcPr>
            <w:tcW w:w="816" w:type="dxa"/>
            <w:shd w:val="clear" w:color="auto" w:fill="FFFFFF"/>
            <w:textDirection w:val="btLr"/>
            <w:vAlign w:val="center"/>
          </w:tcPr>
          <w:p w:rsidR="00493E94" w:rsidRPr="003A542C" w:rsidRDefault="00493E94" w:rsidP="00493E94">
            <w:pPr>
              <w:shd w:val="clear" w:color="auto" w:fill="FFFFFF"/>
              <w:ind w:left="48"/>
              <w:jc w:val="center"/>
              <w:rPr>
                <w:sz w:val="26"/>
                <w:szCs w:val="26"/>
              </w:rPr>
            </w:pPr>
            <w:r w:rsidRPr="003A542C">
              <w:rPr>
                <w:sz w:val="26"/>
                <w:szCs w:val="26"/>
              </w:rPr>
              <w:t>Объекты соцкультбыта</w:t>
            </w:r>
          </w:p>
        </w:tc>
        <w:tc>
          <w:tcPr>
            <w:tcW w:w="946" w:type="dxa"/>
            <w:shd w:val="clear" w:color="auto" w:fill="FFFFFF"/>
            <w:textDirection w:val="btLr"/>
            <w:vAlign w:val="center"/>
          </w:tcPr>
          <w:p w:rsidR="00493E94" w:rsidRPr="003A542C" w:rsidRDefault="00493E94" w:rsidP="00493E94">
            <w:pPr>
              <w:shd w:val="clear" w:color="auto" w:fill="FFFFFF"/>
              <w:ind w:left="48"/>
              <w:jc w:val="center"/>
              <w:rPr>
                <w:sz w:val="26"/>
                <w:szCs w:val="26"/>
              </w:rPr>
            </w:pPr>
            <w:r w:rsidRPr="003A542C">
              <w:rPr>
                <w:sz w:val="26"/>
                <w:szCs w:val="26"/>
              </w:rPr>
              <w:t>перечень предприятий с указанием их профиля</w:t>
            </w:r>
          </w:p>
        </w:tc>
        <w:tc>
          <w:tcPr>
            <w:tcW w:w="897" w:type="dxa"/>
            <w:vMerge/>
            <w:shd w:val="clear" w:color="auto" w:fill="FFFFFF"/>
            <w:textDirection w:val="btLr"/>
            <w:vAlign w:val="center"/>
          </w:tcPr>
          <w:p w:rsidR="00493E94" w:rsidRPr="003A542C" w:rsidRDefault="00493E94" w:rsidP="00493E94">
            <w:pPr>
              <w:shd w:val="clear" w:color="auto" w:fill="FFFFFF"/>
              <w:ind w:left="48"/>
              <w:jc w:val="center"/>
              <w:rPr>
                <w:sz w:val="26"/>
                <w:szCs w:val="26"/>
              </w:rPr>
            </w:pPr>
          </w:p>
        </w:tc>
      </w:tr>
      <w:tr w:rsidR="00493E94" w:rsidRPr="003A542C">
        <w:trPr>
          <w:trHeight w:hRule="exact" w:val="385"/>
        </w:trPr>
        <w:tc>
          <w:tcPr>
            <w:tcW w:w="456" w:type="dxa"/>
            <w:shd w:val="clear" w:color="auto" w:fill="FFFFFF"/>
            <w:vAlign w:val="center"/>
          </w:tcPr>
          <w:p w:rsidR="00493E94" w:rsidRPr="003A542C" w:rsidRDefault="00493E94" w:rsidP="00493E94">
            <w:pPr>
              <w:shd w:val="clear" w:color="auto" w:fill="FFFFFF"/>
              <w:jc w:val="center"/>
              <w:rPr>
                <w:sz w:val="26"/>
                <w:szCs w:val="26"/>
              </w:rPr>
            </w:pPr>
            <w:r w:rsidRPr="003A542C">
              <w:rPr>
                <w:bCs/>
                <w:sz w:val="26"/>
                <w:szCs w:val="26"/>
              </w:rPr>
              <w:t>1</w:t>
            </w:r>
          </w:p>
        </w:tc>
        <w:tc>
          <w:tcPr>
            <w:tcW w:w="4262" w:type="dxa"/>
            <w:shd w:val="clear" w:color="auto" w:fill="FFFFFF"/>
            <w:vAlign w:val="center"/>
          </w:tcPr>
          <w:p w:rsidR="00493E94" w:rsidRPr="003A542C" w:rsidRDefault="00493E94" w:rsidP="00493E94">
            <w:pPr>
              <w:shd w:val="clear" w:color="auto" w:fill="FFFFFF"/>
              <w:ind w:left="71"/>
              <w:jc w:val="center"/>
              <w:rPr>
                <w:sz w:val="26"/>
                <w:szCs w:val="26"/>
              </w:rPr>
            </w:pPr>
            <w:r w:rsidRPr="003A542C">
              <w:rPr>
                <w:bCs/>
                <w:sz w:val="26"/>
                <w:szCs w:val="26"/>
              </w:rPr>
              <w:t>2</w:t>
            </w:r>
          </w:p>
        </w:tc>
        <w:tc>
          <w:tcPr>
            <w:tcW w:w="1229" w:type="dxa"/>
            <w:shd w:val="clear" w:color="auto" w:fill="FFFFFF"/>
            <w:vAlign w:val="center"/>
          </w:tcPr>
          <w:p w:rsidR="00493E94" w:rsidRPr="003A542C" w:rsidRDefault="00493E94" w:rsidP="00493E94">
            <w:pPr>
              <w:shd w:val="clear" w:color="auto" w:fill="FFFFFF"/>
              <w:ind w:left="14" w:right="14"/>
              <w:jc w:val="center"/>
              <w:rPr>
                <w:sz w:val="26"/>
                <w:szCs w:val="26"/>
              </w:rPr>
            </w:pPr>
            <w:r w:rsidRPr="003A542C">
              <w:rPr>
                <w:bCs/>
                <w:sz w:val="26"/>
                <w:szCs w:val="26"/>
              </w:rPr>
              <w:t>3</w:t>
            </w:r>
          </w:p>
        </w:tc>
        <w:tc>
          <w:tcPr>
            <w:tcW w:w="1039" w:type="dxa"/>
            <w:shd w:val="clear" w:color="auto" w:fill="FFFFFF"/>
            <w:vAlign w:val="center"/>
          </w:tcPr>
          <w:p w:rsidR="00493E94" w:rsidRPr="003A542C" w:rsidRDefault="00493E94" w:rsidP="00493E94">
            <w:pPr>
              <w:shd w:val="clear" w:color="auto" w:fill="FFFFFF"/>
              <w:ind w:left="28" w:right="54"/>
              <w:jc w:val="center"/>
              <w:rPr>
                <w:sz w:val="26"/>
                <w:szCs w:val="26"/>
              </w:rPr>
            </w:pPr>
            <w:r w:rsidRPr="003A542C">
              <w:rPr>
                <w:bCs/>
                <w:sz w:val="26"/>
                <w:szCs w:val="26"/>
              </w:rPr>
              <w:t>4</w:t>
            </w:r>
          </w:p>
        </w:tc>
        <w:tc>
          <w:tcPr>
            <w:tcW w:w="839" w:type="dxa"/>
            <w:shd w:val="clear" w:color="auto" w:fill="FFFFFF"/>
            <w:vAlign w:val="center"/>
          </w:tcPr>
          <w:p w:rsidR="00493E94" w:rsidRPr="003A542C" w:rsidRDefault="00493E94" w:rsidP="00493E94">
            <w:pPr>
              <w:shd w:val="clear" w:color="auto" w:fill="FFFFFF"/>
              <w:ind w:right="75"/>
              <w:jc w:val="center"/>
              <w:rPr>
                <w:sz w:val="26"/>
                <w:szCs w:val="26"/>
              </w:rPr>
            </w:pPr>
            <w:r w:rsidRPr="003A542C">
              <w:rPr>
                <w:bCs/>
                <w:sz w:val="26"/>
                <w:szCs w:val="26"/>
              </w:rPr>
              <w:t>5</w:t>
            </w:r>
          </w:p>
        </w:tc>
        <w:tc>
          <w:tcPr>
            <w:tcW w:w="1134" w:type="dxa"/>
            <w:shd w:val="clear" w:color="auto" w:fill="FFFFFF"/>
            <w:vAlign w:val="center"/>
          </w:tcPr>
          <w:p w:rsidR="00493E94" w:rsidRPr="003A542C" w:rsidRDefault="00493E94" w:rsidP="00493E94">
            <w:pPr>
              <w:shd w:val="clear" w:color="auto" w:fill="FFFFFF"/>
              <w:ind w:right="86"/>
              <w:jc w:val="center"/>
              <w:rPr>
                <w:sz w:val="26"/>
                <w:szCs w:val="26"/>
              </w:rPr>
            </w:pPr>
            <w:r w:rsidRPr="003A542C">
              <w:rPr>
                <w:bCs/>
                <w:sz w:val="26"/>
                <w:szCs w:val="26"/>
              </w:rPr>
              <w:t>6</w:t>
            </w:r>
          </w:p>
        </w:tc>
        <w:tc>
          <w:tcPr>
            <w:tcW w:w="851" w:type="dxa"/>
            <w:shd w:val="clear" w:color="auto" w:fill="FFFFFF"/>
            <w:vAlign w:val="center"/>
          </w:tcPr>
          <w:p w:rsidR="00493E94" w:rsidRPr="003A542C" w:rsidRDefault="00493E94" w:rsidP="00493E94">
            <w:pPr>
              <w:shd w:val="clear" w:color="auto" w:fill="FFFFFF"/>
              <w:ind w:right="-21"/>
              <w:jc w:val="center"/>
              <w:rPr>
                <w:sz w:val="26"/>
                <w:szCs w:val="26"/>
              </w:rPr>
            </w:pPr>
            <w:r w:rsidRPr="003A542C">
              <w:rPr>
                <w:bCs/>
                <w:sz w:val="26"/>
                <w:szCs w:val="26"/>
              </w:rPr>
              <w:t>7</w:t>
            </w:r>
          </w:p>
        </w:tc>
        <w:tc>
          <w:tcPr>
            <w:tcW w:w="908" w:type="dxa"/>
            <w:shd w:val="clear" w:color="auto" w:fill="FFFFFF"/>
            <w:vAlign w:val="center"/>
          </w:tcPr>
          <w:p w:rsidR="00493E94" w:rsidRPr="003A542C" w:rsidRDefault="00493E94" w:rsidP="00493E94">
            <w:pPr>
              <w:shd w:val="clear" w:color="auto" w:fill="FFFFFF"/>
              <w:ind w:left="83"/>
              <w:jc w:val="center"/>
              <w:rPr>
                <w:sz w:val="26"/>
                <w:szCs w:val="26"/>
              </w:rPr>
            </w:pPr>
            <w:r w:rsidRPr="003A542C">
              <w:rPr>
                <w:bCs/>
                <w:sz w:val="26"/>
                <w:szCs w:val="26"/>
              </w:rPr>
              <w:t>8</w:t>
            </w:r>
          </w:p>
        </w:tc>
        <w:tc>
          <w:tcPr>
            <w:tcW w:w="721" w:type="dxa"/>
            <w:shd w:val="clear" w:color="auto" w:fill="FFFFFF"/>
            <w:vAlign w:val="center"/>
          </w:tcPr>
          <w:p w:rsidR="00493E94" w:rsidRPr="003A542C" w:rsidRDefault="00493E94" w:rsidP="00493E94">
            <w:pPr>
              <w:shd w:val="clear" w:color="auto" w:fill="FFFFFF"/>
              <w:ind w:left="48"/>
              <w:jc w:val="center"/>
              <w:rPr>
                <w:sz w:val="26"/>
                <w:szCs w:val="26"/>
              </w:rPr>
            </w:pPr>
            <w:r w:rsidRPr="003A542C">
              <w:rPr>
                <w:bCs/>
                <w:sz w:val="26"/>
                <w:szCs w:val="26"/>
              </w:rPr>
              <w:t>9</w:t>
            </w:r>
          </w:p>
        </w:tc>
        <w:tc>
          <w:tcPr>
            <w:tcW w:w="1156" w:type="dxa"/>
            <w:shd w:val="clear" w:color="auto" w:fill="FFFFFF"/>
            <w:vAlign w:val="center"/>
          </w:tcPr>
          <w:p w:rsidR="00493E94" w:rsidRPr="003A542C" w:rsidRDefault="00493E94" w:rsidP="00493E94">
            <w:pPr>
              <w:shd w:val="clear" w:color="auto" w:fill="FFFFFF"/>
              <w:ind w:left="48"/>
              <w:jc w:val="center"/>
              <w:rPr>
                <w:sz w:val="26"/>
                <w:szCs w:val="26"/>
              </w:rPr>
            </w:pPr>
            <w:r w:rsidRPr="003A542C">
              <w:rPr>
                <w:bCs/>
                <w:sz w:val="26"/>
                <w:szCs w:val="26"/>
              </w:rPr>
              <w:t>10</w:t>
            </w:r>
          </w:p>
        </w:tc>
        <w:tc>
          <w:tcPr>
            <w:tcW w:w="816" w:type="dxa"/>
            <w:shd w:val="clear" w:color="auto" w:fill="FFFFFF"/>
            <w:vAlign w:val="center"/>
          </w:tcPr>
          <w:p w:rsidR="00493E94" w:rsidRPr="003A542C" w:rsidRDefault="00493E94" w:rsidP="00493E94">
            <w:pPr>
              <w:shd w:val="clear" w:color="auto" w:fill="FFFFFF"/>
              <w:ind w:left="48"/>
              <w:jc w:val="center"/>
              <w:rPr>
                <w:sz w:val="26"/>
                <w:szCs w:val="26"/>
              </w:rPr>
            </w:pPr>
            <w:r w:rsidRPr="003A542C">
              <w:rPr>
                <w:bCs/>
                <w:sz w:val="26"/>
                <w:szCs w:val="26"/>
              </w:rPr>
              <w:t>11</w:t>
            </w:r>
          </w:p>
        </w:tc>
        <w:tc>
          <w:tcPr>
            <w:tcW w:w="946" w:type="dxa"/>
            <w:shd w:val="clear" w:color="auto" w:fill="FFFFFF"/>
            <w:vAlign w:val="center"/>
          </w:tcPr>
          <w:p w:rsidR="00493E94" w:rsidRPr="003A542C" w:rsidRDefault="00493E94" w:rsidP="00493E94">
            <w:pPr>
              <w:shd w:val="clear" w:color="auto" w:fill="FFFFFF"/>
              <w:ind w:left="48"/>
              <w:jc w:val="center"/>
              <w:rPr>
                <w:sz w:val="26"/>
                <w:szCs w:val="26"/>
              </w:rPr>
            </w:pPr>
            <w:r w:rsidRPr="003A542C">
              <w:rPr>
                <w:bCs/>
                <w:sz w:val="26"/>
                <w:szCs w:val="26"/>
              </w:rPr>
              <w:t>12</w:t>
            </w:r>
          </w:p>
        </w:tc>
        <w:tc>
          <w:tcPr>
            <w:tcW w:w="897" w:type="dxa"/>
            <w:shd w:val="clear" w:color="auto" w:fill="FFFFFF"/>
            <w:vAlign w:val="center"/>
          </w:tcPr>
          <w:p w:rsidR="00493E94" w:rsidRPr="003A542C" w:rsidRDefault="00493E94" w:rsidP="00493E94">
            <w:pPr>
              <w:shd w:val="clear" w:color="auto" w:fill="FFFFFF"/>
              <w:ind w:left="48"/>
              <w:jc w:val="center"/>
              <w:rPr>
                <w:sz w:val="26"/>
                <w:szCs w:val="26"/>
              </w:rPr>
            </w:pPr>
            <w:r w:rsidRPr="003A542C">
              <w:rPr>
                <w:bCs/>
                <w:sz w:val="26"/>
                <w:szCs w:val="26"/>
              </w:rPr>
              <w:t>13</w:t>
            </w:r>
          </w:p>
        </w:tc>
      </w:tr>
      <w:tr w:rsidR="00493E94" w:rsidRPr="003A542C">
        <w:trPr>
          <w:trHeight w:hRule="exact" w:val="284"/>
        </w:trPr>
        <w:tc>
          <w:tcPr>
            <w:tcW w:w="456" w:type="dxa"/>
            <w:shd w:val="clear" w:color="auto" w:fill="FFFFFF"/>
            <w:vAlign w:val="center"/>
          </w:tcPr>
          <w:p w:rsidR="00493E94" w:rsidRPr="003A542C" w:rsidRDefault="00493E94" w:rsidP="00493E94">
            <w:pPr>
              <w:shd w:val="clear" w:color="auto" w:fill="FFFFFF"/>
              <w:jc w:val="center"/>
              <w:rPr>
                <w:sz w:val="26"/>
                <w:szCs w:val="26"/>
              </w:rPr>
            </w:pPr>
          </w:p>
        </w:tc>
        <w:tc>
          <w:tcPr>
            <w:tcW w:w="4262" w:type="dxa"/>
            <w:shd w:val="clear" w:color="auto" w:fill="FFFFFF"/>
            <w:vAlign w:val="center"/>
          </w:tcPr>
          <w:p w:rsidR="00493E94" w:rsidRPr="003A542C" w:rsidRDefault="00493E94" w:rsidP="00493E94">
            <w:pPr>
              <w:shd w:val="clear" w:color="auto" w:fill="FFFFFF"/>
              <w:ind w:left="71"/>
              <w:jc w:val="center"/>
              <w:rPr>
                <w:sz w:val="26"/>
                <w:szCs w:val="26"/>
              </w:rPr>
            </w:pPr>
            <w:r w:rsidRPr="003A542C">
              <w:rPr>
                <w:bCs/>
                <w:sz w:val="26"/>
                <w:szCs w:val="26"/>
              </w:rPr>
              <w:t>2007 год</w:t>
            </w:r>
          </w:p>
        </w:tc>
        <w:tc>
          <w:tcPr>
            <w:tcW w:w="1229" w:type="dxa"/>
            <w:shd w:val="clear" w:color="auto" w:fill="FFFFFF"/>
            <w:vAlign w:val="center"/>
          </w:tcPr>
          <w:p w:rsidR="00493E94" w:rsidRPr="003A542C" w:rsidRDefault="00493E94" w:rsidP="00493E94">
            <w:pPr>
              <w:shd w:val="clear" w:color="auto" w:fill="FFFFFF"/>
              <w:ind w:left="14" w:right="14"/>
              <w:jc w:val="center"/>
              <w:rPr>
                <w:sz w:val="26"/>
                <w:szCs w:val="26"/>
              </w:rPr>
            </w:pPr>
          </w:p>
        </w:tc>
        <w:tc>
          <w:tcPr>
            <w:tcW w:w="1039" w:type="dxa"/>
            <w:shd w:val="clear" w:color="auto" w:fill="FFFFFF"/>
            <w:vAlign w:val="center"/>
          </w:tcPr>
          <w:p w:rsidR="00493E94" w:rsidRPr="003A542C" w:rsidRDefault="00493E94" w:rsidP="00493E94">
            <w:pPr>
              <w:shd w:val="clear" w:color="auto" w:fill="FFFFFF"/>
              <w:ind w:left="28" w:right="54"/>
              <w:jc w:val="center"/>
              <w:rPr>
                <w:sz w:val="26"/>
                <w:szCs w:val="26"/>
              </w:rPr>
            </w:pPr>
          </w:p>
        </w:tc>
        <w:tc>
          <w:tcPr>
            <w:tcW w:w="839" w:type="dxa"/>
            <w:shd w:val="clear" w:color="auto" w:fill="FFFFFF"/>
            <w:vAlign w:val="center"/>
          </w:tcPr>
          <w:p w:rsidR="00493E94" w:rsidRPr="003A542C" w:rsidRDefault="00493E94" w:rsidP="00493E94">
            <w:pPr>
              <w:shd w:val="clear" w:color="auto" w:fill="FFFFFF"/>
              <w:ind w:right="75"/>
              <w:jc w:val="center"/>
              <w:rPr>
                <w:sz w:val="26"/>
                <w:szCs w:val="26"/>
              </w:rPr>
            </w:pPr>
          </w:p>
        </w:tc>
        <w:tc>
          <w:tcPr>
            <w:tcW w:w="1134" w:type="dxa"/>
            <w:shd w:val="clear" w:color="auto" w:fill="FFFFFF"/>
            <w:vAlign w:val="center"/>
          </w:tcPr>
          <w:p w:rsidR="00493E94" w:rsidRPr="003A542C" w:rsidRDefault="00493E94" w:rsidP="00493E94">
            <w:pPr>
              <w:shd w:val="clear" w:color="auto" w:fill="FFFFFF"/>
              <w:ind w:right="86"/>
              <w:jc w:val="center"/>
              <w:rPr>
                <w:sz w:val="26"/>
                <w:szCs w:val="26"/>
              </w:rPr>
            </w:pPr>
          </w:p>
        </w:tc>
        <w:tc>
          <w:tcPr>
            <w:tcW w:w="851" w:type="dxa"/>
            <w:shd w:val="clear" w:color="auto" w:fill="FFFFFF"/>
            <w:vAlign w:val="center"/>
          </w:tcPr>
          <w:p w:rsidR="00493E94" w:rsidRPr="003A542C" w:rsidRDefault="00493E94" w:rsidP="00493E94">
            <w:pPr>
              <w:shd w:val="clear" w:color="auto" w:fill="FFFFFF"/>
              <w:ind w:right="-21"/>
              <w:jc w:val="center"/>
              <w:rPr>
                <w:sz w:val="26"/>
                <w:szCs w:val="26"/>
              </w:rPr>
            </w:pPr>
          </w:p>
        </w:tc>
        <w:tc>
          <w:tcPr>
            <w:tcW w:w="908" w:type="dxa"/>
            <w:shd w:val="clear" w:color="auto" w:fill="FFFFFF"/>
            <w:vAlign w:val="center"/>
          </w:tcPr>
          <w:p w:rsidR="00493E94" w:rsidRPr="003A542C" w:rsidRDefault="00493E94" w:rsidP="00493E94">
            <w:pPr>
              <w:shd w:val="clear" w:color="auto" w:fill="FFFFFF"/>
              <w:ind w:left="83"/>
              <w:jc w:val="center"/>
              <w:rPr>
                <w:sz w:val="26"/>
                <w:szCs w:val="26"/>
              </w:rPr>
            </w:pPr>
          </w:p>
        </w:tc>
        <w:tc>
          <w:tcPr>
            <w:tcW w:w="721" w:type="dxa"/>
            <w:shd w:val="clear" w:color="auto" w:fill="FFFFFF"/>
            <w:vAlign w:val="center"/>
          </w:tcPr>
          <w:p w:rsidR="00493E94" w:rsidRPr="003A542C" w:rsidRDefault="00493E94" w:rsidP="00493E94">
            <w:pPr>
              <w:shd w:val="clear" w:color="auto" w:fill="FFFFFF"/>
              <w:ind w:left="48"/>
              <w:jc w:val="center"/>
              <w:rPr>
                <w:sz w:val="26"/>
                <w:szCs w:val="26"/>
              </w:rPr>
            </w:pPr>
          </w:p>
        </w:tc>
        <w:tc>
          <w:tcPr>
            <w:tcW w:w="1156" w:type="dxa"/>
            <w:shd w:val="clear" w:color="auto" w:fill="FFFFFF"/>
            <w:vAlign w:val="center"/>
          </w:tcPr>
          <w:p w:rsidR="00493E94" w:rsidRPr="003A542C" w:rsidRDefault="00493E94" w:rsidP="00493E94">
            <w:pPr>
              <w:shd w:val="clear" w:color="auto" w:fill="FFFFFF"/>
              <w:ind w:left="48"/>
              <w:jc w:val="center"/>
              <w:rPr>
                <w:sz w:val="26"/>
                <w:szCs w:val="26"/>
              </w:rPr>
            </w:pPr>
          </w:p>
        </w:tc>
        <w:tc>
          <w:tcPr>
            <w:tcW w:w="816" w:type="dxa"/>
            <w:shd w:val="clear" w:color="auto" w:fill="FFFFFF"/>
            <w:vAlign w:val="center"/>
          </w:tcPr>
          <w:p w:rsidR="00493E94" w:rsidRPr="003A542C" w:rsidRDefault="00493E94" w:rsidP="00493E94">
            <w:pPr>
              <w:shd w:val="clear" w:color="auto" w:fill="FFFFFF"/>
              <w:ind w:left="48"/>
              <w:jc w:val="center"/>
              <w:rPr>
                <w:sz w:val="26"/>
                <w:szCs w:val="26"/>
              </w:rPr>
            </w:pPr>
          </w:p>
        </w:tc>
        <w:tc>
          <w:tcPr>
            <w:tcW w:w="946" w:type="dxa"/>
            <w:shd w:val="clear" w:color="auto" w:fill="FFFFFF"/>
            <w:vAlign w:val="center"/>
          </w:tcPr>
          <w:p w:rsidR="00493E94" w:rsidRPr="003A542C" w:rsidRDefault="00493E94" w:rsidP="00493E94">
            <w:pPr>
              <w:shd w:val="clear" w:color="auto" w:fill="FFFFFF"/>
              <w:ind w:left="48"/>
              <w:jc w:val="center"/>
              <w:rPr>
                <w:sz w:val="26"/>
                <w:szCs w:val="26"/>
              </w:rPr>
            </w:pPr>
          </w:p>
        </w:tc>
        <w:tc>
          <w:tcPr>
            <w:tcW w:w="897" w:type="dxa"/>
            <w:shd w:val="clear" w:color="auto" w:fill="FFFFFF"/>
            <w:vAlign w:val="center"/>
          </w:tcPr>
          <w:p w:rsidR="00493E94" w:rsidRPr="003A542C" w:rsidRDefault="00493E94" w:rsidP="00493E94">
            <w:pPr>
              <w:shd w:val="clear" w:color="auto" w:fill="FFFFFF"/>
              <w:ind w:left="48"/>
              <w:jc w:val="center"/>
              <w:rPr>
                <w:sz w:val="26"/>
                <w:szCs w:val="26"/>
              </w:rPr>
            </w:pPr>
          </w:p>
        </w:tc>
      </w:tr>
      <w:tr w:rsidR="00493E94" w:rsidRPr="003A542C">
        <w:trPr>
          <w:trHeight w:hRule="exact" w:val="990"/>
        </w:trPr>
        <w:tc>
          <w:tcPr>
            <w:tcW w:w="456" w:type="dxa"/>
            <w:shd w:val="clear" w:color="auto" w:fill="FFFFFF"/>
            <w:vAlign w:val="center"/>
          </w:tcPr>
          <w:p w:rsidR="00493E94" w:rsidRPr="003A542C" w:rsidRDefault="00493E94" w:rsidP="00493E94">
            <w:pPr>
              <w:shd w:val="clear" w:color="auto" w:fill="FFFFFF"/>
              <w:jc w:val="center"/>
              <w:rPr>
                <w:sz w:val="26"/>
                <w:szCs w:val="26"/>
              </w:rPr>
            </w:pPr>
            <w:r w:rsidRPr="003A542C">
              <w:rPr>
                <w:sz w:val="26"/>
                <w:szCs w:val="26"/>
              </w:rPr>
              <w:t>1.</w:t>
            </w:r>
          </w:p>
        </w:tc>
        <w:tc>
          <w:tcPr>
            <w:tcW w:w="4262" w:type="dxa"/>
            <w:shd w:val="clear" w:color="auto" w:fill="FFFFFF"/>
            <w:vAlign w:val="center"/>
          </w:tcPr>
          <w:p w:rsidR="00493E94" w:rsidRPr="003A542C" w:rsidRDefault="00493E94" w:rsidP="00493E94">
            <w:pPr>
              <w:shd w:val="clear" w:color="auto" w:fill="FFFFFF"/>
              <w:ind w:left="71"/>
              <w:jc w:val="center"/>
              <w:rPr>
                <w:sz w:val="26"/>
                <w:szCs w:val="26"/>
              </w:rPr>
            </w:pPr>
            <w:proofErr w:type="gramStart"/>
            <w:r w:rsidRPr="003A542C">
              <w:rPr>
                <w:sz w:val="26"/>
                <w:szCs w:val="26"/>
              </w:rPr>
              <w:t>п. Воротынск, разводящие сети по ул. Центральная, Привокзальная, Заводская, Солнечная, Мира</w:t>
            </w:r>
            <w:proofErr w:type="gramEnd"/>
          </w:p>
        </w:tc>
        <w:tc>
          <w:tcPr>
            <w:tcW w:w="1229" w:type="dxa"/>
            <w:shd w:val="clear" w:color="auto" w:fill="FFFFFF"/>
            <w:vAlign w:val="center"/>
          </w:tcPr>
          <w:p w:rsidR="00493E94" w:rsidRPr="003A542C" w:rsidRDefault="00493E94" w:rsidP="00493E94">
            <w:pPr>
              <w:shd w:val="clear" w:color="auto" w:fill="FFFFFF"/>
              <w:ind w:left="14" w:right="14"/>
              <w:jc w:val="center"/>
              <w:rPr>
                <w:sz w:val="26"/>
                <w:szCs w:val="26"/>
              </w:rPr>
            </w:pPr>
            <w:r w:rsidRPr="003A542C">
              <w:rPr>
                <w:sz w:val="26"/>
                <w:szCs w:val="26"/>
              </w:rPr>
              <w:t>0,003</w:t>
            </w:r>
          </w:p>
        </w:tc>
        <w:tc>
          <w:tcPr>
            <w:tcW w:w="1039" w:type="dxa"/>
            <w:shd w:val="clear" w:color="auto" w:fill="FFFFFF"/>
            <w:vAlign w:val="center"/>
          </w:tcPr>
          <w:p w:rsidR="00493E94" w:rsidRPr="003A542C" w:rsidRDefault="00493E94" w:rsidP="00493E94">
            <w:pPr>
              <w:shd w:val="clear" w:color="auto" w:fill="FFFFFF"/>
              <w:ind w:left="28" w:right="54"/>
              <w:jc w:val="center"/>
              <w:rPr>
                <w:sz w:val="26"/>
                <w:szCs w:val="26"/>
              </w:rPr>
            </w:pPr>
          </w:p>
        </w:tc>
        <w:tc>
          <w:tcPr>
            <w:tcW w:w="839" w:type="dxa"/>
            <w:shd w:val="clear" w:color="auto" w:fill="FFFFFF"/>
            <w:vAlign w:val="center"/>
          </w:tcPr>
          <w:p w:rsidR="00493E94" w:rsidRPr="003A542C" w:rsidRDefault="00493E94" w:rsidP="00493E94">
            <w:pPr>
              <w:shd w:val="clear" w:color="auto" w:fill="FFFFFF"/>
              <w:ind w:right="75"/>
              <w:jc w:val="center"/>
              <w:rPr>
                <w:sz w:val="26"/>
                <w:szCs w:val="26"/>
              </w:rPr>
            </w:pPr>
            <w:r w:rsidRPr="003A542C">
              <w:rPr>
                <w:sz w:val="26"/>
                <w:szCs w:val="26"/>
              </w:rPr>
              <w:t>3,7</w:t>
            </w:r>
          </w:p>
        </w:tc>
        <w:tc>
          <w:tcPr>
            <w:tcW w:w="1134" w:type="dxa"/>
            <w:shd w:val="clear" w:color="auto" w:fill="FFFFFF"/>
            <w:vAlign w:val="center"/>
          </w:tcPr>
          <w:p w:rsidR="00493E94" w:rsidRPr="003A542C" w:rsidRDefault="00493E94" w:rsidP="00493E94">
            <w:pPr>
              <w:shd w:val="clear" w:color="auto" w:fill="FFFFFF"/>
              <w:ind w:right="86"/>
              <w:jc w:val="center"/>
              <w:rPr>
                <w:sz w:val="26"/>
                <w:szCs w:val="26"/>
              </w:rPr>
            </w:pPr>
          </w:p>
        </w:tc>
        <w:tc>
          <w:tcPr>
            <w:tcW w:w="851" w:type="dxa"/>
            <w:shd w:val="clear" w:color="auto" w:fill="FFFFFF"/>
            <w:vAlign w:val="center"/>
          </w:tcPr>
          <w:p w:rsidR="00493E94" w:rsidRPr="003A542C" w:rsidRDefault="00493E94" w:rsidP="00493E94">
            <w:pPr>
              <w:shd w:val="clear" w:color="auto" w:fill="FFFFFF"/>
              <w:ind w:right="-21"/>
              <w:jc w:val="center"/>
              <w:rPr>
                <w:sz w:val="26"/>
                <w:szCs w:val="26"/>
              </w:rPr>
            </w:pPr>
            <w:r w:rsidRPr="003A542C">
              <w:rPr>
                <w:sz w:val="26"/>
                <w:szCs w:val="26"/>
              </w:rPr>
              <w:t>930</w:t>
            </w:r>
          </w:p>
        </w:tc>
        <w:tc>
          <w:tcPr>
            <w:tcW w:w="908" w:type="dxa"/>
            <w:shd w:val="clear" w:color="auto" w:fill="FFFFFF"/>
            <w:vAlign w:val="center"/>
          </w:tcPr>
          <w:p w:rsidR="00493E94" w:rsidRPr="003A542C" w:rsidRDefault="00493E94" w:rsidP="00493E94">
            <w:pPr>
              <w:shd w:val="clear" w:color="auto" w:fill="FFFFFF"/>
              <w:ind w:left="83"/>
              <w:jc w:val="center"/>
              <w:rPr>
                <w:sz w:val="26"/>
                <w:szCs w:val="26"/>
              </w:rPr>
            </w:pPr>
            <w:r w:rsidRPr="003A542C">
              <w:rPr>
                <w:sz w:val="26"/>
                <w:szCs w:val="26"/>
              </w:rPr>
              <w:t>0,159</w:t>
            </w:r>
          </w:p>
        </w:tc>
        <w:tc>
          <w:tcPr>
            <w:tcW w:w="721" w:type="dxa"/>
            <w:shd w:val="clear" w:color="auto" w:fill="FFFFFF"/>
            <w:vAlign w:val="center"/>
          </w:tcPr>
          <w:p w:rsidR="00493E94" w:rsidRPr="003A542C" w:rsidRDefault="00493E94" w:rsidP="00493E94">
            <w:pPr>
              <w:shd w:val="clear" w:color="auto" w:fill="FFFFFF"/>
              <w:ind w:left="48"/>
              <w:jc w:val="center"/>
              <w:rPr>
                <w:sz w:val="26"/>
                <w:szCs w:val="26"/>
              </w:rPr>
            </w:pPr>
            <w:r w:rsidRPr="003A542C">
              <w:rPr>
                <w:sz w:val="26"/>
                <w:szCs w:val="26"/>
              </w:rPr>
              <w:t>41</w:t>
            </w:r>
          </w:p>
        </w:tc>
        <w:tc>
          <w:tcPr>
            <w:tcW w:w="1156" w:type="dxa"/>
            <w:shd w:val="clear" w:color="auto" w:fill="FFFFFF"/>
            <w:vAlign w:val="center"/>
          </w:tcPr>
          <w:p w:rsidR="00493E94" w:rsidRPr="003A542C" w:rsidRDefault="00493E94" w:rsidP="00493E94">
            <w:pPr>
              <w:shd w:val="clear" w:color="auto" w:fill="FFFFFF"/>
              <w:ind w:left="48"/>
              <w:jc w:val="center"/>
              <w:rPr>
                <w:sz w:val="26"/>
                <w:szCs w:val="26"/>
              </w:rPr>
            </w:pPr>
            <w:r w:rsidRPr="003A542C">
              <w:rPr>
                <w:bCs/>
                <w:sz w:val="26"/>
                <w:szCs w:val="26"/>
              </w:rPr>
              <w:t>41</w:t>
            </w:r>
          </w:p>
        </w:tc>
        <w:tc>
          <w:tcPr>
            <w:tcW w:w="816" w:type="dxa"/>
            <w:shd w:val="clear" w:color="auto" w:fill="FFFFFF"/>
            <w:vAlign w:val="center"/>
          </w:tcPr>
          <w:p w:rsidR="00493E94" w:rsidRPr="003A542C" w:rsidRDefault="00493E94" w:rsidP="00493E94">
            <w:pPr>
              <w:shd w:val="clear" w:color="auto" w:fill="FFFFFF"/>
              <w:ind w:left="48"/>
              <w:jc w:val="center"/>
              <w:rPr>
                <w:sz w:val="26"/>
                <w:szCs w:val="26"/>
              </w:rPr>
            </w:pPr>
          </w:p>
        </w:tc>
        <w:tc>
          <w:tcPr>
            <w:tcW w:w="946" w:type="dxa"/>
            <w:shd w:val="clear" w:color="auto" w:fill="FFFFFF"/>
            <w:vAlign w:val="center"/>
          </w:tcPr>
          <w:p w:rsidR="00493E94" w:rsidRPr="003A542C" w:rsidRDefault="00493E94" w:rsidP="00493E94">
            <w:pPr>
              <w:shd w:val="clear" w:color="auto" w:fill="FFFFFF"/>
              <w:ind w:left="48"/>
              <w:jc w:val="center"/>
              <w:rPr>
                <w:sz w:val="26"/>
                <w:szCs w:val="26"/>
              </w:rPr>
            </w:pPr>
          </w:p>
        </w:tc>
        <w:tc>
          <w:tcPr>
            <w:tcW w:w="897" w:type="dxa"/>
            <w:shd w:val="clear" w:color="auto" w:fill="FFFFFF"/>
            <w:vAlign w:val="center"/>
          </w:tcPr>
          <w:p w:rsidR="00493E94" w:rsidRPr="003A542C" w:rsidRDefault="00493E94" w:rsidP="00493E94">
            <w:pPr>
              <w:shd w:val="clear" w:color="auto" w:fill="FFFFFF"/>
              <w:ind w:left="48"/>
              <w:jc w:val="center"/>
              <w:rPr>
                <w:sz w:val="26"/>
                <w:szCs w:val="26"/>
              </w:rPr>
            </w:pPr>
          </w:p>
        </w:tc>
      </w:tr>
      <w:tr w:rsidR="00493E94" w:rsidRPr="003A542C">
        <w:trPr>
          <w:trHeight w:hRule="exact" w:val="284"/>
        </w:trPr>
        <w:tc>
          <w:tcPr>
            <w:tcW w:w="456" w:type="dxa"/>
            <w:shd w:val="clear" w:color="auto" w:fill="FFFFFF"/>
            <w:vAlign w:val="center"/>
          </w:tcPr>
          <w:p w:rsidR="00493E94" w:rsidRPr="003A542C" w:rsidRDefault="00493E94" w:rsidP="00493E94">
            <w:pPr>
              <w:shd w:val="clear" w:color="auto" w:fill="FFFFFF"/>
              <w:jc w:val="center"/>
              <w:rPr>
                <w:sz w:val="26"/>
                <w:szCs w:val="26"/>
              </w:rPr>
            </w:pPr>
          </w:p>
        </w:tc>
        <w:tc>
          <w:tcPr>
            <w:tcW w:w="4262" w:type="dxa"/>
            <w:shd w:val="clear" w:color="auto" w:fill="FFFFFF"/>
            <w:vAlign w:val="center"/>
          </w:tcPr>
          <w:p w:rsidR="00493E94" w:rsidRPr="003A542C" w:rsidRDefault="00493E94" w:rsidP="00493E94">
            <w:pPr>
              <w:shd w:val="clear" w:color="auto" w:fill="FFFFFF"/>
              <w:ind w:left="71"/>
              <w:jc w:val="center"/>
              <w:rPr>
                <w:sz w:val="26"/>
                <w:szCs w:val="26"/>
              </w:rPr>
            </w:pPr>
            <w:r w:rsidRPr="003A542C">
              <w:rPr>
                <w:bCs/>
                <w:sz w:val="26"/>
                <w:szCs w:val="26"/>
              </w:rPr>
              <w:t>2008 год</w:t>
            </w:r>
          </w:p>
        </w:tc>
        <w:tc>
          <w:tcPr>
            <w:tcW w:w="1229" w:type="dxa"/>
            <w:shd w:val="clear" w:color="auto" w:fill="FFFFFF"/>
            <w:vAlign w:val="center"/>
          </w:tcPr>
          <w:p w:rsidR="00493E94" w:rsidRPr="003A542C" w:rsidRDefault="00493E94" w:rsidP="00493E94">
            <w:pPr>
              <w:shd w:val="clear" w:color="auto" w:fill="FFFFFF"/>
              <w:ind w:left="14" w:right="14"/>
              <w:jc w:val="center"/>
              <w:rPr>
                <w:sz w:val="26"/>
                <w:szCs w:val="26"/>
              </w:rPr>
            </w:pPr>
          </w:p>
        </w:tc>
        <w:tc>
          <w:tcPr>
            <w:tcW w:w="1039" w:type="dxa"/>
            <w:shd w:val="clear" w:color="auto" w:fill="FFFFFF"/>
            <w:vAlign w:val="center"/>
          </w:tcPr>
          <w:p w:rsidR="00493E94" w:rsidRPr="003A542C" w:rsidRDefault="00493E94" w:rsidP="00493E94">
            <w:pPr>
              <w:shd w:val="clear" w:color="auto" w:fill="FFFFFF"/>
              <w:ind w:left="28" w:right="54"/>
              <w:jc w:val="center"/>
              <w:rPr>
                <w:sz w:val="26"/>
                <w:szCs w:val="26"/>
              </w:rPr>
            </w:pPr>
          </w:p>
        </w:tc>
        <w:tc>
          <w:tcPr>
            <w:tcW w:w="839" w:type="dxa"/>
            <w:shd w:val="clear" w:color="auto" w:fill="FFFFFF"/>
            <w:vAlign w:val="center"/>
          </w:tcPr>
          <w:p w:rsidR="00493E94" w:rsidRPr="003A542C" w:rsidRDefault="00493E94" w:rsidP="00493E94">
            <w:pPr>
              <w:shd w:val="clear" w:color="auto" w:fill="FFFFFF"/>
              <w:ind w:right="75"/>
              <w:jc w:val="center"/>
              <w:rPr>
                <w:sz w:val="26"/>
                <w:szCs w:val="26"/>
              </w:rPr>
            </w:pPr>
          </w:p>
        </w:tc>
        <w:tc>
          <w:tcPr>
            <w:tcW w:w="1134" w:type="dxa"/>
            <w:shd w:val="clear" w:color="auto" w:fill="FFFFFF"/>
            <w:vAlign w:val="center"/>
          </w:tcPr>
          <w:p w:rsidR="00493E94" w:rsidRPr="003A542C" w:rsidRDefault="00493E94" w:rsidP="00493E94">
            <w:pPr>
              <w:shd w:val="clear" w:color="auto" w:fill="FFFFFF"/>
              <w:ind w:right="86"/>
              <w:jc w:val="center"/>
              <w:rPr>
                <w:sz w:val="26"/>
                <w:szCs w:val="26"/>
              </w:rPr>
            </w:pPr>
          </w:p>
        </w:tc>
        <w:tc>
          <w:tcPr>
            <w:tcW w:w="851" w:type="dxa"/>
            <w:shd w:val="clear" w:color="auto" w:fill="FFFFFF"/>
            <w:vAlign w:val="center"/>
          </w:tcPr>
          <w:p w:rsidR="00493E94" w:rsidRPr="003A542C" w:rsidRDefault="00493E94" w:rsidP="00493E94">
            <w:pPr>
              <w:shd w:val="clear" w:color="auto" w:fill="FFFFFF"/>
              <w:ind w:right="-21"/>
              <w:jc w:val="center"/>
              <w:rPr>
                <w:sz w:val="26"/>
                <w:szCs w:val="26"/>
              </w:rPr>
            </w:pPr>
          </w:p>
        </w:tc>
        <w:tc>
          <w:tcPr>
            <w:tcW w:w="908" w:type="dxa"/>
            <w:shd w:val="clear" w:color="auto" w:fill="FFFFFF"/>
            <w:vAlign w:val="center"/>
          </w:tcPr>
          <w:p w:rsidR="00493E94" w:rsidRPr="003A542C" w:rsidRDefault="00493E94" w:rsidP="00493E94">
            <w:pPr>
              <w:shd w:val="clear" w:color="auto" w:fill="FFFFFF"/>
              <w:ind w:left="83"/>
              <w:jc w:val="center"/>
              <w:rPr>
                <w:sz w:val="26"/>
                <w:szCs w:val="26"/>
              </w:rPr>
            </w:pPr>
          </w:p>
        </w:tc>
        <w:tc>
          <w:tcPr>
            <w:tcW w:w="721" w:type="dxa"/>
            <w:shd w:val="clear" w:color="auto" w:fill="FFFFFF"/>
            <w:vAlign w:val="center"/>
          </w:tcPr>
          <w:p w:rsidR="00493E94" w:rsidRPr="003A542C" w:rsidRDefault="00493E94" w:rsidP="00493E94">
            <w:pPr>
              <w:shd w:val="clear" w:color="auto" w:fill="FFFFFF"/>
              <w:ind w:left="48"/>
              <w:jc w:val="center"/>
              <w:rPr>
                <w:sz w:val="26"/>
                <w:szCs w:val="26"/>
              </w:rPr>
            </w:pPr>
          </w:p>
        </w:tc>
        <w:tc>
          <w:tcPr>
            <w:tcW w:w="1156" w:type="dxa"/>
            <w:shd w:val="clear" w:color="auto" w:fill="FFFFFF"/>
            <w:vAlign w:val="center"/>
          </w:tcPr>
          <w:p w:rsidR="00493E94" w:rsidRPr="003A542C" w:rsidRDefault="00493E94" w:rsidP="00493E94">
            <w:pPr>
              <w:shd w:val="clear" w:color="auto" w:fill="FFFFFF"/>
              <w:ind w:left="48"/>
              <w:jc w:val="center"/>
              <w:rPr>
                <w:bCs/>
                <w:sz w:val="26"/>
                <w:szCs w:val="26"/>
              </w:rPr>
            </w:pPr>
          </w:p>
        </w:tc>
        <w:tc>
          <w:tcPr>
            <w:tcW w:w="816" w:type="dxa"/>
            <w:shd w:val="clear" w:color="auto" w:fill="FFFFFF"/>
            <w:vAlign w:val="center"/>
          </w:tcPr>
          <w:p w:rsidR="00493E94" w:rsidRPr="003A542C" w:rsidRDefault="00493E94" w:rsidP="00493E94">
            <w:pPr>
              <w:shd w:val="clear" w:color="auto" w:fill="FFFFFF"/>
              <w:ind w:left="48"/>
              <w:jc w:val="center"/>
              <w:rPr>
                <w:sz w:val="26"/>
                <w:szCs w:val="26"/>
              </w:rPr>
            </w:pPr>
          </w:p>
        </w:tc>
        <w:tc>
          <w:tcPr>
            <w:tcW w:w="946" w:type="dxa"/>
            <w:shd w:val="clear" w:color="auto" w:fill="FFFFFF"/>
            <w:vAlign w:val="center"/>
          </w:tcPr>
          <w:p w:rsidR="00493E94" w:rsidRPr="003A542C" w:rsidRDefault="00493E94" w:rsidP="00493E94">
            <w:pPr>
              <w:shd w:val="clear" w:color="auto" w:fill="FFFFFF"/>
              <w:ind w:left="48"/>
              <w:jc w:val="center"/>
              <w:rPr>
                <w:sz w:val="26"/>
                <w:szCs w:val="26"/>
              </w:rPr>
            </w:pPr>
          </w:p>
        </w:tc>
        <w:tc>
          <w:tcPr>
            <w:tcW w:w="897" w:type="dxa"/>
            <w:shd w:val="clear" w:color="auto" w:fill="FFFFFF"/>
            <w:vAlign w:val="center"/>
          </w:tcPr>
          <w:p w:rsidR="00493E94" w:rsidRPr="003A542C" w:rsidRDefault="00493E94" w:rsidP="00493E94">
            <w:pPr>
              <w:shd w:val="clear" w:color="auto" w:fill="FFFFFF"/>
              <w:ind w:left="48"/>
              <w:jc w:val="center"/>
              <w:rPr>
                <w:sz w:val="26"/>
                <w:szCs w:val="26"/>
              </w:rPr>
            </w:pPr>
          </w:p>
        </w:tc>
      </w:tr>
      <w:tr w:rsidR="00493E94" w:rsidRPr="003A542C">
        <w:trPr>
          <w:trHeight w:hRule="exact" w:val="993"/>
        </w:trPr>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jc w:val="center"/>
              <w:rPr>
                <w:sz w:val="26"/>
                <w:szCs w:val="26"/>
              </w:rPr>
            </w:pPr>
            <w:r w:rsidRPr="003A542C">
              <w:rPr>
                <w:sz w:val="26"/>
                <w:szCs w:val="26"/>
              </w:rPr>
              <w:t>1.</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71"/>
              <w:jc w:val="center"/>
              <w:rPr>
                <w:sz w:val="26"/>
                <w:szCs w:val="26"/>
              </w:rPr>
            </w:pPr>
            <w:r w:rsidRPr="003A542C">
              <w:rPr>
                <w:sz w:val="26"/>
                <w:szCs w:val="26"/>
              </w:rPr>
              <w:t xml:space="preserve">п. Воротынск, газопровод высокого давления, </w:t>
            </w:r>
            <w:proofErr w:type="spellStart"/>
            <w:r w:rsidRPr="003A542C">
              <w:rPr>
                <w:sz w:val="26"/>
                <w:szCs w:val="26"/>
              </w:rPr>
              <w:t>ул</w:t>
            </w:r>
            <w:proofErr w:type="gramStart"/>
            <w:r w:rsidRPr="003A542C">
              <w:rPr>
                <w:sz w:val="26"/>
                <w:szCs w:val="26"/>
              </w:rPr>
              <w:t>.З</w:t>
            </w:r>
            <w:proofErr w:type="gramEnd"/>
            <w:r w:rsidRPr="003A542C">
              <w:rPr>
                <w:sz w:val="26"/>
                <w:szCs w:val="26"/>
              </w:rPr>
              <w:t>аводская</w:t>
            </w:r>
            <w:proofErr w:type="spellEnd"/>
            <w:r w:rsidRPr="003A542C">
              <w:rPr>
                <w:sz w:val="26"/>
                <w:szCs w:val="26"/>
              </w:rPr>
              <w:t xml:space="preserve">, </w:t>
            </w:r>
            <w:proofErr w:type="spellStart"/>
            <w:r w:rsidRPr="003A542C">
              <w:rPr>
                <w:sz w:val="26"/>
                <w:szCs w:val="26"/>
              </w:rPr>
              <w:t>ул.Солнечная</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14" w:right="14"/>
              <w:jc w:val="center"/>
              <w:rPr>
                <w:sz w:val="26"/>
                <w:szCs w:val="26"/>
              </w:rPr>
            </w:pPr>
            <w:r w:rsidRPr="003A542C">
              <w:rPr>
                <w:sz w:val="26"/>
                <w:szCs w:val="26"/>
              </w:rPr>
              <w:t>0,6</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28" w:right="54"/>
              <w:jc w:val="center"/>
              <w:rPr>
                <w:sz w:val="26"/>
                <w:szCs w:val="26"/>
              </w:rPr>
            </w:pPr>
            <w:r w:rsidRPr="003A542C">
              <w:rPr>
                <w:sz w:val="26"/>
                <w:szCs w:val="26"/>
              </w:rPr>
              <w:t>1,7</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right="75"/>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right="86"/>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right="-21"/>
              <w:jc w:val="center"/>
              <w:rPr>
                <w:sz w:val="26"/>
                <w:szCs w:val="26"/>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83"/>
              <w:jc w:val="center"/>
              <w:rPr>
                <w:sz w:val="26"/>
                <w:szCs w:val="26"/>
              </w:rPr>
            </w:pP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bCs/>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p>
        </w:tc>
      </w:tr>
      <w:tr w:rsidR="00493E94" w:rsidRPr="003A542C">
        <w:trPr>
          <w:trHeight w:hRule="exact" w:val="994"/>
        </w:trPr>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jc w:val="center"/>
              <w:rPr>
                <w:sz w:val="26"/>
                <w:szCs w:val="26"/>
              </w:rPr>
            </w:pPr>
            <w:r w:rsidRPr="003A542C">
              <w:rPr>
                <w:sz w:val="26"/>
                <w:szCs w:val="26"/>
              </w:rPr>
              <w:t>2.</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71"/>
              <w:jc w:val="center"/>
              <w:rPr>
                <w:sz w:val="26"/>
                <w:szCs w:val="26"/>
              </w:rPr>
            </w:pPr>
            <w:proofErr w:type="gramStart"/>
            <w:r w:rsidRPr="003A542C">
              <w:rPr>
                <w:sz w:val="26"/>
                <w:szCs w:val="26"/>
              </w:rPr>
              <w:t xml:space="preserve">п. Воротынск, разводящие сети по ул. Щербина, Циолковского, </w:t>
            </w:r>
            <w:proofErr w:type="spellStart"/>
            <w:r w:rsidRPr="003A542C">
              <w:rPr>
                <w:sz w:val="26"/>
                <w:szCs w:val="26"/>
              </w:rPr>
              <w:t>Копанцова</w:t>
            </w:r>
            <w:proofErr w:type="spellEnd"/>
            <w:r w:rsidRPr="003A542C">
              <w:rPr>
                <w:sz w:val="26"/>
                <w:szCs w:val="26"/>
              </w:rPr>
              <w:t>, Шестакова, Молодежная, Садовая, Мира</w:t>
            </w:r>
            <w:proofErr w:type="gramEnd"/>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14" w:right="14"/>
              <w:jc w:val="center"/>
              <w:rPr>
                <w:sz w:val="26"/>
                <w:szCs w:val="26"/>
              </w:rPr>
            </w:pPr>
            <w:r w:rsidRPr="003A542C">
              <w:rPr>
                <w:sz w:val="26"/>
                <w:szCs w:val="26"/>
              </w:rPr>
              <w:t>0,003</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28" w:right="54"/>
              <w:jc w:val="center"/>
              <w:rPr>
                <w:sz w:val="26"/>
                <w:szCs w:val="2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right="75"/>
              <w:jc w:val="center"/>
              <w:rPr>
                <w:sz w:val="26"/>
                <w:szCs w:val="26"/>
              </w:rPr>
            </w:pPr>
            <w:r w:rsidRPr="003A542C">
              <w:rPr>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right="86"/>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right="-21"/>
              <w:jc w:val="center"/>
              <w:rPr>
                <w:sz w:val="26"/>
                <w:szCs w:val="26"/>
              </w:rPr>
            </w:pPr>
            <w:r w:rsidRPr="003A542C">
              <w:rPr>
                <w:sz w:val="26"/>
                <w:szCs w:val="26"/>
              </w:rPr>
              <w:t>930</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83"/>
              <w:jc w:val="center"/>
              <w:rPr>
                <w:sz w:val="26"/>
                <w:szCs w:val="26"/>
              </w:rPr>
            </w:pPr>
            <w:r w:rsidRPr="003A542C">
              <w:rPr>
                <w:sz w:val="26"/>
                <w:szCs w:val="26"/>
              </w:rPr>
              <w:t>0,176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r w:rsidRPr="003A542C">
              <w:rPr>
                <w:sz w:val="26"/>
                <w:szCs w:val="26"/>
              </w:rPr>
              <w:t>70</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bCs/>
                <w:sz w:val="26"/>
                <w:szCs w:val="26"/>
              </w:rPr>
            </w:pPr>
            <w:r w:rsidRPr="003A542C">
              <w:rPr>
                <w:bCs/>
                <w:sz w:val="26"/>
                <w:szCs w:val="26"/>
              </w:rPr>
              <w:t>70</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493E94" w:rsidRPr="003A542C" w:rsidRDefault="00493E94" w:rsidP="00493E94">
            <w:pPr>
              <w:shd w:val="clear" w:color="auto" w:fill="FFFFFF"/>
              <w:ind w:left="48"/>
              <w:jc w:val="center"/>
              <w:rPr>
                <w:sz w:val="26"/>
                <w:szCs w:val="26"/>
              </w:rPr>
            </w:pPr>
          </w:p>
        </w:tc>
      </w:tr>
    </w:tbl>
    <w:p w:rsidR="00444897" w:rsidRPr="00493E94" w:rsidRDefault="00444897" w:rsidP="003A542C">
      <w:pPr>
        <w:shd w:val="clear" w:color="auto" w:fill="FFFFFF"/>
        <w:ind w:right="12"/>
        <w:jc w:val="center"/>
        <w:rPr>
          <w:b/>
          <w:bCs/>
          <w:i/>
          <w:sz w:val="26"/>
          <w:szCs w:val="26"/>
        </w:rPr>
      </w:pPr>
      <w:r w:rsidRPr="00493E94">
        <w:rPr>
          <w:b/>
          <w:bCs/>
          <w:i/>
          <w:sz w:val="26"/>
          <w:szCs w:val="26"/>
        </w:rPr>
        <w:t>Перечень газораспределительных систем, строительство которых планируется осуществить в рамках областной целевой программы газификации Калужской области 2007-2010 годы</w:t>
      </w:r>
    </w:p>
    <w:p w:rsidR="00493E94" w:rsidRPr="00493E94" w:rsidRDefault="00493E94" w:rsidP="003A542C">
      <w:pPr>
        <w:rPr>
          <w:b/>
          <w:i/>
          <w:sz w:val="26"/>
          <w:szCs w:val="26"/>
        </w:rPr>
        <w:sectPr w:rsidR="00493E94" w:rsidRPr="00493E94" w:rsidSect="002D6B3F">
          <w:pgSz w:w="16838" w:h="11906" w:orient="landscape"/>
          <w:pgMar w:top="1079" w:right="1134" w:bottom="851" w:left="1260" w:header="709" w:footer="283" w:gutter="0"/>
          <w:cols w:space="708"/>
          <w:docGrid w:linePitch="360"/>
        </w:sectPr>
      </w:pPr>
    </w:p>
    <w:p w:rsidR="001E34FC" w:rsidRPr="003A542C" w:rsidRDefault="001E34FC" w:rsidP="003A542C">
      <w:pPr>
        <w:suppressAutoHyphens/>
        <w:ind w:firstLine="709"/>
        <w:jc w:val="both"/>
        <w:rPr>
          <w:sz w:val="26"/>
          <w:szCs w:val="26"/>
        </w:rPr>
      </w:pPr>
      <w:r w:rsidRPr="003A542C">
        <w:rPr>
          <w:sz w:val="26"/>
          <w:szCs w:val="26"/>
        </w:rPr>
        <w:lastRenderedPageBreak/>
        <w:t>Телефонизация.</w:t>
      </w:r>
    </w:p>
    <w:p w:rsidR="009E58DD" w:rsidRDefault="009E58DD" w:rsidP="003A542C">
      <w:pPr>
        <w:suppressAutoHyphens/>
        <w:ind w:firstLine="709"/>
        <w:jc w:val="both"/>
        <w:rPr>
          <w:sz w:val="26"/>
          <w:szCs w:val="26"/>
        </w:rPr>
      </w:pPr>
      <w:r>
        <w:rPr>
          <w:sz w:val="26"/>
          <w:szCs w:val="26"/>
        </w:rPr>
        <w:t xml:space="preserve">Телефонной связью </w:t>
      </w:r>
      <w:proofErr w:type="gramStart"/>
      <w:r>
        <w:rPr>
          <w:sz w:val="26"/>
          <w:szCs w:val="26"/>
        </w:rPr>
        <w:t>обеспечены</w:t>
      </w:r>
      <w:proofErr w:type="gramEnd"/>
      <w:r>
        <w:rPr>
          <w:sz w:val="26"/>
          <w:szCs w:val="26"/>
        </w:rPr>
        <w:t xml:space="preserve"> п. Воротынск, с. Кумовское и дер. </w:t>
      </w:r>
      <w:proofErr w:type="spellStart"/>
      <w:r>
        <w:rPr>
          <w:sz w:val="26"/>
          <w:szCs w:val="26"/>
        </w:rPr>
        <w:t>Рындино</w:t>
      </w:r>
      <w:proofErr w:type="spellEnd"/>
      <w:r>
        <w:rPr>
          <w:sz w:val="26"/>
          <w:szCs w:val="26"/>
        </w:rPr>
        <w:t>.</w:t>
      </w:r>
    </w:p>
    <w:p w:rsidR="001E34FC" w:rsidRPr="003A542C" w:rsidRDefault="001E34FC" w:rsidP="003A542C">
      <w:pPr>
        <w:suppressAutoHyphens/>
        <w:ind w:firstLine="709"/>
        <w:jc w:val="both"/>
        <w:rPr>
          <w:sz w:val="26"/>
          <w:szCs w:val="26"/>
        </w:rPr>
      </w:pPr>
      <w:r w:rsidRPr="003A542C">
        <w:rPr>
          <w:sz w:val="26"/>
          <w:szCs w:val="26"/>
        </w:rPr>
        <w:t>Услуги телефонной связи общего пользования предоставляются компанией «ЦентрТелеком» населению и организациям. Задействовано 3200 абонентов телефонной сети.</w:t>
      </w:r>
    </w:p>
    <w:p w:rsidR="001E34FC" w:rsidRPr="003A542C" w:rsidRDefault="001E34FC" w:rsidP="003A542C">
      <w:pPr>
        <w:ind w:firstLine="720"/>
        <w:jc w:val="both"/>
        <w:rPr>
          <w:sz w:val="26"/>
          <w:szCs w:val="26"/>
        </w:rPr>
      </w:pPr>
      <w:r w:rsidRPr="003A542C">
        <w:rPr>
          <w:sz w:val="26"/>
          <w:szCs w:val="26"/>
        </w:rPr>
        <w:t xml:space="preserve">В поселке работает цифровая АТС </w:t>
      </w:r>
      <w:r w:rsidRPr="003A542C">
        <w:rPr>
          <w:sz w:val="26"/>
          <w:szCs w:val="26"/>
          <w:lang w:val="en-US"/>
        </w:rPr>
        <w:t>EWSD</w:t>
      </w:r>
      <w:r w:rsidRPr="003A542C">
        <w:rPr>
          <w:sz w:val="26"/>
          <w:szCs w:val="26"/>
        </w:rPr>
        <w:t xml:space="preserve">, состояние хорошее, год постройки </w:t>
      </w:r>
      <w:smartTag w:uri="urn:schemas-microsoft-com:office:smarttags" w:element="metricconverter">
        <w:smartTagPr>
          <w:attr w:name="ProductID" w:val="1996 г"/>
        </w:smartTagPr>
        <w:r w:rsidRPr="003A542C">
          <w:rPr>
            <w:sz w:val="26"/>
            <w:szCs w:val="26"/>
          </w:rPr>
          <w:t>1996 г</w:t>
        </w:r>
      </w:smartTag>
      <w:r w:rsidRPr="003A542C">
        <w:rPr>
          <w:sz w:val="26"/>
          <w:szCs w:val="26"/>
        </w:rPr>
        <w:t>., связь через цифровые каналы (по оптическому кабелю).</w:t>
      </w:r>
    </w:p>
    <w:p w:rsidR="001E34FC" w:rsidRPr="003A542C" w:rsidRDefault="001E34FC" w:rsidP="003A542C">
      <w:pPr>
        <w:ind w:firstLine="720"/>
        <w:jc w:val="both"/>
        <w:rPr>
          <w:sz w:val="26"/>
          <w:szCs w:val="26"/>
        </w:rPr>
      </w:pPr>
      <w:r w:rsidRPr="003A542C">
        <w:rPr>
          <w:sz w:val="26"/>
          <w:szCs w:val="26"/>
        </w:rPr>
        <w:t>Всего обслуживается 3300 номеров с возможностью расширения.</w:t>
      </w:r>
    </w:p>
    <w:p w:rsidR="001E34FC" w:rsidRPr="003A542C" w:rsidRDefault="001E34FC" w:rsidP="003A542C">
      <w:pPr>
        <w:ind w:firstLine="720"/>
        <w:jc w:val="both"/>
        <w:rPr>
          <w:sz w:val="26"/>
          <w:szCs w:val="26"/>
        </w:rPr>
      </w:pPr>
      <w:r w:rsidRPr="003A542C">
        <w:rPr>
          <w:sz w:val="26"/>
          <w:szCs w:val="26"/>
        </w:rPr>
        <w:t xml:space="preserve">Радиовещание охватывает 87 абонентов (радиоточек), используется </w:t>
      </w:r>
      <w:proofErr w:type="spellStart"/>
      <w:r w:rsidRPr="003A542C">
        <w:rPr>
          <w:sz w:val="26"/>
          <w:szCs w:val="26"/>
        </w:rPr>
        <w:t>радиоусилитель</w:t>
      </w:r>
      <w:proofErr w:type="spellEnd"/>
      <w:r w:rsidRPr="003A542C">
        <w:rPr>
          <w:sz w:val="26"/>
          <w:szCs w:val="26"/>
        </w:rPr>
        <w:t>, проводное вещание, одна программа вещания.</w:t>
      </w:r>
    </w:p>
    <w:p w:rsidR="001E34FC" w:rsidRPr="003A542C" w:rsidRDefault="001E34FC" w:rsidP="003A542C">
      <w:pPr>
        <w:ind w:firstLine="720"/>
        <w:jc w:val="both"/>
        <w:rPr>
          <w:sz w:val="26"/>
          <w:szCs w:val="26"/>
        </w:rPr>
      </w:pPr>
      <w:r w:rsidRPr="003A542C">
        <w:rPr>
          <w:sz w:val="26"/>
          <w:szCs w:val="26"/>
        </w:rPr>
        <w:t xml:space="preserve">Местоположение </w:t>
      </w:r>
      <w:proofErr w:type="spellStart"/>
      <w:r w:rsidRPr="003A542C">
        <w:rPr>
          <w:sz w:val="26"/>
          <w:szCs w:val="26"/>
        </w:rPr>
        <w:t>радиотранслятора</w:t>
      </w:r>
      <w:proofErr w:type="spellEnd"/>
      <w:r w:rsidRPr="003A542C">
        <w:rPr>
          <w:sz w:val="26"/>
          <w:szCs w:val="26"/>
        </w:rPr>
        <w:t xml:space="preserve"> г. Калуга, 9 </w:t>
      </w:r>
      <w:r w:rsidRPr="003A542C">
        <w:rPr>
          <w:sz w:val="26"/>
          <w:szCs w:val="26"/>
          <w:lang w:val="en-US"/>
        </w:rPr>
        <w:t>TV</w:t>
      </w:r>
      <w:r w:rsidRPr="003A542C">
        <w:rPr>
          <w:sz w:val="26"/>
          <w:szCs w:val="26"/>
        </w:rPr>
        <w:t xml:space="preserve"> каналов, 25 цифровых каналов, находится в зоне уверенного приема.</w:t>
      </w:r>
    </w:p>
    <w:p w:rsidR="001E34FC" w:rsidRPr="00D74B03" w:rsidRDefault="00D74B03" w:rsidP="00D74B03">
      <w:pPr>
        <w:pStyle w:val="31"/>
        <w:jc w:val="center"/>
        <w:rPr>
          <w:rFonts w:ascii="Times New Roman" w:hAnsi="Times New Roman" w:cs="Times New Roman"/>
        </w:rPr>
      </w:pPr>
      <w:bookmarkStart w:id="104" w:name="_Toc58834036"/>
      <w:r w:rsidRPr="00D74B03">
        <w:rPr>
          <w:rFonts w:ascii="Times New Roman" w:hAnsi="Times New Roman" w:cs="Times New Roman"/>
        </w:rPr>
        <w:t>II.</w:t>
      </w:r>
      <w:r w:rsidR="00B36EC7" w:rsidRPr="00E92550">
        <w:rPr>
          <w:rFonts w:ascii="Times New Roman" w:hAnsi="Times New Roman" w:cs="Times New Roman"/>
        </w:rPr>
        <w:t>6</w:t>
      </w:r>
      <w:r w:rsidRPr="00D74B03">
        <w:rPr>
          <w:rFonts w:ascii="Times New Roman" w:hAnsi="Times New Roman" w:cs="Times New Roman"/>
        </w:rPr>
        <w:t>.</w:t>
      </w:r>
      <w:r w:rsidRPr="00284334">
        <w:rPr>
          <w:rFonts w:ascii="Times New Roman" w:hAnsi="Times New Roman" w:cs="Times New Roman"/>
        </w:rPr>
        <w:t xml:space="preserve">3 </w:t>
      </w:r>
      <w:r w:rsidR="001E34FC" w:rsidRPr="00D74B03">
        <w:rPr>
          <w:rFonts w:ascii="Times New Roman" w:hAnsi="Times New Roman" w:cs="Times New Roman"/>
        </w:rPr>
        <w:t>Теплоснабжение</w:t>
      </w:r>
      <w:bookmarkEnd w:id="104"/>
    </w:p>
    <w:p w:rsidR="009E58DD" w:rsidRDefault="009E58DD" w:rsidP="009E58DD">
      <w:pPr>
        <w:ind w:firstLine="709"/>
        <w:jc w:val="both"/>
        <w:rPr>
          <w:sz w:val="26"/>
          <w:szCs w:val="26"/>
        </w:rPr>
      </w:pPr>
      <w:r>
        <w:rPr>
          <w:sz w:val="26"/>
          <w:szCs w:val="26"/>
        </w:rPr>
        <w:t xml:space="preserve">Централизованное теплоснабжение на территории городского поселения присутствует в п. Воротынск, в остальных </w:t>
      </w:r>
      <w:r w:rsidRPr="009E58DD">
        <w:rPr>
          <w:i/>
          <w:sz w:val="26"/>
          <w:szCs w:val="26"/>
        </w:rPr>
        <w:t>газифицированных</w:t>
      </w:r>
      <w:r>
        <w:rPr>
          <w:sz w:val="26"/>
          <w:szCs w:val="26"/>
        </w:rPr>
        <w:t xml:space="preserve"> населенных пунктах дома отапливаются нагревателями АГВ.</w:t>
      </w:r>
    </w:p>
    <w:p w:rsidR="001E34FC" w:rsidRDefault="001E34FC" w:rsidP="009E58DD">
      <w:pPr>
        <w:ind w:firstLine="709"/>
        <w:jc w:val="both"/>
        <w:rPr>
          <w:sz w:val="26"/>
          <w:szCs w:val="26"/>
        </w:rPr>
      </w:pPr>
      <w:r w:rsidRPr="003A542C">
        <w:rPr>
          <w:sz w:val="26"/>
          <w:szCs w:val="26"/>
        </w:rPr>
        <w:t>Теплоснабжение в поселке Воротынск обеспечивает ООО</w:t>
      </w:r>
      <w:r w:rsidR="00E74305">
        <w:rPr>
          <w:sz w:val="26"/>
          <w:szCs w:val="26"/>
        </w:rPr>
        <w:t> </w:t>
      </w:r>
      <w:r w:rsidRPr="003A542C">
        <w:rPr>
          <w:sz w:val="26"/>
          <w:szCs w:val="26"/>
        </w:rPr>
        <w:t>«</w:t>
      </w:r>
      <w:proofErr w:type="spellStart"/>
      <w:r w:rsidRPr="003A542C">
        <w:rPr>
          <w:sz w:val="26"/>
          <w:szCs w:val="26"/>
        </w:rPr>
        <w:t>Тепловодоканал</w:t>
      </w:r>
      <w:proofErr w:type="spellEnd"/>
      <w:r w:rsidRPr="003A542C">
        <w:rPr>
          <w:sz w:val="26"/>
          <w:szCs w:val="26"/>
        </w:rPr>
        <w:t>»</w:t>
      </w:r>
      <w:r w:rsidR="009E58DD">
        <w:rPr>
          <w:sz w:val="26"/>
          <w:szCs w:val="26"/>
        </w:rPr>
        <w:t>.</w:t>
      </w:r>
    </w:p>
    <w:p w:rsidR="009E58DD" w:rsidRPr="003A542C" w:rsidRDefault="009E58DD" w:rsidP="003A542C">
      <w:pPr>
        <w:rPr>
          <w:sz w:val="26"/>
          <w:szCs w:val="26"/>
        </w:rPr>
      </w:pPr>
    </w:p>
    <w:p w:rsidR="001E34FC" w:rsidRPr="00E73A58" w:rsidRDefault="005B3280" w:rsidP="00493E94">
      <w:pPr>
        <w:jc w:val="right"/>
        <w:rPr>
          <w:sz w:val="26"/>
          <w:szCs w:val="26"/>
          <w:lang w:val="en-US"/>
        </w:rPr>
      </w:pPr>
      <w:r>
        <w:rPr>
          <w:sz w:val="26"/>
          <w:szCs w:val="26"/>
        </w:rPr>
        <w:t xml:space="preserve">Таблица </w:t>
      </w:r>
      <w:r w:rsidR="00E73A58">
        <w:rPr>
          <w:sz w:val="26"/>
          <w:szCs w:val="26"/>
          <w:lang w:val="en-US"/>
        </w:rPr>
        <w:t>42</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969"/>
        <w:gridCol w:w="662"/>
        <w:gridCol w:w="774"/>
        <w:gridCol w:w="647"/>
        <w:gridCol w:w="1530"/>
        <w:gridCol w:w="1453"/>
        <w:gridCol w:w="827"/>
        <w:gridCol w:w="1701"/>
        <w:gridCol w:w="992"/>
      </w:tblGrid>
      <w:tr w:rsidR="001E34FC" w:rsidRPr="00447CCB">
        <w:trPr>
          <w:trHeight w:val="1234"/>
        </w:trPr>
        <w:tc>
          <w:tcPr>
            <w:tcW w:w="1088" w:type="dxa"/>
            <w:vMerge w:val="restart"/>
            <w:textDirection w:val="btLr"/>
            <w:vAlign w:val="center"/>
          </w:tcPr>
          <w:p w:rsidR="001E34FC" w:rsidRPr="00447CCB" w:rsidRDefault="001E34FC" w:rsidP="003A542C">
            <w:pPr>
              <w:jc w:val="center"/>
            </w:pPr>
            <w:r w:rsidRPr="00447CCB">
              <w:t xml:space="preserve">Наименование </w:t>
            </w:r>
          </w:p>
          <w:p w:rsidR="001E34FC" w:rsidRPr="00447CCB" w:rsidRDefault="001E34FC" w:rsidP="003A542C">
            <w:pPr>
              <w:jc w:val="center"/>
            </w:pPr>
            <w:r w:rsidRPr="00447CCB">
              <w:t>котельной</w:t>
            </w:r>
          </w:p>
        </w:tc>
        <w:tc>
          <w:tcPr>
            <w:tcW w:w="969" w:type="dxa"/>
            <w:vMerge w:val="restart"/>
            <w:textDirection w:val="btLr"/>
            <w:vAlign w:val="center"/>
          </w:tcPr>
          <w:p w:rsidR="001E34FC" w:rsidRPr="00447CCB" w:rsidRDefault="001E34FC" w:rsidP="003A542C">
            <w:pPr>
              <w:ind w:left="-42"/>
              <w:jc w:val="center"/>
            </w:pPr>
            <w:r w:rsidRPr="00447CCB">
              <w:t>Тип котла, параметры</w:t>
            </w:r>
          </w:p>
        </w:tc>
        <w:tc>
          <w:tcPr>
            <w:tcW w:w="662" w:type="dxa"/>
            <w:vMerge w:val="restart"/>
            <w:textDirection w:val="btLr"/>
            <w:vAlign w:val="center"/>
          </w:tcPr>
          <w:p w:rsidR="001E34FC" w:rsidRPr="00447CCB" w:rsidRDefault="001E34FC" w:rsidP="003A542C">
            <w:pPr>
              <w:jc w:val="center"/>
            </w:pPr>
            <w:r w:rsidRPr="00447CCB">
              <w:t>Количество, шт.</w:t>
            </w:r>
          </w:p>
        </w:tc>
        <w:tc>
          <w:tcPr>
            <w:tcW w:w="774" w:type="dxa"/>
            <w:vMerge w:val="restart"/>
            <w:textDirection w:val="btLr"/>
            <w:vAlign w:val="center"/>
          </w:tcPr>
          <w:p w:rsidR="001E34FC" w:rsidRPr="00447CCB" w:rsidRDefault="001E34FC" w:rsidP="003A542C">
            <w:pPr>
              <w:ind w:right="-48"/>
              <w:jc w:val="center"/>
            </w:pPr>
            <w:r w:rsidRPr="00447CCB">
              <w:t>Год установки</w:t>
            </w:r>
          </w:p>
        </w:tc>
        <w:tc>
          <w:tcPr>
            <w:tcW w:w="647" w:type="dxa"/>
            <w:vMerge w:val="restart"/>
            <w:textDirection w:val="btLr"/>
            <w:vAlign w:val="center"/>
          </w:tcPr>
          <w:p w:rsidR="001E34FC" w:rsidRPr="00447CCB" w:rsidRDefault="001E34FC" w:rsidP="003A542C">
            <w:pPr>
              <w:ind w:right="-6"/>
              <w:jc w:val="center"/>
            </w:pPr>
            <w:r w:rsidRPr="00447CCB">
              <w:t>Основное/резервное топливо</w:t>
            </w:r>
          </w:p>
        </w:tc>
        <w:tc>
          <w:tcPr>
            <w:tcW w:w="2983" w:type="dxa"/>
            <w:gridSpan w:val="2"/>
            <w:vAlign w:val="center"/>
          </w:tcPr>
          <w:p w:rsidR="001E34FC" w:rsidRPr="00447CCB" w:rsidRDefault="001E34FC" w:rsidP="003A542C">
            <w:pPr>
              <w:jc w:val="center"/>
            </w:pPr>
            <w:proofErr w:type="spellStart"/>
            <w:r w:rsidRPr="00447CCB">
              <w:t>Теплопроизводительность</w:t>
            </w:r>
            <w:proofErr w:type="spellEnd"/>
            <w:r w:rsidRPr="00447CCB">
              <w:t>, Гкал/час</w:t>
            </w:r>
          </w:p>
        </w:tc>
        <w:tc>
          <w:tcPr>
            <w:tcW w:w="827" w:type="dxa"/>
            <w:vMerge w:val="restart"/>
            <w:textDirection w:val="btLr"/>
            <w:vAlign w:val="center"/>
          </w:tcPr>
          <w:p w:rsidR="001E34FC" w:rsidRPr="00447CCB" w:rsidRDefault="001E34FC" w:rsidP="003A542C">
            <w:pPr>
              <w:ind w:left="113" w:right="113"/>
              <w:jc w:val="center"/>
            </w:pPr>
            <w:r w:rsidRPr="00447CCB">
              <w:t xml:space="preserve">Подключенная </w:t>
            </w:r>
          </w:p>
          <w:p w:rsidR="001E34FC" w:rsidRPr="00447CCB" w:rsidRDefault="001E34FC" w:rsidP="003A542C">
            <w:pPr>
              <w:ind w:left="113" w:right="113"/>
              <w:jc w:val="center"/>
            </w:pPr>
            <w:r w:rsidRPr="00447CCB">
              <w:t>нагрузка, Гкал/час</w:t>
            </w:r>
          </w:p>
        </w:tc>
        <w:tc>
          <w:tcPr>
            <w:tcW w:w="1701" w:type="dxa"/>
            <w:vMerge w:val="restart"/>
            <w:textDirection w:val="btLr"/>
            <w:vAlign w:val="center"/>
          </w:tcPr>
          <w:p w:rsidR="001E34FC" w:rsidRPr="00447CCB" w:rsidRDefault="001E34FC" w:rsidP="003A542C">
            <w:pPr>
              <w:ind w:left="113" w:right="113"/>
              <w:jc w:val="center"/>
            </w:pPr>
            <w:r w:rsidRPr="00447CCB">
              <w:t xml:space="preserve">Протяженность тепловых сетей ООО «ТВК», км. Диаметр тепловых сетей </w:t>
            </w:r>
          </w:p>
        </w:tc>
        <w:tc>
          <w:tcPr>
            <w:tcW w:w="992" w:type="dxa"/>
            <w:vMerge w:val="restart"/>
            <w:textDirection w:val="btLr"/>
            <w:vAlign w:val="center"/>
          </w:tcPr>
          <w:p w:rsidR="001E34FC" w:rsidRPr="00447CCB" w:rsidRDefault="001E34FC" w:rsidP="003A542C">
            <w:pPr>
              <w:ind w:left="113" w:right="113"/>
              <w:jc w:val="center"/>
            </w:pPr>
            <w:r w:rsidRPr="00447CCB">
              <w:t>% износа оборудования (котлы</w:t>
            </w:r>
            <w:proofErr w:type="gramStart"/>
            <w:r w:rsidRPr="00447CCB">
              <w:t>.</w:t>
            </w:r>
            <w:proofErr w:type="gramEnd"/>
            <w:r w:rsidRPr="00447CCB">
              <w:t xml:space="preserve"> </w:t>
            </w:r>
            <w:proofErr w:type="gramStart"/>
            <w:r w:rsidRPr="00447CCB">
              <w:t>т</w:t>
            </w:r>
            <w:proofErr w:type="gramEnd"/>
            <w:r w:rsidRPr="00447CCB">
              <w:t>еплосети)</w:t>
            </w:r>
          </w:p>
        </w:tc>
      </w:tr>
      <w:tr w:rsidR="001E34FC" w:rsidRPr="00447CCB">
        <w:trPr>
          <w:trHeight w:val="1336"/>
        </w:trPr>
        <w:tc>
          <w:tcPr>
            <w:tcW w:w="1088" w:type="dxa"/>
            <w:vMerge/>
            <w:vAlign w:val="center"/>
          </w:tcPr>
          <w:p w:rsidR="001E34FC" w:rsidRPr="00447CCB" w:rsidRDefault="001E34FC" w:rsidP="003A542C"/>
        </w:tc>
        <w:tc>
          <w:tcPr>
            <w:tcW w:w="969" w:type="dxa"/>
            <w:vMerge/>
            <w:vAlign w:val="center"/>
          </w:tcPr>
          <w:p w:rsidR="001E34FC" w:rsidRPr="00447CCB" w:rsidRDefault="001E34FC" w:rsidP="003A542C">
            <w:pPr>
              <w:ind w:left="-42"/>
            </w:pPr>
          </w:p>
        </w:tc>
        <w:tc>
          <w:tcPr>
            <w:tcW w:w="662" w:type="dxa"/>
            <w:vMerge/>
            <w:vAlign w:val="center"/>
          </w:tcPr>
          <w:p w:rsidR="001E34FC" w:rsidRPr="00447CCB" w:rsidRDefault="001E34FC" w:rsidP="003A542C"/>
        </w:tc>
        <w:tc>
          <w:tcPr>
            <w:tcW w:w="774" w:type="dxa"/>
            <w:vMerge/>
            <w:vAlign w:val="center"/>
          </w:tcPr>
          <w:p w:rsidR="001E34FC" w:rsidRPr="00447CCB" w:rsidRDefault="001E34FC" w:rsidP="003A542C">
            <w:pPr>
              <w:ind w:right="-48"/>
            </w:pPr>
          </w:p>
        </w:tc>
        <w:tc>
          <w:tcPr>
            <w:tcW w:w="647" w:type="dxa"/>
            <w:vMerge/>
            <w:vAlign w:val="center"/>
          </w:tcPr>
          <w:p w:rsidR="001E34FC" w:rsidRPr="00447CCB" w:rsidRDefault="001E34FC" w:rsidP="003A542C">
            <w:pPr>
              <w:ind w:right="-6"/>
            </w:pPr>
          </w:p>
        </w:tc>
        <w:tc>
          <w:tcPr>
            <w:tcW w:w="1530" w:type="dxa"/>
            <w:vAlign w:val="center"/>
          </w:tcPr>
          <w:p w:rsidR="001E34FC" w:rsidRPr="00447CCB" w:rsidRDefault="001E34FC" w:rsidP="003A542C">
            <w:pPr>
              <w:jc w:val="center"/>
            </w:pPr>
            <w:r w:rsidRPr="00447CCB">
              <w:t xml:space="preserve">Одного </w:t>
            </w:r>
          </w:p>
          <w:p w:rsidR="001E34FC" w:rsidRPr="00447CCB" w:rsidRDefault="001E34FC" w:rsidP="003A542C">
            <w:pPr>
              <w:jc w:val="center"/>
            </w:pPr>
            <w:r w:rsidRPr="00447CCB">
              <w:t>котла</w:t>
            </w:r>
          </w:p>
        </w:tc>
        <w:tc>
          <w:tcPr>
            <w:tcW w:w="1453" w:type="dxa"/>
            <w:vAlign w:val="center"/>
          </w:tcPr>
          <w:p w:rsidR="001E34FC" w:rsidRPr="00447CCB" w:rsidRDefault="001E34FC" w:rsidP="003A542C">
            <w:pPr>
              <w:jc w:val="center"/>
            </w:pPr>
            <w:r w:rsidRPr="00447CCB">
              <w:t>Общая</w:t>
            </w:r>
          </w:p>
        </w:tc>
        <w:tc>
          <w:tcPr>
            <w:tcW w:w="827" w:type="dxa"/>
            <w:vMerge/>
            <w:vAlign w:val="center"/>
          </w:tcPr>
          <w:p w:rsidR="001E34FC" w:rsidRPr="00447CCB" w:rsidRDefault="001E34FC" w:rsidP="003A542C"/>
        </w:tc>
        <w:tc>
          <w:tcPr>
            <w:tcW w:w="1701" w:type="dxa"/>
            <w:vMerge/>
            <w:vAlign w:val="center"/>
          </w:tcPr>
          <w:p w:rsidR="001E34FC" w:rsidRPr="00447CCB" w:rsidRDefault="001E34FC" w:rsidP="003A542C"/>
        </w:tc>
        <w:tc>
          <w:tcPr>
            <w:tcW w:w="992" w:type="dxa"/>
            <w:vMerge/>
            <w:vAlign w:val="center"/>
          </w:tcPr>
          <w:p w:rsidR="001E34FC" w:rsidRPr="00447CCB" w:rsidRDefault="001E34FC" w:rsidP="003A542C"/>
        </w:tc>
      </w:tr>
      <w:tr w:rsidR="001E34FC" w:rsidRPr="00447CCB">
        <w:trPr>
          <w:trHeight w:val="1248"/>
        </w:trPr>
        <w:tc>
          <w:tcPr>
            <w:tcW w:w="1088" w:type="dxa"/>
            <w:vMerge w:val="restart"/>
            <w:textDirection w:val="btLr"/>
            <w:vAlign w:val="center"/>
          </w:tcPr>
          <w:p w:rsidR="001E34FC" w:rsidRPr="00447CCB" w:rsidRDefault="001E34FC" w:rsidP="003A542C">
            <w:pPr>
              <w:jc w:val="center"/>
            </w:pPr>
            <w:r w:rsidRPr="00447CCB">
              <w:t>Котельная хозяйственного бытового назначения</w:t>
            </w:r>
          </w:p>
        </w:tc>
        <w:tc>
          <w:tcPr>
            <w:tcW w:w="969" w:type="dxa"/>
            <w:vAlign w:val="center"/>
          </w:tcPr>
          <w:p w:rsidR="001E34FC" w:rsidRPr="00447CCB" w:rsidRDefault="001E34FC" w:rsidP="003A542C">
            <w:pPr>
              <w:ind w:left="-42"/>
              <w:jc w:val="center"/>
            </w:pPr>
            <w:r w:rsidRPr="00447CCB">
              <w:t>Котел марки ДБ 10-14ГМ</w:t>
            </w:r>
          </w:p>
        </w:tc>
        <w:tc>
          <w:tcPr>
            <w:tcW w:w="662" w:type="dxa"/>
            <w:vAlign w:val="center"/>
          </w:tcPr>
          <w:p w:rsidR="001E34FC" w:rsidRPr="00447CCB" w:rsidRDefault="001E34FC" w:rsidP="003A542C">
            <w:pPr>
              <w:jc w:val="center"/>
            </w:pPr>
            <w:r w:rsidRPr="00447CCB">
              <w:t>3 шт.</w:t>
            </w:r>
          </w:p>
        </w:tc>
        <w:tc>
          <w:tcPr>
            <w:tcW w:w="774" w:type="dxa"/>
            <w:vAlign w:val="center"/>
          </w:tcPr>
          <w:p w:rsidR="001E34FC" w:rsidRPr="00447CCB" w:rsidRDefault="001E34FC" w:rsidP="003A542C">
            <w:pPr>
              <w:ind w:right="-48"/>
              <w:jc w:val="center"/>
            </w:pPr>
            <w:r w:rsidRPr="00447CCB">
              <w:t>1991-1992 гг.</w:t>
            </w:r>
          </w:p>
        </w:tc>
        <w:tc>
          <w:tcPr>
            <w:tcW w:w="647" w:type="dxa"/>
            <w:vAlign w:val="center"/>
          </w:tcPr>
          <w:p w:rsidR="001E34FC" w:rsidRPr="00447CCB" w:rsidRDefault="001E34FC" w:rsidP="003A542C">
            <w:pPr>
              <w:ind w:right="-6"/>
              <w:jc w:val="center"/>
            </w:pPr>
            <w:r w:rsidRPr="00447CCB">
              <w:t>Газ/мазут</w:t>
            </w:r>
          </w:p>
        </w:tc>
        <w:tc>
          <w:tcPr>
            <w:tcW w:w="1530" w:type="dxa"/>
            <w:vAlign w:val="center"/>
          </w:tcPr>
          <w:p w:rsidR="001E34FC" w:rsidRPr="00447CCB" w:rsidRDefault="001E34FC" w:rsidP="003A542C">
            <w:pPr>
              <w:jc w:val="center"/>
            </w:pPr>
            <w:r w:rsidRPr="00447CCB">
              <w:t>5,62 Гкал/час</w:t>
            </w:r>
          </w:p>
        </w:tc>
        <w:tc>
          <w:tcPr>
            <w:tcW w:w="1453" w:type="dxa"/>
            <w:vAlign w:val="center"/>
          </w:tcPr>
          <w:p w:rsidR="001E34FC" w:rsidRPr="00447CCB" w:rsidRDefault="001E34FC" w:rsidP="003A542C">
            <w:pPr>
              <w:jc w:val="center"/>
            </w:pPr>
            <w:r w:rsidRPr="00447CCB">
              <w:t>16,86 Гкал/час</w:t>
            </w:r>
          </w:p>
        </w:tc>
        <w:tc>
          <w:tcPr>
            <w:tcW w:w="827" w:type="dxa"/>
            <w:vMerge w:val="restart"/>
            <w:vAlign w:val="center"/>
          </w:tcPr>
          <w:p w:rsidR="001E34FC" w:rsidRPr="00447CCB" w:rsidRDefault="001E34FC" w:rsidP="003A542C">
            <w:pPr>
              <w:jc w:val="center"/>
            </w:pPr>
            <w:r w:rsidRPr="00447CCB">
              <w:t>76,86 Гкал/час</w:t>
            </w:r>
          </w:p>
        </w:tc>
        <w:tc>
          <w:tcPr>
            <w:tcW w:w="1701" w:type="dxa"/>
            <w:vMerge w:val="restart"/>
            <w:vAlign w:val="center"/>
          </w:tcPr>
          <w:p w:rsidR="001E34FC" w:rsidRPr="00447CCB" w:rsidRDefault="001E34FC" w:rsidP="003A542C">
            <w:pPr>
              <w:jc w:val="center"/>
            </w:pPr>
            <w:smartTag w:uri="urn:schemas-microsoft-com:office:smarttags" w:element="metricconverter">
              <w:smartTagPr>
                <w:attr w:name="ProductID" w:val="14,7 км"/>
              </w:smartTagPr>
              <w:r w:rsidRPr="00447CCB">
                <w:t>14,7 км</w:t>
              </w:r>
            </w:smartTag>
            <w:r w:rsidRPr="00447CCB">
              <w:t xml:space="preserve">, </w:t>
            </w:r>
            <w:r w:rsidRPr="00447CCB">
              <w:sym w:font="Symbol" w:char="F0C6"/>
            </w:r>
            <w:r w:rsidRPr="00447CCB">
              <w:t xml:space="preserve"> </w:t>
            </w:r>
            <w:smartTag w:uri="urn:schemas-microsoft-com:office:smarttags" w:element="metricconverter">
              <w:smartTagPr>
                <w:attr w:name="ProductID" w:val="400 мм"/>
              </w:smartTagPr>
              <w:r w:rsidRPr="00447CCB">
                <w:t>400 мм</w:t>
              </w:r>
            </w:smartTag>
          </w:p>
        </w:tc>
        <w:tc>
          <w:tcPr>
            <w:tcW w:w="992" w:type="dxa"/>
            <w:vMerge w:val="restart"/>
            <w:vAlign w:val="center"/>
          </w:tcPr>
          <w:p w:rsidR="001E34FC" w:rsidRPr="00447CCB" w:rsidRDefault="001E34FC" w:rsidP="003A542C">
            <w:pPr>
              <w:jc w:val="center"/>
            </w:pPr>
            <w:r w:rsidRPr="00447CCB">
              <w:t>66,1</w:t>
            </w:r>
          </w:p>
        </w:tc>
      </w:tr>
      <w:tr w:rsidR="001E34FC" w:rsidRPr="00447CCB">
        <w:trPr>
          <w:trHeight w:val="1248"/>
        </w:trPr>
        <w:tc>
          <w:tcPr>
            <w:tcW w:w="1088" w:type="dxa"/>
            <w:vMerge/>
            <w:vAlign w:val="center"/>
          </w:tcPr>
          <w:p w:rsidR="001E34FC" w:rsidRPr="00447CCB" w:rsidRDefault="001E34FC" w:rsidP="003A542C">
            <w:pPr>
              <w:jc w:val="center"/>
            </w:pPr>
          </w:p>
        </w:tc>
        <w:tc>
          <w:tcPr>
            <w:tcW w:w="969" w:type="dxa"/>
            <w:vAlign w:val="center"/>
          </w:tcPr>
          <w:p w:rsidR="001E34FC" w:rsidRPr="00447CCB" w:rsidRDefault="001E34FC" w:rsidP="003A542C">
            <w:pPr>
              <w:ind w:left="-42"/>
              <w:jc w:val="center"/>
            </w:pPr>
            <w:r w:rsidRPr="00447CCB">
              <w:t>Котел марки КВГМ-20-150</w:t>
            </w:r>
          </w:p>
        </w:tc>
        <w:tc>
          <w:tcPr>
            <w:tcW w:w="662" w:type="dxa"/>
            <w:vAlign w:val="center"/>
          </w:tcPr>
          <w:p w:rsidR="001E34FC" w:rsidRPr="00447CCB" w:rsidRDefault="001E34FC" w:rsidP="003A542C">
            <w:pPr>
              <w:jc w:val="center"/>
            </w:pPr>
            <w:r w:rsidRPr="00447CCB">
              <w:t>3 шт.</w:t>
            </w:r>
          </w:p>
        </w:tc>
        <w:tc>
          <w:tcPr>
            <w:tcW w:w="774" w:type="dxa"/>
            <w:vAlign w:val="center"/>
          </w:tcPr>
          <w:p w:rsidR="001E34FC" w:rsidRPr="00447CCB" w:rsidRDefault="001E34FC" w:rsidP="003A542C">
            <w:pPr>
              <w:ind w:right="-48"/>
              <w:jc w:val="center"/>
            </w:pPr>
            <w:r w:rsidRPr="00447CCB">
              <w:t>1987-1991 гг.</w:t>
            </w:r>
          </w:p>
        </w:tc>
        <w:tc>
          <w:tcPr>
            <w:tcW w:w="647" w:type="dxa"/>
            <w:vAlign w:val="center"/>
          </w:tcPr>
          <w:p w:rsidR="001E34FC" w:rsidRPr="00447CCB" w:rsidRDefault="001E34FC" w:rsidP="003A542C">
            <w:pPr>
              <w:ind w:right="-6"/>
              <w:jc w:val="center"/>
            </w:pPr>
          </w:p>
        </w:tc>
        <w:tc>
          <w:tcPr>
            <w:tcW w:w="1530" w:type="dxa"/>
            <w:vAlign w:val="center"/>
          </w:tcPr>
          <w:p w:rsidR="001E34FC" w:rsidRPr="00447CCB" w:rsidRDefault="001E34FC" w:rsidP="003A542C">
            <w:pPr>
              <w:jc w:val="center"/>
            </w:pPr>
            <w:r w:rsidRPr="00447CCB">
              <w:t>20 Гкал/час</w:t>
            </w:r>
          </w:p>
        </w:tc>
        <w:tc>
          <w:tcPr>
            <w:tcW w:w="1453" w:type="dxa"/>
            <w:vAlign w:val="center"/>
          </w:tcPr>
          <w:p w:rsidR="001E34FC" w:rsidRPr="00447CCB" w:rsidRDefault="001E34FC" w:rsidP="003A542C">
            <w:pPr>
              <w:jc w:val="center"/>
            </w:pPr>
            <w:r w:rsidRPr="00447CCB">
              <w:t>60 Гкал/час</w:t>
            </w:r>
          </w:p>
        </w:tc>
        <w:tc>
          <w:tcPr>
            <w:tcW w:w="827" w:type="dxa"/>
            <w:vMerge/>
            <w:vAlign w:val="center"/>
          </w:tcPr>
          <w:p w:rsidR="001E34FC" w:rsidRPr="00447CCB" w:rsidRDefault="001E34FC" w:rsidP="003A542C">
            <w:pPr>
              <w:jc w:val="center"/>
            </w:pPr>
          </w:p>
        </w:tc>
        <w:tc>
          <w:tcPr>
            <w:tcW w:w="1701" w:type="dxa"/>
            <w:vMerge/>
            <w:vAlign w:val="center"/>
          </w:tcPr>
          <w:p w:rsidR="001E34FC" w:rsidRPr="00447CCB" w:rsidRDefault="001E34FC" w:rsidP="003A542C">
            <w:pPr>
              <w:jc w:val="center"/>
            </w:pPr>
          </w:p>
        </w:tc>
        <w:tc>
          <w:tcPr>
            <w:tcW w:w="992" w:type="dxa"/>
            <w:vMerge/>
            <w:vAlign w:val="center"/>
          </w:tcPr>
          <w:p w:rsidR="001E34FC" w:rsidRPr="00447CCB" w:rsidRDefault="001E34FC" w:rsidP="003A542C">
            <w:pPr>
              <w:jc w:val="center"/>
            </w:pPr>
          </w:p>
        </w:tc>
      </w:tr>
    </w:tbl>
    <w:p w:rsidR="001E34FC" w:rsidRPr="003A542C" w:rsidRDefault="001E34FC" w:rsidP="003A542C">
      <w:pPr>
        <w:rPr>
          <w:sz w:val="26"/>
          <w:szCs w:val="26"/>
          <w:lang w:val="en-US"/>
        </w:rPr>
      </w:pPr>
    </w:p>
    <w:p w:rsidR="001E34FC" w:rsidRPr="00E73A58" w:rsidRDefault="005B3280" w:rsidP="00447CCB">
      <w:pPr>
        <w:jc w:val="right"/>
        <w:rPr>
          <w:sz w:val="26"/>
          <w:szCs w:val="26"/>
          <w:lang w:val="en-US"/>
        </w:rPr>
      </w:pPr>
      <w:r>
        <w:rPr>
          <w:sz w:val="26"/>
          <w:szCs w:val="26"/>
        </w:rPr>
        <w:t>Таблица 4</w:t>
      </w:r>
      <w:r w:rsidR="00E73A58">
        <w:rPr>
          <w:sz w:val="26"/>
          <w:szCs w:val="26"/>
          <w:lang w:val="en-US"/>
        </w:rPr>
        <w:t>3</w:t>
      </w:r>
    </w:p>
    <w:tbl>
      <w:tblPr>
        <w:tblW w:w="1096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099"/>
        <w:gridCol w:w="1105"/>
        <w:gridCol w:w="1099"/>
        <w:gridCol w:w="1116"/>
        <w:gridCol w:w="1099"/>
        <w:gridCol w:w="1105"/>
        <w:gridCol w:w="1099"/>
        <w:gridCol w:w="1105"/>
      </w:tblGrid>
      <w:tr w:rsidR="001E34FC" w:rsidRPr="00447CCB">
        <w:tc>
          <w:tcPr>
            <w:tcW w:w="2150" w:type="dxa"/>
            <w:vMerge w:val="restart"/>
            <w:vAlign w:val="center"/>
          </w:tcPr>
          <w:p w:rsidR="001E34FC" w:rsidRPr="00447CCB" w:rsidRDefault="001E34FC" w:rsidP="003A542C">
            <w:pPr>
              <w:jc w:val="center"/>
            </w:pPr>
            <w:r w:rsidRPr="00447CCB">
              <w:t>Наименование потребителей</w:t>
            </w:r>
          </w:p>
        </w:tc>
        <w:tc>
          <w:tcPr>
            <w:tcW w:w="8816" w:type="dxa"/>
            <w:gridSpan w:val="8"/>
            <w:vAlign w:val="center"/>
          </w:tcPr>
          <w:p w:rsidR="001E34FC" w:rsidRPr="00447CCB" w:rsidRDefault="001E34FC" w:rsidP="003A542C">
            <w:pPr>
              <w:jc w:val="center"/>
            </w:pPr>
            <w:r w:rsidRPr="00447CCB">
              <w:t>Отпуск тепла на нужды поселка и на промышленность</w:t>
            </w:r>
          </w:p>
        </w:tc>
      </w:tr>
      <w:tr w:rsidR="001E34FC" w:rsidRPr="00447CCB">
        <w:tc>
          <w:tcPr>
            <w:tcW w:w="2150" w:type="dxa"/>
            <w:vMerge/>
            <w:vAlign w:val="center"/>
          </w:tcPr>
          <w:p w:rsidR="001E34FC" w:rsidRPr="00447CCB" w:rsidRDefault="001E34FC" w:rsidP="003A542C">
            <w:pPr>
              <w:jc w:val="center"/>
            </w:pPr>
          </w:p>
        </w:tc>
        <w:tc>
          <w:tcPr>
            <w:tcW w:w="2204" w:type="dxa"/>
            <w:gridSpan w:val="2"/>
            <w:vAlign w:val="center"/>
          </w:tcPr>
          <w:p w:rsidR="001E34FC" w:rsidRPr="00447CCB" w:rsidRDefault="001E34FC" w:rsidP="003A542C">
            <w:pPr>
              <w:jc w:val="center"/>
            </w:pPr>
            <w:r w:rsidRPr="00447CCB">
              <w:t>Всего</w:t>
            </w:r>
          </w:p>
        </w:tc>
        <w:tc>
          <w:tcPr>
            <w:tcW w:w="6612" w:type="dxa"/>
            <w:gridSpan w:val="6"/>
            <w:vAlign w:val="center"/>
          </w:tcPr>
          <w:p w:rsidR="001E34FC" w:rsidRPr="00447CCB" w:rsidRDefault="001E34FC" w:rsidP="003A542C">
            <w:pPr>
              <w:jc w:val="center"/>
            </w:pPr>
            <w:r w:rsidRPr="00447CCB">
              <w:t>В том числе</w:t>
            </w:r>
          </w:p>
        </w:tc>
      </w:tr>
      <w:tr w:rsidR="001E34FC" w:rsidRPr="00447CCB">
        <w:tc>
          <w:tcPr>
            <w:tcW w:w="2150" w:type="dxa"/>
            <w:vMerge/>
            <w:vAlign w:val="center"/>
          </w:tcPr>
          <w:p w:rsidR="001E34FC" w:rsidRPr="00447CCB" w:rsidRDefault="001E34FC" w:rsidP="003A542C">
            <w:pPr>
              <w:jc w:val="center"/>
            </w:pPr>
          </w:p>
        </w:tc>
        <w:tc>
          <w:tcPr>
            <w:tcW w:w="1099" w:type="dxa"/>
            <w:vMerge w:val="restart"/>
            <w:vAlign w:val="center"/>
          </w:tcPr>
          <w:p w:rsidR="001E34FC" w:rsidRPr="00447CCB" w:rsidRDefault="001E34FC" w:rsidP="003A542C">
            <w:pPr>
              <w:jc w:val="center"/>
            </w:pPr>
            <w:r w:rsidRPr="00447CCB">
              <w:t>Гкал/час</w:t>
            </w:r>
          </w:p>
        </w:tc>
        <w:tc>
          <w:tcPr>
            <w:tcW w:w="1105" w:type="dxa"/>
            <w:vMerge w:val="restart"/>
            <w:vAlign w:val="center"/>
          </w:tcPr>
          <w:p w:rsidR="001E34FC" w:rsidRPr="00447CCB" w:rsidRDefault="001E34FC" w:rsidP="003A542C">
            <w:pPr>
              <w:jc w:val="center"/>
            </w:pPr>
            <w:r w:rsidRPr="00447CCB">
              <w:t>Гкал/год</w:t>
            </w:r>
          </w:p>
        </w:tc>
        <w:tc>
          <w:tcPr>
            <w:tcW w:w="2204" w:type="dxa"/>
            <w:gridSpan w:val="2"/>
            <w:vAlign w:val="center"/>
          </w:tcPr>
          <w:p w:rsidR="001E34FC" w:rsidRPr="00447CCB" w:rsidRDefault="001E34FC" w:rsidP="003A542C">
            <w:pPr>
              <w:jc w:val="center"/>
            </w:pPr>
            <w:r w:rsidRPr="00447CCB">
              <w:t xml:space="preserve">Отопление </w:t>
            </w:r>
          </w:p>
        </w:tc>
        <w:tc>
          <w:tcPr>
            <w:tcW w:w="2204" w:type="dxa"/>
            <w:gridSpan w:val="2"/>
            <w:vAlign w:val="center"/>
          </w:tcPr>
          <w:p w:rsidR="001E34FC" w:rsidRPr="00447CCB" w:rsidRDefault="001E34FC" w:rsidP="003A542C">
            <w:pPr>
              <w:jc w:val="center"/>
            </w:pPr>
            <w:r w:rsidRPr="00447CCB">
              <w:t>ГВС</w:t>
            </w:r>
          </w:p>
        </w:tc>
        <w:tc>
          <w:tcPr>
            <w:tcW w:w="2204" w:type="dxa"/>
            <w:gridSpan w:val="2"/>
            <w:vAlign w:val="center"/>
          </w:tcPr>
          <w:p w:rsidR="001E34FC" w:rsidRPr="00447CCB" w:rsidRDefault="001E34FC" w:rsidP="003A542C">
            <w:pPr>
              <w:jc w:val="center"/>
            </w:pPr>
            <w:r w:rsidRPr="00447CCB">
              <w:t>Технология</w:t>
            </w:r>
          </w:p>
        </w:tc>
      </w:tr>
      <w:tr w:rsidR="001E34FC" w:rsidRPr="00447CCB">
        <w:tc>
          <w:tcPr>
            <w:tcW w:w="2150" w:type="dxa"/>
            <w:vMerge/>
            <w:vAlign w:val="center"/>
          </w:tcPr>
          <w:p w:rsidR="001E34FC" w:rsidRPr="00447CCB" w:rsidRDefault="001E34FC" w:rsidP="003A542C">
            <w:pPr>
              <w:jc w:val="center"/>
            </w:pPr>
          </w:p>
        </w:tc>
        <w:tc>
          <w:tcPr>
            <w:tcW w:w="1099" w:type="dxa"/>
            <w:vMerge/>
            <w:vAlign w:val="center"/>
          </w:tcPr>
          <w:p w:rsidR="001E34FC" w:rsidRPr="00447CCB" w:rsidRDefault="001E34FC" w:rsidP="003A542C">
            <w:pPr>
              <w:jc w:val="center"/>
            </w:pPr>
          </w:p>
        </w:tc>
        <w:tc>
          <w:tcPr>
            <w:tcW w:w="1105" w:type="dxa"/>
            <w:vMerge/>
            <w:vAlign w:val="center"/>
          </w:tcPr>
          <w:p w:rsidR="001E34FC" w:rsidRPr="00447CCB" w:rsidRDefault="001E34FC" w:rsidP="003A542C">
            <w:pPr>
              <w:jc w:val="center"/>
            </w:pPr>
          </w:p>
        </w:tc>
        <w:tc>
          <w:tcPr>
            <w:tcW w:w="1099" w:type="dxa"/>
            <w:vAlign w:val="center"/>
          </w:tcPr>
          <w:p w:rsidR="001E34FC" w:rsidRPr="00447CCB" w:rsidRDefault="001E34FC" w:rsidP="003A542C">
            <w:pPr>
              <w:jc w:val="center"/>
            </w:pPr>
            <w:r w:rsidRPr="00447CCB">
              <w:t>Гкал/час</w:t>
            </w:r>
          </w:p>
        </w:tc>
        <w:tc>
          <w:tcPr>
            <w:tcW w:w="1105" w:type="dxa"/>
            <w:vAlign w:val="center"/>
          </w:tcPr>
          <w:p w:rsidR="001E34FC" w:rsidRPr="00447CCB" w:rsidRDefault="001E34FC" w:rsidP="003A542C">
            <w:pPr>
              <w:jc w:val="center"/>
            </w:pPr>
            <w:r w:rsidRPr="00447CCB">
              <w:t>Гкал/год</w:t>
            </w:r>
          </w:p>
        </w:tc>
        <w:tc>
          <w:tcPr>
            <w:tcW w:w="1099" w:type="dxa"/>
            <w:vAlign w:val="center"/>
          </w:tcPr>
          <w:p w:rsidR="001E34FC" w:rsidRPr="00447CCB" w:rsidRDefault="001E34FC" w:rsidP="003A542C">
            <w:pPr>
              <w:jc w:val="center"/>
            </w:pPr>
            <w:r w:rsidRPr="00447CCB">
              <w:t>Гкал/час</w:t>
            </w:r>
          </w:p>
        </w:tc>
        <w:tc>
          <w:tcPr>
            <w:tcW w:w="1105" w:type="dxa"/>
            <w:vAlign w:val="center"/>
          </w:tcPr>
          <w:p w:rsidR="001E34FC" w:rsidRPr="00447CCB" w:rsidRDefault="001E34FC" w:rsidP="003A542C">
            <w:pPr>
              <w:jc w:val="center"/>
            </w:pPr>
            <w:r w:rsidRPr="00447CCB">
              <w:t>Гкал/год</w:t>
            </w:r>
          </w:p>
        </w:tc>
        <w:tc>
          <w:tcPr>
            <w:tcW w:w="1099" w:type="dxa"/>
            <w:vAlign w:val="center"/>
          </w:tcPr>
          <w:p w:rsidR="001E34FC" w:rsidRPr="00447CCB" w:rsidRDefault="001E34FC" w:rsidP="003A542C">
            <w:pPr>
              <w:jc w:val="center"/>
            </w:pPr>
            <w:r w:rsidRPr="00447CCB">
              <w:t>Гкал/час</w:t>
            </w:r>
          </w:p>
        </w:tc>
        <w:tc>
          <w:tcPr>
            <w:tcW w:w="1105" w:type="dxa"/>
            <w:vAlign w:val="center"/>
          </w:tcPr>
          <w:p w:rsidR="001E34FC" w:rsidRPr="00447CCB" w:rsidRDefault="001E34FC" w:rsidP="003A542C">
            <w:pPr>
              <w:jc w:val="center"/>
            </w:pPr>
            <w:r w:rsidRPr="00447CCB">
              <w:t>Гкал/год</w:t>
            </w:r>
          </w:p>
        </w:tc>
      </w:tr>
      <w:tr w:rsidR="001E34FC" w:rsidRPr="00447CCB">
        <w:tc>
          <w:tcPr>
            <w:tcW w:w="2150" w:type="dxa"/>
            <w:vAlign w:val="center"/>
          </w:tcPr>
          <w:p w:rsidR="001E34FC" w:rsidRPr="00447CCB" w:rsidRDefault="001E34FC" w:rsidP="003A542C">
            <w:pPr>
              <w:jc w:val="center"/>
            </w:pPr>
            <w:r w:rsidRPr="00447CCB">
              <w:t>Население</w:t>
            </w:r>
          </w:p>
        </w:tc>
        <w:tc>
          <w:tcPr>
            <w:tcW w:w="1099" w:type="dxa"/>
            <w:vAlign w:val="center"/>
          </w:tcPr>
          <w:p w:rsidR="001E34FC" w:rsidRPr="00447CCB" w:rsidRDefault="001E34FC" w:rsidP="003A542C">
            <w:pPr>
              <w:jc w:val="center"/>
            </w:pPr>
            <w:r w:rsidRPr="00447CCB">
              <w:t>16,8400</w:t>
            </w:r>
          </w:p>
        </w:tc>
        <w:tc>
          <w:tcPr>
            <w:tcW w:w="1105" w:type="dxa"/>
            <w:vAlign w:val="center"/>
          </w:tcPr>
          <w:p w:rsidR="001E34FC" w:rsidRPr="00447CCB" w:rsidRDefault="001E34FC" w:rsidP="003A542C">
            <w:pPr>
              <w:jc w:val="center"/>
            </w:pPr>
            <w:r w:rsidRPr="00447CCB">
              <w:t>40818</w:t>
            </w:r>
          </w:p>
        </w:tc>
        <w:tc>
          <w:tcPr>
            <w:tcW w:w="1099" w:type="dxa"/>
            <w:vAlign w:val="center"/>
          </w:tcPr>
          <w:p w:rsidR="001E34FC" w:rsidRPr="00447CCB" w:rsidRDefault="001E34FC" w:rsidP="003A542C">
            <w:pPr>
              <w:jc w:val="center"/>
            </w:pPr>
            <w:r w:rsidRPr="00447CCB">
              <w:t>10,0000</w:t>
            </w:r>
          </w:p>
        </w:tc>
        <w:tc>
          <w:tcPr>
            <w:tcW w:w="1105" w:type="dxa"/>
            <w:vAlign w:val="center"/>
          </w:tcPr>
          <w:p w:rsidR="001E34FC" w:rsidRPr="00447CCB" w:rsidRDefault="001E34FC" w:rsidP="003A542C">
            <w:pPr>
              <w:jc w:val="center"/>
            </w:pPr>
            <w:r w:rsidRPr="00447CCB">
              <w:t>28390,00</w:t>
            </w:r>
          </w:p>
        </w:tc>
        <w:tc>
          <w:tcPr>
            <w:tcW w:w="1099" w:type="dxa"/>
            <w:vAlign w:val="center"/>
          </w:tcPr>
          <w:p w:rsidR="001E34FC" w:rsidRPr="00447CCB" w:rsidRDefault="001E34FC" w:rsidP="003A542C">
            <w:pPr>
              <w:jc w:val="center"/>
            </w:pPr>
            <w:r w:rsidRPr="00447CCB">
              <w:t>6,8400</w:t>
            </w:r>
          </w:p>
        </w:tc>
        <w:tc>
          <w:tcPr>
            <w:tcW w:w="1105" w:type="dxa"/>
            <w:vAlign w:val="center"/>
          </w:tcPr>
          <w:p w:rsidR="001E34FC" w:rsidRPr="00447CCB" w:rsidRDefault="001E34FC" w:rsidP="003A542C">
            <w:pPr>
              <w:jc w:val="center"/>
            </w:pPr>
            <w:r w:rsidRPr="00447CCB">
              <w:t>12428,0</w:t>
            </w:r>
          </w:p>
        </w:tc>
        <w:tc>
          <w:tcPr>
            <w:tcW w:w="1099" w:type="dxa"/>
            <w:vAlign w:val="center"/>
          </w:tcPr>
          <w:p w:rsidR="001E34FC" w:rsidRPr="00447CCB" w:rsidRDefault="001E34FC" w:rsidP="003A542C">
            <w:pPr>
              <w:jc w:val="center"/>
            </w:pPr>
            <w:r w:rsidRPr="00447CCB">
              <w:t>0,0000</w:t>
            </w:r>
          </w:p>
        </w:tc>
        <w:tc>
          <w:tcPr>
            <w:tcW w:w="1105" w:type="dxa"/>
            <w:vAlign w:val="center"/>
          </w:tcPr>
          <w:p w:rsidR="001E34FC" w:rsidRPr="00447CCB" w:rsidRDefault="001E34FC" w:rsidP="003A542C">
            <w:pPr>
              <w:jc w:val="center"/>
            </w:pPr>
            <w:r w:rsidRPr="00447CCB">
              <w:t>0</w:t>
            </w:r>
          </w:p>
        </w:tc>
      </w:tr>
      <w:tr w:rsidR="001E34FC" w:rsidRPr="00447CCB">
        <w:tc>
          <w:tcPr>
            <w:tcW w:w="2150" w:type="dxa"/>
            <w:vAlign w:val="center"/>
          </w:tcPr>
          <w:p w:rsidR="001E34FC" w:rsidRPr="00447CCB" w:rsidRDefault="001E34FC" w:rsidP="003A542C">
            <w:pPr>
              <w:jc w:val="center"/>
            </w:pPr>
            <w:r w:rsidRPr="00447CCB">
              <w:t>Бюджетные организации</w:t>
            </w:r>
          </w:p>
        </w:tc>
        <w:tc>
          <w:tcPr>
            <w:tcW w:w="1099" w:type="dxa"/>
            <w:vAlign w:val="center"/>
          </w:tcPr>
          <w:p w:rsidR="001E34FC" w:rsidRPr="00447CCB" w:rsidRDefault="001E34FC" w:rsidP="003A542C">
            <w:pPr>
              <w:jc w:val="center"/>
            </w:pPr>
            <w:r w:rsidRPr="00447CCB">
              <w:t>1,3425</w:t>
            </w:r>
          </w:p>
        </w:tc>
        <w:tc>
          <w:tcPr>
            <w:tcW w:w="1105" w:type="dxa"/>
            <w:vAlign w:val="center"/>
          </w:tcPr>
          <w:p w:rsidR="001E34FC" w:rsidRPr="00447CCB" w:rsidRDefault="001E34FC" w:rsidP="003A542C">
            <w:pPr>
              <w:jc w:val="center"/>
            </w:pPr>
            <w:r w:rsidRPr="00447CCB">
              <w:t>3232</w:t>
            </w:r>
          </w:p>
        </w:tc>
        <w:tc>
          <w:tcPr>
            <w:tcW w:w="1099" w:type="dxa"/>
            <w:vAlign w:val="center"/>
          </w:tcPr>
          <w:p w:rsidR="001E34FC" w:rsidRPr="00447CCB" w:rsidRDefault="001E34FC" w:rsidP="003A542C">
            <w:pPr>
              <w:jc w:val="center"/>
            </w:pPr>
            <w:r w:rsidRPr="00447CCB">
              <w:t>1,2685</w:t>
            </w:r>
          </w:p>
        </w:tc>
        <w:tc>
          <w:tcPr>
            <w:tcW w:w="1105" w:type="dxa"/>
            <w:vAlign w:val="center"/>
          </w:tcPr>
          <w:p w:rsidR="001E34FC" w:rsidRPr="00447CCB" w:rsidRDefault="001E34FC" w:rsidP="003A542C">
            <w:pPr>
              <w:jc w:val="center"/>
            </w:pPr>
            <w:r w:rsidRPr="00447CCB">
              <w:t>3025</w:t>
            </w:r>
          </w:p>
        </w:tc>
        <w:tc>
          <w:tcPr>
            <w:tcW w:w="1099" w:type="dxa"/>
            <w:vAlign w:val="center"/>
          </w:tcPr>
          <w:p w:rsidR="001E34FC" w:rsidRPr="00447CCB" w:rsidRDefault="001E34FC" w:rsidP="003A542C">
            <w:pPr>
              <w:jc w:val="center"/>
            </w:pPr>
            <w:r w:rsidRPr="00447CCB">
              <w:t>0,0740</w:t>
            </w:r>
          </w:p>
        </w:tc>
        <w:tc>
          <w:tcPr>
            <w:tcW w:w="1105" w:type="dxa"/>
            <w:vAlign w:val="center"/>
          </w:tcPr>
          <w:p w:rsidR="001E34FC" w:rsidRPr="00447CCB" w:rsidRDefault="001E34FC" w:rsidP="003A542C">
            <w:pPr>
              <w:jc w:val="center"/>
            </w:pPr>
            <w:r w:rsidRPr="00447CCB">
              <w:t>208</w:t>
            </w:r>
          </w:p>
        </w:tc>
        <w:tc>
          <w:tcPr>
            <w:tcW w:w="1099" w:type="dxa"/>
            <w:vAlign w:val="center"/>
          </w:tcPr>
          <w:p w:rsidR="001E34FC" w:rsidRPr="00447CCB" w:rsidRDefault="001E34FC" w:rsidP="003A542C">
            <w:pPr>
              <w:jc w:val="center"/>
            </w:pPr>
            <w:r w:rsidRPr="00447CCB">
              <w:t>0,0000</w:t>
            </w:r>
          </w:p>
        </w:tc>
        <w:tc>
          <w:tcPr>
            <w:tcW w:w="1105" w:type="dxa"/>
            <w:vAlign w:val="center"/>
          </w:tcPr>
          <w:p w:rsidR="001E34FC" w:rsidRPr="00447CCB" w:rsidRDefault="001E34FC" w:rsidP="003A542C">
            <w:pPr>
              <w:jc w:val="center"/>
            </w:pPr>
            <w:r w:rsidRPr="00447CCB">
              <w:t>0</w:t>
            </w:r>
          </w:p>
        </w:tc>
      </w:tr>
      <w:tr w:rsidR="001E34FC" w:rsidRPr="00447CCB">
        <w:tc>
          <w:tcPr>
            <w:tcW w:w="2150" w:type="dxa"/>
            <w:vAlign w:val="center"/>
          </w:tcPr>
          <w:p w:rsidR="001E34FC" w:rsidRPr="00447CCB" w:rsidRDefault="001E34FC" w:rsidP="003A542C">
            <w:pPr>
              <w:jc w:val="center"/>
            </w:pPr>
            <w:r w:rsidRPr="00447CCB">
              <w:t>Соц. сфера</w:t>
            </w:r>
          </w:p>
        </w:tc>
        <w:tc>
          <w:tcPr>
            <w:tcW w:w="1099" w:type="dxa"/>
            <w:vAlign w:val="center"/>
          </w:tcPr>
          <w:p w:rsidR="001E34FC" w:rsidRPr="00447CCB" w:rsidRDefault="001E34FC" w:rsidP="003A542C">
            <w:pPr>
              <w:jc w:val="center"/>
            </w:pPr>
            <w:r w:rsidRPr="00447CCB">
              <w:t>3,6362</w:t>
            </w:r>
          </w:p>
        </w:tc>
        <w:tc>
          <w:tcPr>
            <w:tcW w:w="1105" w:type="dxa"/>
            <w:vAlign w:val="center"/>
          </w:tcPr>
          <w:p w:rsidR="001E34FC" w:rsidRPr="00447CCB" w:rsidRDefault="001E34FC" w:rsidP="003A542C">
            <w:pPr>
              <w:jc w:val="center"/>
            </w:pPr>
            <w:r w:rsidRPr="00447CCB">
              <w:t>5904</w:t>
            </w:r>
          </w:p>
        </w:tc>
        <w:tc>
          <w:tcPr>
            <w:tcW w:w="1099" w:type="dxa"/>
            <w:vAlign w:val="center"/>
          </w:tcPr>
          <w:p w:rsidR="001E34FC" w:rsidRPr="00447CCB" w:rsidRDefault="001E34FC" w:rsidP="003A542C">
            <w:pPr>
              <w:jc w:val="center"/>
            </w:pPr>
            <w:r w:rsidRPr="00447CCB">
              <w:t>2,9807</w:t>
            </w:r>
          </w:p>
        </w:tc>
        <w:tc>
          <w:tcPr>
            <w:tcW w:w="1105" w:type="dxa"/>
            <w:vAlign w:val="center"/>
          </w:tcPr>
          <w:p w:rsidR="001E34FC" w:rsidRPr="00447CCB" w:rsidRDefault="001E34FC" w:rsidP="003A542C">
            <w:pPr>
              <w:jc w:val="center"/>
            </w:pPr>
            <w:r w:rsidRPr="00447CCB">
              <w:t>5467</w:t>
            </w:r>
          </w:p>
        </w:tc>
        <w:tc>
          <w:tcPr>
            <w:tcW w:w="1099" w:type="dxa"/>
            <w:vAlign w:val="center"/>
          </w:tcPr>
          <w:p w:rsidR="001E34FC" w:rsidRPr="00447CCB" w:rsidRDefault="001E34FC" w:rsidP="003A542C">
            <w:pPr>
              <w:jc w:val="center"/>
            </w:pPr>
            <w:r w:rsidRPr="00447CCB">
              <w:t>0,6555</w:t>
            </w:r>
          </w:p>
        </w:tc>
        <w:tc>
          <w:tcPr>
            <w:tcW w:w="1105" w:type="dxa"/>
            <w:vAlign w:val="center"/>
          </w:tcPr>
          <w:p w:rsidR="001E34FC" w:rsidRPr="00447CCB" w:rsidRDefault="001E34FC" w:rsidP="003A542C">
            <w:pPr>
              <w:jc w:val="center"/>
            </w:pPr>
            <w:r w:rsidRPr="00447CCB">
              <w:t>448</w:t>
            </w:r>
          </w:p>
        </w:tc>
        <w:tc>
          <w:tcPr>
            <w:tcW w:w="1099" w:type="dxa"/>
            <w:vAlign w:val="center"/>
          </w:tcPr>
          <w:p w:rsidR="001E34FC" w:rsidRPr="00447CCB" w:rsidRDefault="001E34FC" w:rsidP="003A542C">
            <w:pPr>
              <w:jc w:val="center"/>
            </w:pPr>
            <w:r w:rsidRPr="00447CCB">
              <w:t>0,0000</w:t>
            </w:r>
          </w:p>
        </w:tc>
        <w:tc>
          <w:tcPr>
            <w:tcW w:w="1105" w:type="dxa"/>
            <w:vAlign w:val="center"/>
          </w:tcPr>
          <w:p w:rsidR="001E34FC" w:rsidRPr="00447CCB" w:rsidRDefault="001E34FC" w:rsidP="003A542C">
            <w:pPr>
              <w:jc w:val="center"/>
            </w:pPr>
            <w:r w:rsidRPr="00447CCB">
              <w:t>0</w:t>
            </w:r>
          </w:p>
        </w:tc>
      </w:tr>
      <w:tr w:rsidR="001E34FC" w:rsidRPr="00447CCB">
        <w:tc>
          <w:tcPr>
            <w:tcW w:w="2150" w:type="dxa"/>
            <w:vAlign w:val="center"/>
          </w:tcPr>
          <w:p w:rsidR="001E34FC" w:rsidRPr="00447CCB" w:rsidRDefault="001E34FC" w:rsidP="003A542C">
            <w:pPr>
              <w:jc w:val="center"/>
            </w:pPr>
            <w:proofErr w:type="spellStart"/>
            <w:proofErr w:type="gramStart"/>
            <w:r w:rsidRPr="00447CCB">
              <w:t>Пром</w:t>
            </w:r>
            <w:proofErr w:type="spellEnd"/>
            <w:r w:rsidRPr="00447CCB">
              <w:t xml:space="preserve">. </w:t>
            </w:r>
            <w:r w:rsidRPr="00447CCB">
              <w:lastRenderedPageBreak/>
              <w:t>предприятия</w:t>
            </w:r>
            <w:proofErr w:type="gramEnd"/>
          </w:p>
        </w:tc>
        <w:tc>
          <w:tcPr>
            <w:tcW w:w="1099" w:type="dxa"/>
            <w:vAlign w:val="center"/>
          </w:tcPr>
          <w:p w:rsidR="001E34FC" w:rsidRPr="00447CCB" w:rsidRDefault="001E34FC" w:rsidP="003A542C">
            <w:pPr>
              <w:jc w:val="center"/>
            </w:pPr>
            <w:r w:rsidRPr="00447CCB">
              <w:lastRenderedPageBreak/>
              <w:t>15,4888</w:t>
            </w:r>
          </w:p>
        </w:tc>
        <w:tc>
          <w:tcPr>
            <w:tcW w:w="1105" w:type="dxa"/>
            <w:vAlign w:val="center"/>
          </w:tcPr>
          <w:p w:rsidR="001E34FC" w:rsidRPr="00447CCB" w:rsidRDefault="001E34FC" w:rsidP="003A542C">
            <w:pPr>
              <w:jc w:val="center"/>
            </w:pPr>
            <w:r w:rsidRPr="00447CCB">
              <w:t>55246</w:t>
            </w:r>
          </w:p>
        </w:tc>
        <w:tc>
          <w:tcPr>
            <w:tcW w:w="1099" w:type="dxa"/>
            <w:vAlign w:val="center"/>
          </w:tcPr>
          <w:p w:rsidR="001E34FC" w:rsidRPr="00447CCB" w:rsidRDefault="001E34FC" w:rsidP="003A542C">
            <w:pPr>
              <w:jc w:val="center"/>
            </w:pPr>
            <w:r w:rsidRPr="00447CCB">
              <w:t>10,7164</w:t>
            </w:r>
          </w:p>
        </w:tc>
        <w:tc>
          <w:tcPr>
            <w:tcW w:w="1105" w:type="dxa"/>
            <w:vAlign w:val="center"/>
          </w:tcPr>
          <w:p w:rsidR="001E34FC" w:rsidRPr="00447CCB" w:rsidRDefault="001E34FC" w:rsidP="003A542C">
            <w:pPr>
              <w:jc w:val="center"/>
            </w:pPr>
            <w:r w:rsidRPr="00447CCB">
              <w:t>26659</w:t>
            </w:r>
          </w:p>
        </w:tc>
        <w:tc>
          <w:tcPr>
            <w:tcW w:w="1099" w:type="dxa"/>
            <w:vAlign w:val="center"/>
          </w:tcPr>
          <w:p w:rsidR="001E34FC" w:rsidRPr="00447CCB" w:rsidRDefault="001E34FC" w:rsidP="003A542C">
            <w:pPr>
              <w:jc w:val="center"/>
            </w:pPr>
            <w:r w:rsidRPr="00447CCB">
              <w:t>1,4824</w:t>
            </w:r>
          </w:p>
        </w:tc>
        <w:tc>
          <w:tcPr>
            <w:tcW w:w="1105" w:type="dxa"/>
            <w:vAlign w:val="center"/>
          </w:tcPr>
          <w:p w:rsidR="001E34FC" w:rsidRPr="00447CCB" w:rsidRDefault="001E34FC" w:rsidP="003A542C">
            <w:pPr>
              <w:jc w:val="center"/>
            </w:pPr>
            <w:r w:rsidRPr="00447CCB">
              <w:t>2587</w:t>
            </w:r>
          </w:p>
        </w:tc>
        <w:tc>
          <w:tcPr>
            <w:tcW w:w="1099" w:type="dxa"/>
            <w:vAlign w:val="center"/>
          </w:tcPr>
          <w:p w:rsidR="001E34FC" w:rsidRPr="00447CCB" w:rsidRDefault="001E34FC" w:rsidP="003A542C">
            <w:pPr>
              <w:jc w:val="center"/>
            </w:pPr>
            <w:r w:rsidRPr="00447CCB">
              <w:t>3,2900</w:t>
            </w:r>
          </w:p>
        </w:tc>
        <w:tc>
          <w:tcPr>
            <w:tcW w:w="1105" w:type="dxa"/>
            <w:vAlign w:val="center"/>
          </w:tcPr>
          <w:p w:rsidR="001E34FC" w:rsidRPr="00447CCB" w:rsidRDefault="001E34FC" w:rsidP="003A542C">
            <w:pPr>
              <w:jc w:val="center"/>
            </w:pPr>
            <w:r w:rsidRPr="00447CCB">
              <w:t>26000</w:t>
            </w:r>
          </w:p>
        </w:tc>
      </w:tr>
      <w:tr w:rsidR="001E34FC" w:rsidRPr="00447CCB">
        <w:tc>
          <w:tcPr>
            <w:tcW w:w="2150" w:type="dxa"/>
            <w:vAlign w:val="center"/>
          </w:tcPr>
          <w:p w:rsidR="001E34FC" w:rsidRPr="00447CCB" w:rsidRDefault="001E34FC" w:rsidP="003A542C">
            <w:pPr>
              <w:jc w:val="center"/>
            </w:pPr>
            <w:r w:rsidRPr="00447CCB">
              <w:lastRenderedPageBreak/>
              <w:t xml:space="preserve">Собственные </w:t>
            </w:r>
            <w:proofErr w:type="spellStart"/>
            <w:r w:rsidRPr="00447CCB">
              <w:t>хоз</w:t>
            </w:r>
            <w:proofErr w:type="gramStart"/>
            <w:r w:rsidRPr="00447CCB">
              <w:t>.б</w:t>
            </w:r>
            <w:proofErr w:type="gramEnd"/>
            <w:r w:rsidRPr="00447CCB">
              <w:t>ытовые</w:t>
            </w:r>
            <w:proofErr w:type="spellEnd"/>
            <w:r w:rsidRPr="00447CCB">
              <w:t xml:space="preserve"> нужды, </w:t>
            </w:r>
            <w:proofErr w:type="spellStart"/>
            <w:r w:rsidRPr="00447CCB">
              <w:t>производственые</w:t>
            </w:r>
            <w:proofErr w:type="spellEnd"/>
          </w:p>
        </w:tc>
        <w:tc>
          <w:tcPr>
            <w:tcW w:w="1099" w:type="dxa"/>
            <w:vAlign w:val="center"/>
          </w:tcPr>
          <w:p w:rsidR="001E34FC" w:rsidRPr="00447CCB" w:rsidRDefault="001E34FC" w:rsidP="003A542C">
            <w:pPr>
              <w:jc w:val="center"/>
            </w:pPr>
            <w:r w:rsidRPr="00447CCB">
              <w:t>2,7942</w:t>
            </w:r>
          </w:p>
        </w:tc>
        <w:tc>
          <w:tcPr>
            <w:tcW w:w="1105" w:type="dxa"/>
            <w:vAlign w:val="center"/>
          </w:tcPr>
          <w:p w:rsidR="001E34FC" w:rsidRPr="00447CCB" w:rsidRDefault="001E34FC" w:rsidP="003A542C">
            <w:pPr>
              <w:jc w:val="center"/>
            </w:pPr>
            <w:r w:rsidRPr="00447CCB">
              <w:t>14875</w:t>
            </w:r>
          </w:p>
        </w:tc>
        <w:tc>
          <w:tcPr>
            <w:tcW w:w="1099" w:type="dxa"/>
            <w:vAlign w:val="center"/>
          </w:tcPr>
          <w:p w:rsidR="001E34FC" w:rsidRPr="00447CCB" w:rsidRDefault="001E34FC" w:rsidP="003A542C">
            <w:pPr>
              <w:jc w:val="center"/>
            </w:pPr>
            <w:r w:rsidRPr="00447CCB">
              <w:t>1,1742</w:t>
            </w:r>
          </w:p>
        </w:tc>
        <w:tc>
          <w:tcPr>
            <w:tcW w:w="1105" w:type="dxa"/>
            <w:vAlign w:val="center"/>
          </w:tcPr>
          <w:p w:rsidR="001E34FC" w:rsidRPr="00447CCB" w:rsidRDefault="001E34FC" w:rsidP="003A542C">
            <w:pPr>
              <w:jc w:val="center"/>
            </w:pPr>
            <w:r w:rsidRPr="00447CCB">
              <w:t>720</w:t>
            </w:r>
          </w:p>
        </w:tc>
        <w:tc>
          <w:tcPr>
            <w:tcW w:w="1099" w:type="dxa"/>
            <w:vAlign w:val="center"/>
          </w:tcPr>
          <w:p w:rsidR="001E34FC" w:rsidRPr="00447CCB" w:rsidRDefault="001E34FC" w:rsidP="003A542C">
            <w:pPr>
              <w:jc w:val="center"/>
            </w:pPr>
            <w:r w:rsidRPr="00447CCB">
              <w:t>0,0000</w:t>
            </w:r>
          </w:p>
        </w:tc>
        <w:tc>
          <w:tcPr>
            <w:tcW w:w="1105" w:type="dxa"/>
            <w:vAlign w:val="center"/>
          </w:tcPr>
          <w:p w:rsidR="001E34FC" w:rsidRPr="00447CCB" w:rsidRDefault="001E34FC" w:rsidP="003A542C">
            <w:pPr>
              <w:jc w:val="center"/>
            </w:pPr>
            <w:r w:rsidRPr="00447CCB">
              <w:t>0,0000</w:t>
            </w:r>
          </w:p>
        </w:tc>
        <w:tc>
          <w:tcPr>
            <w:tcW w:w="1099" w:type="dxa"/>
            <w:vAlign w:val="center"/>
          </w:tcPr>
          <w:p w:rsidR="001E34FC" w:rsidRPr="00447CCB" w:rsidRDefault="001E34FC" w:rsidP="003A542C">
            <w:pPr>
              <w:jc w:val="center"/>
            </w:pPr>
            <w:r w:rsidRPr="00447CCB">
              <w:t>1,6200</w:t>
            </w:r>
          </w:p>
        </w:tc>
        <w:tc>
          <w:tcPr>
            <w:tcW w:w="1105" w:type="dxa"/>
            <w:vAlign w:val="center"/>
          </w:tcPr>
          <w:p w:rsidR="001E34FC" w:rsidRPr="00447CCB" w:rsidRDefault="001E34FC" w:rsidP="003A542C">
            <w:pPr>
              <w:jc w:val="center"/>
            </w:pPr>
            <w:r w:rsidRPr="00447CCB">
              <w:t>14155</w:t>
            </w:r>
          </w:p>
        </w:tc>
      </w:tr>
      <w:tr w:rsidR="001E34FC" w:rsidRPr="00447CCB">
        <w:tc>
          <w:tcPr>
            <w:tcW w:w="2150" w:type="dxa"/>
            <w:vAlign w:val="center"/>
          </w:tcPr>
          <w:p w:rsidR="001E34FC" w:rsidRPr="00447CCB" w:rsidRDefault="001E34FC" w:rsidP="003A542C">
            <w:pPr>
              <w:jc w:val="center"/>
            </w:pPr>
            <w:r w:rsidRPr="00447CCB">
              <w:t>ИТОГО</w:t>
            </w:r>
          </w:p>
        </w:tc>
        <w:tc>
          <w:tcPr>
            <w:tcW w:w="1099" w:type="dxa"/>
            <w:vAlign w:val="center"/>
          </w:tcPr>
          <w:p w:rsidR="001E34FC" w:rsidRPr="00447CCB" w:rsidRDefault="001E34FC" w:rsidP="003A542C">
            <w:pPr>
              <w:jc w:val="center"/>
            </w:pPr>
            <w:r w:rsidRPr="00447CCB">
              <w:t>40,1017</w:t>
            </w:r>
          </w:p>
        </w:tc>
        <w:tc>
          <w:tcPr>
            <w:tcW w:w="1105" w:type="dxa"/>
            <w:vAlign w:val="center"/>
          </w:tcPr>
          <w:p w:rsidR="001E34FC" w:rsidRPr="00447CCB" w:rsidRDefault="001E34FC" w:rsidP="003A542C">
            <w:pPr>
              <w:jc w:val="center"/>
            </w:pPr>
            <w:r w:rsidRPr="00447CCB">
              <w:t>120076</w:t>
            </w:r>
          </w:p>
        </w:tc>
        <w:tc>
          <w:tcPr>
            <w:tcW w:w="1099" w:type="dxa"/>
            <w:vAlign w:val="center"/>
          </w:tcPr>
          <w:p w:rsidR="001E34FC" w:rsidRPr="00447CCB" w:rsidRDefault="001E34FC" w:rsidP="003A542C">
            <w:pPr>
              <w:jc w:val="center"/>
            </w:pPr>
            <w:r w:rsidRPr="00447CCB">
              <w:t>26,1398</w:t>
            </w:r>
          </w:p>
        </w:tc>
        <w:tc>
          <w:tcPr>
            <w:tcW w:w="1105" w:type="dxa"/>
            <w:vAlign w:val="center"/>
          </w:tcPr>
          <w:p w:rsidR="001E34FC" w:rsidRPr="00447CCB" w:rsidRDefault="001E34FC" w:rsidP="003A542C">
            <w:pPr>
              <w:jc w:val="center"/>
            </w:pPr>
            <w:r w:rsidRPr="00447CCB">
              <w:t>64250</w:t>
            </w:r>
          </w:p>
        </w:tc>
        <w:tc>
          <w:tcPr>
            <w:tcW w:w="1099" w:type="dxa"/>
            <w:vAlign w:val="center"/>
          </w:tcPr>
          <w:p w:rsidR="001E34FC" w:rsidRPr="00447CCB" w:rsidRDefault="001E34FC" w:rsidP="003A542C">
            <w:pPr>
              <w:jc w:val="center"/>
            </w:pPr>
            <w:r w:rsidRPr="00447CCB">
              <w:t>9,05</w:t>
            </w:r>
          </w:p>
        </w:tc>
        <w:tc>
          <w:tcPr>
            <w:tcW w:w="1105" w:type="dxa"/>
            <w:vAlign w:val="center"/>
          </w:tcPr>
          <w:p w:rsidR="001E34FC" w:rsidRPr="00447CCB" w:rsidRDefault="001E34FC" w:rsidP="003A542C">
            <w:pPr>
              <w:jc w:val="center"/>
            </w:pPr>
            <w:r w:rsidRPr="00447CCB">
              <w:t>15671</w:t>
            </w:r>
          </w:p>
        </w:tc>
        <w:tc>
          <w:tcPr>
            <w:tcW w:w="1099" w:type="dxa"/>
            <w:vAlign w:val="center"/>
          </w:tcPr>
          <w:p w:rsidR="001E34FC" w:rsidRPr="00447CCB" w:rsidRDefault="001E34FC" w:rsidP="003A542C">
            <w:pPr>
              <w:jc w:val="center"/>
            </w:pPr>
            <w:r w:rsidRPr="00447CCB">
              <w:t>4,91</w:t>
            </w:r>
          </w:p>
        </w:tc>
        <w:tc>
          <w:tcPr>
            <w:tcW w:w="1105" w:type="dxa"/>
            <w:vAlign w:val="center"/>
          </w:tcPr>
          <w:p w:rsidR="001E34FC" w:rsidRPr="00447CCB" w:rsidRDefault="001E34FC" w:rsidP="003A542C">
            <w:pPr>
              <w:jc w:val="center"/>
            </w:pPr>
            <w:r w:rsidRPr="00447CCB">
              <w:t>40155</w:t>
            </w:r>
          </w:p>
        </w:tc>
      </w:tr>
    </w:tbl>
    <w:p w:rsidR="001E34FC" w:rsidRPr="003A542C" w:rsidRDefault="001E34FC" w:rsidP="003A542C">
      <w:pPr>
        <w:rPr>
          <w:sz w:val="26"/>
          <w:szCs w:val="26"/>
        </w:rPr>
      </w:pPr>
    </w:p>
    <w:p w:rsidR="001E34FC" w:rsidRPr="003A542C" w:rsidRDefault="001E34FC" w:rsidP="003A542C">
      <w:pPr>
        <w:rPr>
          <w:sz w:val="26"/>
          <w:szCs w:val="26"/>
        </w:rPr>
      </w:pPr>
      <w:r w:rsidRPr="003A542C">
        <w:rPr>
          <w:sz w:val="26"/>
          <w:szCs w:val="26"/>
        </w:rPr>
        <w:t xml:space="preserve">Способ прокладки тепловых сетей – </w:t>
      </w:r>
      <w:proofErr w:type="gramStart"/>
      <w:r w:rsidRPr="003A542C">
        <w:rPr>
          <w:sz w:val="26"/>
          <w:szCs w:val="26"/>
        </w:rPr>
        <w:t>надземная</w:t>
      </w:r>
      <w:proofErr w:type="gramEnd"/>
    </w:p>
    <w:p w:rsidR="001E34FC" w:rsidRPr="003A542C" w:rsidRDefault="001E34FC" w:rsidP="003A542C">
      <w:pPr>
        <w:rPr>
          <w:sz w:val="26"/>
          <w:szCs w:val="26"/>
        </w:rPr>
      </w:pPr>
      <w:r w:rsidRPr="003A542C">
        <w:rPr>
          <w:sz w:val="26"/>
          <w:szCs w:val="26"/>
        </w:rPr>
        <w:t>Система теплоснабжения по способу получения горячей воды: схема подключения ГВС – открытая</w:t>
      </w:r>
    </w:p>
    <w:p w:rsidR="001E34FC" w:rsidRPr="00284334" w:rsidRDefault="005B3280" w:rsidP="00447CCB">
      <w:pPr>
        <w:jc w:val="right"/>
        <w:rPr>
          <w:sz w:val="26"/>
          <w:szCs w:val="26"/>
        </w:rPr>
      </w:pPr>
      <w:r>
        <w:rPr>
          <w:sz w:val="26"/>
          <w:szCs w:val="26"/>
        </w:rPr>
        <w:t xml:space="preserve">Таблица </w:t>
      </w:r>
      <w:r w:rsidR="00E73A58" w:rsidRPr="00284334">
        <w:rPr>
          <w:sz w:val="26"/>
          <w:szCs w:val="26"/>
        </w:rPr>
        <w:t>44</w:t>
      </w:r>
    </w:p>
    <w:p w:rsidR="001E34FC" w:rsidRPr="00447CCB" w:rsidRDefault="001E34FC" w:rsidP="003A542C">
      <w:pPr>
        <w:jc w:val="center"/>
        <w:rPr>
          <w:b/>
          <w:i/>
          <w:sz w:val="26"/>
          <w:szCs w:val="26"/>
        </w:rPr>
      </w:pPr>
      <w:r w:rsidRPr="00447CCB">
        <w:rPr>
          <w:b/>
          <w:i/>
          <w:sz w:val="26"/>
          <w:szCs w:val="26"/>
        </w:rPr>
        <w:t>Перспективы развития теплоснабжающей организац</w:t>
      </w:r>
      <w:proofErr w:type="gramStart"/>
      <w:r w:rsidRPr="00447CCB">
        <w:rPr>
          <w:b/>
          <w:i/>
          <w:sz w:val="26"/>
          <w:szCs w:val="26"/>
        </w:rPr>
        <w:t>ии ООО</w:t>
      </w:r>
      <w:proofErr w:type="gramEnd"/>
      <w:r w:rsidR="00447CCB">
        <w:rPr>
          <w:b/>
          <w:i/>
          <w:sz w:val="26"/>
          <w:szCs w:val="26"/>
        </w:rPr>
        <w:t> </w:t>
      </w:r>
      <w:r w:rsidRPr="00447CCB">
        <w:rPr>
          <w:b/>
          <w:i/>
          <w:sz w:val="26"/>
          <w:szCs w:val="26"/>
        </w:rPr>
        <w:t>«</w:t>
      </w:r>
      <w:proofErr w:type="spellStart"/>
      <w:r w:rsidRPr="00447CCB">
        <w:rPr>
          <w:b/>
          <w:i/>
          <w:sz w:val="26"/>
          <w:szCs w:val="26"/>
        </w:rPr>
        <w:t>Тепловодоканал</w:t>
      </w:r>
      <w:proofErr w:type="spellEnd"/>
      <w:r w:rsidRPr="00447CCB">
        <w:rPr>
          <w:b/>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3191"/>
      </w:tblGrid>
      <w:tr w:rsidR="001E34FC" w:rsidRPr="003A542C">
        <w:tc>
          <w:tcPr>
            <w:tcW w:w="648" w:type="dxa"/>
          </w:tcPr>
          <w:p w:rsidR="001E34FC" w:rsidRPr="003A542C" w:rsidRDefault="001E34FC" w:rsidP="003A542C">
            <w:pPr>
              <w:jc w:val="center"/>
              <w:rPr>
                <w:sz w:val="26"/>
                <w:szCs w:val="26"/>
              </w:rPr>
            </w:pPr>
            <w:r w:rsidRPr="003A542C">
              <w:rPr>
                <w:sz w:val="26"/>
                <w:szCs w:val="26"/>
              </w:rPr>
              <w:t xml:space="preserve">№ </w:t>
            </w:r>
            <w:proofErr w:type="gramStart"/>
            <w:r w:rsidRPr="003A542C">
              <w:rPr>
                <w:sz w:val="26"/>
                <w:szCs w:val="26"/>
              </w:rPr>
              <w:t>п</w:t>
            </w:r>
            <w:proofErr w:type="gramEnd"/>
            <w:r w:rsidRPr="003A542C">
              <w:rPr>
                <w:sz w:val="26"/>
                <w:szCs w:val="26"/>
              </w:rPr>
              <w:t>/п</w:t>
            </w:r>
          </w:p>
        </w:tc>
        <w:tc>
          <w:tcPr>
            <w:tcW w:w="5400" w:type="dxa"/>
          </w:tcPr>
          <w:p w:rsidR="001E34FC" w:rsidRPr="003A542C" w:rsidRDefault="001E34FC" w:rsidP="003A542C">
            <w:pPr>
              <w:jc w:val="center"/>
              <w:rPr>
                <w:sz w:val="26"/>
                <w:szCs w:val="26"/>
              </w:rPr>
            </w:pPr>
            <w:r w:rsidRPr="003A542C">
              <w:rPr>
                <w:sz w:val="26"/>
                <w:szCs w:val="26"/>
              </w:rPr>
              <w:t>Наименование мероприятия</w:t>
            </w:r>
          </w:p>
        </w:tc>
        <w:tc>
          <w:tcPr>
            <w:tcW w:w="3191" w:type="dxa"/>
          </w:tcPr>
          <w:p w:rsidR="001E34FC" w:rsidRPr="003A542C" w:rsidRDefault="001E34FC" w:rsidP="003A542C">
            <w:pPr>
              <w:jc w:val="center"/>
              <w:rPr>
                <w:sz w:val="26"/>
                <w:szCs w:val="26"/>
              </w:rPr>
            </w:pPr>
            <w:r w:rsidRPr="003A542C">
              <w:rPr>
                <w:sz w:val="26"/>
                <w:szCs w:val="26"/>
              </w:rPr>
              <w:t>Сумма, млн. руб.</w:t>
            </w:r>
          </w:p>
        </w:tc>
      </w:tr>
      <w:tr w:rsidR="001E34FC" w:rsidRPr="003A542C">
        <w:tc>
          <w:tcPr>
            <w:tcW w:w="648" w:type="dxa"/>
          </w:tcPr>
          <w:p w:rsidR="001E34FC" w:rsidRPr="003A542C" w:rsidRDefault="001E34FC" w:rsidP="003A542C">
            <w:pPr>
              <w:jc w:val="center"/>
              <w:rPr>
                <w:sz w:val="26"/>
                <w:szCs w:val="26"/>
              </w:rPr>
            </w:pPr>
            <w:r w:rsidRPr="003A542C">
              <w:rPr>
                <w:sz w:val="26"/>
                <w:szCs w:val="26"/>
              </w:rPr>
              <w:t>1.</w:t>
            </w:r>
          </w:p>
        </w:tc>
        <w:tc>
          <w:tcPr>
            <w:tcW w:w="5400" w:type="dxa"/>
          </w:tcPr>
          <w:p w:rsidR="001E34FC" w:rsidRPr="003A542C" w:rsidRDefault="001E34FC" w:rsidP="003A542C">
            <w:pPr>
              <w:rPr>
                <w:sz w:val="26"/>
                <w:szCs w:val="26"/>
              </w:rPr>
            </w:pPr>
            <w:r w:rsidRPr="003A542C">
              <w:rPr>
                <w:sz w:val="26"/>
                <w:szCs w:val="26"/>
              </w:rPr>
              <w:t>Реконструкция автоматики на котельной</w:t>
            </w:r>
          </w:p>
        </w:tc>
        <w:tc>
          <w:tcPr>
            <w:tcW w:w="3191" w:type="dxa"/>
          </w:tcPr>
          <w:p w:rsidR="001E34FC" w:rsidRPr="003A542C" w:rsidRDefault="001E34FC" w:rsidP="003A542C">
            <w:pPr>
              <w:jc w:val="center"/>
              <w:rPr>
                <w:sz w:val="26"/>
                <w:szCs w:val="26"/>
              </w:rPr>
            </w:pPr>
            <w:r w:rsidRPr="003A542C">
              <w:rPr>
                <w:sz w:val="26"/>
                <w:szCs w:val="26"/>
              </w:rPr>
              <w:t>12,0</w:t>
            </w:r>
          </w:p>
        </w:tc>
      </w:tr>
    </w:tbl>
    <w:p w:rsidR="001E34FC" w:rsidRPr="003A542C" w:rsidRDefault="001E34FC" w:rsidP="003A542C">
      <w:pPr>
        <w:ind w:right="-51"/>
        <w:rPr>
          <w:sz w:val="26"/>
          <w:szCs w:val="26"/>
        </w:rPr>
      </w:pPr>
    </w:p>
    <w:p w:rsidR="001E34FC" w:rsidRPr="003A542C" w:rsidRDefault="001E34FC" w:rsidP="003A542C">
      <w:pPr>
        <w:shd w:val="clear" w:color="auto" w:fill="FFFFFF"/>
        <w:ind w:firstLine="720"/>
        <w:jc w:val="both"/>
        <w:rPr>
          <w:rFonts w:cs="Courier New"/>
          <w:sz w:val="26"/>
          <w:szCs w:val="26"/>
        </w:rPr>
      </w:pPr>
      <w:r w:rsidRPr="003A542C">
        <w:rPr>
          <w:sz w:val="26"/>
          <w:szCs w:val="26"/>
        </w:rPr>
        <w:t>Система</w:t>
      </w:r>
      <w:r w:rsidRPr="003A542C">
        <w:rPr>
          <w:rFonts w:cs="Courier New"/>
          <w:sz w:val="26"/>
          <w:szCs w:val="26"/>
        </w:rPr>
        <w:t xml:space="preserve"> </w:t>
      </w:r>
      <w:r w:rsidRPr="003A542C">
        <w:rPr>
          <w:sz w:val="26"/>
          <w:szCs w:val="26"/>
        </w:rPr>
        <w:t>теплоснабжения</w:t>
      </w:r>
      <w:r w:rsidRPr="003A542C">
        <w:rPr>
          <w:rFonts w:cs="Courier New"/>
          <w:sz w:val="26"/>
          <w:szCs w:val="26"/>
        </w:rPr>
        <w:t xml:space="preserve"> </w:t>
      </w:r>
      <w:r w:rsidRPr="003A542C">
        <w:rPr>
          <w:sz w:val="26"/>
          <w:szCs w:val="26"/>
        </w:rPr>
        <w:t>по</w:t>
      </w:r>
      <w:r w:rsidRPr="003A542C">
        <w:rPr>
          <w:rFonts w:cs="Courier New"/>
          <w:sz w:val="26"/>
          <w:szCs w:val="26"/>
        </w:rPr>
        <w:t xml:space="preserve"> </w:t>
      </w:r>
      <w:r w:rsidRPr="003A542C">
        <w:rPr>
          <w:sz w:val="26"/>
          <w:szCs w:val="26"/>
        </w:rPr>
        <w:t>способу</w:t>
      </w:r>
      <w:r w:rsidRPr="003A542C">
        <w:rPr>
          <w:rFonts w:cs="Courier New"/>
          <w:sz w:val="26"/>
          <w:szCs w:val="26"/>
        </w:rPr>
        <w:t xml:space="preserve"> </w:t>
      </w:r>
      <w:r w:rsidRPr="003A542C">
        <w:rPr>
          <w:sz w:val="26"/>
          <w:szCs w:val="26"/>
        </w:rPr>
        <w:t>получения</w:t>
      </w:r>
      <w:r w:rsidRPr="003A542C">
        <w:rPr>
          <w:rFonts w:cs="Courier New"/>
          <w:sz w:val="26"/>
          <w:szCs w:val="26"/>
        </w:rPr>
        <w:t xml:space="preserve"> </w:t>
      </w:r>
      <w:r w:rsidRPr="003A542C">
        <w:rPr>
          <w:sz w:val="26"/>
          <w:szCs w:val="26"/>
        </w:rPr>
        <w:t>горячей бытовой</w:t>
      </w:r>
      <w:r w:rsidRPr="003A542C">
        <w:rPr>
          <w:rFonts w:cs="Courier New"/>
          <w:sz w:val="26"/>
          <w:szCs w:val="26"/>
        </w:rPr>
        <w:t xml:space="preserve"> </w:t>
      </w:r>
      <w:r w:rsidRPr="003A542C">
        <w:rPr>
          <w:sz w:val="26"/>
          <w:szCs w:val="26"/>
        </w:rPr>
        <w:t>воды</w:t>
      </w:r>
      <w:r w:rsidRPr="003A542C">
        <w:rPr>
          <w:rFonts w:cs="Courier New"/>
          <w:sz w:val="26"/>
          <w:szCs w:val="26"/>
        </w:rPr>
        <w:t xml:space="preserve">: </w:t>
      </w:r>
      <w:r w:rsidRPr="003A542C">
        <w:rPr>
          <w:sz w:val="26"/>
          <w:szCs w:val="26"/>
        </w:rPr>
        <w:t>закрытая</w:t>
      </w:r>
      <w:r w:rsidRPr="003A542C">
        <w:rPr>
          <w:rFonts w:cs="Courier New"/>
          <w:sz w:val="26"/>
          <w:szCs w:val="26"/>
        </w:rPr>
        <w:t xml:space="preserve"> (</w:t>
      </w:r>
      <w:r w:rsidRPr="003A542C">
        <w:rPr>
          <w:sz w:val="26"/>
          <w:szCs w:val="26"/>
        </w:rPr>
        <w:t>на</w:t>
      </w:r>
      <w:r w:rsidRPr="003A542C">
        <w:rPr>
          <w:rFonts w:cs="Courier New"/>
          <w:sz w:val="26"/>
          <w:szCs w:val="26"/>
        </w:rPr>
        <w:t xml:space="preserve"> </w:t>
      </w:r>
      <w:r w:rsidRPr="003A542C">
        <w:rPr>
          <w:sz w:val="26"/>
          <w:szCs w:val="26"/>
        </w:rPr>
        <w:t>ЦТП</w:t>
      </w:r>
      <w:r w:rsidRPr="003A542C">
        <w:rPr>
          <w:rFonts w:cs="Courier New"/>
          <w:sz w:val="26"/>
          <w:szCs w:val="26"/>
        </w:rPr>
        <w:t xml:space="preserve"> </w:t>
      </w:r>
      <w:r w:rsidRPr="003A542C">
        <w:rPr>
          <w:sz w:val="26"/>
          <w:szCs w:val="26"/>
        </w:rPr>
        <w:t>емкостные подогреватели</w:t>
      </w:r>
      <w:r w:rsidRPr="003A542C">
        <w:rPr>
          <w:rFonts w:cs="Courier New"/>
          <w:sz w:val="26"/>
          <w:szCs w:val="26"/>
        </w:rPr>
        <w:t xml:space="preserve"> - 2 </w:t>
      </w:r>
      <w:r w:rsidRPr="003A542C">
        <w:rPr>
          <w:sz w:val="26"/>
          <w:szCs w:val="26"/>
        </w:rPr>
        <w:t>шт</w:t>
      </w:r>
      <w:r w:rsidRPr="003A542C">
        <w:rPr>
          <w:rFonts w:cs="Courier New"/>
          <w:sz w:val="26"/>
          <w:szCs w:val="26"/>
        </w:rPr>
        <w:t xml:space="preserve">., </w:t>
      </w:r>
      <w:r w:rsidRPr="003A542C">
        <w:rPr>
          <w:sz w:val="26"/>
          <w:szCs w:val="26"/>
        </w:rPr>
        <w:t>на</w:t>
      </w:r>
      <w:r w:rsidRPr="003A542C">
        <w:rPr>
          <w:rFonts w:cs="Courier New"/>
          <w:sz w:val="26"/>
          <w:szCs w:val="26"/>
        </w:rPr>
        <w:t xml:space="preserve"> </w:t>
      </w:r>
      <w:r w:rsidRPr="003A542C">
        <w:rPr>
          <w:sz w:val="26"/>
          <w:szCs w:val="26"/>
        </w:rPr>
        <w:t>котельной</w:t>
      </w:r>
      <w:r w:rsidRPr="003A542C">
        <w:rPr>
          <w:rFonts w:cs="Courier New"/>
          <w:sz w:val="26"/>
          <w:szCs w:val="26"/>
        </w:rPr>
        <w:t xml:space="preserve"> - </w:t>
      </w:r>
      <w:r w:rsidRPr="003A542C">
        <w:rPr>
          <w:sz w:val="26"/>
          <w:szCs w:val="26"/>
        </w:rPr>
        <w:t>теплообменный аппарат</w:t>
      </w:r>
      <w:r w:rsidRPr="003A542C">
        <w:rPr>
          <w:rFonts w:cs="Courier New"/>
          <w:sz w:val="26"/>
          <w:szCs w:val="26"/>
        </w:rPr>
        <w:t xml:space="preserve"> </w:t>
      </w:r>
      <w:r w:rsidRPr="003A542C">
        <w:rPr>
          <w:sz w:val="26"/>
          <w:szCs w:val="26"/>
        </w:rPr>
        <w:t>пластинчатый</w:t>
      </w:r>
      <w:r w:rsidRPr="003A542C">
        <w:rPr>
          <w:rFonts w:cs="Courier New"/>
          <w:sz w:val="26"/>
          <w:szCs w:val="26"/>
        </w:rPr>
        <w:t xml:space="preserve">). </w:t>
      </w:r>
    </w:p>
    <w:p w:rsidR="001E34FC" w:rsidRPr="003A542C" w:rsidRDefault="001E34FC" w:rsidP="003A542C">
      <w:pPr>
        <w:shd w:val="clear" w:color="auto" w:fill="FFFFFF"/>
        <w:ind w:firstLine="720"/>
        <w:jc w:val="both"/>
        <w:rPr>
          <w:sz w:val="26"/>
          <w:szCs w:val="26"/>
        </w:rPr>
      </w:pPr>
      <w:r w:rsidRPr="003A542C">
        <w:rPr>
          <w:sz w:val="26"/>
          <w:szCs w:val="26"/>
        </w:rPr>
        <w:t>Способы</w:t>
      </w:r>
      <w:r w:rsidRPr="003A542C">
        <w:rPr>
          <w:rFonts w:cs="Courier New"/>
          <w:sz w:val="26"/>
          <w:szCs w:val="26"/>
        </w:rPr>
        <w:t xml:space="preserve"> </w:t>
      </w:r>
      <w:r w:rsidRPr="003A542C">
        <w:rPr>
          <w:sz w:val="26"/>
          <w:szCs w:val="26"/>
        </w:rPr>
        <w:t>прокладки</w:t>
      </w:r>
      <w:r w:rsidRPr="003A542C">
        <w:rPr>
          <w:rFonts w:cs="Courier New"/>
          <w:sz w:val="26"/>
          <w:szCs w:val="26"/>
        </w:rPr>
        <w:t xml:space="preserve"> </w:t>
      </w:r>
      <w:r w:rsidRPr="003A542C">
        <w:rPr>
          <w:sz w:val="26"/>
          <w:szCs w:val="26"/>
        </w:rPr>
        <w:t>теплопроводов</w:t>
      </w:r>
      <w:r w:rsidRPr="003A542C">
        <w:rPr>
          <w:rFonts w:cs="Courier New"/>
          <w:sz w:val="26"/>
          <w:szCs w:val="26"/>
        </w:rPr>
        <w:t xml:space="preserve"> </w:t>
      </w:r>
      <w:r w:rsidRPr="003A542C">
        <w:rPr>
          <w:sz w:val="26"/>
          <w:szCs w:val="26"/>
        </w:rPr>
        <w:t>в</w:t>
      </w:r>
      <w:r w:rsidRPr="003A542C">
        <w:rPr>
          <w:rFonts w:cs="Courier New"/>
          <w:sz w:val="26"/>
          <w:szCs w:val="26"/>
        </w:rPr>
        <w:t xml:space="preserve"> 2-</w:t>
      </w:r>
      <w:r w:rsidRPr="003A542C">
        <w:rPr>
          <w:sz w:val="26"/>
          <w:szCs w:val="26"/>
        </w:rPr>
        <w:t>х</w:t>
      </w:r>
      <w:r w:rsidRPr="003A542C">
        <w:rPr>
          <w:rFonts w:cs="Courier New"/>
          <w:sz w:val="26"/>
          <w:szCs w:val="26"/>
        </w:rPr>
        <w:t xml:space="preserve"> </w:t>
      </w:r>
      <w:r w:rsidRPr="003A542C">
        <w:rPr>
          <w:sz w:val="26"/>
          <w:szCs w:val="26"/>
        </w:rPr>
        <w:t>трубном исчислении</w:t>
      </w:r>
    </w:p>
    <w:p w:rsidR="001E34FC" w:rsidRPr="003A542C" w:rsidRDefault="001E34FC" w:rsidP="003B5F6C">
      <w:pPr>
        <w:widowControl w:val="0"/>
        <w:numPr>
          <w:ilvl w:val="0"/>
          <w:numId w:val="28"/>
        </w:numPr>
        <w:shd w:val="clear" w:color="auto" w:fill="FFFFFF"/>
        <w:tabs>
          <w:tab w:val="left" w:pos="1350"/>
        </w:tabs>
        <w:autoSpaceDE w:val="0"/>
        <w:autoSpaceDN w:val="0"/>
        <w:adjustRightInd w:val="0"/>
        <w:ind w:left="1068" w:hanging="360"/>
        <w:rPr>
          <w:rFonts w:cs="Courier New"/>
          <w:sz w:val="26"/>
          <w:szCs w:val="26"/>
        </w:rPr>
      </w:pPr>
      <w:r w:rsidRPr="003A542C">
        <w:rPr>
          <w:sz w:val="26"/>
          <w:szCs w:val="26"/>
        </w:rPr>
        <w:t>полупроходной</w:t>
      </w:r>
      <w:r w:rsidRPr="003A542C">
        <w:rPr>
          <w:rFonts w:cs="Courier New"/>
          <w:sz w:val="26"/>
          <w:szCs w:val="26"/>
        </w:rPr>
        <w:t xml:space="preserve"> </w:t>
      </w:r>
      <w:r w:rsidRPr="003A542C">
        <w:rPr>
          <w:sz w:val="26"/>
          <w:szCs w:val="26"/>
        </w:rPr>
        <w:t>канал</w:t>
      </w:r>
      <w:r w:rsidRPr="003A542C">
        <w:rPr>
          <w:rFonts w:cs="Courier New"/>
          <w:sz w:val="26"/>
          <w:szCs w:val="26"/>
        </w:rPr>
        <w:t xml:space="preserve"> - </w:t>
      </w:r>
      <w:smartTag w:uri="urn:schemas-microsoft-com:office:smarttags" w:element="metricconverter">
        <w:smartTagPr>
          <w:attr w:name="ProductID" w:val="1508,5 м"/>
        </w:smartTagPr>
        <w:r w:rsidRPr="003A542C">
          <w:rPr>
            <w:rFonts w:cs="Courier New"/>
            <w:sz w:val="26"/>
            <w:szCs w:val="26"/>
          </w:rPr>
          <w:t xml:space="preserve">1508,5 </w:t>
        </w:r>
        <w:r w:rsidRPr="003A542C">
          <w:rPr>
            <w:sz w:val="26"/>
            <w:szCs w:val="26"/>
          </w:rPr>
          <w:t>м</w:t>
        </w:r>
      </w:smartTag>
    </w:p>
    <w:p w:rsidR="001E34FC" w:rsidRPr="003A542C" w:rsidRDefault="001E34FC" w:rsidP="003B5F6C">
      <w:pPr>
        <w:widowControl w:val="0"/>
        <w:numPr>
          <w:ilvl w:val="0"/>
          <w:numId w:val="28"/>
        </w:numPr>
        <w:shd w:val="clear" w:color="auto" w:fill="FFFFFF"/>
        <w:autoSpaceDE w:val="0"/>
        <w:autoSpaceDN w:val="0"/>
        <w:adjustRightInd w:val="0"/>
        <w:ind w:left="1068" w:hanging="360"/>
        <w:rPr>
          <w:rFonts w:cs="Courier New"/>
          <w:sz w:val="26"/>
          <w:szCs w:val="26"/>
        </w:rPr>
      </w:pPr>
      <w:r w:rsidRPr="003A542C">
        <w:rPr>
          <w:sz w:val="26"/>
          <w:szCs w:val="26"/>
        </w:rPr>
        <w:t>лоток -</w:t>
      </w:r>
      <w:r w:rsidRPr="003A542C">
        <w:rPr>
          <w:rFonts w:cs="Courier New"/>
          <w:sz w:val="26"/>
          <w:szCs w:val="26"/>
        </w:rPr>
        <w:t xml:space="preserve"> </w:t>
      </w:r>
      <w:smartTag w:uri="urn:schemas-microsoft-com:office:smarttags" w:element="metricconverter">
        <w:smartTagPr>
          <w:attr w:name="ProductID" w:val="1065,0 м"/>
        </w:smartTagPr>
        <w:r w:rsidRPr="003A542C">
          <w:rPr>
            <w:rFonts w:cs="Courier New"/>
            <w:sz w:val="26"/>
            <w:szCs w:val="26"/>
          </w:rPr>
          <w:t xml:space="preserve">1065,0 </w:t>
        </w:r>
        <w:r w:rsidRPr="003A542C">
          <w:rPr>
            <w:sz w:val="26"/>
            <w:szCs w:val="26"/>
          </w:rPr>
          <w:t>м</w:t>
        </w:r>
      </w:smartTag>
    </w:p>
    <w:p w:rsidR="001E34FC" w:rsidRPr="003A542C" w:rsidRDefault="001E34FC" w:rsidP="003B5F6C">
      <w:pPr>
        <w:widowControl w:val="0"/>
        <w:numPr>
          <w:ilvl w:val="0"/>
          <w:numId w:val="28"/>
        </w:numPr>
        <w:shd w:val="clear" w:color="auto" w:fill="FFFFFF"/>
        <w:autoSpaceDE w:val="0"/>
        <w:autoSpaceDN w:val="0"/>
        <w:adjustRightInd w:val="0"/>
        <w:ind w:left="1068" w:hanging="360"/>
        <w:rPr>
          <w:rFonts w:cs="Courier New"/>
          <w:sz w:val="26"/>
          <w:szCs w:val="26"/>
        </w:rPr>
      </w:pPr>
      <w:proofErr w:type="spellStart"/>
      <w:r w:rsidRPr="003A542C">
        <w:rPr>
          <w:sz w:val="26"/>
          <w:szCs w:val="26"/>
        </w:rPr>
        <w:t>безлотковый</w:t>
      </w:r>
      <w:proofErr w:type="spellEnd"/>
      <w:r w:rsidRPr="003A542C">
        <w:rPr>
          <w:rFonts w:cs="Courier New"/>
          <w:sz w:val="26"/>
          <w:szCs w:val="26"/>
        </w:rPr>
        <w:t xml:space="preserve"> (</w:t>
      </w:r>
      <w:proofErr w:type="spellStart"/>
      <w:r w:rsidRPr="003A542C">
        <w:rPr>
          <w:sz w:val="26"/>
          <w:szCs w:val="26"/>
        </w:rPr>
        <w:t>безканальный</w:t>
      </w:r>
      <w:proofErr w:type="spellEnd"/>
      <w:r w:rsidRPr="003A542C">
        <w:rPr>
          <w:rFonts w:cs="Courier New"/>
          <w:sz w:val="26"/>
          <w:szCs w:val="26"/>
        </w:rPr>
        <w:t xml:space="preserve">) - 4 </w:t>
      </w:r>
      <w:smartTag w:uri="urn:schemas-microsoft-com:office:smarttags" w:element="metricconverter">
        <w:smartTagPr>
          <w:attr w:name="ProductID" w:val="00 м"/>
        </w:smartTagPr>
        <w:r w:rsidRPr="003A542C">
          <w:rPr>
            <w:rFonts w:cs="Courier New"/>
            <w:sz w:val="26"/>
            <w:szCs w:val="26"/>
          </w:rPr>
          <w:t xml:space="preserve">00 </w:t>
        </w:r>
        <w:r w:rsidRPr="003A542C">
          <w:rPr>
            <w:sz w:val="26"/>
            <w:szCs w:val="26"/>
          </w:rPr>
          <w:t>м</w:t>
        </w:r>
      </w:smartTag>
    </w:p>
    <w:p w:rsidR="001E34FC" w:rsidRPr="003A542C" w:rsidRDefault="001E34FC" w:rsidP="003B5F6C">
      <w:pPr>
        <w:widowControl w:val="0"/>
        <w:numPr>
          <w:ilvl w:val="0"/>
          <w:numId w:val="28"/>
        </w:numPr>
        <w:shd w:val="clear" w:color="auto" w:fill="FFFFFF"/>
        <w:autoSpaceDE w:val="0"/>
        <w:autoSpaceDN w:val="0"/>
        <w:adjustRightInd w:val="0"/>
        <w:ind w:left="1068" w:hanging="360"/>
        <w:rPr>
          <w:sz w:val="26"/>
          <w:szCs w:val="26"/>
        </w:rPr>
      </w:pPr>
      <w:r w:rsidRPr="003A542C">
        <w:rPr>
          <w:sz w:val="26"/>
          <w:szCs w:val="26"/>
        </w:rPr>
        <w:t xml:space="preserve">надземный </w:t>
      </w:r>
      <w:r w:rsidRPr="003A542C">
        <w:rPr>
          <w:rFonts w:cs="Courier New"/>
          <w:sz w:val="26"/>
          <w:szCs w:val="26"/>
        </w:rPr>
        <w:t xml:space="preserve">- 9 </w:t>
      </w:r>
      <w:smartTag w:uri="urn:schemas-microsoft-com:office:smarttags" w:element="metricconverter">
        <w:smartTagPr>
          <w:attr w:name="ProductID" w:val="62 м"/>
        </w:smartTagPr>
        <w:r w:rsidRPr="003A542C">
          <w:rPr>
            <w:rFonts w:cs="Courier New"/>
            <w:sz w:val="26"/>
            <w:szCs w:val="26"/>
          </w:rPr>
          <w:t xml:space="preserve">62 </w:t>
        </w:r>
        <w:r w:rsidRPr="003A542C">
          <w:rPr>
            <w:sz w:val="26"/>
            <w:szCs w:val="26"/>
          </w:rPr>
          <w:t>м</w:t>
        </w:r>
      </w:smartTag>
    </w:p>
    <w:p w:rsidR="001E34FC" w:rsidRPr="003A542C" w:rsidRDefault="001E34FC" w:rsidP="003A542C">
      <w:pPr>
        <w:widowControl w:val="0"/>
        <w:shd w:val="clear" w:color="auto" w:fill="FFFFFF"/>
        <w:autoSpaceDE w:val="0"/>
        <w:autoSpaceDN w:val="0"/>
        <w:adjustRightInd w:val="0"/>
        <w:ind w:firstLine="720"/>
        <w:rPr>
          <w:sz w:val="26"/>
          <w:szCs w:val="26"/>
        </w:rPr>
      </w:pPr>
      <w:r w:rsidRPr="003A542C">
        <w:rPr>
          <w:sz w:val="26"/>
          <w:szCs w:val="26"/>
        </w:rPr>
        <w:t>Используемый</w:t>
      </w:r>
      <w:r w:rsidRPr="003A542C">
        <w:rPr>
          <w:rFonts w:cs="Courier New"/>
          <w:sz w:val="26"/>
          <w:szCs w:val="26"/>
        </w:rPr>
        <w:t xml:space="preserve"> </w:t>
      </w:r>
      <w:r w:rsidRPr="003A542C">
        <w:rPr>
          <w:sz w:val="26"/>
          <w:szCs w:val="26"/>
        </w:rPr>
        <w:t>виды</w:t>
      </w:r>
      <w:r w:rsidRPr="003A542C">
        <w:rPr>
          <w:rFonts w:cs="Courier New"/>
          <w:sz w:val="26"/>
          <w:szCs w:val="26"/>
        </w:rPr>
        <w:t xml:space="preserve"> </w:t>
      </w:r>
      <w:r w:rsidRPr="003A542C">
        <w:rPr>
          <w:sz w:val="26"/>
          <w:szCs w:val="26"/>
        </w:rPr>
        <w:t xml:space="preserve">топлива </w:t>
      </w:r>
      <w:r w:rsidRPr="003A542C">
        <w:rPr>
          <w:rFonts w:cs="Courier New"/>
          <w:sz w:val="26"/>
          <w:szCs w:val="26"/>
        </w:rPr>
        <w:t xml:space="preserve">- </w:t>
      </w:r>
      <w:r w:rsidRPr="003A542C">
        <w:rPr>
          <w:sz w:val="26"/>
          <w:szCs w:val="26"/>
        </w:rPr>
        <w:t>газ</w:t>
      </w:r>
      <w:r w:rsidRPr="003A542C">
        <w:rPr>
          <w:rFonts w:cs="Courier New"/>
          <w:sz w:val="26"/>
          <w:szCs w:val="26"/>
        </w:rPr>
        <w:t xml:space="preserve"> (</w:t>
      </w:r>
      <w:r w:rsidRPr="003A542C">
        <w:rPr>
          <w:sz w:val="26"/>
          <w:szCs w:val="26"/>
        </w:rPr>
        <w:t>СН</w:t>
      </w:r>
      <w:proofErr w:type="gramStart"/>
      <w:r w:rsidRPr="003A542C">
        <w:rPr>
          <w:rFonts w:cs="Courier New"/>
          <w:sz w:val="26"/>
          <w:szCs w:val="26"/>
          <w:vertAlign w:val="subscript"/>
        </w:rPr>
        <w:t>4</w:t>
      </w:r>
      <w:proofErr w:type="gramEnd"/>
      <w:r w:rsidRPr="003A542C">
        <w:rPr>
          <w:rFonts w:cs="Courier New"/>
          <w:sz w:val="26"/>
          <w:szCs w:val="26"/>
        </w:rPr>
        <w:t>).</w:t>
      </w:r>
    </w:p>
    <w:p w:rsidR="001E34FC" w:rsidRPr="00D74B03" w:rsidRDefault="00D74B03" w:rsidP="00D74B03">
      <w:pPr>
        <w:pStyle w:val="31"/>
        <w:jc w:val="center"/>
        <w:rPr>
          <w:rFonts w:ascii="Times New Roman" w:hAnsi="Times New Roman" w:cs="Times New Roman"/>
        </w:rPr>
      </w:pPr>
      <w:bookmarkStart w:id="105" w:name="_Toc58834037"/>
      <w:r w:rsidRPr="00D74B03">
        <w:rPr>
          <w:rFonts w:ascii="Times New Roman" w:hAnsi="Times New Roman" w:cs="Times New Roman"/>
        </w:rPr>
        <w:t>II.</w:t>
      </w:r>
      <w:r w:rsidR="00B36EC7" w:rsidRPr="00E92550">
        <w:rPr>
          <w:rFonts w:ascii="Times New Roman" w:hAnsi="Times New Roman" w:cs="Times New Roman"/>
        </w:rPr>
        <w:t>6</w:t>
      </w:r>
      <w:r w:rsidRPr="00D74B03">
        <w:rPr>
          <w:rFonts w:ascii="Times New Roman" w:hAnsi="Times New Roman" w:cs="Times New Roman"/>
        </w:rPr>
        <w:t>.</w:t>
      </w:r>
      <w:r w:rsidRPr="00284334">
        <w:rPr>
          <w:rFonts w:ascii="Times New Roman" w:hAnsi="Times New Roman" w:cs="Times New Roman"/>
        </w:rPr>
        <w:t xml:space="preserve">4 </w:t>
      </w:r>
      <w:r w:rsidR="001E34FC" w:rsidRPr="00D74B03">
        <w:rPr>
          <w:rFonts w:ascii="Times New Roman" w:hAnsi="Times New Roman" w:cs="Times New Roman"/>
        </w:rPr>
        <w:t>Электроснабжение</w:t>
      </w:r>
      <w:bookmarkEnd w:id="105"/>
    </w:p>
    <w:p w:rsidR="00DF13BF" w:rsidRPr="009E58DD" w:rsidRDefault="009E58DD" w:rsidP="003A542C">
      <w:pPr>
        <w:shd w:val="clear" w:color="auto" w:fill="FFFFFF"/>
        <w:ind w:firstLine="720"/>
        <w:jc w:val="both"/>
        <w:rPr>
          <w:sz w:val="26"/>
          <w:szCs w:val="26"/>
        </w:rPr>
      </w:pPr>
      <w:r w:rsidRPr="009E58DD">
        <w:rPr>
          <w:sz w:val="26"/>
          <w:szCs w:val="26"/>
        </w:rPr>
        <w:t>Все населенные пункты городского поселения обеспечены электроснабжением.</w:t>
      </w:r>
    </w:p>
    <w:p w:rsidR="001E34FC" w:rsidRPr="003A542C" w:rsidRDefault="001E34FC" w:rsidP="003A542C">
      <w:pPr>
        <w:shd w:val="clear" w:color="auto" w:fill="FFFFFF"/>
        <w:ind w:firstLine="720"/>
        <w:jc w:val="both"/>
        <w:rPr>
          <w:sz w:val="26"/>
          <w:szCs w:val="26"/>
        </w:rPr>
      </w:pPr>
      <w:r w:rsidRPr="003A542C">
        <w:rPr>
          <w:sz w:val="26"/>
          <w:szCs w:val="26"/>
        </w:rPr>
        <w:t>Источники электроснабжения населенного пункта (оборудование, мощность, напряжение, местоположение), возможность присоединения дополнительных мощностей, их техническое состояние.</w:t>
      </w:r>
    </w:p>
    <w:p w:rsidR="001E34FC" w:rsidRPr="003A542C" w:rsidRDefault="001E34FC" w:rsidP="003A542C">
      <w:pPr>
        <w:shd w:val="clear" w:color="auto" w:fill="FFFFFF"/>
        <w:ind w:firstLine="720"/>
        <w:jc w:val="both"/>
        <w:rPr>
          <w:sz w:val="26"/>
          <w:szCs w:val="26"/>
        </w:rPr>
      </w:pPr>
      <w:r w:rsidRPr="003A542C">
        <w:rPr>
          <w:sz w:val="26"/>
          <w:szCs w:val="26"/>
        </w:rPr>
        <w:t xml:space="preserve">Закрытое </w:t>
      </w:r>
      <w:proofErr w:type="spellStart"/>
      <w:r w:rsidRPr="003A542C">
        <w:rPr>
          <w:sz w:val="26"/>
          <w:szCs w:val="26"/>
        </w:rPr>
        <w:t>распредустройство</w:t>
      </w:r>
      <w:proofErr w:type="spellEnd"/>
      <w:r w:rsidRPr="003A542C">
        <w:rPr>
          <w:sz w:val="26"/>
          <w:szCs w:val="26"/>
        </w:rPr>
        <w:t xml:space="preserve"> ЗРУ - </w:t>
      </w:r>
      <w:proofErr w:type="spellStart"/>
      <w:r w:rsidRPr="003A542C">
        <w:rPr>
          <w:sz w:val="26"/>
          <w:szCs w:val="26"/>
        </w:rPr>
        <w:t>ЮкВ</w:t>
      </w:r>
      <w:proofErr w:type="spellEnd"/>
      <w:r w:rsidRPr="003A542C">
        <w:rPr>
          <w:sz w:val="26"/>
          <w:szCs w:val="26"/>
        </w:rPr>
        <w:t xml:space="preserve"> - 1 шт. (питание осуществляется от тяговой подстанции п. Воротынск ОАО "РЖД"). Существует возможность присоединения дополнительных мощностей. Техническое состояние: удовлетворительное. Трансформаторная подстанция ТП - 1 - 10 - 10/0,4 </w:t>
      </w:r>
      <w:proofErr w:type="spellStart"/>
      <w:r w:rsidRPr="003A542C">
        <w:rPr>
          <w:sz w:val="26"/>
          <w:szCs w:val="26"/>
        </w:rPr>
        <w:t>кВ</w:t>
      </w:r>
      <w:proofErr w:type="spellEnd"/>
      <w:r w:rsidRPr="003A542C">
        <w:rPr>
          <w:sz w:val="26"/>
          <w:szCs w:val="26"/>
        </w:rPr>
        <w:t xml:space="preserve"> Трансформаторная подстанция ТП - 2 - 10 - 10/0,4 </w:t>
      </w:r>
      <w:proofErr w:type="spellStart"/>
      <w:r w:rsidRPr="003A542C">
        <w:rPr>
          <w:sz w:val="26"/>
          <w:szCs w:val="26"/>
        </w:rPr>
        <w:t>кВ</w:t>
      </w:r>
      <w:r w:rsidR="00C56244" w:rsidRPr="003A542C">
        <w:rPr>
          <w:sz w:val="26"/>
          <w:szCs w:val="26"/>
        </w:rPr>
        <w:t>.</w:t>
      </w:r>
      <w:proofErr w:type="spellEnd"/>
      <w:r w:rsidRPr="003A542C">
        <w:rPr>
          <w:sz w:val="26"/>
          <w:szCs w:val="26"/>
        </w:rPr>
        <w:t xml:space="preserve"> На каждой трансформаторной подстанции по 2 трансформатора 630 </w:t>
      </w:r>
      <w:proofErr w:type="spellStart"/>
      <w:r w:rsidRPr="003A542C">
        <w:rPr>
          <w:sz w:val="26"/>
          <w:szCs w:val="26"/>
        </w:rPr>
        <w:t>кВ.</w:t>
      </w:r>
      <w:proofErr w:type="spellEnd"/>
    </w:p>
    <w:p w:rsidR="001E34FC" w:rsidRPr="003A542C" w:rsidRDefault="001E34FC" w:rsidP="00447CCB">
      <w:pPr>
        <w:widowControl w:val="0"/>
        <w:shd w:val="clear" w:color="auto" w:fill="FFFFFF"/>
        <w:tabs>
          <w:tab w:val="left" w:pos="342"/>
        </w:tabs>
        <w:autoSpaceDE w:val="0"/>
        <w:autoSpaceDN w:val="0"/>
        <w:adjustRightInd w:val="0"/>
        <w:ind w:firstLine="709"/>
        <w:jc w:val="both"/>
        <w:rPr>
          <w:sz w:val="26"/>
          <w:szCs w:val="26"/>
        </w:rPr>
      </w:pPr>
      <w:r w:rsidRPr="003A542C">
        <w:rPr>
          <w:sz w:val="26"/>
          <w:szCs w:val="26"/>
        </w:rPr>
        <w:t>Схема сетей населенного пункта: в электронном исполнении.</w:t>
      </w:r>
    </w:p>
    <w:p w:rsidR="001E34FC" w:rsidRPr="003A542C" w:rsidRDefault="001E34FC" w:rsidP="00447CCB">
      <w:pPr>
        <w:widowControl w:val="0"/>
        <w:shd w:val="clear" w:color="auto" w:fill="FFFFFF"/>
        <w:tabs>
          <w:tab w:val="left" w:pos="342"/>
        </w:tabs>
        <w:autoSpaceDE w:val="0"/>
        <w:autoSpaceDN w:val="0"/>
        <w:adjustRightInd w:val="0"/>
        <w:ind w:firstLine="709"/>
        <w:jc w:val="both"/>
        <w:rPr>
          <w:sz w:val="26"/>
          <w:szCs w:val="26"/>
        </w:rPr>
      </w:pPr>
      <w:r w:rsidRPr="003A542C">
        <w:rPr>
          <w:sz w:val="26"/>
          <w:szCs w:val="26"/>
        </w:rPr>
        <w:t>Количество потребленной энергии за 2006 год:</w:t>
      </w:r>
    </w:p>
    <w:p w:rsidR="001E34FC" w:rsidRPr="003A542C" w:rsidRDefault="001E34FC" w:rsidP="00447CCB">
      <w:pPr>
        <w:shd w:val="clear" w:color="auto" w:fill="FFFFFF"/>
        <w:ind w:firstLine="709"/>
        <w:jc w:val="both"/>
        <w:rPr>
          <w:sz w:val="26"/>
          <w:szCs w:val="26"/>
        </w:rPr>
      </w:pPr>
      <w:r w:rsidRPr="003A542C">
        <w:rPr>
          <w:sz w:val="26"/>
          <w:szCs w:val="26"/>
        </w:rPr>
        <w:t>Население -2963161 кВт/ч</w:t>
      </w:r>
      <w:r w:rsidR="00C56244" w:rsidRPr="003A542C">
        <w:rPr>
          <w:sz w:val="26"/>
          <w:szCs w:val="26"/>
        </w:rPr>
        <w:t>.</w:t>
      </w:r>
      <w:r w:rsidRPr="003A542C">
        <w:rPr>
          <w:sz w:val="26"/>
          <w:szCs w:val="26"/>
        </w:rPr>
        <w:t xml:space="preserve"> Производственные объекты - 1169982 кВт/</w:t>
      </w:r>
      <w:proofErr w:type="gramStart"/>
      <w:r w:rsidRPr="003A542C">
        <w:rPr>
          <w:sz w:val="26"/>
          <w:szCs w:val="26"/>
        </w:rPr>
        <w:t>ч</w:t>
      </w:r>
      <w:proofErr w:type="gramEnd"/>
      <w:r w:rsidRPr="003A542C">
        <w:rPr>
          <w:sz w:val="26"/>
          <w:szCs w:val="26"/>
        </w:rPr>
        <w:t>.</w:t>
      </w:r>
    </w:p>
    <w:p w:rsidR="001E34FC" w:rsidRPr="003A542C" w:rsidRDefault="001E34FC" w:rsidP="00447CCB">
      <w:pPr>
        <w:shd w:val="clear" w:color="auto" w:fill="FFFFFF"/>
        <w:tabs>
          <w:tab w:val="left" w:pos="993"/>
        </w:tabs>
        <w:ind w:firstLine="709"/>
        <w:jc w:val="both"/>
        <w:rPr>
          <w:sz w:val="26"/>
          <w:szCs w:val="26"/>
        </w:rPr>
      </w:pPr>
      <w:r w:rsidRPr="003A542C">
        <w:rPr>
          <w:sz w:val="26"/>
          <w:szCs w:val="26"/>
        </w:rPr>
        <w:t>Способ прокладки существующих эл</w:t>
      </w:r>
      <w:r w:rsidR="00C56244" w:rsidRPr="003A542C">
        <w:rPr>
          <w:sz w:val="26"/>
          <w:szCs w:val="26"/>
        </w:rPr>
        <w:t>ектрических</w:t>
      </w:r>
      <w:r w:rsidRPr="003A542C">
        <w:rPr>
          <w:sz w:val="26"/>
          <w:szCs w:val="26"/>
        </w:rPr>
        <w:t xml:space="preserve"> сетей (воздушные, кабельные, эстакады и т.д.).</w:t>
      </w:r>
    </w:p>
    <w:p w:rsidR="001E34FC" w:rsidRPr="003A542C" w:rsidRDefault="001E34FC" w:rsidP="003B5F6C">
      <w:pPr>
        <w:widowControl w:val="0"/>
        <w:numPr>
          <w:ilvl w:val="0"/>
          <w:numId w:val="29"/>
        </w:numPr>
        <w:shd w:val="clear" w:color="auto" w:fill="FFFFFF"/>
        <w:tabs>
          <w:tab w:val="left" w:pos="1206"/>
        </w:tabs>
        <w:autoSpaceDE w:val="0"/>
        <w:autoSpaceDN w:val="0"/>
        <w:adjustRightInd w:val="0"/>
        <w:ind w:firstLine="709"/>
        <w:jc w:val="both"/>
        <w:rPr>
          <w:sz w:val="26"/>
          <w:szCs w:val="26"/>
        </w:rPr>
      </w:pPr>
      <w:r w:rsidRPr="003A542C">
        <w:rPr>
          <w:sz w:val="26"/>
          <w:szCs w:val="26"/>
        </w:rPr>
        <w:t xml:space="preserve">Воздушные ЛЭП - 0,4 </w:t>
      </w:r>
      <w:proofErr w:type="spellStart"/>
      <w:r w:rsidRPr="003A542C">
        <w:rPr>
          <w:sz w:val="26"/>
          <w:szCs w:val="26"/>
        </w:rPr>
        <w:t>кВ</w:t>
      </w:r>
      <w:proofErr w:type="spellEnd"/>
      <w:r w:rsidRPr="003A542C">
        <w:rPr>
          <w:sz w:val="26"/>
          <w:szCs w:val="26"/>
        </w:rPr>
        <w:t xml:space="preserve">; </w:t>
      </w:r>
      <w:smartTag w:uri="urn:schemas-microsoft-com:office:smarttags" w:element="metricconverter">
        <w:smartTagPr>
          <w:attr w:name="ProductID" w:val="3,101 км"/>
        </w:smartTagPr>
        <w:r w:rsidRPr="003A542C">
          <w:rPr>
            <w:sz w:val="26"/>
            <w:szCs w:val="26"/>
          </w:rPr>
          <w:t>3,101 км</w:t>
        </w:r>
      </w:smartTag>
      <w:r w:rsidRPr="003A542C">
        <w:rPr>
          <w:sz w:val="26"/>
          <w:szCs w:val="26"/>
        </w:rPr>
        <w:t xml:space="preserve"> - 1955 год постройки;</w:t>
      </w:r>
    </w:p>
    <w:p w:rsidR="001E34FC" w:rsidRPr="003A542C" w:rsidRDefault="001E34FC" w:rsidP="003B5F6C">
      <w:pPr>
        <w:widowControl w:val="0"/>
        <w:numPr>
          <w:ilvl w:val="0"/>
          <w:numId w:val="29"/>
        </w:numPr>
        <w:shd w:val="clear" w:color="auto" w:fill="FFFFFF"/>
        <w:tabs>
          <w:tab w:val="left" w:pos="1206"/>
        </w:tabs>
        <w:autoSpaceDE w:val="0"/>
        <w:autoSpaceDN w:val="0"/>
        <w:adjustRightInd w:val="0"/>
        <w:ind w:firstLine="709"/>
        <w:jc w:val="both"/>
        <w:rPr>
          <w:sz w:val="26"/>
          <w:szCs w:val="26"/>
        </w:rPr>
      </w:pPr>
      <w:r w:rsidRPr="003A542C">
        <w:rPr>
          <w:sz w:val="26"/>
          <w:szCs w:val="26"/>
        </w:rPr>
        <w:t>Воздушные ЛЭП -  1</w:t>
      </w:r>
      <w:r w:rsidR="00C56244" w:rsidRPr="003A542C">
        <w:rPr>
          <w:sz w:val="26"/>
          <w:szCs w:val="26"/>
        </w:rPr>
        <w:t xml:space="preserve">0 </w:t>
      </w:r>
      <w:proofErr w:type="spellStart"/>
      <w:r w:rsidRPr="003A542C">
        <w:rPr>
          <w:sz w:val="26"/>
          <w:szCs w:val="26"/>
        </w:rPr>
        <w:t>кВ</w:t>
      </w:r>
      <w:proofErr w:type="spellEnd"/>
      <w:r w:rsidRPr="003A542C">
        <w:rPr>
          <w:sz w:val="26"/>
          <w:szCs w:val="26"/>
        </w:rPr>
        <w:t xml:space="preserve">; </w:t>
      </w:r>
      <w:smartTag w:uri="urn:schemas-microsoft-com:office:smarttags" w:element="metricconverter">
        <w:smartTagPr>
          <w:attr w:name="ProductID" w:val="0,24 км"/>
        </w:smartTagPr>
        <w:r w:rsidRPr="003A542C">
          <w:rPr>
            <w:sz w:val="26"/>
            <w:szCs w:val="26"/>
          </w:rPr>
          <w:t>0,24 км</w:t>
        </w:r>
      </w:smartTag>
      <w:r w:rsidRPr="003A542C">
        <w:rPr>
          <w:sz w:val="26"/>
          <w:szCs w:val="26"/>
        </w:rPr>
        <w:t xml:space="preserve"> - 1955 год постройки;</w:t>
      </w:r>
    </w:p>
    <w:p w:rsidR="001E34FC" w:rsidRPr="003A542C" w:rsidRDefault="001E34FC" w:rsidP="003B5F6C">
      <w:pPr>
        <w:widowControl w:val="0"/>
        <w:numPr>
          <w:ilvl w:val="0"/>
          <w:numId w:val="29"/>
        </w:numPr>
        <w:shd w:val="clear" w:color="auto" w:fill="FFFFFF"/>
        <w:tabs>
          <w:tab w:val="left" w:pos="1206"/>
        </w:tabs>
        <w:autoSpaceDE w:val="0"/>
        <w:autoSpaceDN w:val="0"/>
        <w:adjustRightInd w:val="0"/>
        <w:ind w:firstLine="709"/>
        <w:jc w:val="both"/>
        <w:rPr>
          <w:sz w:val="26"/>
          <w:szCs w:val="26"/>
        </w:rPr>
      </w:pPr>
      <w:r w:rsidRPr="003A542C">
        <w:rPr>
          <w:sz w:val="26"/>
          <w:szCs w:val="26"/>
        </w:rPr>
        <w:t xml:space="preserve">Кабельные ЛЭП - 0,4 </w:t>
      </w:r>
      <w:proofErr w:type="spellStart"/>
      <w:r w:rsidRPr="003A542C">
        <w:rPr>
          <w:sz w:val="26"/>
          <w:szCs w:val="26"/>
        </w:rPr>
        <w:t>кВ</w:t>
      </w:r>
      <w:proofErr w:type="spellEnd"/>
      <w:r w:rsidRPr="003A542C">
        <w:rPr>
          <w:sz w:val="26"/>
          <w:szCs w:val="26"/>
        </w:rPr>
        <w:t xml:space="preserve">; </w:t>
      </w:r>
      <w:smartTag w:uri="urn:schemas-microsoft-com:office:smarttags" w:element="metricconverter">
        <w:smartTagPr>
          <w:attr w:name="ProductID" w:val="11,628 км"/>
        </w:smartTagPr>
        <w:r w:rsidRPr="003A542C">
          <w:rPr>
            <w:sz w:val="26"/>
            <w:szCs w:val="26"/>
          </w:rPr>
          <w:t>11,628 км</w:t>
        </w:r>
      </w:smartTag>
      <w:r w:rsidRPr="003A542C">
        <w:rPr>
          <w:sz w:val="26"/>
          <w:szCs w:val="26"/>
        </w:rPr>
        <w:t xml:space="preserve"> - 1955 год постройки;</w:t>
      </w:r>
    </w:p>
    <w:p w:rsidR="001E34FC" w:rsidRPr="003A542C" w:rsidRDefault="001E34FC" w:rsidP="003B5F6C">
      <w:pPr>
        <w:widowControl w:val="0"/>
        <w:numPr>
          <w:ilvl w:val="0"/>
          <w:numId w:val="30"/>
        </w:numPr>
        <w:shd w:val="clear" w:color="auto" w:fill="FFFFFF"/>
        <w:tabs>
          <w:tab w:val="left" w:pos="1206"/>
        </w:tabs>
        <w:autoSpaceDE w:val="0"/>
        <w:autoSpaceDN w:val="0"/>
        <w:adjustRightInd w:val="0"/>
        <w:ind w:firstLine="709"/>
        <w:jc w:val="both"/>
        <w:rPr>
          <w:sz w:val="26"/>
          <w:szCs w:val="26"/>
        </w:rPr>
      </w:pPr>
      <w:r w:rsidRPr="003A542C">
        <w:rPr>
          <w:sz w:val="26"/>
          <w:szCs w:val="26"/>
        </w:rPr>
        <w:t xml:space="preserve">Кабельные ЛЭП- 10 </w:t>
      </w:r>
      <w:proofErr w:type="spellStart"/>
      <w:r w:rsidRPr="003A542C">
        <w:rPr>
          <w:sz w:val="26"/>
          <w:szCs w:val="26"/>
        </w:rPr>
        <w:t>кВ</w:t>
      </w:r>
      <w:proofErr w:type="spellEnd"/>
      <w:r w:rsidRPr="003A542C">
        <w:rPr>
          <w:sz w:val="26"/>
          <w:szCs w:val="26"/>
        </w:rPr>
        <w:t xml:space="preserve">; </w:t>
      </w:r>
      <w:smartTag w:uri="urn:schemas-microsoft-com:office:smarttags" w:element="metricconverter">
        <w:smartTagPr>
          <w:attr w:name="ProductID" w:val="6,516 км"/>
        </w:smartTagPr>
        <w:r w:rsidRPr="003A542C">
          <w:rPr>
            <w:sz w:val="26"/>
            <w:szCs w:val="26"/>
          </w:rPr>
          <w:t>6,516 км</w:t>
        </w:r>
      </w:smartTag>
      <w:r w:rsidRPr="003A542C">
        <w:rPr>
          <w:sz w:val="26"/>
          <w:szCs w:val="26"/>
        </w:rPr>
        <w:t xml:space="preserve"> - 1955 год постройки.</w:t>
      </w:r>
    </w:p>
    <w:p w:rsidR="001E34FC" w:rsidRPr="003A542C" w:rsidRDefault="001E34FC" w:rsidP="00447CCB">
      <w:pPr>
        <w:widowControl w:val="0"/>
        <w:shd w:val="clear" w:color="auto" w:fill="FFFFFF"/>
        <w:autoSpaceDE w:val="0"/>
        <w:autoSpaceDN w:val="0"/>
        <w:adjustRightInd w:val="0"/>
        <w:ind w:firstLine="709"/>
        <w:jc w:val="both"/>
        <w:rPr>
          <w:sz w:val="26"/>
          <w:szCs w:val="26"/>
        </w:rPr>
      </w:pPr>
      <w:r w:rsidRPr="003A542C">
        <w:rPr>
          <w:sz w:val="26"/>
          <w:szCs w:val="26"/>
        </w:rPr>
        <w:t>Общая протяженность ЛЭП-</w:t>
      </w:r>
      <w:smartTag w:uri="urn:schemas-microsoft-com:office:smarttags" w:element="metricconverter">
        <w:smartTagPr>
          <w:attr w:name="ProductID" w:val="18,384 км"/>
        </w:smartTagPr>
        <w:r w:rsidRPr="003A542C">
          <w:rPr>
            <w:sz w:val="26"/>
            <w:szCs w:val="26"/>
          </w:rPr>
          <w:t>18,384 км</w:t>
        </w:r>
      </w:smartTag>
      <w:r w:rsidRPr="003A542C">
        <w:rPr>
          <w:sz w:val="26"/>
          <w:szCs w:val="26"/>
        </w:rPr>
        <w:t>.</w:t>
      </w:r>
    </w:p>
    <w:p w:rsidR="001E34FC" w:rsidRPr="003A542C" w:rsidRDefault="001E34FC" w:rsidP="00447CCB">
      <w:pPr>
        <w:shd w:val="clear" w:color="auto" w:fill="FFFFFF"/>
        <w:tabs>
          <w:tab w:val="left" w:pos="3888"/>
        </w:tabs>
        <w:ind w:firstLine="709"/>
        <w:jc w:val="both"/>
        <w:rPr>
          <w:sz w:val="26"/>
          <w:szCs w:val="26"/>
        </w:rPr>
      </w:pPr>
      <w:r w:rsidRPr="003A542C">
        <w:rPr>
          <w:sz w:val="26"/>
          <w:szCs w:val="26"/>
        </w:rPr>
        <w:lastRenderedPageBreak/>
        <w:t xml:space="preserve">Уличное освещение - </w:t>
      </w:r>
      <w:smartTag w:uri="urn:schemas-microsoft-com:office:smarttags" w:element="metricconverter">
        <w:smartTagPr>
          <w:attr w:name="ProductID" w:val="3,101 км"/>
        </w:smartTagPr>
        <w:r w:rsidRPr="003A542C">
          <w:rPr>
            <w:sz w:val="26"/>
            <w:szCs w:val="26"/>
          </w:rPr>
          <w:t>3,101 км</w:t>
        </w:r>
      </w:smartTag>
      <w:r w:rsidRPr="003A542C">
        <w:rPr>
          <w:sz w:val="26"/>
          <w:szCs w:val="26"/>
        </w:rPr>
        <w:t>.</w:t>
      </w:r>
    </w:p>
    <w:p w:rsidR="001E34FC" w:rsidRPr="003A542C" w:rsidRDefault="001E34FC" w:rsidP="00447CCB">
      <w:pPr>
        <w:shd w:val="clear" w:color="auto" w:fill="FFFFFF"/>
        <w:tabs>
          <w:tab w:val="left" w:pos="342"/>
        </w:tabs>
        <w:ind w:firstLine="709"/>
        <w:jc w:val="both"/>
        <w:rPr>
          <w:sz w:val="26"/>
          <w:szCs w:val="26"/>
        </w:rPr>
      </w:pPr>
      <w:r w:rsidRPr="003A542C">
        <w:rPr>
          <w:sz w:val="26"/>
          <w:szCs w:val="26"/>
        </w:rPr>
        <w:t>Разработан проект реконструкции электрических сетей. Необходима, его реализация.</w:t>
      </w:r>
    </w:p>
    <w:p w:rsidR="001E34FC" w:rsidRPr="00D74B03" w:rsidRDefault="00D74B03" w:rsidP="00D74B03">
      <w:pPr>
        <w:pStyle w:val="31"/>
        <w:jc w:val="center"/>
        <w:rPr>
          <w:rFonts w:ascii="Times New Roman" w:hAnsi="Times New Roman" w:cs="Times New Roman"/>
        </w:rPr>
      </w:pPr>
      <w:bookmarkStart w:id="106" w:name="_Toc58834038"/>
      <w:r w:rsidRPr="00D74B03">
        <w:rPr>
          <w:rFonts w:ascii="Times New Roman" w:hAnsi="Times New Roman" w:cs="Times New Roman"/>
        </w:rPr>
        <w:t>II.</w:t>
      </w:r>
      <w:r w:rsidR="00B36EC7" w:rsidRPr="00E92550">
        <w:rPr>
          <w:rFonts w:ascii="Times New Roman" w:hAnsi="Times New Roman" w:cs="Times New Roman"/>
        </w:rPr>
        <w:t>6</w:t>
      </w:r>
      <w:r w:rsidRPr="00D74B03">
        <w:rPr>
          <w:rFonts w:ascii="Times New Roman" w:hAnsi="Times New Roman" w:cs="Times New Roman"/>
        </w:rPr>
        <w:t>.</w:t>
      </w:r>
      <w:r w:rsidRPr="00284334">
        <w:rPr>
          <w:rFonts w:ascii="Times New Roman" w:hAnsi="Times New Roman" w:cs="Times New Roman"/>
        </w:rPr>
        <w:t xml:space="preserve">5 </w:t>
      </w:r>
      <w:r w:rsidR="001E34FC" w:rsidRPr="00D74B03">
        <w:rPr>
          <w:rFonts w:ascii="Times New Roman" w:hAnsi="Times New Roman" w:cs="Times New Roman"/>
        </w:rPr>
        <w:t>Канализация</w:t>
      </w:r>
      <w:bookmarkEnd w:id="106"/>
    </w:p>
    <w:p w:rsidR="00DF13BF" w:rsidRPr="00DF13BF" w:rsidRDefault="00DF13BF" w:rsidP="00DF13BF">
      <w:pPr>
        <w:ind w:firstLine="709"/>
        <w:rPr>
          <w:sz w:val="26"/>
          <w:szCs w:val="26"/>
        </w:rPr>
      </w:pPr>
      <w:r>
        <w:rPr>
          <w:sz w:val="26"/>
          <w:szCs w:val="26"/>
        </w:rPr>
        <w:t>Сети</w:t>
      </w:r>
      <w:r w:rsidRPr="00DF13BF">
        <w:rPr>
          <w:sz w:val="26"/>
          <w:szCs w:val="26"/>
        </w:rPr>
        <w:t xml:space="preserve"> канализаци</w:t>
      </w:r>
      <w:r>
        <w:rPr>
          <w:sz w:val="26"/>
          <w:szCs w:val="26"/>
        </w:rPr>
        <w:t>и</w:t>
      </w:r>
      <w:r w:rsidRPr="00DF13BF">
        <w:rPr>
          <w:sz w:val="26"/>
          <w:szCs w:val="26"/>
        </w:rPr>
        <w:t xml:space="preserve"> присутству</w:t>
      </w:r>
      <w:r>
        <w:rPr>
          <w:sz w:val="26"/>
          <w:szCs w:val="26"/>
        </w:rPr>
        <w:t>ю</w:t>
      </w:r>
      <w:r w:rsidRPr="00DF13BF">
        <w:rPr>
          <w:sz w:val="26"/>
          <w:szCs w:val="26"/>
        </w:rPr>
        <w:t xml:space="preserve">т только в поселке Воротынск. </w:t>
      </w:r>
    </w:p>
    <w:p w:rsidR="001E34FC" w:rsidRPr="003A542C" w:rsidRDefault="00447CCB" w:rsidP="00447CCB">
      <w:pPr>
        <w:widowControl w:val="0"/>
        <w:shd w:val="clear" w:color="auto" w:fill="FFFFFF"/>
        <w:autoSpaceDE w:val="0"/>
        <w:autoSpaceDN w:val="0"/>
        <w:adjustRightInd w:val="0"/>
        <w:ind w:right="18" w:firstLine="709"/>
        <w:jc w:val="both"/>
        <w:rPr>
          <w:sz w:val="26"/>
          <w:szCs w:val="26"/>
        </w:rPr>
      </w:pPr>
      <w:r>
        <w:rPr>
          <w:sz w:val="26"/>
          <w:szCs w:val="26"/>
        </w:rPr>
        <w:t>1. </w:t>
      </w:r>
      <w:r w:rsidR="001E34FC" w:rsidRPr="003A542C">
        <w:rPr>
          <w:sz w:val="26"/>
          <w:szCs w:val="26"/>
        </w:rPr>
        <w:t>Схема существующих сетей и сооружений канализации: в электронном исполнении.</w:t>
      </w:r>
    </w:p>
    <w:p w:rsidR="001E34FC" w:rsidRPr="003A542C" w:rsidRDefault="00447CCB" w:rsidP="00447CCB">
      <w:pPr>
        <w:widowControl w:val="0"/>
        <w:shd w:val="clear" w:color="auto" w:fill="FFFFFF"/>
        <w:autoSpaceDE w:val="0"/>
        <w:autoSpaceDN w:val="0"/>
        <w:adjustRightInd w:val="0"/>
        <w:ind w:right="18" w:firstLine="709"/>
        <w:jc w:val="both"/>
        <w:rPr>
          <w:sz w:val="26"/>
          <w:szCs w:val="26"/>
        </w:rPr>
      </w:pPr>
      <w:r>
        <w:rPr>
          <w:sz w:val="26"/>
          <w:szCs w:val="26"/>
        </w:rPr>
        <w:t>2. </w:t>
      </w:r>
      <w:r w:rsidR="001E34FC" w:rsidRPr="003A542C">
        <w:rPr>
          <w:sz w:val="26"/>
          <w:szCs w:val="26"/>
        </w:rPr>
        <w:t>Техническая характеристика и существующее состояние канализации населенного пункта:</w:t>
      </w:r>
    </w:p>
    <w:p w:rsidR="001E34FC" w:rsidRPr="003A542C" w:rsidRDefault="001E34FC" w:rsidP="00447CCB">
      <w:pPr>
        <w:shd w:val="clear" w:color="auto" w:fill="FFFFFF"/>
        <w:ind w:right="18" w:firstLine="709"/>
        <w:jc w:val="both"/>
        <w:rPr>
          <w:sz w:val="26"/>
          <w:szCs w:val="26"/>
        </w:rPr>
      </w:pPr>
      <w:r w:rsidRPr="003A542C">
        <w:rPr>
          <w:sz w:val="26"/>
          <w:szCs w:val="26"/>
        </w:rPr>
        <w:t>- сети и коллекторы:</w:t>
      </w:r>
    </w:p>
    <w:p w:rsidR="001E34FC" w:rsidRPr="003A542C" w:rsidRDefault="001E34FC" w:rsidP="00447CCB">
      <w:pPr>
        <w:shd w:val="clear" w:color="auto" w:fill="FFFFFF"/>
        <w:ind w:right="18" w:firstLine="709"/>
        <w:jc w:val="both"/>
        <w:rPr>
          <w:sz w:val="26"/>
          <w:szCs w:val="26"/>
        </w:rPr>
      </w:pPr>
      <w:r w:rsidRPr="003A542C">
        <w:rPr>
          <w:sz w:val="26"/>
          <w:szCs w:val="26"/>
        </w:rPr>
        <w:t xml:space="preserve">Старая сеть - </w:t>
      </w:r>
      <w:smartTag w:uri="urn:schemas-microsoft-com:office:smarttags" w:element="metricconverter">
        <w:smartTagPr>
          <w:attr w:name="ProductID" w:val="2652,6 м"/>
        </w:smartTagPr>
        <w:r w:rsidRPr="003A542C">
          <w:rPr>
            <w:sz w:val="26"/>
            <w:szCs w:val="26"/>
          </w:rPr>
          <w:t>2652,6 м</w:t>
        </w:r>
      </w:smartTag>
      <w:r w:rsidRPr="003A542C">
        <w:rPr>
          <w:sz w:val="26"/>
          <w:szCs w:val="26"/>
        </w:rPr>
        <w:t xml:space="preserve"> - </w:t>
      </w:r>
      <w:smartTag w:uri="urn:schemas-microsoft-com:office:smarttags" w:element="metricconverter">
        <w:smartTagPr>
          <w:attr w:name="ProductID" w:val="1950 г"/>
        </w:smartTagPr>
        <w:r w:rsidRPr="003A542C">
          <w:rPr>
            <w:sz w:val="26"/>
            <w:szCs w:val="26"/>
          </w:rPr>
          <w:t>1950 г</w:t>
        </w:r>
      </w:smartTag>
      <w:r w:rsidRPr="003A542C">
        <w:rPr>
          <w:sz w:val="26"/>
          <w:szCs w:val="26"/>
        </w:rPr>
        <w:t xml:space="preserve">. постройки </w:t>
      </w:r>
      <w:r w:rsidRPr="003A542C">
        <w:rPr>
          <w:sz w:val="26"/>
          <w:szCs w:val="26"/>
        </w:rPr>
        <w:sym w:font="Symbol" w:char="F0C6"/>
      </w:r>
      <w:r w:rsidRPr="003A542C">
        <w:rPr>
          <w:sz w:val="26"/>
          <w:szCs w:val="26"/>
        </w:rPr>
        <w:t xml:space="preserve"> труб от 150 до </w:t>
      </w:r>
      <w:smartTag w:uri="urn:schemas-microsoft-com:office:smarttags" w:element="metricconverter">
        <w:smartTagPr>
          <w:attr w:name="ProductID" w:val="200 мм"/>
        </w:smartTagPr>
        <w:r w:rsidRPr="003A542C">
          <w:rPr>
            <w:sz w:val="26"/>
            <w:szCs w:val="26"/>
          </w:rPr>
          <w:t>200 мм</w:t>
        </w:r>
      </w:smartTag>
      <w:r w:rsidRPr="003A542C">
        <w:rPr>
          <w:sz w:val="26"/>
          <w:szCs w:val="26"/>
        </w:rPr>
        <w:t xml:space="preserve"> </w:t>
      </w:r>
    </w:p>
    <w:p w:rsidR="001E34FC" w:rsidRPr="003A542C" w:rsidRDefault="001E34FC" w:rsidP="00447CCB">
      <w:pPr>
        <w:shd w:val="clear" w:color="auto" w:fill="FFFFFF"/>
        <w:ind w:right="18" w:firstLine="709"/>
        <w:jc w:val="both"/>
        <w:rPr>
          <w:sz w:val="26"/>
          <w:szCs w:val="26"/>
        </w:rPr>
      </w:pPr>
      <w:r w:rsidRPr="003A542C">
        <w:rPr>
          <w:sz w:val="26"/>
          <w:szCs w:val="26"/>
        </w:rPr>
        <w:t xml:space="preserve">Центральный коллектор старой канализации - </w:t>
      </w:r>
      <w:smartTag w:uri="urn:schemas-microsoft-com:office:smarttags" w:element="metricconverter">
        <w:smartTagPr>
          <w:attr w:name="ProductID" w:val="850 м"/>
        </w:smartTagPr>
        <w:r w:rsidRPr="003A542C">
          <w:rPr>
            <w:sz w:val="26"/>
            <w:szCs w:val="26"/>
          </w:rPr>
          <w:t>850 м</w:t>
        </w:r>
      </w:smartTag>
      <w:r w:rsidRPr="003A542C">
        <w:rPr>
          <w:sz w:val="26"/>
          <w:szCs w:val="26"/>
        </w:rPr>
        <w:t xml:space="preserve"> </w:t>
      </w:r>
      <w:r w:rsidRPr="003A542C">
        <w:rPr>
          <w:sz w:val="26"/>
          <w:szCs w:val="26"/>
        </w:rPr>
        <w:sym w:font="Symbol" w:char="F0C6"/>
      </w:r>
      <w:r w:rsidRPr="003A542C">
        <w:rPr>
          <w:sz w:val="26"/>
          <w:szCs w:val="26"/>
        </w:rPr>
        <w:t xml:space="preserve"> труб до </w:t>
      </w:r>
      <w:smartTag w:uri="urn:schemas-microsoft-com:office:smarttags" w:element="metricconverter">
        <w:smartTagPr>
          <w:attr w:name="ProductID" w:val="200 мм"/>
        </w:smartTagPr>
        <w:r w:rsidRPr="003A542C">
          <w:rPr>
            <w:sz w:val="26"/>
            <w:szCs w:val="26"/>
          </w:rPr>
          <w:t>200 мм</w:t>
        </w:r>
      </w:smartTag>
      <w:r w:rsidRPr="003A542C">
        <w:rPr>
          <w:sz w:val="26"/>
          <w:szCs w:val="26"/>
        </w:rPr>
        <w:t xml:space="preserve"> </w:t>
      </w:r>
    </w:p>
    <w:p w:rsidR="001E34FC" w:rsidRPr="003A542C" w:rsidRDefault="001E34FC" w:rsidP="00447CCB">
      <w:pPr>
        <w:shd w:val="clear" w:color="auto" w:fill="FFFFFF"/>
        <w:ind w:right="18" w:firstLine="709"/>
        <w:jc w:val="both"/>
        <w:rPr>
          <w:sz w:val="26"/>
          <w:szCs w:val="26"/>
        </w:rPr>
      </w:pPr>
      <w:r w:rsidRPr="003A542C">
        <w:rPr>
          <w:sz w:val="26"/>
          <w:szCs w:val="26"/>
        </w:rPr>
        <w:t xml:space="preserve">Новая сеть - </w:t>
      </w:r>
      <w:smartTag w:uri="urn:schemas-microsoft-com:office:smarttags" w:element="metricconverter">
        <w:smartTagPr>
          <w:attr w:name="ProductID" w:val="2568,87 м"/>
        </w:smartTagPr>
        <w:r w:rsidRPr="003A542C">
          <w:rPr>
            <w:sz w:val="26"/>
            <w:szCs w:val="26"/>
          </w:rPr>
          <w:t>2568,87 м</w:t>
        </w:r>
      </w:smartTag>
      <w:r w:rsidRPr="003A542C">
        <w:rPr>
          <w:sz w:val="26"/>
          <w:szCs w:val="26"/>
        </w:rPr>
        <w:t xml:space="preserve"> - </w:t>
      </w:r>
      <w:smartTag w:uri="urn:schemas-microsoft-com:office:smarttags" w:element="metricconverter">
        <w:smartTagPr>
          <w:attr w:name="ProductID" w:val="1995 г"/>
        </w:smartTagPr>
        <w:r w:rsidRPr="003A542C">
          <w:rPr>
            <w:sz w:val="26"/>
            <w:szCs w:val="26"/>
          </w:rPr>
          <w:t>1995 г</w:t>
        </w:r>
      </w:smartTag>
      <w:r w:rsidRPr="003A542C">
        <w:rPr>
          <w:sz w:val="26"/>
          <w:szCs w:val="26"/>
        </w:rPr>
        <w:t xml:space="preserve">. постройки </w:t>
      </w:r>
      <w:r w:rsidRPr="003A542C">
        <w:rPr>
          <w:sz w:val="26"/>
          <w:szCs w:val="26"/>
        </w:rPr>
        <w:sym w:font="Symbol" w:char="F0C6"/>
      </w:r>
      <w:r w:rsidRPr="003A542C">
        <w:rPr>
          <w:sz w:val="26"/>
          <w:szCs w:val="26"/>
        </w:rPr>
        <w:t xml:space="preserve"> труб от 200 до </w:t>
      </w:r>
      <w:smartTag w:uri="urn:schemas-microsoft-com:office:smarttags" w:element="metricconverter">
        <w:smartTagPr>
          <w:attr w:name="ProductID" w:val="300 мм"/>
        </w:smartTagPr>
        <w:r w:rsidRPr="003A542C">
          <w:rPr>
            <w:sz w:val="26"/>
            <w:szCs w:val="26"/>
          </w:rPr>
          <w:t>300 мм</w:t>
        </w:r>
      </w:smartTag>
      <w:r w:rsidRPr="003A542C">
        <w:rPr>
          <w:sz w:val="26"/>
          <w:szCs w:val="26"/>
        </w:rPr>
        <w:t xml:space="preserve"> </w:t>
      </w:r>
    </w:p>
    <w:p w:rsidR="001E34FC" w:rsidRPr="003A542C" w:rsidRDefault="001E34FC" w:rsidP="00447CCB">
      <w:pPr>
        <w:shd w:val="clear" w:color="auto" w:fill="FFFFFF"/>
        <w:ind w:right="18" w:firstLine="709"/>
        <w:jc w:val="both"/>
        <w:rPr>
          <w:sz w:val="26"/>
          <w:szCs w:val="26"/>
        </w:rPr>
      </w:pPr>
      <w:r w:rsidRPr="003A542C">
        <w:rPr>
          <w:sz w:val="26"/>
          <w:szCs w:val="26"/>
        </w:rPr>
        <w:t xml:space="preserve">Магистральный коллектор новой канализации - </w:t>
      </w:r>
      <w:smartTag w:uri="urn:schemas-microsoft-com:office:smarttags" w:element="metricconverter">
        <w:smartTagPr>
          <w:attr w:name="ProductID" w:val="1200 м"/>
        </w:smartTagPr>
        <w:r w:rsidRPr="003A542C">
          <w:rPr>
            <w:sz w:val="26"/>
            <w:szCs w:val="26"/>
          </w:rPr>
          <w:t>1200 м</w:t>
        </w:r>
      </w:smartTag>
      <w:r w:rsidRPr="003A542C">
        <w:rPr>
          <w:sz w:val="26"/>
          <w:szCs w:val="26"/>
        </w:rPr>
        <w:t xml:space="preserve"> </w:t>
      </w:r>
      <w:r w:rsidRPr="003A542C">
        <w:rPr>
          <w:sz w:val="26"/>
          <w:szCs w:val="26"/>
        </w:rPr>
        <w:sym w:font="Symbol" w:char="F0C6"/>
      </w:r>
      <w:r w:rsidRPr="003A542C">
        <w:rPr>
          <w:sz w:val="26"/>
          <w:szCs w:val="26"/>
        </w:rPr>
        <w:t xml:space="preserve"> труб до </w:t>
      </w:r>
      <w:smartTag w:uri="urn:schemas-microsoft-com:office:smarttags" w:element="metricconverter">
        <w:smartTagPr>
          <w:attr w:name="ProductID" w:val="250 мм"/>
        </w:smartTagPr>
        <w:r w:rsidRPr="003A542C">
          <w:rPr>
            <w:sz w:val="26"/>
            <w:szCs w:val="26"/>
          </w:rPr>
          <w:t>250 мм</w:t>
        </w:r>
      </w:smartTag>
      <w:r w:rsidRPr="003A542C">
        <w:rPr>
          <w:sz w:val="26"/>
          <w:szCs w:val="26"/>
        </w:rPr>
        <w:t xml:space="preserve"> </w:t>
      </w:r>
    </w:p>
    <w:p w:rsidR="001E34FC" w:rsidRPr="003A542C" w:rsidRDefault="001E34FC" w:rsidP="00447CCB">
      <w:pPr>
        <w:shd w:val="clear" w:color="auto" w:fill="FFFFFF"/>
        <w:ind w:right="18" w:firstLine="709"/>
        <w:jc w:val="both"/>
        <w:rPr>
          <w:sz w:val="26"/>
          <w:szCs w:val="26"/>
        </w:rPr>
      </w:pPr>
      <w:r w:rsidRPr="003A542C">
        <w:rPr>
          <w:sz w:val="26"/>
          <w:szCs w:val="26"/>
        </w:rPr>
        <w:t xml:space="preserve">Общая протяженность сети - </w:t>
      </w:r>
      <w:smartTag w:uri="urn:schemas-microsoft-com:office:smarttags" w:element="metricconverter">
        <w:smartTagPr>
          <w:attr w:name="ProductID" w:val="5221,47 м"/>
        </w:smartTagPr>
        <w:r w:rsidRPr="003A542C">
          <w:rPr>
            <w:sz w:val="26"/>
            <w:szCs w:val="26"/>
          </w:rPr>
          <w:t>5221,47 м</w:t>
        </w:r>
      </w:smartTag>
      <w:r w:rsidRPr="003A542C">
        <w:rPr>
          <w:sz w:val="26"/>
          <w:szCs w:val="26"/>
        </w:rPr>
        <w:t>.</w:t>
      </w:r>
    </w:p>
    <w:p w:rsidR="001E34FC" w:rsidRPr="003A542C" w:rsidRDefault="001E34FC" w:rsidP="00447CCB">
      <w:pPr>
        <w:shd w:val="clear" w:color="auto" w:fill="FFFFFF"/>
        <w:ind w:right="18" w:firstLine="709"/>
        <w:jc w:val="both"/>
        <w:rPr>
          <w:sz w:val="26"/>
          <w:szCs w:val="26"/>
        </w:rPr>
      </w:pPr>
      <w:r w:rsidRPr="003A542C">
        <w:rPr>
          <w:sz w:val="26"/>
          <w:szCs w:val="26"/>
        </w:rPr>
        <w:t>3.</w:t>
      </w:r>
      <w:r w:rsidR="00447CCB">
        <w:rPr>
          <w:sz w:val="26"/>
          <w:szCs w:val="26"/>
        </w:rPr>
        <w:t> </w:t>
      </w:r>
      <w:r w:rsidRPr="003A542C">
        <w:rPr>
          <w:sz w:val="26"/>
          <w:szCs w:val="26"/>
        </w:rPr>
        <w:t>Очистные сооружения (производительность оборудования, состав сооружений, характеристика).</w:t>
      </w:r>
    </w:p>
    <w:p w:rsidR="001E34FC" w:rsidRPr="003A542C" w:rsidRDefault="001E34FC" w:rsidP="00447CCB">
      <w:pPr>
        <w:shd w:val="clear" w:color="auto" w:fill="FFFFFF"/>
        <w:ind w:right="18" w:firstLine="709"/>
        <w:jc w:val="both"/>
        <w:rPr>
          <w:sz w:val="26"/>
          <w:szCs w:val="26"/>
        </w:rPr>
      </w:pPr>
      <w:r w:rsidRPr="003A542C">
        <w:rPr>
          <w:sz w:val="26"/>
          <w:szCs w:val="26"/>
        </w:rPr>
        <w:t xml:space="preserve">Канализационные очистные сооружения биологической и механической очистки, производительность - </w:t>
      </w:r>
      <w:smartTag w:uri="urn:schemas-microsoft-com:office:smarttags" w:element="metricconverter">
        <w:smartTagPr>
          <w:attr w:name="ProductID" w:val="1100 м"/>
        </w:smartTagPr>
        <w:r w:rsidRPr="003A542C">
          <w:rPr>
            <w:sz w:val="26"/>
            <w:szCs w:val="26"/>
          </w:rPr>
          <w:t>1100 м</w:t>
        </w:r>
      </w:smartTag>
      <w:r w:rsidRPr="003A542C">
        <w:rPr>
          <w:sz w:val="26"/>
          <w:szCs w:val="26"/>
        </w:rPr>
        <w:t xml:space="preserve"> /</w:t>
      </w:r>
      <w:proofErr w:type="spellStart"/>
      <w:r w:rsidRPr="003A542C">
        <w:rPr>
          <w:sz w:val="26"/>
          <w:szCs w:val="26"/>
        </w:rPr>
        <w:t>сут</w:t>
      </w:r>
      <w:proofErr w:type="spellEnd"/>
      <w:r w:rsidRPr="003A542C">
        <w:rPr>
          <w:sz w:val="26"/>
          <w:szCs w:val="26"/>
        </w:rPr>
        <w:t>.</w:t>
      </w:r>
    </w:p>
    <w:p w:rsidR="001E34FC" w:rsidRPr="003A542C" w:rsidRDefault="001E34FC" w:rsidP="00447CCB">
      <w:pPr>
        <w:shd w:val="clear" w:color="auto" w:fill="FFFFFF"/>
        <w:ind w:right="18" w:firstLine="709"/>
        <w:jc w:val="both"/>
        <w:rPr>
          <w:sz w:val="26"/>
          <w:szCs w:val="26"/>
        </w:rPr>
      </w:pPr>
      <w:r w:rsidRPr="003A542C">
        <w:rPr>
          <w:sz w:val="26"/>
          <w:szCs w:val="26"/>
        </w:rPr>
        <w:t xml:space="preserve">Состав сооружений: камера </w:t>
      </w:r>
      <w:proofErr w:type="spellStart"/>
      <w:r w:rsidRPr="003A542C">
        <w:rPr>
          <w:sz w:val="26"/>
          <w:szCs w:val="26"/>
        </w:rPr>
        <w:t>Хубера</w:t>
      </w:r>
      <w:proofErr w:type="spellEnd"/>
      <w:r w:rsidRPr="003A542C">
        <w:rPr>
          <w:sz w:val="26"/>
          <w:szCs w:val="26"/>
        </w:rPr>
        <w:t xml:space="preserve">, </w:t>
      </w:r>
      <w:proofErr w:type="spellStart"/>
      <w:r w:rsidRPr="003A542C">
        <w:rPr>
          <w:sz w:val="26"/>
          <w:szCs w:val="26"/>
        </w:rPr>
        <w:t>аэротенки</w:t>
      </w:r>
      <w:proofErr w:type="spellEnd"/>
      <w:r w:rsidRPr="003A542C">
        <w:rPr>
          <w:sz w:val="26"/>
          <w:szCs w:val="26"/>
        </w:rPr>
        <w:t xml:space="preserve"> - 2 шт., биофильтр, центрифуга, иловая площадка.</w:t>
      </w:r>
    </w:p>
    <w:p w:rsidR="001E34FC" w:rsidRPr="003A542C" w:rsidRDefault="001E34FC" w:rsidP="00447CCB">
      <w:pPr>
        <w:shd w:val="clear" w:color="auto" w:fill="FFFFFF"/>
        <w:tabs>
          <w:tab w:val="left" w:pos="266"/>
        </w:tabs>
        <w:ind w:right="18" w:firstLine="709"/>
        <w:jc w:val="both"/>
        <w:rPr>
          <w:sz w:val="26"/>
          <w:szCs w:val="26"/>
        </w:rPr>
      </w:pPr>
      <w:r w:rsidRPr="003A542C">
        <w:rPr>
          <w:sz w:val="26"/>
          <w:szCs w:val="26"/>
        </w:rPr>
        <w:t>4.</w:t>
      </w:r>
      <w:r w:rsidR="00447CCB">
        <w:rPr>
          <w:sz w:val="26"/>
          <w:szCs w:val="26"/>
        </w:rPr>
        <w:t> </w:t>
      </w:r>
      <w:r w:rsidRPr="003A542C">
        <w:rPr>
          <w:sz w:val="26"/>
          <w:szCs w:val="26"/>
        </w:rPr>
        <w:t>Анализ очищенных сточных вод.</w:t>
      </w:r>
    </w:p>
    <w:p w:rsidR="001E34FC" w:rsidRPr="003A542C" w:rsidRDefault="001E34FC" w:rsidP="00447CCB">
      <w:pPr>
        <w:shd w:val="clear" w:color="auto" w:fill="FFFFFF"/>
        <w:ind w:right="18" w:firstLine="709"/>
        <w:jc w:val="both"/>
        <w:rPr>
          <w:sz w:val="26"/>
          <w:szCs w:val="26"/>
        </w:rPr>
      </w:pPr>
      <w:r w:rsidRPr="003A542C">
        <w:rPr>
          <w:sz w:val="26"/>
          <w:szCs w:val="26"/>
        </w:rPr>
        <w:t xml:space="preserve">Результаты анализов превышают установленные нормативы сброса по азоту аммонийному в 5-9 раз, БПК </w:t>
      </w:r>
      <w:r w:rsidRPr="003A542C">
        <w:rPr>
          <w:sz w:val="26"/>
          <w:szCs w:val="26"/>
          <w:vertAlign w:val="subscript"/>
        </w:rPr>
        <w:t>полн.</w:t>
      </w:r>
      <w:r w:rsidRPr="003A542C">
        <w:rPr>
          <w:sz w:val="26"/>
          <w:szCs w:val="26"/>
        </w:rPr>
        <w:t xml:space="preserve"> хлоридам, сухому остатку в 1,5-2 раза. Превышения нормативов сброса контролируемых показателей свидетельствуют о недостаточной очистке хозяйственно-бытовых и производственно-ливневых сточных вод.</w:t>
      </w:r>
    </w:p>
    <w:p w:rsidR="001E34FC" w:rsidRPr="003A542C" w:rsidRDefault="001E34FC" w:rsidP="00447CCB">
      <w:pPr>
        <w:shd w:val="clear" w:color="auto" w:fill="FFFFFF"/>
        <w:ind w:right="18" w:firstLine="709"/>
        <w:jc w:val="both"/>
        <w:rPr>
          <w:sz w:val="26"/>
          <w:szCs w:val="26"/>
        </w:rPr>
      </w:pPr>
      <w:r w:rsidRPr="003A542C">
        <w:rPr>
          <w:sz w:val="26"/>
          <w:szCs w:val="26"/>
        </w:rPr>
        <w:t>Система канализации: безнапорная.</w:t>
      </w:r>
    </w:p>
    <w:p w:rsidR="001E34FC" w:rsidRPr="003A542C" w:rsidRDefault="001E34FC" w:rsidP="00447CCB">
      <w:pPr>
        <w:shd w:val="clear" w:color="auto" w:fill="FFFFFF"/>
        <w:tabs>
          <w:tab w:val="left" w:pos="266"/>
        </w:tabs>
        <w:ind w:right="18" w:firstLine="709"/>
        <w:jc w:val="both"/>
        <w:rPr>
          <w:sz w:val="26"/>
          <w:szCs w:val="26"/>
        </w:rPr>
      </w:pPr>
      <w:r w:rsidRPr="003A542C">
        <w:rPr>
          <w:sz w:val="26"/>
          <w:szCs w:val="26"/>
        </w:rPr>
        <w:t>5.</w:t>
      </w:r>
      <w:r w:rsidR="00447CCB">
        <w:rPr>
          <w:sz w:val="26"/>
          <w:szCs w:val="26"/>
        </w:rPr>
        <w:t> </w:t>
      </w:r>
      <w:r w:rsidRPr="003A542C">
        <w:rPr>
          <w:sz w:val="26"/>
          <w:szCs w:val="26"/>
        </w:rPr>
        <w:t>Пожелания эксплуатируемой организации:</w:t>
      </w:r>
    </w:p>
    <w:p w:rsidR="001E34FC" w:rsidRPr="003A542C" w:rsidRDefault="001E34FC" w:rsidP="00447CCB">
      <w:pPr>
        <w:shd w:val="clear" w:color="auto" w:fill="FFFFFF"/>
        <w:ind w:right="18" w:firstLine="709"/>
        <w:jc w:val="both"/>
        <w:rPr>
          <w:sz w:val="26"/>
          <w:szCs w:val="26"/>
        </w:rPr>
      </w:pPr>
      <w:r w:rsidRPr="003A542C">
        <w:rPr>
          <w:sz w:val="26"/>
          <w:szCs w:val="26"/>
        </w:rPr>
        <w:t xml:space="preserve">КОС в настоящее время загружены на 100 %. Необходимо строительство дополнительных очистных сооружений, Перекладка ветхих сетей канализации - </w:t>
      </w:r>
      <w:smartTag w:uri="urn:schemas-microsoft-com:office:smarttags" w:element="metricconverter">
        <w:smartTagPr>
          <w:attr w:name="ProductID" w:val="2652,6 м"/>
        </w:smartTagPr>
        <w:r w:rsidRPr="003A542C">
          <w:rPr>
            <w:sz w:val="26"/>
            <w:szCs w:val="26"/>
          </w:rPr>
          <w:t>2652,6 м</w:t>
        </w:r>
      </w:smartTag>
      <w:r w:rsidRPr="003A542C">
        <w:rPr>
          <w:sz w:val="26"/>
          <w:szCs w:val="26"/>
        </w:rPr>
        <w:t xml:space="preserve"> - </w:t>
      </w:r>
      <w:smartTag w:uri="urn:schemas-microsoft-com:office:smarttags" w:element="metricconverter">
        <w:smartTagPr>
          <w:attr w:name="ProductID" w:val="1950 г"/>
        </w:smartTagPr>
        <w:r w:rsidRPr="003A542C">
          <w:rPr>
            <w:sz w:val="26"/>
            <w:szCs w:val="26"/>
          </w:rPr>
          <w:t>1950 г</w:t>
        </w:r>
      </w:smartTag>
      <w:r w:rsidRPr="003A542C">
        <w:rPr>
          <w:sz w:val="26"/>
          <w:szCs w:val="26"/>
        </w:rPr>
        <w:t>. постройки.</w:t>
      </w:r>
    </w:p>
    <w:p w:rsidR="001E34FC" w:rsidRPr="0005360B" w:rsidRDefault="00D74B03" w:rsidP="00D74B03">
      <w:pPr>
        <w:pStyle w:val="31"/>
        <w:jc w:val="center"/>
      </w:pPr>
      <w:bookmarkStart w:id="107" w:name="_Toc58834039"/>
      <w:r w:rsidRPr="00D74B03">
        <w:rPr>
          <w:rFonts w:ascii="Times New Roman" w:hAnsi="Times New Roman" w:cs="Times New Roman"/>
        </w:rPr>
        <w:t>II.</w:t>
      </w:r>
      <w:r w:rsidR="00B36EC7" w:rsidRPr="00E92550">
        <w:rPr>
          <w:rFonts w:ascii="Times New Roman" w:hAnsi="Times New Roman" w:cs="Times New Roman"/>
        </w:rPr>
        <w:t>6</w:t>
      </w:r>
      <w:r w:rsidRPr="00D74B03">
        <w:rPr>
          <w:rFonts w:ascii="Times New Roman" w:hAnsi="Times New Roman" w:cs="Times New Roman"/>
        </w:rPr>
        <w:t>.</w:t>
      </w:r>
      <w:r w:rsidRPr="00284334">
        <w:rPr>
          <w:rFonts w:ascii="Times New Roman" w:hAnsi="Times New Roman" w:cs="Times New Roman"/>
        </w:rPr>
        <w:t xml:space="preserve">6 </w:t>
      </w:r>
      <w:r w:rsidR="001E34FC" w:rsidRPr="00D74B03">
        <w:rPr>
          <w:rFonts w:ascii="Times New Roman" w:hAnsi="Times New Roman" w:cs="Times New Roman"/>
        </w:rPr>
        <w:t>Дождевая канализация</w:t>
      </w:r>
      <w:bookmarkEnd w:id="107"/>
    </w:p>
    <w:p w:rsidR="00922A74" w:rsidRPr="00DF13BF" w:rsidRDefault="00DF13BF" w:rsidP="00DF13BF">
      <w:pPr>
        <w:ind w:firstLine="709"/>
        <w:rPr>
          <w:sz w:val="26"/>
          <w:szCs w:val="26"/>
        </w:rPr>
      </w:pPr>
      <w:r w:rsidRPr="00DF13BF">
        <w:rPr>
          <w:sz w:val="26"/>
          <w:szCs w:val="26"/>
        </w:rPr>
        <w:t xml:space="preserve">Дождевая канализация присутствует только в поселке Воротынск. </w:t>
      </w:r>
    </w:p>
    <w:p w:rsidR="001E34FC" w:rsidRPr="003A542C" w:rsidRDefault="001E34FC" w:rsidP="003B5F6C">
      <w:pPr>
        <w:widowControl w:val="0"/>
        <w:numPr>
          <w:ilvl w:val="0"/>
          <w:numId w:val="31"/>
        </w:numPr>
        <w:shd w:val="clear" w:color="auto" w:fill="FFFFFF"/>
        <w:tabs>
          <w:tab w:val="left" w:pos="993"/>
        </w:tabs>
        <w:autoSpaceDE w:val="0"/>
        <w:autoSpaceDN w:val="0"/>
        <w:adjustRightInd w:val="0"/>
        <w:ind w:right="18" w:firstLine="709"/>
        <w:jc w:val="both"/>
        <w:rPr>
          <w:sz w:val="26"/>
          <w:szCs w:val="26"/>
        </w:rPr>
      </w:pPr>
      <w:r w:rsidRPr="003A542C">
        <w:rPr>
          <w:sz w:val="26"/>
          <w:szCs w:val="26"/>
        </w:rPr>
        <w:t>Схема существующих сетей и сооружений канализации: в электронном исполнении.</w:t>
      </w:r>
    </w:p>
    <w:p w:rsidR="001E34FC" w:rsidRPr="003A542C" w:rsidRDefault="001E34FC" w:rsidP="003B5F6C">
      <w:pPr>
        <w:widowControl w:val="0"/>
        <w:numPr>
          <w:ilvl w:val="0"/>
          <w:numId w:val="31"/>
        </w:numPr>
        <w:shd w:val="clear" w:color="auto" w:fill="FFFFFF"/>
        <w:tabs>
          <w:tab w:val="left" w:pos="993"/>
        </w:tabs>
        <w:autoSpaceDE w:val="0"/>
        <w:autoSpaceDN w:val="0"/>
        <w:adjustRightInd w:val="0"/>
        <w:ind w:right="18" w:firstLine="709"/>
        <w:jc w:val="both"/>
        <w:rPr>
          <w:sz w:val="26"/>
          <w:szCs w:val="26"/>
        </w:rPr>
      </w:pPr>
      <w:r w:rsidRPr="003A542C">
        <w:rPr>
          <w:sz w:val="26"/>
          <w:szCs w:val="26"/>
        </w:rPr>
        <w:t>Техническая характеристика и существующее состояние канализации населенного пункта:</w:t>
      </w:r>
    </w:p>
    <w:p w:rsidR="001E34FC" w:rsidRPr="003A542C" w:rsidRDefault="001E34FC" w:rsidP="003B5F6C">
      <w:pPr>
        <w:widowControl w:val="0"/>
        <w:numPr>
          <w:ilvl w:val="0"/>
          <w:numId w:val="32"/>
        </w:numPr>
        <w:shd w:val="clear" w:color="auto" w:fill="FFFFFF"/>
        <w:autoSpaceDE w:val="0"/>
        <w:autoSpaceDN w:val="0"/>
        <w:adjustRightInd w:val="0"/>
        <w:ind w:right="18" w:firstLine="709"/>
        <w:jc w:val="both"/>
        <w:rPr>
          <w:sz w:val="26"/>
          <w:szCs w:val="26"/>
        </w:rPr>
      </w:pPr>
      <w:r w:rsidRPr="003A542C">
        <w:rPr>
          <w:sz w:val="26"/>
          <w:szCs w:val="26"/>
        </w:rPr>
        <w:t xml:space="preserve">сети - </w:t>
      </w:r>
      <w:smartTag w:uri="urn:schemas-microsoft-com:office:smarttags" w:element="metricconverter">
        <w:smartTagPr>
          <w:attr w:name="ProductID" w:val="3317,2 м"/>
        </w:smartTagPr>
        <w:r w:rsidRPr="003A542C">
          <w:rPr>
            <w:sz w:val="26"/>
            <w:szCs w:val="26"/>
          </w:rPr>
          <w:t>3317,2 м</w:t>
        </w:r>
      </w:smartTag>
      <w:r w:rsidRPr="003A542C">
        <w:rPr>
          <w:sz w:val="26"/>
          <w:szCs w:val="26"/>
        </w:rPr>
        <w:t xml:space="preserve"> </w:t>
      </w:r>
      <w:r w:rsidRPr="003A542C">
        <w:rPr>
          <w:sz w:val="26"/>
          <w:szCs w:val="26"/>
        </w:rPr>
        <w:sym w:font="Symbol" w:char="F0C6"/>
      </w:r>
      <w:r w:rsidRPr="003A542C">
        <w:rPr>
          <w:sz w:val="26"/>
          <w:szCs w:val="26"/>
        </w:rPr>
        <w:t xml:space="preserve"> труб от 200 до </w:t>
      </w:r>
      <w:smartTag w:uri="urn:schemas-microsoft-com:office:smarttags" w:element="metricconverter">
        <w:smartTagPr>
          <w:attr w:name="ProductID" w:val="800 мм"/>
        </w:smartTagPr>
        <w:r w:rsidRPr="003A542C">
          <w:rPr>
            <w:sz w:val="26"/>
            <w:szCs w:val="26"/>
          </w:rPr>
          <w:t>800 мм</w:t>
        </w:r>
      </w:smartTag>
      <w:r w:rsidRPr="003A542C">
        <w:rPr>
          <w:sz w:val="26"/>
          <w:szCs w:val="26"/>
        </w:rPr>
        <w:t>.</w:t>
      </w:r>
    </w:p>
    <w:p w:rsidR="001E34FC" w:rsidRPr="003A542C" w:rsidRDefault="001E34FC" w:rsidP="003B5F6C">
      <w:pPr>
        <w:widowControl w:val="0"/>
        <w:numPr>
          <w:ilvl w:val="0"/>
          <w:numId w:val="32"/>
        </w:numPr>
        <w:shd w:val="clear" w:color="auto" w:fill="FFFFFF"/>
        <w:autoSpaceDE w:val="0"/>
        <w:autoSpaceDN w:val="0"/>
        <w:adjustRightInd w:val="0"/>
        <w:ind w:right="18" w:firstLine="709"/>
        <w:jc w:val="both"/>
        <w:rPr>
          <w:sz w:val="26"/>
          <w:szCs w:val="26"/>
        </w:rPr>
      </w:pPr>
      <w:r w:rsidRPr="003A542C">
        <w:rPr>
          <w:sz w:val="26"/>
          <w:szCs w:val="26"/>
        </w:rPr>
        <w:t xml:space="preserve">магистральный коллектор - </w:t>
      </w:r>
      <w:smartTag w:uri="urn:schemas-microsoft-com:office:smarttags" w:element="metricconverter">
        <w:smartTagPr>
          <w:attr w:name="ProductID" w:val="1200 м"/>
        </w:smartTagPr>
        <w:r w:rsidRPr="003A542C">
          <w:rPr>
            <w:sz w:val="26"/>
            <w:szCs w:val="26"/>
          </w:rPr>
          <w:t>1200 м</w:t>
        </w:r>
      </w:smartTag>
      <w:r w:rsidRPr="003A542C">
        <w:rPr>
          <w:sz w:val="26"/>
          <w:szCs w:val="26"/>
        </w:rPr>
        <w:t xml:space="preserve"> </w:t>
      </w:r>
      <w:r w:rsidRPr="003A542C">
        <w:rPr>
          <w:sz w:val="26"/>
          <w:szCs w:val="26"/>
        </w:rPr>
        <w:sym w:font="Symbol" w:char="F0C6"/>
      </w:r>
      <w:r w:rsidRPr="003A542C">
        <w:rPr>
          <w:sz w:val="26"/>
          <w:szCs w:val="26"/>
        </w:rPr>
        <w:t xml:space="preserve"> </w:t>
      </w:r>
      <w:smartTag w:uri="urn:schemas-microsoft-com:office:smarttags" w:element="metricconverter">
        <w:smartTagPr>
          <w:attr w:name="ProductID" w:val="1000 мм"/>
        </w:smartTagPr>
        <w:r w:rsidRPr="003A542C">
          <w:rPr>
            <w:sz w:val="26"/>
            <w:szCs w:val="26"/>
          </w:rPr>
          <w:t>1000 мм</w:t>
        </w:r>
      </w:smartTag>
      <w:r w:rsidRPr="003A542C">
        <w:rPr>
          <w:sz w:val="26"/>
          <w:szCs w:val="26"/>
        </w:rPr>
        <w:t>.</w:t>
      </w:r>
    </w:p>
    <w:p w:rsidR="001E34FC" w:rsidRPr="003A542C" w:rsidRDefault="001E34FC" w:rsidP="003A542C">
      <w:pPr>
        <w:shd w:val="clear" w:color="auto" w:fill="FFFFFF"/>
        <w:ind w:right="18" w:firstLine="709"/>
        <w:jc w:val="both"/>
        <w:rPr>
          <w:sz w:val="26"/>
          <w:szCs w:val="26"/>
        </w:rPr>
      </w:pPr>
      <w:r w:rsidRPr="003A542C">
        <w:rPr>
          <w:sz w:val="26"/>
          <w:szCs w:val="26"/>
        </w:rPr>
        <w:t>Очистка дождевых стоков осуществляется на сооружениях механической очистки производительностью 5000 м</w:t>
      </w:r>
      <w:r w:rsidRPr="003A542C">
        <w:rPr>
          <w:sz w:val="26"/>
          <w:szCs w:val="26"/>
          <w:vertAlign w:val="superscript"/>
        </w:rPr>
        <w:t>3</w:t>
      </w:r>
      <w:r w:rsidRPr="003A542C">
        <w:rPr>
          <w:sz w:val="26"/>
          <w:szCs w:val="26"/>
        </w:rPr>
        <w:t xml:space="preserve">/ч, состоящих из отстойника (отделение твердых фракций с удалением мусора в контейнер), </w:t>
      </w:r>
      <w:proofErr w:type="spellStart"/>
      <w:r w:rsidRPr="003A542C">
        <w:rPr>
          <w:sz w:val="26"/>
          <w:szCs w:val="26"/>
        </w:rPr>
        <w:t>нефтеловушки</w:t>
      </w:r>
      <w:proofErr w:type="spellEnd"/>
      <w:r w:rsidRPr="003A542C">
        <w:rPr>
          <w:sz w:val="26"/>
          <w:szCs w:val="26"/>
        </w:rPr>
        <w:t>. Первый наиболее загрязненный ливневый сток проходит очистку на очистных сооружениях хозяйственно-бытовых стоков.</w:t>
      </w:r>
    </w:p>
    <w:p w:rsidR="00715DD6" w:rsidRPr="003A542C" w:rsidRDefault="00715DD6" w:rsidP="003A542C">
      <w:pPr>
        <w:rPr>
          <w:sz w:val="26"/>
          <w:szCs w:val="26"/>
        </w:rPr>
      </w:pPr>
    </w:p>
    <w:p w:rsidR="009B2A82" w:rsidRPr="003A542C" w:rsidRDefault="009B2A82" w:rsidP="003A542C">
      <w:pPr>
        <w:rPr>
          <w:sz w:val="26"/>
          <w:szCs w:val="26"/>
        </w:rPr>
      </w:pPr>
    </w:p>
    <w:p w:rsidR="007B248C" w:rsidRPr="007B248C" w:rsidRDefault="001E2A70" w:rsidP="007B248C">
      <w:pPr>
        <w:spacing w:line="360" w:lineRule="auto"/>
        <w:ind w:firstLine="708"/>
        <w:jc w:val="both"/>
        <w:rPr>
          <w:b/>
          <w:sz w:val="26"/>
          <w:szCs w:val="26"/>
        </w:rPr>
      </w:pPr>
      <w:r>
        <w:rPr>
          <w:b/>
          <w:sz w:val="26"/>
          <w:szCs w:val="26"/>
        </w:rPr>
        <w:br w:type="page"/>
      </w:r>
      <w:r w:rsidR="007B248C" w:rsidRPr="007B248C">
        <w:rPr>
          <w:b/>
          <w:sz w:val="26"/>
          <w:szCs w:val="26"/>
        </w:rPr>
        <w:lastRenderedPageBreak/>
        <w:t xml:space="preserve">Мероприятия по инженерной подготовке и защите территории </w:t>
      </w:r>
    </w:p>
    <w:p w:rsidR="007B248C" w:rsidRPr="00ED5F41" w:rsidRDefault="007B248C" w:rsidP="007B248C">
      <w:pPr>
        <w:ind w:firstLine="708"/>
        <w:jc w:val="both"/>
        <w:rPr>
          <w:sz w:val="26"/>
          <w:szCs w:val="26"/>
        </w:rPr>
      </w:pPr>
      <w:r w:rsidRPr="00ED5F41">
        <w:rPr>
          <w:sz w:val="26"/>
          <w:szCs w:val="26"/>
        </w:rPr>
        <w:t xml:space="preserve">Мероприятия по инженерной подготовке и защите территории должны быть обусловлены генеральным планом и связаны с природными условиями, а также должны регулироваться выбором планировочных, конструктивных и инженерно-технических решений застройки. </w:t>
      </w:r>
    </w:p>
    <w:p w:rsidR="007B248C" w:rsidRPr="00ED5F41" w:rsidRDefault="007B248C" w:rsidP="007B248C">
      <w:pPr>
        <w:ind w:firstLine="708"/>
        <w:jc w:val="both"/>
        <w:rPr>
          <w:sz w:val="26"/>
          <w:szCs w:val="26"/>
        </w:rPr>
      </w:pPr>
      <w:r w:rsidRPr="00ED5F41">
        <w:rPr>
          <w:sz w:val="26"/>
          <w:szCs w:val="26"/>
        </w:rPr>
        <w:t>Для устранения или уменьшения техногенного воздействия малоэтажной застройки на природные условия нужно предусматривать предупредительные меры: максимальное сохранение природного рельефа с обеспечением системы отвода поверхностных вод, минимальную плотность сети подземных инженерных сетей и равномерное их размещение по площади.</w:t>
      </w:r>
    </w:p>
    <w:p w:rsidR="007B248C" w:rsidRPr="00ED5F41" w:rsidRDefault="007B248C" w:rsidP="007B248C">
      <w:pPr>
        <w:ind w:firstLine="708"/>
        <w:jc w:val="both"/>
        <w:rPr>
          <w:sz w:val="26"/>
          <w:szCs w:val="26"/>
        </w:rPr>
      </w:pPr>
      <w:r w:rsidRPr="00ED5F41">
        <w:rPr>
          <w:sz w:val="26"/>
          <w:szCs w:val="26"/>
        </w:rPr>
        <w:t xml:space="preserve">К территориям, на которых не допускается малоэтажное жилищное </w:t>
      </w:r>
      <w:proofErr w:type="gramStart"/>
      <w:r w:rsidRPr="00ED5F41">
        <w:rPr>
          <w:sz w:val="26"/>
          <w:szCs w:val="26"/>
        </w:rPr>
        <w:t>строительство</w:t>
      </w:r>
      <w:proofErr w:type="gramEnd"/>
      <w:r w:rsidRPr="00ED5F41">
        <w:rPr>
          <w:sz w:val="26"/>
          <w:szCs w:val="26"/>
        </w:rPr>
        <w:t xml:space="preserve"> относятся зоны активного проявления геологических процессов (оползни, осыпи, карсты, лавины, сели и т.д.)</w:t>
      </w:r>
    </w:p>
    <w:p w:rsidR="007B248C" w:rsidRPr="00ED5F41" w:rsidRDefault="007B248C" w:rsidP="007B248C">
      <w:pPr>
        <w:ind w:firstLine="708"/>
        <w:jc w:val="both"/>
        <w:rPr>
          <w:sz w:val="26"/>
          <w:szCs w:val="26"/>
        </w:rPr>
      </w:pPr>
      <w:r w:rsidRPr="00ED5F41">
        <w:rPr>
          <w:sz w:val="26"/>
          <w:szCs w:val="26"/>
        </w:rPr>
        <w:t>Выбор проектных инженерных решений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7B248C" w:rsidRPr="00ED5F41" w:rsidRDefault="007B248C" w:rsidP="007B248C">
      <w:pPr>
        <w:ind w:firstLine="708"/>
        <w:jc w:val="both"/>
        <w:rPr>
          <w:sz w:val="26"/>
          <w:szCs w:val="26"/>
        </w:rPr>
      </w:pPr>
      <w:r w:rsidRPr="00ED5F41">
        <w:rPr>
          <w:sz w:val="26"/>
          <w:szCs w:val="26"/>
        </w:rPr>
        <w:t xml:space="preserve">Тепловые и газовые сети, трубопроводы водопровода и канализации, как правило, должны прокладываться за пределами проезжей части дорог с целью исключения возможных разрытий в зоне проезжей части. В отдельных случаях допускается их прокладка по территории участков при согласии их владельцев. </w:t>
      </w:r>
    </w:p>
    <w:p w:rsidR="007B248C" w:rsidRPr="00ED5F41" w:rsidRDefault="007B248C" w:rsidP="007B248C">
      <w:pPr>
        <w:ind w:firstLine="708"/>
        <w:jc w:val="both"/>
        <w:rPr>
          <w:sz w:val="26"/>
          <w:szCs w:val="26"/>
        </w:rPr>
      </w:pPr>
      <w:proofErr w:type="gramStart"/>
      <w:r w:rsidRPr="00ED5F41">
        <w:rPr>
          <w:sz w:val="26"/>
          <w:szCs w:val="26"/>
        </w:rPr>
        <w:t>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(ГРП), с соответствующими инженерными коммуникациями.</w:t>
      </w:r>
      <w:proofErr w:type="gramEnd"/>
      <w:r w:rsidRPr="00ED5F41">
        <w:rPr>
          <w:b/>
          <w:sz w:val="26"/>
          <w:szCs w:val="26"/>
        </w:rPr>
        <w:t xml:space="preserve"> </w:t>
      </w:r>
      <w:r w:rsidRPr="00ED5F41">
        <w:rPr>
          <w:sz w:val="26"/>
          <w:szCs w:val="26"/>
        </w:rPr>
        <w:t>Расстояния от ГРП до жилой застройки следует принимать в соответствии с п. 5.3 СНиП 2.04.08.</w:t>
      </w:r>
    </w:p>
    <w:p w:rsidR="007B248C" w:rsidRPr="00ED5F41" w:rsidRDefault="007B248C" w:rsidP="007B248C">
      <w:pPr>
        <w:ind w:firstLine="708"/>
        <w:jc w:val="both"/>
        <w:rPr>
          <w:b/>
          <w:sz w:val="26"/>
          <w:szCs w:val="26"/>
        </w:rPr>
      </w:pPr>
      <w:r w:rsidRPr="00ED5F41">
        <w:rPr>
          <w:sz w:val="26"/>
          <w:szCs w:val="26"/>
        </w:rPr>
        <w:t xml:space="preserve">Водоснабжение малоэтажной застройки следует производить от централизованных систем в соответствии с требованиями СНиП 2.04.02 и допускается устраивать автономно — для </w:t>
      </w:r>
      <w:proofErr w:type="gramStart"/>
      <w:r w:rsidRPr="00ED5F41">
        <w:rPr>
          <w:sz w:val="26"/>
          <w:szCs w:val="26"/>
        </w:rPr>
        <w:t>одно-двухквартирных</w:t>
      </w:r>
      <w:proofErr w:type="gramEnd"/>
      <w:r w:rsidRPr="00ED5F41">
        <w:rPr>
          <w:sz w:val="26"/>
          <w:szCs w:val="26"/>
        </w:rPr>
        <w:t xml:space="preserve"> домов от шахтных и </w:t>
      </w:r>
      <w:proofErr w:type="spellStart"/>
      <w:r w:rsidRPr="00ED5F41">
        <w:rPr>
          <w:sz w:val="26"/>
          <w:szCs w:val="26"/>
        </w:rPr>
        <w:t>мелкотрубчатых</w:t>
      </w:r>
      <w:proofErr w:type="spellEnd"/>
      <w:r w:rsidRPr="00ED5F41">
        <w:rPr>
          <w:sz w:val="26"/>
          <w:szCs w:val="26"/>
        </w:rPr>
        <w:t xml:space="preserve"> колодцев, каптажей, родников в соответствии с проектом.</w:t>
      </w:r>
    </w:p>
    <w:p w:rsidR="007B248C" w:rsidRPr="00ED5F41" w:rsidRDefault="007B248C" w:rsidP="007B248C">
      <w:pPr>
        <w:ind w:firstLine="720"/>
        <w:jc w:val="both"/>
        <w:rPr>
          <w:sz w:val="26"/>
          <w:szCs w:val="26"/>
        </w:rPr>
      </w:pPr>
      <w:r w:rsidRPr="00ED5F41">
        <w:rPr>
          <w:sz w:val="26"/>
          <w:szCs w:val="26"/>
        </w:rPr>
        <w:t xml:space="preserve">Ввод водопровода в </w:t>
      </w:r>
      <w:proofErr w:type="gramStart"/>
      <w:r w:rsidRPr="00ED5F41">
        <w:rPr>
          <w:sz w:val="26"/>
          <w:szCs w:val="26"/>
        </w:rPr>
        <w:t>одно-двухквартирные</w:t>
      </w:r>
      <w:proofErr w:type="gramEnd"/>
      <w:r w:rsidRPr="00ED5F41">
        <w:rPr>
          <w:sz w:val="26"/>
          <w:szCs w:val="26"/>
        </w:rPr>
        <w:t xml:space="preserve"> дома допускается при наличии подключения к централизованной системе канализации или при наличии местной канализации.</w:t>
      </w:r>
    </w:p>
    <w:p w:rsidR="007B248C" w:rsidRPr="00ED5F41" w:rsidRDefault="007B248C" w:rsidP="007B248C">
      <w:pPr>
        <w:ind w:firstLine="720"/>
        <w:jc w:val="both"/>
        <w:rPr>
          <w:sz w:val="26"/>
          <w:szCs w:val="26"/>
        </w:rPr>
      </w:pPr>
      <w:r w:rsidRPr="00ED5F41">
        <w:rPr>
          <w:sz w:val="26"/>
          <w:szCs w:val="26"/>
        </w:rPr>
        <w:t xml:space="preserve">Расход воды на полив </w:t>
      </w:r>
      <w:proofErr w:type="spellStart"/>
      <w:r w:rsidRPr="00ED5F41">
        <w:rPr>
          <w:sz w:val="26"/>
          <w:szCs w:val="26"/>
        </w:rPr>
        <w:t>приквартирных</w:t>
      </w:r>
      <w:proofErr w:type="spellEnd"/>
      <w:r w:rsidRPr="00ED5F41">
        <w:rPr>
          <w:sz w:val="26"/>
          <w:szCs w:val="26"/>
        </w:rPr>
        <w:t xml:space="preserve"> участков малоэтажной застройки должен приниматься до 10 л/м</w:t>
      </w:r>
      <w:proofErr w:type="gramStart"/>
      <w:r w:rsidRPr="00ED5F41">
        <w:rPr>
          <w:sz w:val="26"/>
          <w:szCs w:val="26"/>
        </w:rPr>
        <w:t>2</w:t>
      </w:r>
      <w:proofErr w:type="gramEnd"/>
      <w:r w:rsidRPr="00ED5F41">
        <w:rPr>
          <w:sz w:val="26"/>
          <w:szCs w:val="26"/>
        </w:rPr>
        <w:t xml:space="preserve"> в сутки; при этом на водозаборных устройствах следует предусматривать установку счетчиков.</w:t>
      </w:r>
    </w:p>
    <w:p w:rsidR="007B248C" w:rsidRPr="00ED5F41" w:rsidRDefault="007B248C" w:rsidP="007B248C">
      <w:pPr>
        <w:ind w:firstLine="720"/>
        <w:jc w:val="both"/>
        <w:rPr>
          <w:sz w:val="26"/>
          <w:szCs w:val="26"/>
        </w:rPr>
      </w:pPr>
      <w:r w:rsidRPr="00ED5F41">
        <w:rPr>
          <w:sz w:val="26"/>
          <w:szCs w:val="26"/>
        </w:rPr>
        <w:t xml:space="preserve">Электроснабжение малоэтажной застройки следует проектировать в соответствии с ПУЭ (Правила устройства электроустановок) и РД34.20.185. </w:t>
      </w:r>
    </w:p>
    <w:p w:rsidR="007B248C" w:rsidRPr="00ED5F41" w:rsidRDefault="007B248C" w:rsidP="007B248C">
      <w:pPr>
        <w:ind w:firstLine="720"/>
        <w:jc w:val="both"/>
        <w:rPr>
          <w:sz w:val="26"/>
          <w:szCs w:val="26"/>
        </w:rPr>
      </w:pPr>
      <w:r w:rsidRPr="00ED5F41">
        <w:rPr>
          <w:sz w:val="26"/>
          <w:szCs w:val="26"/>
        </w:rPr>
        <w:t>Мощность трансформаторов ТП для электроснабжения малоэтажной застройки следует принимать по расчету.</w:t>
      </w:r>
    </w:p>
    <w:p w:rsidR="007B248C" w:rsidRPr="00ED5F41" w:rsidRDefault="007B248C" w:rsidP="007B248C">
      <w:pPr>
        <w:ind w:firstLine="720"/>
        <w:jc w:val="both"/>
        <w:rPr>
          <w:sz w:val="26"/>
          <w:szCs w:val="26"/>
        </w:rPr>
      </w:pPr>
      <w:r w:rsidRPr="00ED5F41">
        <w:rPr>
          <w:sz w:val="26"/>
          <w:szCs w:val="26"/>
        </w:rPr>
        <w:t xml:space="preserve">Сеть 0,38 </w:t>
      </w:r>
      <w:proofErr w:type="spellStart"/>
      <w:r w:rsidRPr="00ED5F41">
        <w:rPr>
          <w:sz w:val="26"/>
          <w:szCs w:val="26"/>
        </w:rPr>
        <w:t>кВ</w:t>
      </w:r>
      <w:proofErr w:type="spellEnd"/>
      <w:r w:rsidRPr="00ED5F41">
        <w:rPr>
          <w:sz w:val="26"/>
          <w:szCs w:val="26"/>
        </w:rPr>
        <w:t xml:space="preserve"> следует выполнять воздушными (</w:t>
      </w:r>
      <w:proofErr w:type="gramStart"/>
      <w:r w:rsidRPr="00ED5F41">
        <w:rPr>
          <w:sz w:val="26"/>
          <w:szCs w:val="26"/>
        </w:rPr>
        <w:t>ВЛ</w:t>
      </w:r>
      <w:proofErr w:type="gramEnd"/>
      <w:r w:rsidRPr="00ED5F41">
        <w:rPr>
          <w:sz w:val="26"/>
          <w:szCs w:val="26"/>
        </w:rPr>
        <w:t xml:space="preserve">) или кабельными (КЛ) линиями, как правило, по разомкнутой разветвленной схеме или петлевой схеме в разомкнутом режиме с </w:t>
      </w:r>
      <w:proofErr w:type="spellStart"/>
      <w:r w:rsidRPr="00ED5F41">
        <w:rPr>
          <w:sz w:val="26"/>
          <w:szCs w:val="26"/>
        </w:rPr>
        <w:t>однотрансфоматорными</w:t>
      </w:r>
      <w:proofErr w:type="spellEnd"/>
      <w:r w:rsidRPr="00ED5F41">
        <w:rPr>
          <w:sz w:val="26"/>
          <w:szCs w:val="26"/>
        </w:rPr>
        <w:t xml:space="preserve"> ТП.</w:t>
      </w:r>
    </w:p>
    <w:p w:rsidR="007B248C" w:rsidRPr="00ED5F41" w:rsidRDefault="007B248C" w:rsidP="007B248C">
      <w:pPr>
        <w:ind w:firstLine="720"/>
        <w:jc w:val="both"/>
        <w:rPr>
          <w:sz w:val="26"/>
          <w:szCs w:val="26"/>
        </w:rPr>
      </w:pPr>
      <w:r w:rsidRPr="00ED5F41">
        <w:rPr>
          <w:sz w:val="26"/>
          <w:szCs w:val="26"/>
        </w:rPr>
        <w:t xml:space="preserve">Трассы </w:t>
      </w:r>
      <w:proofErr w:type="gramStart"/>
      <w:r w:rsidRPr="00ED5F41">
        <w:rPr>
          <w:sz w:val="26"/>
          <w:szCs w:val="26"/>
        </w:rPr>
        <w:t>ВЛ</w:t>
      </w:r>
      <w:proofErr w:type="gramEnd"/>
      <w:r w:rsidRPr="00ED5F41">
        <w:rPr>
          <w:sz w:val="26"/>
          <w:szCs w:val="26"/>
        </w:rPr>
        <w:t xml:space="preserve"> и КЛ 0,38 </w:t>
      </w:r>
      <w:proofErr w:type="spellStart"/>
      <w:r w:rsidRPr="00ED5F41">
        <w:rPr>
          <w:sz w:val="26"/>
          <w:szCs w:val="26"/>
        </w:rPr>
        <w:t>кВ</w:t>
      </w:r>
      <w:proofErr w:type="spellEnd"/>
      <w:r w:rsidRPr="00ED5F41">
        <w:rPr>
          <w:sz w:val="26"/>
          <w:szCs w:val="26"/>
        </w:rPr>
        <w:t xml:space="preserve"> должны проходить вне пределов </w:t>
      </w:r>
      <w:proofErr w:type="spellStart"/>
      <w:r w:rsidRPr="00ED5F41">
        <w:rPr>
          <w:sz w:val="26"/>
          <w:szCs w:val="26"/>
        </w:rPr>
        <w:t>приквартирных</w:t>
      </w:r>
      <w:proofErr w:type="spellEnd"/>
      <w:r w:rsidRPr="00ED5F41">
        <w:rPr>
          <w:sz w:val="26"/>
          <w:szCs w:val="26"/>
        </w:rPr>
        <w:t xml:space="preserve"> участков, быть доступными для подъезда к опорам ВЛ обслуживающего автотранспорта и позволять беспрепятственно проводить раскопку КЛ.</w:t>
      </w:r>
    </w:p>
    <w:p w:rsidR="007B248C" w:rsidRPr="00ED5F41" w:rsidRDefault="007B248C" w:rsidP="007B248C">
      <w:pPr>
        <w:ind w:firstLine="720"/>
        <w:jc w:val="both"/>
        <w:rPr>
          <w:sz w:val="26"/>
          <w:szCs w:val="26"/>
        </w:rPr>
      </w:pPr>
      <w:r w:rsidRPr="00ED5F41">
        <w:rPr>
          <w:sz w:val="26"/>
          <w:szCs w:val="26"/>
        </w:rPr>
        <w:t>Требуемые разрывы следует принимать в соответствии с ПУЭ (Правила устройства электроустановок).</w:t>
      </w:r>
    </w:p>
    <w:p w:rsidR="007B248C" w:rsidRPr="00ED5F41" w:rsidRDefault="007B248C" w:rsidP="007B248C">
      <w:pPr>
        <w:ind w:firstLine="720"/>
        <w:jc w:val="both"/>
        <w:rPr>
          <w:sz w:val="26"/>
          <w:szCs w:val="26"/>
        </w:rPr>
      </w:pPr>
      <w:r w:rsidRPr="00ED5F41">
        <w:rPr>
          <w:sz w:val="26"/>
          <w:szCs w:val="26"/>
        </w:rPr>
        <w:lastRenderedPageBreak/>
        <w:t xml:space="preserve">Ответвления от линии 0,38 </w:t>
      </w:r>
      <w:proofErr w:type="spellStart"/>
      <w:r w:rsidRPr="00ED5F41">
        <w:rPr>
          <w:sz w:val="26"/>
          <w:szCs w:val="26"/>
        </w:rPr>
        <w:t>кВ</w:t>
      </w:r>
      <w:proofErr w:type="spellEnd"/>
      <w:r w:rsidRPr="00ED5F41">
        <w:rPr>
          <w:sz w:val="26"/>
          <w:szCs w:val="26"/>
        </w:rPr>
        <w:t xml:space="preserve"> к зданию могут выполняться: от воздушных линий — изолированными проводами, самонесущими проводами, кабелем на тросе, кабелем в земле; от кабельных линий, проложенных в земле, путем установки кабельного </w:t>
      </w:r>
      <w:proofErr w:type="spellStart"/>
      <w:r w:rsidRPr="00ED5F41">
        <w:rPr>
          <w:sz w:val="26"/>
          <w:szCs w:val="26"/>
        </w:rPr>
        <w:t>ответвительного</w:t>
      </w:r>
      <w:proofErr w:type="spellEnd"/>
      <w:r w:rsidRPr="00ED5F41">
        <w:rPr>
          <w:sz w:val="26"/>
          <w:szCs w:val="26"/>
        </w:rPr>
        <w:t xml:space="preserve"> ящика вне пределов </w:t>
      </w:r>
      <w:proofErr w:type="spellStart"/>
      <w:r w:rsidRPr="00ED5F41">
        <w:rPr>
          <w:sz w:val="26"/>
          <w:szCs w:val="26"/>
        </w:rPr>
        <w:t>приквартирных</w:t>
      </w:r>
      <w:proofErr w:type="spellEnd"/>
      <w:r w:rsidRPr="00ED5F41">
        <w:rPr>
          <w:sz w:val="26"/>
          <w:szCs w:val="26"/>
        </w:rPr>
        <w:t xml:space="preserve"> участков.</w:t>
      </w:r>
    </w:p>
    <w:p w:rsidR="007B248C" w:rsidRPr="00ED5F41" w:rsidRDefault="007B248C" w:rsidP="007B248C">
      <w:pPr>
        <w:ind w:firstLine="720"/>
        <w:jc w:val="both"/>
        <w:rPr>
          <w:sz w:val="26"/>
          <w:szCs w:val="26"/>
        </w:rPr>
      </w:pPr>
      <w:r w:rsidRPr="00ED5F41">
        <w:rPr>
          <w:sz w:val="26"/>
          <w:szCs w:val="26"/>
        </w:rPr>
        <w:t xml:space="preserve">Вводно-распределительный щиток (ВРЩ) должен устанавливаться внутри многоквартирного жилого здания в соответствии с гл. 7.1 ПУЭ. Допускается по согласованию с </w:t>
      </w:r>
      <w:proofErr w:type="spellStart"/>
      <w:r w:rsidRPr="00ED5F41">
        <w:rPr>
          <w:sz w:val="26"/>
          <w:szCs w:val="26"/>
        </w:rPr>
        <w:t>энергоснабжающей</w:t>
      </w:r>
      <w:proofErr w:type="spellEnd"/>
      <w:r w:rsidRPr="00ED5F41">
        <w:rPr>
          <w:sz w:val="26"/>
          <w:szCs w:val="26"/>
        </w:rPr>
        <w:t xml:space="preserve"> организацией установка ВРЩ на территории </w:t>
      </w:r>
      <w:proofErr w:type="spellStart"/>
      <w:r w:rsidRPr="00ED5F41">
        <w:rPr>
          <w:sz w:val="26"/>
          <w:szCs w:val="26"/>
        </w:rPr>
        <w:t>приквартирного</w:t>
      </w:r>
      <w:proofErr w:type="spellEnd"/>
      <w:r w:rsidRPr="00ED5F41">
        <w:rPr>
          <w:sz w:val="26"/>
          <w:szCs w:val="26"/>
        </w:rPr>
        <w:t xml:space="preserve"> участка в соответствующем климатическом и </w:t>
      </w:r>
      <w:proofErr w:type="spellStart"/>
      <w:r w:rsidRPr="00ED5F41">
        <w:rPr>
          <w:sz w:val="26"/>
          <w:szCs w:val="26"/>
        </w:rPr>
        <w:t>вандалозащитном</w:t>
      </w:r>
      <w:proofErr w:type="spellEnd"/>
      <w:r w:rsidRPr="00ED5F41">
        <w:rPr>
          <w:sz w:val="26"/>
          <w:szCs w:val="26"/>
        </w:rPr>
        <w:t xml:space="preserve"> исполнении.</w:t>
      </w:r>
    </w:p>
    <w:p w:rsidR="007B248C" w:rsidRPr="00ED5F41" w:rsidRDefault="007B248C" w:rsidP="007B248C">
      <w:pPr>
        <w:ind w:firstLine="720"/>
        <w:jc w:val="both"/>
        <w:rPr>
          <w:sz w:val="26"/>
          <w:szCs w:val="26"/>
        </w:rPr>
      </w:pPr>
      <w:r w:rsidRPr="00ED5F41">
        <w:rPr>
          <w:sz w:val="26"/>
          <w:szCs w:val="26"/>
        </w:rPr>
        <w:t xml:space="preserve">При установке вводного щитка в здании (снаружи или внутри), на наружной части стены у ввода на высоте </w:t>
      </w:r>
      <w:smartTag w:uri="urn:schemas-microsoft-com:office:smarttags" w:element="metricconverter">
        <w:smartTagPr>
          <w:attr w:name="ProductID" w:val="2,5 м"/>
        </w:smartTagPr>
        <w:r w:rsidRPr="00ED5F41">
          <w:rPr>
            <w:sz w:val="26"/>
            <w:szCs w:val="26"/>
          </w:rPr>
          <w:t>2,5 м</w:t>
        </w:r>
      </w:smartTag>
      <w:r w:rsidRPr="00ED5F41">
        <w:rPr>
          <w:sz w:val="26"/>
          <w:szCs w:val="26"/>
        </w:rPr>
        <w:t xml:space="preserve"> должен устанавливаться отключающий аппарат в опломбированном ящике, возможность доступа к которому должна иметь только </w:t>
      </w:r>
      <w:proofErr w:type="spellStart"/>
      <w:r w:rsidRPr="00ED5F41">
        <w:rPr>
          <w:sz w:val="26"/>
          <w:szCs w:val="26"/>
        </w:rPr>
        <w:t>энергоснабжающая</w:t>
      </w:r>
      <w:proofErr w:type="spellEnd"/>
      <w:r w:rsidRPr="00ED5F41">
        <w:rPr>
          <w:sz w:val="26"/>
          <w:szCs w:val="26"/>
        </w:rPr>
        <w:t xml:space="preserve"> организация.</w:t>
      </w:r>
    </w:p>
    <w:p w:rsidR="007B248C" w:rsidRPr="00ED5F41" w:rsidRDefault="007B248C" w:rsidP="007B248C">
      <w:pPr>
        <w:ind w:firstLine="720"/>
        <w:jc w:val="both"/>
        <w:rPr>
          <w:sz w:val="26"/>
          <w:szCs w:val="26"/>
        </w:rPr>
      </w:pPr>
      <w:r w:rsidRPr="00ED5F41">
        <w:rPr>
          <w:sz w:val="26"/>
          <w:szCs w:val="26"/>
        </w:rPr>
        <w:t xml:space="preserve">На территориях малоэтажной застройки следует предусматривать: телефонную связь, </w:t>
      </w:r>
      <w:proofErr w:type="spellStart"/>
      <w:r w:rsidRPr="00ED5F41">
        <w:rPr>
          <w:sz w:val="26"/>
          <w:szCs w:val="26"/>
        </w:rPr>
        <w:t>трехпрограммное</w:t>
      </w:r>
      <w:proofErr w:type="spellEnd"/>
      <w:r w:rsidRPr="00ED5F41">
        <w:rPr>
          <w:sz w:val="26"/>
          <w:szCs w:val="26"/>
        </w:rPr>
        <w:t xml:space="preserve"> радиовещание, телевизионное вещание, централизованные системы пожарной и охранной сигнализации, автоматизированную систему диспетчерского контроля.</w:t>
      </w:r>
    </w:p>
    <w:p w:rsidR="00573B0C" w:rsidRPr="00CF634E" w:rsidRDefault="00573B0C" w:rsidP="007B248C">
      <w:pPr>
        <w:spacing w:before="120" w:after="120"/>
        <w:jc w:val="center"/>
        <w:rPr>
          <w:b/>
          <w:sz w:val="26"/>
          <w:szCs w:val="26"/>
        </w:rPr>
      </w:pPr>
      <w:r w:rsidRPr="00CF634E">
        <w:rPr>
          <w:b/>
          <w:sz w:val="26"/>
          <w:szCs w:val="26"/>
        </w:rPr>
        <w:t>Мероприятия по развитию инженерной инфраструктуры</w:t>
      </w:r>
    </w:p>
    <w:p w:rsidR="00573B0C" w:rsidRPr="007B248C" w:rsidRDefault="00573B0C" w:rsidP="007B248C">
      <w:pPr>
        <w:jc w:val="center"/>
        <w:rPr>
          <w:b/>
          <w:sz w:val="26"/>
          <w:szCs w:val="26"/>
        </w:rPr>
      </w:pPr>
      <w:bookmarkStart w:id="108" w:name="_Toc403481072"/>
      <w:r w:rsidRPr="007B248C">
        <w:rPr>
          <w:b/>
          <w:sz w:val="26"/>
          <w:szCs w:val="26"/>
        </w:rPr>
        <w:t>Инженерная инфраструктура</w:t>
      </w:r>
      <w:bookmarkEnd w:id="108"/>
    </w:p>
    <w:p w:rsidR="00573B0C" w:rsidRPr="00D643F2" w:rsidRDefault="00573B0C" w:rsidP="00573B0C">
      <w:pPr>
        <w:ind w:firstLine="708"/>
        <w:jc w:val="both"/>
        <w:rPr>
          <w:sz w:val="26"/>
          <w:szCs w:val="26"/>
        </w:rPr>
      </w:pPr>
      <w:r w:rsidRPr="00D643F2">
        <w:rPr>
          <w:sz w:val="26"/>
          <w:szCs w:val="26"/>
        </w:rPr>
        <w:t>Выбор проектных инженерных решений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573B0C" w:rsidRPr="007B248C" w:rsidRDefault="00573B0C" w:rsidP="007B248C">
      <w:pPr>
        <w:jc w:val="center"/>
        <w:rPr>
          <w:b/>
          <w:sz w:val="26"/>
          <w:szCs w:val="26"/>
        </w:rPr>
      </w:pPr>
      <w:bookmarkStart w:id="109" w:name="_Toc236558938"/>
      <w:bookmarkStart w:id="110" w:name="_Toc403481073"/>
      <w:r w:rsidRPr="007B248C">
        <w:rPr>
          <w:b/>
          <w:sz w:val="26"/>
          <w:szCs w:val="26"/>
        </w:rPr>
        <w:t>Водоснабжение и водоотведение</w:t>
      </w:r>
      <w:bookmarkEnd w:id="109"/>
      <w:bookmarkEnd w:id="110"/>
    </w:p>
    <w:p w:rsidR="00573B0C" w:rsidRPr="00D643F2" w:rsidRDefault="00573B0C" w:rsidP="00573B0C">
      <w:pPr>
        <w:ind w:firstLine="709"/>
        <w:jc w:val="both"/>
        <w:rPr>
          <w:sz w:val="26"/>
          <w:szCs w:val="26"/>
        </w:rPr>
      </w:pPr>
      <w:r w:rsidRPr="00D643F2">
        <w:rPr>
          <w:sz w:val="26"/>
          <w:szCs w:val="26"/>
        </w:rPr>
        <w:t>Принципиальная схема водоснабжения и водоотведения сохраняется на перспективу.</w:t>
      </w:r>
    </w:p>
    <w:p w:rsidR="00573B0C" w:rsidRPr="00D643F2" w:rsidRDefault="00573B0C" w:rsidP="00573B0C">
      <w:pPr>
        <w:ind w:firstLine="709"/>
        <w:jc w:val="both"/>
        <w:rPr>
          <w:sz w:val="26"/>
          <w:szCs w:val="26"/>
        </w:rPr>
      </w:pPr>
      <w:r w:rsidRPr="00D643F2">
        <w:rPr>
          <w:sz w:val="26"/>
          <w:szCs w:val="26"/>
        </w:rPr>
        <w:t>Для бесперебойного водоснабжения населенных пунктов и обеспечения потребителей водой в полном объеме при максимальном водопотреблении необходимо:</w:t>
      </w:r>
    </w:p>
    <w:p w:rsidR="00573B0C" w:rsidRPr="00D643F2" w:rsidRDefault="00573B0C" w:rsidP="00573B0C">
      <w:pPr>
        <w:ind w:firstLine="709"/>
        <w:jc w:val="both"/>
        <w:rPr>
          <w:sz w:val="26"/>
          <w:szCs w:val="26"/>
        </w:rPr>
      </w:pPr>
      <w:r w:rsidRPr="00D643F2">
        <w:rPr>
          <w:sz w:val="26"/>
          <w:szCs w:val="26"/>
        </w:rPr>
        <w:t>- вести строительство резервных скважин на водозаборах и проводить мероприятия по поддержанию производительности действующих водозаборов;</w:t>
      </w:r>
    </w:p>
    <w:p w:rsidR="00573B0C" w:rsidRPr="00D643F2" w:rsidRDefault="00573B0C" w:rsidP="00573B0C">
      <w:pPr>
        <w:ind w:firstLine="709"/>
        <w:jc w:val="both"/>
        <w:rPr>
          <w:sz w:val="26"/>
          <w:szCs w:val="26"/>
        </w:rPr>
      </w:pPr>
      <w:r w:rsidRPr="00D643F2">
        <w:rPr>
          <w:sz w:val="26"/>
          <w:szCs w:val="26"/>
        </w:rPr>
        <w:t>- вести модернизацию головных сооружений водопровода;</w:t>
      </w:r>
    </w:p>
    <w:p w:rsidR="00573B0C" w:rsidRPr="00D643F2" w:rsidRDefault="00573B0C" w:rsidP="00573B0C">
      <w:pPr>
        <w:ind w:firstLine="709"/>
        <w:jc w:val="both"/>
        <w:rPr>
          <w:sz w:val="26"/>
          <w:szCs w:val="26"/>
        </w:rPr>
      </w:pPr>
      <w:r w:rsidRPr="00D643F2">
        <w:rPr>
          <w:sz w:val="26"/>
          <w:szCs w:val="26"/>
        </w:rPr>
        <w:t xml:space="preserve">- на водопроводных насосных станциях постепенно вести замену морально устаревшего технологического оборудования на </w:t>
      </w:r>
      <w:proofErr w:type="gramStart"/>
      <w:r w:rsidRPr="00D643F2">
        <w:rPr>
          <w:sz w:val="26"/>
          <w:szCs w:val="26"/>
        </w:rPr>
        <w:t>современное</w:t>
      </w:r>
      <w:proofErr w:type="gramEnd"/>
      <w:r w:rsidRPr="00D643F2">
        <w:rPr>
          <w:sz w:val="26"/>
          <w:szCs w:val="26"/>
        </w:rPr>
        <w:t xml:space="preserve"> (высокоэффективное и </w:t>
      </w:r>
      <w:proofErr w:type="spellStart"/>
      <w:r w:rsidRPr="00D643F2">
        <w:rPr>
          <w:sz w:val="26"/>
          <w:szCs w:val="26"/>
        </w:rPr>
        <w:t>энергоэкономичное</w:t>
      </w:r>
      <w:proofErr w:type="spellEnd"/>
      <w:r w:rsidRPr="00D643F2">
        <w:rPr>
          <w:sz w:val="26"/>
          <w:szCs w:val="26"/>
        </w:rPr>
        <w:t>);</w:t>
      </w:r>
    </w:p>
    <w:p w:rsidR="00573B0C" w:rsidRPr="00D643F2" w:rsidRDefault="00573B0C" w:rsidP="00573B0C">
      <w:pPr>
        <w:ind w:firstLine="709"/>
        <w:jc w:val="both"/>
        <w:rPr>
          <w:sz w:val="26"/>
          <w:szCs w:val="26"/>
        </w:rPr>
      </w:pPr>
      <w:r w:rsidRPr="00D643F2">
        <w:rPr>
          <w:sz w:val="26"/>
          <w:szCs w:val="26"/>
        </w:rPr>
        <w:t>- вести перекладку изношенных сетей водопровода и строительство новых участков из современных материалов;</w:t>
      </w:r>
    </w:p>
    <w:p w:rsidR="00573B0C" w:rsidRPr="00D643F2" w:rsidRDefault="00573B0C" w:rsidP="00573B0C">
      <w:pPr>
        <w:shd w:val="clear" w:color="auto" w:fill="FFFFFF"/>
        <w:suppressAutoHyphens/>
        <w:ind w:firstLine="709"/>
        <w:jc w:val="both"/>
        <w:rPr>
          <w:sz w:val="26"/>
          <w:szCs w:val="26"/>
        </w:rPr>
      </w:pPr>
      <w:r w:rsidRPr="00D643F2">
        <w:rPr>
          <w:sz w:val="26"/>
          <w:szCs w:val="26"/>
        </w:rPr>
        <w:t>-</w:t>
      </w:r>
      <w:r>
        <w:rPr>
          <w:sz w:val="26"/>
          <w:szCs w:val="26"/>
        </w:rPr>
        <w:t> </w:t>
      </w:r>
      <w:r w:rsidRPr="00D643F2">
        <w:rPr>
          <w:sz w:val="26"/>
          <w:szCs w:val="26"/>
        </w:rPr>
        <w:t xml:space="preserve">строительство станции обезжелезивания питьевой воды с проектной </w:t>
      </w:r>
      <w:r w:rsidRPr="00D643F2">
        <w:rPr>
          <w:spacing w:val="-2"/>
          <w:sz w:val="26"/>
          <w:szCs w:val="26"/>
        </w:rPr>
        <w:t>мощностью 3 тыс. м</w:t>
      </w:r>
      <w:r w:rsidRPr="00D643F2">
        <w:rPr>
          <w:spacing w:val="-2"/>
          <w:sz w:val="26"/>
          <w:szCs w:val="26"/>
          <w:vertAlign w:val="superscript"/>
        </w:rPr>
        <w:t>3</w:t>
      </w:r>
      <w:r w:rsidRPr="00D643F2">
        <w:rPr>
          <w:spacing w:val="-2"/>
          <w:sz w:val="26"/>
          <w:szCs w:val="26"/>
        </w:rPr>
        <w:t>/сутки;</w:t>
      </w:r>
    </w:p>
    <w:p w:rsidR="00573B0C" w:rsidRPr="00D643F2" w:rsidRDefault="00573B0C" w:rsidP="00573B0C">
      <w:pPr>
        <w:ind w:firstLine="709"/>
        <w:jc w:val="both"/>
        <w:rPr>
          <w:sz w:val="26"/>
          <w:szCs w:val="26"/>
        </w:rPr>
      </w:pPr>
      <w:r w:rsidRPr="00D643F2">
        <w:rPr>
          <w:sz w:val="26"/>
          <w:szCs w:val="26"/>
        </w:rPr>
        <w:t>-</w:t>
      </w:r>
      <w:r>
        <w:rPr>
          <w:sz w:val="26"/>
          <w:szCs w:val="26"/>
        </w:rPr>
        <w:t> </w:t>
      </w:r>
      <w:r w:rsidRPr="00D643F2">
        <w:rPr>
          <w:sz w:val="26"/>
          <w:szCs w:val="26"/>
        </w:rPr>
        <w:t xml:space="preserve">в соответствии с </w:t>
      </w:r>
      <w:r w:rsidRPr="00D643F2">
        <w:rPr>
          <w:rStyle w:val="28"/>
          <w:rFonts w:ascii="Times New Roman" w:hAnsi="Times New Roman"/>
          <w:sz w:val="26"/>
          <w:szCs w:val="26"/>
        </w:rPr>
        <w:t>нормативными документами</w:t>
      </w:r>
      <w:r w:rsidRPr="00D643F2">
        <w:rPr>
          <w:sz w:val="26"/>
          <w:szCs w:val="26"/>
        </w:rPr>
        <w:t xml:space="preserve"> необходимо организовать зоны санитарной охраны на всех водопроводах, вне зависимости от ведомственной принадлежности, подающих воду, как из поверхностных, так и из подземных источников.</w:t>
      </w:r>
    </w:p>
    <w:p w:rsidR="00573B0C" w:rsidRPr="00D643F2" w:rsidRDefault="00573B0C" w:rsidP="00573B0C">
      <w:pPr>
        <w:ind w:firstLine="709"/>
        <w:jc w:val="both"/>
        <w:rPr>
          <w:sz w:val="26"/>
          <w:szCs w:val="26"/>
        </w:rPr>
      </w:pPr>
      <w:r w:rsidRPr="00D643F2">
        <w:rPr>
          <w:sz w:val="26"/>
          <w:szCs w:val="26"/>
        </w:rPr>
        <w:t>Для улучшения работы системы водоотведения в первую очередь необходимо выполнить следующие мероприятия:</w:t>
      </w:r>
    </w:p>
    <w:p w:rsidR="00573B0C" w:rsidRPr="00D643F2" w:rsidRDefault="00573B0C" w:rsidP="00573B0C">
      <w:pPr>
        <w:ind w:firstLine="709"/>
        <w:jc w:val="both"/>
        <w:rPr>
          <w:sz w:val="26"/>
          <w:szCs w:val="26"/>
        </w:rPr>
      </w:pPr>
      <w:r w:rsidRPr="00D643F2">
        <w:rPr>
          <w:sz w:val="26"/>
          <w:szCs w:val="26"/>
        </w:rPr>
        <w:lastRenderedPageBreak/>
        <w:t>-</w:t>
      </w:r>
      <w:r w:rsidRPr="00D643F2">
        <w:rPr>
          <w:sz w:val="26"/>
          <w:szCs w:val="26"/>
          <w:lang w:val="en-US"/>
        </w:rPr>
        <w:t> </w:t>
      </w:r>
      <w:r w:rsidRPr="00D643F2">
        <w:rPr>
          <w:sz w:val="26"/>
          <w:szCs w:val="26"/>
        </w:rPr>
        <w:t>провести реконструкцию и модернизацию канализационной насосной станции с заменой насосного и электрического оборудования, что повысит надежность их работы;</w:t>
      </w:r>
    </w:p>
    <w:p w:rsidR="00573B0C" w:rsidRPr="00D643F2" w:rsidRDefault="00573B0C" w:rsidP="00573B0C">
      <w:pPr>
        <w:tabs>
          <w:tab w:val="left" w:pos="709"/>
        </w:tabs>
        <w:ind w:firstLine="709"/>
        <w:jc w:val="both"/>
        <w:rPr>
          <w:b/>
          <w:sz w:val="26"/>
          <w:szCs w:val="26"/>
          <w:u w:val="single"/>
        </w:rPr>
      </w:pPr>
      <w:r w:rsidRPr="00D643F2">
        <w:rPr>
          <w:sz w:val="26"/>
          <w:szCs w:val="26"/>
        </w:rPr>
        <w:t>- на перспективу проектом предусматривается строительство системы канализации во всех районах капитальной и индивидуальной застройки;</w:t>
      </w:r>
    </w:p>
    <w:p w:rsidR="00573B0C" w:rsidRPr="00D643F2" w:rsidRDefault="00573B0C" w:rsidP="00573B0C">
      <w:pPr>
        <w:ind w:firstLine="709"/>
        <w:jc w:val="both"/>
        <w:rPr>
          <w:b/>
          <w:sz w:val="26"/>
          <w:szCs w:val="26"/>
          <w:u w:val="single"/>
        </w:rPr>
      </w:pPr>
      <w:r w:rsidRPr="00D643F2">
        <w:rPr>
          <w:sz w:val="26"/>
          <w:szCs w:val="26"/>
        </w:rPr>
        <w:t>- </w:t>
      </w:r>
      <w:proofErr w:type="spellStart"/>
      <w:r w:rsidRPr="00D643F2">
        <w:rPr>
          <w:sz w:val="26"/>
          <w:szCs w:val="26"/>
        </w:rPr>
        <w:t>канализирование</w:t>
      </w:r>
      <w:proofErr w:type="spellEnd"/>
      <w:r w:rsidRPr="00D643F2">
        <w:rPr>
          <w:sz w:val="26"/>
          <w:szCs w:val="26"/>
        </w:rPr>
        <w:t xml:space="preserve"> </w:t>
      </w:r>
      <w:r>
        <w:rPr>
          <w:sz w:val="26"/>
          <w:szCs w:val="26"/>
        </w:rPr>
        <w:t xml:space="preserve">индивидуальной и </w:t>
      </w:r>
      <w:r w:rsidRPr="00D643F2">
        <w:rPr>
          <w:sz w:val="26"/>
          <w:szCs w:val="26"/>
        </w:rPr>
        <w:t>коттеджной застройки предлагается с использованием локальных автономных очистных установок с многоступенчатой (</w:t>
      </w:r>
      <w:r w:rsidRPr="00D643F2">
        <w:rPr>
          <w:rStyle w:val="af8"/>
          <w:b w:val="0"/>
          <w:sz w:val="26"/>
          <w:szCs w:val="26"/>
        </w:rPr>
        <w:t>глубокой) биологической очисткой (</w:t>
      </w:r>
      <w:r w:rsidRPr="00D643F2">
        <w:rPr>
          <w:sz w:val="26"/>
          <w:szCs w:val="26"/>
        </w:rPr>
        <w:t>SBR-реакторы</w:t>
      </w:r>
      <w:r w:rsidRPr="00D643F2">
        <w:rPr>
          <w:rStyle w:val="af8"/>
          <w:b w:val="0"/>
          <w:sz w:val="26"/>
          <w:szCs w:val="26"/>
        </w:rPr>
        <w:t xml:space="preserve">). </w:t>
      </w:r>
      <w:r w:rsidRPr="00D643F2">
        <w:rPr>
          <w:sz w:val="26"/>
          <w:szCs w:val="26"/>
        </w:rPr>
        <w:t>Такие установки заводского изготовления не зависят от типа грунта и уровня залегания грунтовых вод. Важнейшим достоинством установок с глубокой биологической очисткой является отсутствие необходимости вызовов ассенизационной машины и загрязнения участка. Аэрационные станции глубокой биологической очистки, в отличие от септиков не накапливают загрязнения, а осуществляют очистку, которая достигает 98% и очищает сточные воды без применения дополнительных химикатов. В таких установках сочетается биологическая очистка с процессом мелкопузырчатой аэрации (искусственная подача воздуха) для окисления составляющих сточной воды, что ускоряет биологическую переработку и повышает степень очистки.</w:t>
      </w:r>
    </w:p>
    <w:p w:rsidR="00573B0C" w:rsidRPr="00D643F2" w:rsidRDefault="00573B0C" w:rsidP="00573B0C">
      <w:pPr>
        <w:ind w:firstLine="720"/>
        <w:jc w:val="both"/>
        <w:rPr>
          <w:sz w:val="26"/>
          <w:szCs w:val="26"/>
        </w:rPr>
      </w:pPr>
      <w:r w:rsidRPr="00D643F2">
        <w:rPr>
          <w:sz w:val="26"/>
          <w:szCs w:val="26"/>
        </w:rPr>
        <w:t>Подробное рассмотрение данных мероприятий, а также необходимость и возможность строительства сооружений, и более точный расчёт потребностей производится на последующей стадии проектирования, в частности в проекте планировки.</w:t>
      </w:r>
    </w:p>
    <w:p w:rsidR="00573B0C" w:rsidRPr="007B248C" w:rsidRDefault="00573B0C" w:rsidP="007B248C">
      <w:pPr>
        <w:jc w:val="center"/>
        <w:rPr>
          <w:b/>
          <w:sz w:val="26"/>
          <w:szCs w:val="26"/>
        </w:rPr>
      </w:pPr>
      <w:bookmarkStart w:id="111" w:name="_Toc236558939"/>
      <w:bookmarkStart w:id="112" w:name="_Toc403481074"/>
      <w:r w:rsidRPr="007B248C">
        <w:rPr>
          <w:b/>
          <w:sz w:val="26"/>
          <w:szCs w:val="26"/>
        </w:rPr>
        <w:t>Теплоснабжение и газоснабжение</w:t>
      </w:r>
      <w:bookmarkEnd w:id="111"/>
      <w:bookmarkEnd w:id="112"/>
    </w:p>
    <w:p w:rsidR="00573B0C" w:rsidRPr="00D643F2" w:rsidRDefault="00573B0C" w:rsidP="00573B0C">
      <w:pPr>
        <w:suppressAutoHyphens/>
        <w:ind w:firstLine="720"/>
        <w:jc w:val="both"/>
        <w:rPr>
          <w:sz w:val="26"/>
          <w:szCs w:val="26"/>
        </w:rPr>
      </w:pPr>
      <w:r w:rsidRPr="00D643F2">
        <w:rPr>
          <w:sz w:val="26"/>
          <w:szCs w:val="26"/>
        </w:rPr>
        <w:t>Теплоснабжением обеспечиваются все объекты жилищно-коммунального сектора: существующие, сохраняемые, реконструируемые и нового строительства по всем видам обеспечения (отопление, горячее водоснабжение).</w:t>
      </w:r>
    </w:p>
    <w:p w:rsidR="00573B0C" w:rsidRPr="00D643F2" w:rsidRDefault="00573B0C" w:rsidP="00573B0C">
      <w:pPr>
        <w:suppressAutoHyphens/>
        <w:ind w:firstLine="720"/>
        <w:jc w:val="both"/>
        <w:rPr>
          <w:sz w:val="26"/>
          <w:szCs w:val="26"/>
        </w:rPr>
      </w:pPr>
      <w:r w:rsidRPr="00D643F2">
        <w:rPr>
          <w:sz w:val="26"/>
          <w:szCs w:val="26"/>
        </w:rPr>
        <w:t>Проектом предлагаются основные направления развития системы теплоснабжения:</w:t>
      </w:r>
    </w:p>
    <w:p w:rsidR="00573B0C" w:rsidRPr="00D643F2" w:rsidRDefault="00573B0C" w:rsidP="00573B0C">
      <w:pPr>
        <w:tabs>
          <w:tab w:val="left" w:pos="709"/>
        </w:tabs>
        <w:ind w:firstLine="709"/>
        <w:jc w:val="both"/>
        <w:rPr>
          <w:sz w:val="26"/>
          <w:szCs w:val="26"/>
        </w:rPr>
      </w:pPr>
      <w:r w:rsidRPr="00D643F2">
        <w:rPr>
          <w:sz w:val="26"/>
          <w:szCs w:val="26"/>
        </w:rPr>
        <w:t>- обеспечение децентрализованного теплоснабжения (с использованием индивидуальных отопительных систем) нового малоэтажного (</w:t>
      </w:r>
      <w:r>
        <w:rPr>
          <w:sz w:val="26"/>
          <w:szCs w:val="26"/>
        </w:rPr>
        <w:t xml:space="preserve">индивидуального, </w:t>
      </w:r>
      <w:r w:rsidRPr="00D643F2">
        <w:rPr>
          <w:sz w:val="26"/>
          <w:szCs w:val="26"/>
        </w:rPr>
        <w:t xml:space="preserve">коттеджного) </w:t>
      </w:r>
      <w:proofErr w:type="gramStart"/>
      <w:r w:rsidRPr="00D643F2">
        <w:rPr>
          <w:sz w:val="26"/>
          <w:szCs w:val="26"/>
        </w:rPr>
        <w:t>жилого строительства</w:t>
      </w:r>
      <w:proofErr w:type="gramEnd"/>
      <w:r w:rsidRPr="00D643F2">
        <w:rPr>
          <w:sz w:val="26"/>
          <w:szCs w:val="26"/>
        </w:rPr>
        <w:t xml:space="preserve"> с использованием газа и электроэнергии;</w:t>
      </w:r>
    </w:p>
    <w:p w:rsidR="00573B0C" w:rsidRPr="00D643F2" w:rsidRDefault="00573B0C" w:rsidP="00573B0C">
      <w:pPr>
        <w:tabs>
          <w:tab w:val="left" w:pos="709"/>
        </w:tabs>
        <w:ind w:firstLine="709"/>
        <w:jc w:val="both"/>
        <w:rPr>
          <w:sz w:val="26"/>
          <w:szCs w:val="26"/>
        </w:rPr>
      </w:pPr>
      <w:r w:rsidRPr="00D643F2">
        <w:rPr>
          <w:sz w:val="26"/>
          <w:szCs w:val="26"/>
        </w:rPr>
        <w:t xml:space="preserve">- 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w:t>
      </w:r>
      <w:proofErr w:type="spellStart"/>
      <w:r w:rsidRPr="00D643F2">
        <w:rPr>
          <w:sz w:val="26"/>
          <w:szCs w:val="26"/>
        </w:rPr>
        <w:t>пенополиуретана</w:t>
      </w:r>
      <w:proofErr w:type="spellEnd"/>
      <w:r w:rsidRPr="00D643F2">
        <w:rPr>
          <w:sz w:val="26"/>
          <w:szCs w:val="26"/>
        </w:rPr>
        <w:t xml:space="preserve"> и наружной гидроизоляцией) с целью снижения процента аварийности подземных тепловых сетей;</w:t>
      </w:r>
    </w:p>
    <w:p w:rsidR="00573B0C" w:rsidRPr="00D643F2" w:rsidRDefault="00573B0C" w:rsidP="00573B0C">
      <w:pPr>
        <w:tabs>
          <w:tab w:val="left" w:pos="709"/>
        </w:tabs>
        <w:ind w:firstLine="709"/>
        <w:jc w:val="both"/>
        <w:rPr>
          <w:sz w:val="26"/>
          <w:szCs w:val="26"/>
        </w:rPr>
      </w:pPr>
      <w:r w:rsidRPr="00D643F2">
        <w:rPr>
          <w:sz w:val="26"/>
          <w:szCs w:val="26"/>
        </w:rPr>
        <w:t xml:space="preserve">- сокращение </w:t>
      </w:r>
      <w:proofErr w:type="spellStart"/>
      <w:r w:rsidRPr="00D643F2">
        <w:rPr>
          <w:sz w:val="26"/>
          <w:szCs w:val="26"/>
        </w:rPr>
        <w:t>теплопотерь</w:t>
      </w:r>
      <w:proofErr w:type="spellEnd"/>
      <w:r w:rsidRPr="00D643F2">
        <w:rPr>
          <w:sz w:val="26"/>
          <w:szCs w:val="26"/>
        </w:rPr>
        <w:t xml:space="preserve"> зданий за счет энергосберегающих проектных решений;</w:t>
      </w:r>
    </w:p>
    <w:p w:rsidR="00573B0C" w:rsidRPr="00D643F2" w:rsidRDefault="00573B0C" w:rsidP="00573B0C">
      <w:pPr>
        <w:tabs>
          <w:tab w:val="left" w:pos="709"/>
        </w:tabs>
        <w:ind w:firstLine="709"/>
        <w:jc w:val="both"/>
        <w:rPr>
          <w:sz w:val="26"/>
          <w:szCs w:val="26"/>
        </w:rPr>
      </w:pPr>
      <w:r w:rsidRPr="00D643F2">
        <w:rPr>
          <w:sz w:val="26"/>
          <w:szCs w:val="26"/>
        </w:rPr>
        <w:t>- повышение теплозащитных характеристик теплотрасс;</w:t>
      </w:r>
    </w:p>
    <w:p w:rsidR="00573B0C" w:rsidRPr="00D643F2" w:rsidRDefault="00573B0C" w:rsidP="00573B0C">
      <w:pPr>
        <w:suppressAutoHyphens/>
        <w:ind w:firstLine="709"/>
        <w:jc w:val="both"/>
        <w:rPr>
          <w:sz w:val="26"/>
          <w:szCs w:val="26"/>
        </w:rPr>
      </w:pPr>
      <w:r w:rsidRPr="00D643F2">
        <w:rPr>
          <w:sz w:val="26"/>
          <w:szCs w:val="26"/>
        </w:rPr>
        <w:t>- реконструкция, модернизация и расширение существующих источников теплоснабжения;</w:t>
      </w:r>
    </w:p>
    <w:p w:rsidR="00573B0C" w:rsidRPr="00D643F2" w:rsidRDefault="00573B0C" w:rsidP="00573B0C">
      <w:pPr>
        <w:tabs>
          <w:tab w:val="left" w:pos="709"/>
        </w:tabs>
        <w:ind w:firstLine="709"/>
        <w:jc w:val="both"/>
        <w:rPr>
          <w:i/>
          <w:sz w:val="26"/>
          <w:szCs w:val="26"/>
          <w:u w:val="single"/>
        </w:rPr>
      </w:pPr>
      <w:r w:rsidRPr="00D643F2">
        <w:rPr>
          <w:sz w:val="26"/>
          <w:szCs w:val="26"/>
        </w:rPr>
        <w:t xml:space="preserve">- создание условий в инфраструктуре теплоснабжения для организации </w:t>
      </w:r>
      <w:proofErr w:type="spellStart"/>
      <w:r w:rsidRPr="00D643F2">
        <w:rPr>
          <w:sz w:val="26"/>
          <w:szCs w:val="26"/>
        </w:rPr>
        <w:t>взаиморезервируемой</w:t>
      </w:r>
      <w:proofErr w:type="spellEnd"/>
      <w:r w:rsidRPr="00D643F2">
        <w:rPr>
          <w:sz w:val="26"/>
          <w:szCs w:val="26"/>
        </w:rPr>
        <w:t xml:space="preserve"> схемы, путем строительства </w:t>
      </w:r>
      <w:proofErr w:type="spellStart"/>
      <w:r w:rsidRPr="00D643F2">
        <w:rPr>
          <w:sz w:val="26"/>
          <w:szCs w:val="26"/>
        </w:rPr>
        <w:t>тепломагистралей</w:t>
      </w:r>
      <w:proofErr w:type="spellEnd"/>
      <w:r w:rsidRPr="00D643F2">
        <w:rPr>
          <w:sz w:val="26"/>
          <w:szCs w:val="26"/>
        </w:rPr>
        <w:t>-перемычек между крупными источниками для работы в аварийном режиме.</w:t>
      </w:r>
    </w:p>
    <w:p w:rsidR="00573B0C" w:rsidRDefault="00573B0C" w:rsidP="00573B0C">
      <w:pPr>
        <w:tabs>
          <w:tab w:val="left" w:pos="709"/>
        </w:tabs>
        <w:jc w:val="center"/>
        <w:rPr>
          <w:b/>
          <w:i/>
          <w:sz w:val="26"/>
          <w:szCs w:val="26"/>
        </w:rPr>
      </w:pPr>
    </w:p>
    <w:p w:rsidR="00573B0C" w:rsidRPr="00FB24FF" w:rsidRDefault="00573B0C" w:rsidP="00573B0C">
      <w:pPr>
        <w:tabs>
          <w:tab w:val="left" w:pos="709"/>
        </w:tabs>
        <w:jc w:val="center"/>
        <w:rPr>
          <w:b/>
          <w:i/>
          <w:sz w:val="26"/>
          <w:szCs w:val="26"/>
        </w:rPr>
      </w:pPr>
      <w:r w:rsidRPr="00FB24FF">
        <w:rPr>
          <w:b/>
          <w:i/>
          <w:sz w:val="26"/>
          <w:szCs w:val="26"/>
        </w:rPr>
        <w:t>Расчетные расходы</w:t>
      </w:r>
      <w:r>
        <w:rPr>
          <w:b/>
          <w:i/>
          <w:sz w:val="26"/>
          <w:szCs w:val="26"/>
        </w:rPr>
        <w:t xml:space="preserve"> тепла</w:t>
      </w:r>
    </w:p>
    <w:p w:rsidR="00573B0C" w:rsidRPr="00D643F2" w:rsidRDefault="00573B0C" w:rsidP="00573B0C">
      <w:pPr>
        <w:ind w:firstLine="709"/>
        <w:jc w:val="both"/>
        <w:rPr>
          <w:sz w:val="26"/>
          <w:szCs w:val="26"/>
        </w:rPr>
      </w:pPr>
      <w:r w:rsidRPr="00D643F2">
        <w:rPr>
          <w:sz w:val="26"/>
          <w:szCs w:val="26"/>
        </w:rPr>
        <w:t xml:space="preserve">Проектные решения по обеспечению теплом районов новой застройки разработаны на основании </w:t>
      </w:r>
      <w:r>
        <w:rPr>
          <w:sz w:val="26"/>
          <w:szCs w:val="26"/>
        </w:rPr>
        <w:t>нормативных документов</w:t>
      </w:r>
      <w:r w:rsidRPr="00D643F2">
        <w:rPr>
          <w:sz w:val="26"/>
          <w:szCs w:val="26"/>
        </w:rPr>
        <w:t>.</w:t>
      </w:r>
    </w:p>
    <w:p w:rsidR="00573B0C" w:rsidRPr="00D643F2" w:rsidRDefault="00573B0C" w:rsidP="00573B0C">
      <w:pPr>
        <w:ind w:firstLine="709"/>
        <w:jc w:val="both"/>
        <w:rPr>
          <w:sz w:val="26"/>
          <w:szCs w:val="26"/>
        </w:rPr>
      </w:pPr>
      <w:r w:rsidRPr="00D643F2">
        <w:rPr>
          <w:sz w:val="26"/>
          <w:szCs w:val="26"/>
        </w:rPr>
        <w:t>Климатологические данные:</w:t>
      </w:r>
    </w:p>
    <w:p w:rsidR="00573B0C" w:rsidRPr="00D643F2" w:rsidRDefault="00573B0C" w:rsidP="00573B0C">
      <w:pPr>
        <w:ind w:firstLine="709"/>
        <w:jc w:val="both"/>
        <w:rPr>
          <w:sz w:val="26"/>
          <w:szCs w:val="26"/>
        </w:rPr>
      </w:pPr>
      <w:r w:rsidRPr="00D643F2">
        <w:rPr>
          <w:sz w:val="26"/>
          <w:szCs w:val="26"/>
        </w:rPr>
        <w:lastRenderedPageBreak/>
        <w:t>- расчётная температура наружного воздуха для проектирования отопления – минус 26 °С.</w:t>
      </w:r>
    </w:p>
    <w:p w:rsidR="00573B0C" w:rsidRPr="00D643F2" w:rsidRDefault="00573B0C" w:rsidP="00573B0C">
      <w:pPr>
        <w:ind w:firstLine="709"/>
        <w:jc w:val="both"/>
        <w:rPr>
          <w:sz w:val="26"/>
          <w:szCs w:val="26"/>
        </w:rPr>
      </w:pPr>
      <w:r w:rsidRPr="00D643F2">
        <w:rPr>
          <w:sz w:val="26"/>
          <w:szCs w:val="26"/>
        </w:rPr>
        <w:t>- средняя температура отопительного периода - минус 2,4 °С.</w:t>
      </w:r>
    </w:p>
    <w:p w:rsidR="00573B0C" w:rsidRPr="00D643F2" w:rsidRDefault="00573B0C" w:rsidP="00573B0C">
      <w:pPr>
        <w:ind w:firstLine="709"/>
        <w:jc w:val="both"/>
        <w:rPr>
          <w:sz w:val="26"/>
          <w:szCs w:val="26"/>
        </w:rPr>
      </w:pPr>
      <w:r w:rsidRPr="00D643F2">
        <w:rPr>
          <w:sz w:val="26"/>
          <w:szCs w:val="26"/>
        </w:rPr>
        <w:t>- продолжительность отопительного периода – 215 суток.</w:t>
      </w:r>
    </w:p>
    <w:p w:rsidR="00573B0C" w:rsidRPr="00D643F2" w:rsidRDefault="00573B0C" w:rsidP="00573B0C">
      <w:pPr>
        <w:ind w:firstLine="709"/>
        <w:jc w:val="both"/>
        <w:rPr>
          <w:sz w:val="26"/>
          <w:szCs w:val="26"/>
        </w:rPr>
      </w:pPr>
      <w:r w:rsidRPr="00D643F2">
        <w:rPr>
          <w:sz w:val="26"/>
          <w:szCs w:val="26"/>
        </w:rPr>
        <w:t>Общее теплопотребление на территориях нового строительства составит – 12,09 Гкал/час.</w:t>
      </w:r>
    </w:p>
    <w:p w:rsidR="00573B0C" w:rsidRPr="00D643F2" w:rsidRDefault="00573B0C" w:rsidP="00573B0C">
      <w:pPr>
        <w:ind w:firstLine="709"/>
        <w:jc w:val="both"/>
        <w:rPr>
          <w:sz w:val="26"/>
          <w:szCs w:val="26"/>
        </w:rPr>
      </w:pPr>
      <w:r w:rsidRPr="00D643F2">
        <w:rPr>
          <w:sz w:val="26"/>
          <w:szCs w:val="26"/>
        </w:rPr>
        <w:t>Теплоснабжение проектируемой застройки</w:t>
      </w:r>
      <w:r>
        <w:rPr>
          <w:sz w:val="26"/>
          <w:szCs w:val="26"/>
        </w:rPr>
        <w:t xml:space="preserve"> </w:t>
      </w:r>
      <w:r w:rsidRPr="00D643F2">
        <w:rPr>
          <w:sz w:val="26"/>
          <w:szCs w:val="26"/>
        </w:rPr>
        <w:t>(</w:t>
      </w:r>
      <w:r>
        <w:rPr>
          <w:sz w:val="26"/>
          <w:szCs w:val="26"/>
        </w:rPr>
        <w:t xml:space="preserve">индивидуальной, </w:t>
      </w:r>
      <w:r w:rsidRPr="00D643F2">
        <w:rPr>
          <w:sz w:val="26"/>
          <w:szCs w:val="26"/>
        </w:rPr>
        <w:t>коттеджн</w:t>
      </w:r>
      <w:r>
        <w:rPr>
          <w:sz w:val="26"/>
          <w:szCs w:val="26"/>
        </w:rPr>
        <w:t>ой</w:t>
      </w:r>
      <w:r w:rsidRPr="00D643F2">
        <w:rPr>
          <w:sz w:val="26"/>
          <w:szCs w:val="26"/>
        </w:rPr>
        <w:t xml:space="preserve">) предполагается локальное, от индивидуальных отопительных систем для каждого </w:t>
      </w:r>
      <w:r>
        <w:rPr>
          <w:sz w:val="26"/>
          <w:szCs w:val="26"/>
        </w:rPr>
        <w:t>дома</w:t>
      </w:r>
      <w:r w:rsidRPr="00D643F2">
        <w:rPr>
          <w:sz w:val="26"/>
          <w:szCs w:val="26"/>
        </w:rPr>
        <w:t>, при помощи газа или электроэнергии.</w:t>
      </w:r>
    </w:p>
    <w:p w:rsidR="00573B0C" w:rsidRDefault="00573B0C" w:rsidP="00573B0C">
      <w:pPr>
        <w:ind w:firstLine="709"/>
        <w:jc w:val="both"/>
        <w:rPr>
          <w:sz w:val="26"/>
          <w:szCs w:val="26"/>
        </w:rPr>
      </w:pPr>
      <w:r w:rsidRPr="00D643F2">
        <w:rPr>
          <w:sz w:val="26"/>
          <w:szCs w:val="26"/>
        </w:rPr>
        <w:t xml:space="preserve">Для обеспечения потребностей в тепле предполагаемой общественно-деловой застройки, на территориях нового строительства, возможно размещение проектируемых блоков модульных котельных, работающих на газовом топливе. </w:t>
      </w:r>
    </w:p>
    <w:p w:rsidR="00573B0C" w:rsidRPr="00D643F2" w:rsidRDefault="00573B0C" w:rsidP="00573B0C">
      <w:pPr>
        <w:ind w:firstLine="709"/>
        <w:jc w:val="both"/>
        <w:rPr>
          <w:sz w:val="26"/>
          <w:szCs w:val="26"/>
        </w:rPr>
      </w:pPr>
      <w:r w:rsidRPr="00D643F2">
        <w:rPr>
          <w:sz w:val="26"/>
          <w:szCs w:val="26"/>
        </w:rPr>
        <w:t>Котельные предполагаются локальными, работающими, в основном, на потребителей конкретного застройщика. Параметры котельных, их размещение и схема подачи тепла потребителям будут определены каждым инвестором индивидуально на последующих стадиях проектирования (проект планировки на территории новой застройки).</w:t>
      </w:r>
    </w:p>
    <w:p w:rsidR="00573B0C" w:rsidRPr="00B46549" w:rsidRDefault="00573B0C" w:rsidP="00573B0C">
      <w:pPr>
        <w:jc w:val="right"/>
        <w:rPr>
          <w:sz w:val="26"/>
          <w:szCs w:val="26"/>
        </w:rPr>
      </w:pPr>
    </w:p>
    <w:p w:rsidR="00573B0C" w:rsidRPr="00FB24FF" w:rsidRDefault="00573B0C" w:rsidP="00573B0C">
      <w:pPr>
        <w:tabs>
          <w:tab w:val="left" w:pos="709"/>
        </w:tabs>
        <w:jc w:val="center"/>
        <w:rPr>
          <w:b/>
          <w:i/>
          <w:sz w:val="26"/>
          <w:szCs w:val="26"/>
        </w:rPr>
      </w:pPr>
      <w:r>
        <w:rPr>
          <w:b/>
          <w:i/>
          <w:sz w:val="26"/>
          <w:szCs w:val="26"/>
        </w:rPr>
        <w:t>Расчетные расходы газа</w:t>
      </w:r>
    </w:p>
    <w:p w:rsidR="00573B0C" w:rsidRPr="00D643F2" w:rsidRDefault="00573B0C" w:rsidP="00573B0C">
      <w:pPr>
        <w:pStyle w:val="afff1"/>
        <w:tabs>
          <w:tab w:val="left" w:pos="709"/>
        </w:tabs>
        <w:ind w:left="0" w:firstLine="709"/>
        <w:jc w:val="both"/>
        <w:rPr>
          <w:sz w:val="26"/>
          <w:szCs w:val="26"/>
        </w:rPr>
      </w:pPr>
      <w:r w:rsidRPr="00D643F2">
        <w:rPr>
          <w:sz w:val="26"/>
          <w:szCs w:val="26"/>
        </w:rPr>
        <w:t xml:space="preserve">Использование природного газа в проектируемой жилой и общественной застройке предусматривается на нужды </w:t>
      </w:r>
      <w:proofErr w:type="spellStart"/>
      <w:r w:rsidRPr="00D643F2">
        <w:rPr>
          <w:sz w:val="26"/>
          <w:szCs w:val="26"/>
        </w:rPr>
        <w:t>пищеприготовления</w:t>
      </w:r>
      <w:proofErr w:type="spellEnd"/>
      <w:r w:rsidRPr="00D643F2">
        <w:rPr>
          <w:sz w:val="26"/>
          <w:szCs w:val="26"/>
        </w:rPr>
        <w:t>, горячего водоснабжения и отопления от индивидуальных газовых приборов и котельных установок.</w:t>
      </w:r>
    </w:p>
    <w:p w:rsidR="00573B0C" w:rsidRPr="00D643F2" w:rsidRDefault="00573B0C" w:rsidP="00573B0C">
      <w:pPr>
        <w:pStyle w:val="afff1"/>
        <w:tabs>
          <w:tab w:val="left" w:pos="709"/>
        </w:tabs>
        <w:ind w:left="0" w:firstLine="709"/>
        <w:jc w:val="both"/>
        <w:rPr>
          <w:sz w:val="26"/>
          <w:szCs w:val="26"/>
        </w:rPr>
      </w:pPr>
      <w:r w:rsidRPr="00D643F2">
        <w:rPr>
          <w:sz w:val="26"/>
          <w:szCs w:val="26"/>
        </w:rPr>
        <w:t xml:space="preserve">На перспективу направления использования газа сохраняются, при этом увеличивается доля использования природного газа в качестве единого энергоносителя для </w:t>
      </w:r>
      <w:proofErr w:type="gramStart"/>
      <w:r w:rsidRPr="00D643F2">
        <w:rPr>
          <w:sz w:val="26"/>
          <w:szCs w:val="26"/>
        </w:rPr>
        <w:t>автономных</w:t>
      </w:r>
      <w:proofErr w:type="gramEnd"/>
      <w:r w:rsidRPr="00D643F2">
        <w:rPr>
          <w:sz w:val="26"/>
          <w:szCs w:val="26"/>
        </w:rPr>
        <w:t xml:space="preserve"> </w:t>
      </w:r>
      <w:proofErr w:type="spellStart"/>
      <w:r w:rsidRPr="00D643F2">
        <w:rPr>
          <w:sz w:val="26"/>
          <w:szCs w:val="26"/>
        </w:rPr>
        <w:t>теплогенераторов</w:t>
      </w:r>
      <w:proofErr w:type="spellEnd"/>
      <w:r w:rsidRPr="00D643F2">
        <w:rPr>
          <w:sz w:val="26"/>
          <w:szCs w:val="26"/>
        </w:rPr>
        <w:t>.</w:t>
      </w:r>
    </w:p>
    <w:p w:rsidR="00573B0C" w:rsidRPr="00D643F2" w:rsidRDefault="00573B0C" w:rsidP="00573B0C">
      <w:pPr>
        <w:pStyle w:val="afff1"/>
        <w:tabs>
          <w:tab w:val="left" w:pos="709"/>
        </w:tabs>
        <w:ind w:left="0" w:firstLine="709"/>
        <w:jc w:val="both"/>
        <w:rPr>
          <w:sz w:val="26"/>
          <w:szCs w:val="26"/>
        </w:rPr>
      </w:pPr>
      <w:r w:rsidRPr="00D643F2">
        <w:rPr>
          <w:sz w:val="26"/>
          <w:szCs w:val="26"/>
        </w:rPr>
        <w:t>Развитие всей инфраструктуры газового хозяйства (строительство ГРП, прокладка и перекладка газопроводов) решается в увязке со сроками нового строительства и реконструкции.</w:t>
      </w:r>
    </w:p>
    <w:p w:rsidR="00573B0C" w:rsidRPr="00D643F2" w:rsidRDefault="00573B0C" w:rsidP="00573B0C">
      <w:pPr>
        <w:pStyle w:val="27"/>
        <w:suppressAutoHyphens/>
        <w:autoSpaceDE w:val="0"/>
        <w:autoSpaceDN w:val="0"/>
        <w:adjustRightInd w:val="0"/>
        <w:spacing w:after="0" w:line="240" w:lineRule="auto"/>
        <w:ind w:firstLine="709"/>
        <w:jc w:val="both"/>
        <w:rPr>
          <w:sz w:val="26"/>
          <w:szCs w:val="26"/>
        </w:rPr>
      </w:pPr>
      <w:r w:rsidRPr="00D643F2">
        <w:rPr>
          <w:sz w:val="26"/>
          <w:szCs w:val="26"/>
        </w:rPr>
        <w:t>Для обеспечения стабильной работы системы газоснабжения городского поселения необходимо поэтапное выполнение следующих мероприятий:</w:t>
      </w:r>
    </w:p>
    <w:p w:rsidR="00573B0C" w:rsidRPr="00D643F2" w:rsidRDefault="00573B0C" w:rsidP="00573B0C">
      <w:pPr>
        <w:pStyle w:val="27"/>
        <w:suppressAutoHyphens/>
        <w:autoSpaceDE w:val="0"/>
        <w:autoSpaceDN w:val="0"/>
        <w:adjustRightInd w:val="0"/>
        <w:spacing w:after="0" w:line="240" w:lineRule="auto"/>
        <w:ind w:firstLine="709"/>
        <w:jc w:val="both"/>
        <w:rPr>
          <w:sz w:val="26"/>
          <w:szCs w:val="26"/>
        </w:rPr>
      </w:pPr>
      <w:r w:rsidRPr="00D643F2">
        <w:rPr>
          <w:sz w:val="26"/>
          <w:szCs w:val="26"/>
        </w:rPr>
        <w:t>- проведение диагностики (обеспечение безопасной эксплуатации) подземных газопроводов среднего давления;</w:t>
      </w:r>
    </w:p>
    <w:p w:rsidR="00573B0C" w:rsidRPr="00D643F2" w:rsidRDefault="00573B0C" w:rsidP="00573B0C">
      <w:pPr>
        <w:pStyle w:val="27"/>
        <w:suppressAutoHyphens/>
        <w:autoSpaceDE w:val="0"/>
        <w:autoSpaceDN w:val="0"/>
        <w:adjustRightInd w:val="0"/>
        <w:spacing w:after="0" w:line="240" w:lineRule="auto"/>
        <w:ind w:firstLine="709"/>
        <w:jc w:val="both"/>
        <w:rPr>
          <w:sz w:val="26"/>
          <w:szCs w:val="26"/>
        </w:rPr>
      </w:pPr>
      <w:r w:rsidRPr="00D643F2">
        <w:rPr>
          <w:sz w:val="26"/>
          <w:szCs w:val="26"/>
        </w:rPr>
        <w:t>- осуществление технического диагностирования ГРП и ШРП;</w:t>
      </w:r>
    </w:p>
    <w:p w:rsidR="00573B0C" w:rsidRPr="00D643F2" w:rsidRDefault="00573B0C" w:rsidP="00573B0C">
      <w:pPr>
        <w:pStyle w:val="27"/>
        <w:suppressAutoHyphens/>
        <w:autoSpaceDE w:val="0"/>
        <w:autoSpaceDN w:val="0"/>
        <w:adjustRightInd w:val="0"/>
        <w:spacing w:after="0" w:line="240" w:lineRule="auto"/>
        <w:ind w:firstLine="709"/>
        <w:jc w:val="both"/>
        <w:rPr>
          <w:sz w:val="26"/>
          <w:szCs w:val="26"/>
        </w:rPr>
      </w:pPr>
      <w:r w:rsidRPr="00D643F2">
        <w:rPr>
          <w:sz w:val="26"/>
          <w:szCs w:val="26"/>
        </w:rPr>
        <w:t>- </w:t>
      </w:r>
      <w:proofErr w:type="spellStart"/>
      <w:r w:rsidRPr="00D643F2">
        <w:rPr>
          <w:sz w:val="26"/>
          <w:szCs w:val="26"/>
        </w:rPr>
        <w:t>закольцовка</w:t>
      </w:r>
      <w:proofErr w:type="spellEnd"/>
      <w:r w:rsidRPr="00D643F2">
        <w:rPr>
          <w:sz w:val="26"/>
          <w:szCs w:val="26"/>
        </w:rPr>
        <w:t xml:space="preserve"> существующих газопроводов среднего давления с целью увеличения надежности газоснабжения. </w:t>
      </w:r>
    </w:p>
    <w:p w:rsidR="00573B0C" w:rsidRPr="00D643F2" w:rsidRDefault="00573B0C" w:rsidP="00573B0C">
      <w:pPr>
        <w:pStyle w:val="afff1"/>
        <w:tabs>
          <w:tab w:val="left" w:pos="709"/>
        </w:tabs>
        <w:ind w:left="0" w:firstLine="709"/>
        <w:jc w:val="both"/>
        <w:rPr>
          <w:sz w:val="26"/>
          <w:szCs w:val="26"/>
        </w:rPr>
      </w:pPr>
      <w:r w:rsidRPr="00D643F2">
        <w:rPr>
          <w:sz w:val="26"/>
          <w:szCs w:val="26"/>
        </w:rPr>
        <w:t>- определение объёмов строительства на основе обоснования инвестиций, корректировка основных технических решений по объектам газификации по результатам проектно-изыскательских работ.</w:t>
      </w:r>
    </w:p>
    <w:p w:rsidR="00573B0C" w:rsidRPr="00D643F2" w:rsidRDefault="00573B0C" w:rsidP="00573B0C">
      <w:pPr>
        <w:pStyle w:val="afff1"/>
        <w:tabs>
          <w:tab w:val="left" w:pos="709"/>
        </w:tabs>
        <w:ind w:left="0" w:firstLine="709"/>
        <w:jc w:val="both"/>
        <w:rPr>
          <w:sz w:val="26"/>
          <w:szCs w:val="26"/>
        </w:rPr>
      </w:pPr>
      <w:r w:rsidRPr="00D643F2">
        <w:rPr>
          <w:sz w:val="26"/>
          <w:szCs w:val="26"/>
        </w:rPr>
        <w:t xml:space="preserve">Для районов нового строительства в целом система газоснабжения принята трехступенчатой по давлению. Газопроводами высокого давления газ подается на отопительные котельные и газорегуляторные пункты высокого давления (0,6 МПа), в которых параметры газа редуцируются до параметров среднего давления и уже газопроводами среднего давления газ подается непосредственно потребителям. </w:t>
      </w:r>
      <w:proofErr w:type="gramStart"/>
      <w:r w:rsidRPr="00D643F2">
        <w:rPr>
          <w:sz w:val="26"/>
          <w:szCs w:val="26"/>
        </w:rPr>
        <w:t>Таким образом, предусматривается устройство ШГРП среднего давления непосредственно у каждого потребителя для перевода газа среднего давления на низкое, при разработке схем подачи газа конкретному потребителю.</w:t>
      </w:r>
      <w:proofErr w:type="gramEnd"/>
    </w:p>
    <w:p w:rsidR="00573B0C" w:rsidRPr="00D643F2" w:rsidRDefault="00573B0C" w:rsidP="00573B0C">
      <w:pPr>
        <w:pStyle w:val="afff1"/>
        <w:ind w:left="0" w:firstLine="709"/>
        <w:jc w:val="both"/>
        <w:rPr>
          <w:sz w:val="26"/>
          <w:szCs w:val="26"/>
        </w:rPr>
      </w:pPr>
      <w:r w:rsidRPr="00D643F2">
        <w:rPr>
          <w:sz w:val="26"/>
          <w:szCs w:val="26"/>
        </w:rPr>
        <w:t xml:space="preserve">Детальная трассировка и протяженность газопроводов, а также задачи по установке индивидуальных газорегуляторных пунктов среднего давления и </w:t>
      </w:r>
      <w:r w:rsidRPr="00D643F2">
        <w:rPr>
          <w:sz w:val="26"/>
          <w:szCs w:val="26"/>
        </w:rPr>
        <w:lastRenderedPageBreak/>
        <w:t>раскладке газопроводов низкого давления будут решаться на последующих стадиях проектирования.</w:t>
      </w:r>
    </w:p>
    <w:p w:rsidR="00573B0C" w:rsidRPr="00D643F2" w:rsidRDefault="00573B0C" w:rsidP="00573B0C">
      <w:pPr>
        <w:pStyle w:val="afff1"/>
        <w:ind w:left="0" w:firstLine="709"/>
        <w:jc w:val="both"/>
        <w:rPr>
          <w:sz w:val="26"/>
          <w:szCs w:val="26"/>
        </w:rPr>
      </w:pPr>
      <w:r w:rsidRPr="00D643F2">
        <w:rPr>
          <w:sz w:val="26"/>
          <w:szCs w:val="26"/>
        </w:rPr>
        <w:t>Тепловые и газовые сети, как правило, должны прокладываться за пределами проезжей части дорог с целью исключения возможных разрытий в зоне проезжей части. В отдельных случаях допускается их прокладка по территории участков при согласии их владельцев. Прокладка газовых сетей высокого давления по территории малоэтажной застройки не допускается.</w:t>
      </w:r>
    </w:p>
    <w:p w:rsidR="00573B0C" w:rsidRDefault="00573B0C" w:rsidP="00573B0C">
      <w:pPr>
        <w:pStyle w:val="afff1"/>
        <w:ind w:left="0" w:firstLine="709"/>
        <w:jc w:val="both"/>
        <w:rPr>
          <w:sz w:val="26"/>
          <w:szCs w:val="26"/>
        </w:rPr>
      </w:pPr>
      <w:proofErr w:type="gramStart"/>
      <w:r w:rsidRPr="00D643F2">
        <w:rPr>
          <w:sz w:val="26"/>
          <w:szCs w:val="26"/>
        </w:rPr>
        <w:t xml:space="preserve">Теплогазоснабжение малоэтажной жилой застройки допускается предусматривать децентрализованным </w:t>
      </w:r>
      <w:r>
        <w:rPr>
          <w:sz w:val="26"/>
          <w:szCs w:val="26"/>
        </w:rPr>
        <w:t>-</w:t>
      </w:r>
      <w:r w:rsidRPr="00D643F2">
        <w:rPr>
          <w:sz w:val="26"/>
          <w:szCs w:val="26"/>
        </w:rPr>
        <w:t xml:space="preserve"> от поквартирных генераторов автономного типа.</w:t>
      </w:r>
      <w:proofErr w:type="gramEnd"/>
      <w:r w:rsidRPr="00D643F2">
        <w:rPr>
          <w:sz w:val="26"/>
          <w:szCs w:val="26"/>
        </w:rPr>
        <w:t xml:space="preserve"> Расстояния от газорегуляторного пункта до жилой застройки следует принимать в соответствии с нормативными документами.</w:t>
      </w:r>
    </w:p>
    <w:p w:rsidR="00573B0C" w:rsidRPr="00D643F2" w:rsidRDefault="00573B0C" w:rsidP="00573B0C">
      <w:pPr>
        <w:pStyle w:val="afff1"/>
        <w:ind w:left="0" w:firstLine="709"/>
        <w:jc w:val="both"/>
        <w:rPr>
          <w:sz w:val="26"/>
          <w:szCs w:val="26"/>
        </w:rPr>
      </w:pPr>
      <w:r>
        <w:rPr>
          <w:sz w:val="26"/>
          <w:szCs w:val="26"/>
        </w:rPr>
        <w:t xml:space="preserve">Проектом предусматривается реконструкция существующей ГРС Воротынск и ее вынос с учетом развития промышленности. Точное местонахождение и технические характеристики будут определяться на последующих стадиях проектирования.  </w:t>
      </w:r>
    </w:p>
    <w:p w:rsidR="00573B0C" w:rsidRPr="007B248C" w:rsidRDefault="00573B0C" w:rsidP="007B248C">
      <w:pPr>
        <w:jc w:val="center"/>
        <w:rPr>
          <w:b/>
          <w:sz w:val="26"/>
          <w:szCs w:val="26"/>
        </w:rPr>
      </w:pPr>
      <w:bookmarkStart w:id="113" w:name="_Toc180497513"/>
      <w:bookmarkStart w:id="114" w:name="_Toc236558940"/>
      <w:bookmarkStart w:id="115" w:name="_Toc403481075"/>
      <w:r w:rsidRPr="007B248C">
        <w:rPr>
          <w:b/>
          <w:sz w:val="26"/>
          <w:szCs w:val="26"/>
        </w:rPr>
        <w:t>Электроснабжение</w:t>
      </w:r>
      <w:bookmarkEnd w:id="113"/>
      <w:bookmarkEnd w:id="114"/>
      <w:bookmarkEnd w:id="115"/>
    </w:p>
    <w:p w:rsidR="00573B0C" w:rsidRPr="00D643F2" w:rsidRDefault="00573B0C" w:rsidP="00573B0C">
      <w:pPr>
        <w:suppressAutoHyphens/>
        <w:ind w:firstLine="709"/>
        <w:jc w:val="both"/>
        <w:rPr>
          <w:sz w:val="26"/>
          <w:szCs w:val="26"/>
        </w:rPr>
      </w:pPr>
      <w:r w:rsidRPr="00D643F2">
        <w:rPr>
          <w:sz w:val="26"/>
          <w:szCs w:val="26"/>
        </w:rPr>
        <w:t xml:space="preserve">Электрические нагрузки по коммунально-бытовым потребителям определены по удельным показателям в соответствии с </w:t>
      </w:r>
      <w:r>
        <w:rPr>
          <w:sz w:val="26"/>
          <w:szCs w:val="26"/>
        </w:rPr>
        <w:t>нормативными документами</w:t>
      </w:r>
      <w:r w:rsidRPr="00D643F2">
        <w:rPr>
          <w:sz w:val="26"/>
          <w:szCs w:val="26"/>
        </w:rPr>
        <w:t xml:space="preserve">, с учетом </w:t>
      </w:r>
      <w:proofErr w:type="spellStart"/>
      <w:r w:rsidRPr="00D643F2">
        <w:rPr>
          <w:sz w:val="26"/>
          <w:szCs w:val="26"/>
        </w:rPr>
        <w:t>пищеприготовления</w:t>
      </w:r>
      <w:proofErr w:type="spellEnd"/>
      <w:r w:rsidRPr="00D643F2">
        <w:rPr>
          <w:sz w:val="26"/>
          <w:szCs w:val="26"/>
        </w:rPr>
        <w:t xml:space="preserve"> на газовых плитах. </w:t>
      </w:r>
    </w:p>
    <w:p w:rsidR="00573B0C" w:rsidRPr="00D643F2" w:rsidRDefault="00573B0C" w:rsidP="00573B0C">
      <w:pPr>
        <w:suppressAutoHyphens/>
        <w:ind w:firstLine="709"/>
        <w:jc w:val="both"/>
        <w:rPr>
          <w:sz w:val="26"/>
          <w:szCs w:val="26"/>
        </w:rPr>
      </w:pPr>
      <w:r w:rsidRPr="00D643F2">
        <w:rPr>
          <w:sz w:val="26"/>
          <w:szCs w:val="26"/>
        </w:rPr>
        <w:t>Для повышения надежности электроснабжения потребителей, покрытия возрастающих нагрузок существующей сохраняемой застройки и нового строительства на расчетный срок необходимо:</w:t>
      </w:r>
    </w:p>
    <w:p w:rsidR="00573B0C" w:rsidRPr="00D643F2" w:rsidRDefault="00573B0C" w:rsidP="00573B0C">
      <w:pPr>
        <w:tabs>
          <w:tab w:val="left" w:pos="0"/>
        </w:tabs>
        <w:ind w:firstLine="709"/>
        <w:jc w:val="both"/>
        <w:rPr>
          <w:sz w:val="26"/>
          <w:szCs w:val="26"/>
        </w:rPr>
      </w:pPr>
      <w:r w:rsidRPr="00D643F2">
        <w:rPr>
          <w:sz w:val="26"/>
          <w:szCs w:val="26"/>
        </w:rPr>
        <w:t xml:space="preserve">- реконструкция с заменой трансформаторов на более </w:t>
      </w:r>
      <w:proofErr w:type="gramStart"/>
      <w:r w:rsidRPr="00D643F2">
        <w:rPr>
          <w:sz w:val="26"/>
          <w:szCs w:val="26"/>
        </w:rPr>
        <w:t>мощные</w:t>
      </w:r>
      <w:proofErr w:type="gramEnd"/>
      <w:r w:rsidRPr="00D643F2">
        <w:rPr>
          <w:sz w:val="26"/>
          <w:szCs w:val="26"/>
        </w:rPr>
        <w:t>;</w:t>
      </w:r>
    </w:p>
    <w:p w:rsidR="00573B0C" w:rsidRPr="00D643F2" w:rsidRDefault="00573B0C" w:rsidP="00573B0C">
      <w:pPr>
        <w:pStyle w:val="27"/>
        <w:tabs>
          <w:tab w:val="left" w:pos="-180"/>
        </w:tabs>
        <w:suppressAutoHyphens/>
        <w:autoSpaceDE w:val="0"/>
        <w:autoSpaceDN w:val="0"/>
        <w:adjustRightInd w:val="0"/>
        <w:spacing w:after="0" w:line="240" w:lineRule="auto"/>
        <w:ind w:firstLine="709"/>
        <w:jc w:val="both"/>
        <w:rPr>
          <w:sz w:val="26"/>
          <w:szCs w:val="26"/>
        </w:rPr>
      </w:pPr>
      <w:r w:rsidRPr="00D643F2">
        <w:rPr>
          <w:sz w:val="26"/>
          <w:szCs w:val="26"/>
        </w:rPr>
        <w:t>- реконструкция существующих и строительство новых трансформаторных подстанций;</w:t>
      </w:r>
    </w:p>
    <w:p w:rsidR="00573B0C" w:rsidRPr="00D643F2" w:rsidRDefault="00573B0C" w:rsidP="00573B0C">
      <w:pPr>
        <w:pStyle w:val="27"/>
        <w:tabs>
          <w:tab w:val="left" w:pos="-180"/>
        </w:tabs>
        <w:suppressAutoHyphens/>
        <w:autoSpaceDE w:val="0"/>
        <w:autoSpaceDN w:val="0"/>
        <w:adjustRightInd w:val="0"/>
        <w:spacing w:after="0" w:line="240" w:lineRule="auto"/>
        <w:ind w:firstLine="709"/>
        <w:jc w:val="both"/>
        <w:rPr>
          <w:sz w:val="26"/>
          <w:szCs w:val="26"/>
        </w:rPr>
      </w:pPr>
      <w:r w:rsidRPr="00D643F2">
        <w:rPr>
          <w:sz w:val="26"/>
          <w:szCs w:val="26"/>
        </w:rPr>
        <w:t xml:space="preserve">- реконструкция существующих сетей; </w:t>
      </w:r>
    </w:p>
    <w:p w:rsidR="00573B0C" w:rsidRPr="00D643F2" w:rsidRDefault="00573B0C" w:rsidP="00573B0C">
      <w:pPr>
        <w:tabs>
          <w:tab w:val="left" w:pos="0"/>
        </w:tabs>
        <w:ind w:firstLine="709"/>
        <w:jc w:val="both"/>
        <w:rPr>
          <w:sz w:val="26"/>
          <w:szCs w:val="26"/>
        </w:rPr>
      </w:pPr>
      <w:r w:rsidRPr="00D643F2">
        <w:rPr>
          <w:sz w:val="26"/>
          <w:szCs w:val="26"/>
        </w:rPr>
        <w:t>- повышение эффективности и экономичности системы передачи электроэнергии путём установления автоматических систем управления, распределительных пунктов и трансформаторных подстанций, монтаж самонесущих изолированных проводов;</w:t>
      </w:r>
    </w:p>
    <w:p w:rsidR="00573B0C" w:rsidRPr="00D643F2" w:rsidRDefault="00573B0C" w:rsidP="00573B0C">
      <w:pPr>
        <w:tabs>
          <w:tab w:val="left" w:pos="0"/>
        </w:tabs>
        <w:ind w:firstLine="709"/>
        <w:jc w:val="both"/>
        <w:rPr>
          <w:sz w:val="26"/>
          <w:szCs w:val="26"/>
        </w:rPr>
      </w:pPr>
      <w:r w:rsidRPr="00D643F2">
        <w:rPr>
          <w:sz w:val="26"/>
          <w:szCs w:val="26"/>
        </w:rPr>
        <w:t>- проведение капитального ремонта изношенного оборудования и линий электропередач системы электроснабжения;</w:t>
      </w:r>
    </w:p>
    <w:p w:rsidR="00573B0C" w:rsidRPr="00D643F2" w:rsidRDefault="00573B0C" w:rsidP="00573B0C">
      <w:pPr>
        <w:tabs>
          <w:tab w:val="left" w:pos="0"/>
        </w:tabs>
        <w:ind w:firstLine="709"/>
        <w:jc w:val="both"/>
        <w:rPr>
          <w:sz w:val="26"/>
          <w:szCs w:val="26"/>
        </w:rPr>
      </w:pPr>
      <w:r w:rsidRPr="00D643F2">
        <w:rPr>
          <w:sz w:val="26"/>
          <w:szCs w:val="26"/>
        </w:rPr>
        <w:t>- строительство новых распределительных пунктов, монтаж линий электропередач, требуемых для перераспределения нагрузок между существующими потребителями, а также подключения новых потребителей и иных объектов.</w:t>
      </w:r>
      <w:bookmarkStart w:id="116" w:name="_Toc180497511"/>
      <w:bookmarkStart w:id="117" w:name="_Toc236558941"/>
    </w:p>
    <w:p w:rsidR="00573B0C" w:rsidRPr="00D643F2" w:rsidRDefault="00573B0C" w:rsidP="00573B0C">
      <w:pPr>
        <w:tabs>
          <w:tab w:val="left" w:pos="0"/>
        </w:tabs>
        <w:jc w:val="center"/>
        <w:rPr>
          <w:b/>
          <w:bCs/>
          <w:sz w:val="26"/>
          <w:szCs w:val="26"/>
        </w:rPr>
      </w:pPr>
    </w:p>
    <w:p w:rsidR="00573B0C" w:rsidRPr="007B248C" w:rsidRDefault="00573B0C" w:rsidP="007B248C">
      <w:pPr>
        <w:jc w:val="center"/>
        <w:rPr>
          <w:b/>
          <w:sz w:val="26"/>
          <w:szCs w:val="26"/>
        </w:rPr>
      </w:pPr>
      <w:bookmarkStart w:id="118" w:name="_Toc403481076"/>
      <w:r w:rsidRPr="007B248C">
        <w:rPr>
          <w:b/>
          <w:sz w:val="26"/>
          <w:szCs w:val="26"/>
        </w:rPr>
        <w:t>Связь</w:t>
      </w:r>
      <w:bookmarkEnd w:id="116"/>
      <w:bookmarkEnd w:id="117"/>
      <w:bookmarkEnd w:id="118"/>
    </w:p>
    <w:p w:rsidR="00573B0C" w:rsidRPr="00537261" w:rsidRDefault="00573B0C" w:rsidP="00573B0C">
      <w:pPr>
        <w:ind w:firstLine="709"/>
        <w:jc w:val="both"/>
        <w:rPr>
          <w:sz w:val="26"/>
          <w:szCs w:val="26"/>
        </w:rPr>
      </w:pPr>
      <w:r w:rsidRPr="00537261">
        <w:rPr>
          <w:sz w:val="26"/>
          <w:szCs w:val="26"/>
        </w:rPr>
        <w:t xml:space="preserve">Территория населенного пункта находится в зоне покрытия мобильной сотовой связью операторов: филиала ОАО «Мобильные </w:t>
      </w:r>
      <w:proofErr w:type="spellStart"/>
      <w:r w:rsidRPr="00537261">
        <w:rPr>
          <w:sz w:val="26"/>
          <w:szCs w:val="26"/>
        </w:rPr>
        <w:t>ТелеСистемы</w:t>
      </w:r>
      <w:proofErr w:type="spellEnd"/>
      <w:r w:rsidRPr="00537261">
        <w:rPr>
          <w:sz w:val="26"/>
          <w:szCs w:val="26"/>
        </w:rPr>
        <w:t>» в г. Калуге, КФ ОАО «</w:t>
      </w:r>
      <w:proofErr w:type="gramStart"/>
      <w:r w:rsidRPr="00537261">
        <w:rPr>
          <w:sz w:val="26"/>
          <w:szCs w:val="26"/>
        </w:rPr>
        <w:t>Вымпел-Коммуникации</w:t>
      </w:r>
      <w:proofErr w:type="gramEnd"/>
      <w:r w:rsidRPr="00537261">
        <w:rPr>
          <w:sz w:val="26"/>
          <w:szCs w:val="26"/>
        </w:rPr>
        <w:t>», Калужского РО ЦФ ОАО «МегаФон».</w:t>
      </w:r>
    </w:p>
    <w:p w:rsidR="00573B0C" w:rsidRPr="00537261" w:rsidRDefault="00573B0C" w:rsidP="00573B0C">
      <w:pPr>
        <w:ind w:firstLine="709"/>
        <w:jc w:val="both"/>
        <w:rPr>
          <w:sz w:val="26"/>
          <w:szCs w:val="26"/>
        </w:rPr>
      </w:pPr>
      <w:r w:rsidRPr="00537261">
        <w:rPr>
          <w:sz w:val="26"/>
          <w:szCs w:val="26"/>
        </w:rPr>
        <w:t>Для удовлетворения услуг телефонной связи в населенном пункте «поселок Воротынск» установлено цифровое коммуникационное оборудование выносного концентратора «</w:t>
      </w:r>
      <w:r w:rsidRPr="00537261">
        <w:rPr>
          <w:sz w:val="26"/>
          <w:szCs w:val="26"/>
          <w:lang w:val="en-US"/>
        </w:rPr>
        <w:t>EWSD</w:t>
      </w:r>
      <w:r w:rsidRPr="00537261">
        <w:rPr>
          <w:sz w:val="26"/>
          <w:szCs w:val="26"/>
        </w:rPr>
        <w:t>» фирмы «Сименс» Калужского филиала ОАО «ЦентрТелеком».</w:t>
      </w:r>
    </w:p>
    <w:p w:rsidR="00573B0C" w:rsidRPr="00537261" w:rsidRDefault="00573B0C" w:rsidP="00573B0C">
      <w:pPr>
        <w:ind w:firstLine="709"/>
        <w:jc w:val="both"/>
        <w:rPr>
          <w:sz w:val="26"/>
          <w:szCs w:val="26"/>
        </w:rPr>
      </w:pPr>
      <w:r w:rsidRPr="00537261">
        <w:rPr>
          <w:sz w:val="26"/>
          <w:szCs w:val="26"/>
        </w:rPr>
        <w:t>Удовлетворение заявок на телефонную связь общего пользования и доступ в сеть Интернет возможен за счет строительства линейных сооружений и ввода в эксплуатацию новых цифровых АТС и концентраторов.</w:t>
      </w:r>
    </w:p>
    <w:p w:rsidR="00573B0C" w:rsidRPr="00537261" w:rsidRDefault="00573B0C" w:rsidP="00573B0C">
      <w:pPr>
        <w:ind w:firstLine="709"/>
        <w:jc w:val="both"/>
        <w:rPr>
          <w:sz w:val="26"/>
          <w:szCs w:val="26"/>
        </w:rPr>
      </w:pPr>
      <w:r w:rsidRPr="00537261">
        <w:rPr>
          <w:sz w:val="26"/>
          <w:szCs w:val="26"/>
        </w:rPr>
        <w:lastRenderedPageBreak/>
        <w:t>Генеральным планом на расчетный срок предусматривается развитие основного комплекса электрической связи и телекоммуникаций, включающих в себя:</w:t>
      </w:r>
      <w:r w:rsidRPr="00C45D51">
        <w:rPr>
          <w:sz w:val="26"/>
          <w:szCs w:val="26"/>
        </w:rPr>
        <w:t xml:space="preserve">  </w:t>
      </w:r>
      <w:r>
        <w:rPr>
          <w:sz w:val="26"/>
          <w:szCs w:val="26"/>
        </w:rPr>
        <w:t>- </w:t>
      </w:r>
      <w:r w:rsidRPr="00537261">
        <w:rPr>
          <w:sz w:val="26"/>
          <w:szCs w:val="26"/>
        </w:rPr>
        <w:t>Телефонную связь общего пользования;</w:t>
      </w:r>
    </w:p>
    <w:p w:rsidR="00573B0C" w:rsidRPr="00537261" w:rsidRDefault="00573B0C" w:rsidP="00573B0C">
      <w:pPr>
        <w:ind w:firstLine="709"/>
        <w:jc w:val="both"/>
        <w:rPr>
          <w:sz w:val="26"/>
          <w:szCs w:val="26"/>
        </w:rPr>
      </w:pPr>
      <w:r>
        <w:rPr>
          <w:sz w:val="26"/>
          <w:szCs w:val="26"/>
        </w:rPr>
        <w:t>- </w:t>
      </w:r>
      <w:r w:rsidRPr="00537261">
        <w:rPr>
          <w:sz w:val="26"/>
          <w:szCs w:val="26"/>
        </w:rPr>
        <w:t>Мобильную (сотовую) радиотелефонную связь;</w:t>
      </w:r>
    </w:p>
    <w:p w:rsidR="00573B0C" w:rsidRPr="00537261" w:rsidRDefault="00573B0C" w:rsidP="00573B0C">
      <w:pPr>
        <w:ind w:firstLine="709"/>
        <w:jc w:val="both"/>
        <w:rPr>
          <w:sz w:val="26"/>
          <w:szCs w:val="26"/>
        </w:rPr>
      </w:pPr>
      <w:r>
        <w:rPr>
          <w:sz w:val="26"/>
          <w:szCs w:val="26"/>
        </w:rPr>
        <w:t>- </w:t>
      </w:r>
      <w:r w:rsidRPr="00537261">
        <w:rPr>
          <w:sz w:val="26"/>
          <w:szCs w:val="26"/>
        </w:rPr>
        <w:t>Цифровые коммуникационные информационные сети и системы передачи данных;</w:t>
      </w:r>
    </w:p>
    <w:p w:rsidR="00573B0C" w:rsidRPr="00537261" w:rsidRDefault="00573B0C" w:rsidP="00573B0C">
      <w:pPr>
        <w:ind w:firstLine="709"/>
        <w:jc w:val="both"/>
        <w:rPr>
          <w:sz w:val="26"/>
          <w:szCs w:val="26"/>
        </w:rPr>
      </w:pPr>
      <w:r>
        <w:rPr>
          <w:sz w:val="26"/>
          <w:szCs w:val="26"/>
        </w:rPr>
        <w:t>- </w:t>
      </w:r>
      <w:r w:rsidRPr="00537261">
        <w:rPr>
          <w:sz w:val="26"/>
          <w:szCs w:val="26"/>
        </w:rPr>
        <w:t>Эфирное радиовещание;</w:t>
      </w:r>
    </w:p>
    <w:p w:rsidR="00573B0C" w:rsidRPr="00537261" w:rsidRDefault="00573B0C" w:rsidP="00573B0C">
      <w:pPr>
        <w:ind w:firstLine="709"/>
        <w:jc w:val="both"/>
        <w:rPr>
          <w:sz w:val="26"/>
          <w:szCs w:val="26"/>
        </w:rPr>
      </w:pPr>
      <w:r>
        <w:rPr>
          <w:sz w:val="26"/>
          <w:szCs w:val="26"/>
        </w:rPr>
        <w:t>- </w:t>
      </w:r>
      <w:r w:rsidRPr="00537261">
        <w:rPr>
          <w:sz w:val="26"/>
          <w:szCs w:val="26"/>
        </w:rPr>
        <w:t>Телевизионное вещание.</w:t>
      </w:r>
    </w:p>
    <w:p w:rsidR="00573B0C" w:rsidRPr="00537261" w:rsidRDefault="00573B0C" w:rsidP="00573B0C">
      <w:pPr>
        <w:ind w:firstLine="709"/>
        <w:jc w:val="both"/>
        <w:rPr>
          <w:sz w:val="26"/>
          <w:szCs w:val="26"/>
        </w:rPr>
      </w:pPr>
      <w:r w:rsidRPr="00537261">
        <w:rPr>
          <w:sz w:val="26"/>
          <w:szCs w:val="26"/>
        </w:rPr>
        <w:t>Важным моментом на современном этапе является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w:t>
      </w:r>
    </w:p>
    <w:p w:rsidR="00573B0C" w:rsidRPr="00537261" w:rsidRDefault="00573B0C" w:rsidP="00573B0C">
      <w:pPr>
        <w:ind w:firstLine="709"/>
        <w:jc w:val="both"/>
        <w:rPr>
          <w:sz w:val="26"/>
          <w:szCs w:val="26"/>
        </w:rPr>
      </w:pPr>
      <w:r w:rsidRPr="00537261">
        <w:rPr>
          <w:sz w:val="26"/>
          <w:szCs w:val="26"/>
        </w:rPr>
        <w:t>В перспективе предполагается развитие системы кабельного телевидения, что обеспечит расширение каналов вещания за счет приема спутниковых каналов и значительного повышения качества телевизионного вещания.</w:t>
      </w:r>
    </w:p>
    <w:p w:rsidR="00573B0C" w:rsidRPr="00537261" w:rsidRDefault="00573B0C" w:rsidP="00573B0C">
      <w:pPr>
        <w:ind w:firstLine="709"/>
        <w:jc w:val="both"/>
        <w:rPr>
          <w:sz w:val="26"/>
          <w:szCs w:val="26"/>
        </w:rPr>
      </w:pPr>
      <w:r w:rsidRPr="00537261">
        <w:rPr>
          <w:sz w:val="26"/>
          <w:szCs w:val="26"/>
        </w:rPr>
        <w:t xml:space="preserve">Кроме того, на территории населенного пункта возможен прием программ спутникового телевизионного и радиовещания. </w:t>
      </w:r>
    </w:p>
    <w:p w:rsidR="00D818FD" w:rsidRDefault="00573B0C">
      <w:pPr>
        <w:rPr>
          <w:sz w:val="26"/>
          <w:szCs w:val="26"/>
        </w:rPr>
      </w:pPr>
      <w:r>
        <w:rPr>
          <w:sz w:val="26"/>
          <w:szCs w:val="26"/>
        </w:rPr>
        <w:t xml:space="preserve">           </w:t>
      </w:r>
      <w:r w:rsidRPr="00573B0C">
        <w:rPr>
          <w:sz w:val="26"/>
          <w:szCs w:val="26"/>
        </w:rPr>
        <w:t>В  2019 году,  в рамках реализации федерального проекта, завершен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w:t>
      </w:r>
    </w:p>
    <w:p w:rsidR="001E2A70" w:rsidRPr="009329C4" w:rsidRDefault="001E2A70" w:rsidP="00D818FD">
      <w:pPr>
        <w:pStyle w:val="1"/>
        <w:numPr>
          <w:ilvl w:val="1"/>
          <w:numId w:val="23"/>
        </w:numPr>
        <w:tabs>
          <w:tab w:val="clear" w:pos="2151"/>
          <w:tab w:val="num" w:pos="0"/>
        </w:tabs>
        <w:spacing w:line="240" w:lineRule="auto"/>
        <w:ind w:left="0" w:firstLine="993"/>
        <w:rPr>
          <w:sz w:val="28"/>
          <w:szCs w:val="28"/>
        </w:rPr>
      </w:pPr>
      <w:bookmarkStart w:id="119" w:name="_Toc52265470"/>
      <w:bookmarkStart w:id="120" w:name="_Toc58834040"/>
      <w:r w:rsidRPr="00FE0CA8">
        <w:rPr>
          <w:sz w:val="28"/>
          <w:szCs w:val="28"/>
        </w:rPr>
        <w:t>Оценка возможного влияния планируемых для размещения объектов местного значения поселения на комплексное развитие этих территорий.</w:t>
      </w:r>
      <w:bookmarkEnd w:id="119"/>
      <w:bookmarkEnd w:id="120"/>
    </w:p>
    <w:p w:rsidR="00D818FD" w:rsidRPr="00D818FD" w:rsidRDefault="00D818FD" w:rsidP="00584FA2">
      <w:pPr>
        <w:pStyle w:val="afff1"/>
        <w:ind w:left="1116"/>
        <w:rPr>
          <w:b/>
          <w:sz w:val="26"/>
          <w:szCs w:val="26"/>
          <w:shd w:val="clear" w:color="auto" w:fill="FFFFFF"/>
        </w:rPr>
      </w:pPr>
      <w:r w:rsidRPr="00D818FD">
        <w:rPr>
          <w:b/>
          <w:sz w:val="26"/>
          <w:szCs w:val="26"/>
        </w:rPr>
        <w:t xml:space="preserve">Таблица </w:t>
      </w:r>
      <w:r w:rsidRPr="00D818FD">
        <w:rPr>
          <w:b/>
          <w:sz w:val="26"/>
          <w:szCs w:val="26"/>
          <w:shd w:val="clear" w:color="auto" w:fill="FFFFFF"/>
        </w:rPr>
        <w:t>оценки возможного влияния планируемых для размещения объектов капитального строительства местного значения поселения</w:t>
      </w:r>
    </w:p>
    <w:p w:rsidR="00D818FD" w:rsidRPr="00CC19C3" w:rsidRDefault="00D818FD" w:rsidP="00D818FD">
      <w:pPr>
        <w:pStyle w:val="afff1"/>
        <w:spacing w:line="276" w:lineRule="auto"/>
        <w:ind w:left="1116"/>
        <w:jc w:val="right"/>
        <w:rPr>
          <w:rFonts w:cs="Tahoma"/>
        </w:rPr>
      </w:pPr>
      <w:r w:rsidRPr="00CC19C3">
        <w:rPr>
          <w:rFonts w:cs="Tahoma"/>
        </w:rPr>
        <w:t xml:space="preserve">Таблица </w:t>
      </w:r>
      <w:r w:rsidR="00584FA2" w:rsidRPr="00CC19C3">
        <w:rPr>
          <w:rFonts w:cs="Tahoma"/>
        </w:rPr>
        <w:t>45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994"/>
        <w:gridCol w:w="2883"/>
        <w:gridCol w:w="3212"/>
      </w:tblGrid>
      <w:tr w:rsidR="00D818FD" w:rsidRPr="00EB30B0" w:rsidTr="00EB30B0">
        <w:tc>
          <w:tcPr>
            <w:tcW w:w="658" w:type="dxa"/>
            <w:shd w:val="clear" w:color="auto" w:fill="auto"/>
          </w:tcPr>
          <w:p w:rsidR="00D818FD" w:rsidRPr="00EB30B0" w:rsidRDefault="00D818FD" w:rsidP="00AA6958">
            <w:pPr>
              <w:jc w:val="center"/>
              <w:rPr>
                <w:b/>
              </w:rPr>
            </w:pPr>
            <w:r w:rsidRPr="00EB30B0">
              <w:rPr>
                <w:b/>
              </w:rPr>
              <w:t xml:space="preserve">№ </w:t>
            </w:r>
            <w:proofErr w:type="gramStart"/>
            <w:r w:rsidRPr="00EB30B0">
              <w:rPr>
                <w:b/>
              </w:rPr>
              <w:t>п</w:t>
            </w:r>
            <w:proofErr w:type="gramEnd"/>
            <w:r w:rsidRPr="00EB30B0">
              <w:rPr>
                <w:b/>
              </w:rPr>
              <w:t>/п</w:t>
            </w:r>
          </w:p>
        </w:tc>
        <w:tc>
          <w:tcPr>
            <w:tcW w:w="2994" w:type="dxa"/>
            <w:shd w:val="clear" w:color="auto" w:fill="auto"/>
          </w:tcPr>
          <w:p w:rsidR="00D818FD" w:rsidRPr="00EB30B0" w:rsidRDefault="00D818FD" w:rsidP="00AA6958">
            <w:pPr>
              <w:jc w:val="center"/>
              <w:rPr>
                <w:b/>
              </w:rPr>
            </w:pPr>
            <w:r w:rsidRPr="00EB30B0">
              <w:rPr>
                <w:b/>
              </w:rPr>
              <w:t>Наименование планируемого объекта</w:t>
            </w:r>
          </w:p>
        </w:tc>
        <w:tc>
          <w:tcPr>
            <w:tcW w:w="2883" w:type="dxa"/>
            <w:shd w:val="clear" w:color="auto" w:fill="auto"/>
          </w:tcPr>
          <w:p w:rsidR="00D818FD" w:rsidRPr="00EB30B0" w:rsidRDefault="00D818FD" w:rsidP="00AA6958">
            <w:pPr>
              <w:jc w:val="center"/>
              <w:rPr>
                <w:b/>
              </w:rPr>
            </w:pPr>
            <w:r w:rsidRPr="00EB30B0">
              <w:rPr>
                <w:b/>
              </w:rPr>
              <w:t xml:space="preserve">Возможное влияние </w:t>
            </w:r>
          </w:p>
          <w:p w:rsidR="00D818FD" w:rsidRPr="00EB30B0" w:rsidRDefault="00D818FD" w:rsidP="00AA6958">
            <w:pPr>
              <w:jc w:val="center"/>
              <w:rPr>
                <w:b/>
              </w:rPr>
            </w:pPr>
            <w:r w:rsidRPr="00EB30B0">
              <w:rPr>
                <w:b/>
              </w:rPr>
              <w:t>объектов на комплексное развитие территорий</w:t>
            </w:r>
          </w:p>
        </w:tc>
        <w:tc>
          <w:tcPr>
            <w:tcW w:w="3212" w:type="dxa"/>
          </w:tcPr>
          <w:p w:rsidR="00D818FD" w:rsidRPr="00EB30B0" w:rsidRDefault="008F6B96" w:rsidP="008F6B96">
            <w:pPr>
              <w:jc w:val="both"/>
              <w:rPr>
                <w:b/>
              </w:rPr>
            </w:pPr>
            <w:r w:rsidRPr="00EB30B0">
              <w:rPr>
                <w:b/>
              </w:rPr>
              <w:t>З</w:t>
            </w:r>
            <w:r w:rsidR="00EB30B0">
              <w:rPr>
                <w:b/>
              </w:rPr>
              <w:t xml:space="preserve">она с особыми условиями </w:t>
            </w:r>
            <w:r w:rsidR="00D818FD" w:rsidRPr="00EB30B0">
              <w:rPr>
                <w:b/>
              </w:rPr>
              <w:t xml:space="preserve">использования </w:t>
            </w:r>
            <w:r w:rsidRPr="00EB30B0">
              <w:rPr>
                <w:b/>
              </w:rPr>
              <w:t>территории</w:t>
            </w:r>
            <w:r w:rsidR="00D818FD" w:rsidRPr="00EB30B0">
              <w:rPr>
                <w:b/>
              </w:rPr>
              <w:t xml:space="preserve"> </w:t>
            </w:r>
          </w:p>
        </w:tc>
      </w:tr>
      <w:tr w:rsidR="00872F6C" w:rsidRPr="00EB30B0" w:rsidTr="00EB30B0">
        <w:tc>
          <w:tcPr>
            <w:tcW w:w="658" w:type="dxa"/>
            <w:shd w:val="clear" w:color="auto" w:fill="auto"/>
          </w:tcPr>
          <w:p w:rsidR="00872F6C" w:rsidRPr="00EB30B0" w:rsidRDefault="00872F6C" w:rsidP="00D818FD">
            <w:pPr>
              <w:jc w:val="center"/>
            </w:pPr>
            <w:r w:rsidRPr="00EB30B0">
              <w:t xml:space="preserve">1 </w:t>
            </w:r>
          </w:p>
        </w:tc>
        <w:tc>
          <w:tcPr>
            <w:tcW w:w="2994" w:type="dxa"/>
            <w:shd w:val="clear" w:color="auto" w:fill="auto"/>
          </w:tcPr>
          <w:p w:rsidR="00872F6C" w:rsidRDefault="00872F6C" w:rsidP="00872F6C">
            <w:pPr>
              <w:pStyle w:val="afe"/>
              <w:spacing w:line="240" w:lineRule="auto"/>
              <w:jc w:val="left"/>
            </w:pPr>
            <w:r w:rsidRPr="00EB30B0">
              <w:t>Общеобразовательная организация</w:t>
            </w:r>
          </w:p>
          <w:p w:rsidR="00EB30B0" w:rsidRPr="00EB30B0" w:rsidRDefault="00EB30B0" w:rsidP="00872F6C">
            <w:pPr>
              <w:pStyle w:val="afe"/>
              <w:spacing w:line="240" w:lineRule="auto"/>
              <w:jc w:val="left"/>
            </w:pPr>
          </w:p>
        </w:tc>
        <w:tc>
          <w:tcPr>
            <w:tcW w:w="2883" w:type="dxa"/>
            <w:vMerge w:val="restart"/>
            <w:shd w:val="clear" w:color="auto" w:fill="auto"/>
          </w:tcPr>
          <w:p w:rsidR="00872F6C" w:rsidRPr="00EB30B0" w:rsidRDefault="00872F6C" w:rsidP="00D818FD">
            <w:r w:rsidRPr="00EB30B0">
              <w:t>Развитие образовательной среды;</w:t>
            </w:r>
          </w:p>
          <w:p w:rsidR="00872F6C" w:rsidRPr="00EB30B0" w:rsidRDefault="00872F6C" w:rsidP="00D818FD">
            <w:r w:rsidRPr="00EB30B0">
              <w:t>увеличение мест для дошкольников</w:t>
            </w:r>
          </w:p>
        </w:tc>
        <w:tc>
          <w:tcPr>
            <w:tcW w:w="3212" w:type="dxa"/>
          </w:tcPr>
          <w:p w:rsidR="00872F6C" w:rsidRPr="00EB30B0" w:rsidRDefault="00EB30B0" w:rsidP="00EB30B0">
            <w:pPr>
              <w:pStyle w:val="1"/>
              <w:spacing w:line="240" w:lineRule="auto"/>
              <w:ind w:firstLine="0"/>
            </w:pPr>
            <w:r>
              <w:t>-</w:t>
            </w:r>
          </w:p>
        </w:tc>
      </w:tr>
      <w:tr w:rsidR="00872F6C" w:rsidRPr="00EB30B0" w:rsidTr="00EB30B0">
        <w:tc>
          <w:tcPr>
            <w:tcW w:w="658" w:type="dxa"/>
            <w:shd w:val="clear" w:color="auto" w:fill="auto"/>
          </w:tcPr>
          <w:p w:rsidR="00872F6C" w:rsidRPr="00EB30B0" w:rsidRDefault="00872F6C" w:rsidP="00D818FD">
            <w:pPr>
              <w:jc w:val="center"/>
            </w:pPr>
            <w:r w:rsidRPr="00EB30B0">
              <w:t>2</w:t>
            </w:r>
          </w:p>
        </w:tc>
        <w:tc>
          <w:tcPr>
            <w:tcW w:w="2994" w:type="dxa"/>
            <w:shd w:val="clear" w:color="auto" w:fill="auto"/>
          </w:tcPr>
          <w:p w:rsidR="00872F6C" w:rsidRPr="00EB30B0" w:rsidRDefault="00872F6C" w:rsidP="00872F6C">
            <w:r w:rsidRPr="00EB30B0">
              <w:t>Дошкольная образовательная организация</w:t>
            </w:r>
          </w:p>
        </w:tc>
        <w:tc>
          <w:tcPr>
            <w:tcW w:w="2883" w:type="dxa"/>
            <w:vMerge/>
            <w:shd w:val="clear" w:color="auto" w:fill="auto"/>
          </w:tcPr>
          <w:p w:rsidR="00872F6C" w:rsidRPr="00EB30B0" w:rsidRDefault="00872F6C" w:rsidP="00D818FD">
            <w:pPr>
              <w:pStyle w:val="a6"/>
              <w:spacing w:line="240" w:lineRule="auto"/>
              <w:jc w:val="center"/>
            </w:pPr>
          </w:p>
        </w:tc>
        <w:tc>
          <w:tcPr>
            <w:tcW w:w="3212" w:type="dxa"/>
          </w:tcPr>
          <w:p w:rsidR="00872F6C" w:rsidRPr="00EB30B0" w:rsidRDefault="00EB30B0" w:rsidP="00EB30B0">
            <w:pPr>
              <w:jc w:val="center"/>
            </w:pPr>
            <w:r>
              <w:t>-</w:t>
            </w:r>
          </w:p>
        </w:tc>
      </w:tr>
      <w:tr w:rsidR="00872F6C" w:rsidRPr="00EB30B0" w:rsidTr="00EB30B0">
        <w:tc>
          <w:tcPr>
            <w:tcW w:w="658" w:type="dxa"/>
            <w:shd w:val="clear" w:color="auto" w:fill="auto"/>
          </w:tcPr>
          <w:p w:rsidR="00872F6C" w:rsidRPr="00EB30B0" w:rsidRDefault="00872F6C" w:rsidP="00D818FD">
            <w:pPr>
              <w:jc w:val="center"/>
            </w:pPr>
            <w:r w:rsidRPr="00EB30B0">
              <w:t>3</w:t>
            </w:r>
          </w:p>
        </w:tc>
        <w:tc>
          <w:tcPr>
            <w:tcW w:w="2994" w:type="dxa"/>
            <w:shd w:val="clear" w:color="auto" w:fill="auto"/>
          </w:tcPr>
          <w:p w:rsidR="00872F6C" w:rsidRPr="00EB30B0" w:rsidRDefault="00872F6C" w:rsidP="00872F6C">
            <w:r w:rsidRPr="00EB30B0">
              <w:rPr>
                <w:lang w:eastAsia="en-US"/>
              </w:rPr>
              <w:t>Лечебно-профилактическая медицинская организация</w:t>
            </w:r>
          </w:p>
        </w:tc>
        <w:tc>
          <w:tcPr>
            <w:tcW w:w="2883" w:type="dxa"/>
            <w:shd w:val="clear" w:color="auto" w:fill="auto"/>
          </w:tcPr>
          <w:p w:rsidR="00872F6C" w:rsidRPr="00EB30B0" w:rsidRDefault="00872F6C" w:rsidP="000D47D4">
            <w:r w:rsidRPr="00EB30B0">
              <w:t>Повышение доступности медицинской помощи</w:t>
            </w:r>
            <w:r w:rsidR="000D47D4" w:rsidRPr="00EB30B0">
              <w:t xml:space="preserve"> </w:t>
            </w:r>
          </w:p>
        </w:tc>
        <w:tc>
          <w:tcPr>
            <w:tcW w:w="3212" w:type="dxa"/>
          </w:tcPr>
          <w:p w:rsidR="00872F6C" w:rsidRPr="00EB30B0" w:rsidRDefault="00EB30B0" w:rsidP="00EB30B0">
            <w:pPr>
              <w:jc w:val="center"/>
            </w:pPr>
            <w:r>
              <w:t>-</w:t>
            </w:r>
          </w:p>
        </w:tc>
      </w:tr>
      <w:tr w:rsidR="00872F6C" w:rsidRPr="00EB30B0" w:rsidTr="00EB30B0">
        <w:tc>
          <w:tcPr>
            <w:tcW w:w="658" w:type="dxa"/>
            <w:shd w:val="clear" w:color="auto" w:fill="auto"/>
          </w:tcPr>
          <w:p w:rsidR="00872F6C" w:rsidRPr="00EB30B0" w:rsidRDefault="00872F6C" w:rsidP="00D818FD">
            <w:pPr>
              <w:jc w:val="center"/>
            </w:pPr>
            <w:r w:rsidRPr="00EB30B0">
              <w:t>4</w:t>
            </w:r>
          </w:p>
        </w:tc>
        <w:tc>
          <w:tcPr>
            <w:tcW w:w="2994" w:type="dxa"/>
            <w:shd w:val="clear" w:color="auto" w:fill="auto"/>
          </w:tcPr>
          <w:p w:rsidR="00872F6C" w:rsidRPr="00EB30B0" w:rsidRDefault="00872F6C" w:rsidP="00872F6C">
            <w:r w:rsidRPr="00EB30B0">
              <w:rPr>
                <w:lang w:eastAsia="en-US"/>
              </w:rPr>
              <w:t>Объект культурно-досугового (клубного) типа</w:t>
            </w:r>
          </w:p>
        </w:tc>
        <w:tc>
          <w:tcPr>
            <w:tcW w:w="2883" w:type="dxa"/>
            <w:shd w:val="clear" w:color="auto" w:fill="auto"/>
          </w:tcPr>
          <w:p w:rsidR="00872F6C" w:rsidRPr="00EB30B0" w:rsidRDefault="00091DE4" w:rsidP="00091DE4">
            <w:r w:rsidRPr="00EB30B0">
              <w:t>Развитие системы культурно-бытового обслуживания</w:t>
            </w:r>
          </w:p>
        </w:tc>
        <w:tc>
          <w:tcPr>
            <w:tcW w:w="3212" w:type="dxa"/>
          </w:tcPr>
          <w:p w:rsidR="00872F6C" w:rsidRPr="00EB30B0" w:rsidRDefault="00EB30B0" w:rsidP="00EB30B0">
            <w:pPr>
              <w:jc w:val="center"/>
            </w:pPr>
            <w:r>
              <w:t>-</w:t>
            </w:r>
          </w:p>
        </w:tc>
      </w:tr>
      <w:tr w:rsidR="00872F6C" w:rsidRPr="00EB30B0" w:rsidTr="00EB30B0">
        <w:tc>
          <w:tcPr>
            <w:tcW w:w="658" w:type="dxa"/>
            <w:shd w:val="clear" w:color="auto" w:fill="auto"/>
          </w:tcPr>
          <w:p w:rsidR="00872F6C" w:rsidRPr="00EB30B0" w:rsidRDefault="00872F6C" w:rsidP="00D818FD">
            <w:pPr>
              <w:jc w:val="center"/>
            </w:pPr>
            <w:r w:rsidRPr="00EB30B0">
              <w:t>5</w:t>
            </w:r>
          </w:p>
        </w:tc>
        <w:tc>
          <w:tcPr>
            <w:tcW w:w="2994" w:type="dxa"/>
            <w:shd w:val="clear" w:color="auto" w:fill="auto"/>
          </w:tcPr>
          <w:p w:rsidR="00872F6C" w:rsidRPr="00EB30B0" w:rsidRDefault="00872F6C" w:rsidP="00872F6C">
            <w:r w:rsidRPr="00EB30B0">
              <w:rPr>
                <w:lang w:eastAsia="en-US"/>
              </w:rPr>
              <w:t>Объект спорта</w:t>
            </w:r>
          </w:p>
        </w:tc>
        <w:tc>
          <w:tcPr>
            <w:tcW w:w="2883" w:type="dxa"/>
            <w:shd w:val="clear" w:color="auto" w:fill="auto"/>
          </w:tcPr>
          <w:p w:rsidR="00872F6C" w:rsidRPr="00EB30B0" w:rsidRDefault="003058B8" w:rsidP="003058B8">
            <w:pPr>
              <w:pStyle w:val="a6"/>
              <w:spacing w:line="240" w:lineRule="auto"/>
              <w:jc w:val="left"/>
            </w:pPr>
            <w:r w:rsidRPr="00EB30B0">
              <w:t>Р</w:t>
            </w:r>
            <w:r w:rsidR="00091DE4" w:rsidRPr="00EB30B0">
              <w:t>азвити</w:t>
            </w:r>
            <w:r w:rsidRPr="00EB30B0">
              <w:t>е</w:t>
            </w:r>
            <w:r w:rsidR="00091DE4" w:rsidRPr="00EB30B0">
              <w:t xml:space="preserve"> физической культуры, спорта и здорового образа жизни</w:t>
            </w:r>
          </w:p>
        </w:tc>
        <w:tc>
          <w:tcPr>
            <w:tcW w:w="3212" w:type="dxa"/>
          </w:tcPr>
          <w:p w:rsidR="00872F6C" w:rsidRPr="00EB30B0" w:rsidRDefault="00EB30B0" w:rsidP="00EB30B0">
            <w:pPr>
              <w:jc w:val="center"/>
            </w:pPr>
            <w:r>
              <w:t>-</w:t>
            </w:r>
          </w:p>
        </w:tc>
      </w:tr>
    </w:tbl>
    <w:p w:rsidR="003058B8" w:rsidRPr="00EB30B0" w:rsidRDefault="003058B8">
      <w:pPr>
        <w:rPr>
          <w:b/>
          <w:bCs/>
        </w:rPr>
      </w:pPr>
      <w:bookmarkStart w:id="121" w:name="_Toc58834042"/>
      <w:r w:rsidRPr="00EB30B0">
        <w:br w:type="page"/>
      </w:r>
    </w:p>
    <w:p w:rsidR="00A97259" w:rsidRDefault="00A97259" w:rsidP="00FE0CA8">
      <w:pPr>
        <w:pStyle w:val="1"/>
        <w:spacing w:line="240" w:lineRule="auto"/>
        <w:ind w:firstLine="709"/>
        <w:rPr>
          <w:sz w:val="28"/>
          <w:szCs w:val="28"/>
        </w:rPr>
      </w:pPr>
      <w:r w:rsidRPr="00FE0CA8">
        <w:rPr>
          <w:sz w:val="28"/>
          <w:szCs w:val="28"/>
        </w:rPr>
        <w:lastRenderedPageBreak/>
        <w:t>IV.</w:t>
      </w:r>
      <w:r w:rsidR="00CF1ACA" w:rsidRPr="00CF1ACA">
        <w:rPr>
          <w:sz w:val="28"/>
          <w:szCs w:val="28"/>
        </w:rPr>
        <w:t xml:space="preserve"> </w:t>
      </w:r>
      <w:bookmarkStart w:id="122" w:name="_Toc52265471"/>
      <w:proofErr w:type="gramStart"/>
      <w:r w:rsidRPr="00FE0CA8">
        <w:rPr>
          <w:sz w:val="28"/>
          <w:szCs w:val="28"/>
        </w:rPr>
        <w:t>Утвержденные документами территориального планирования РФ,  документами территориального планирования субъекта РФ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121"/>
      <w:bookmarkEnd w:id="122"/>
      <w:proofErr w:type="gramEnd"/>
    </w:p>
    <w:p w:rsidR="009122B9" w:rsidRPr="009122B9" w:rsidRDefault="009122B9" w:rsidP="009122B9"/>
    <w:p w:rsidR="009122B9" w:rsidRDefault="009122B9" w:rsidP="009122B9">
      <w:pPr>
        <w:ind w:firstLine="567"/>
        <w:jc w:val="both"/>
        <w:rPr>
          <w:color w:val="000000"/>
          <w:sz w:val="26"/>
          <w:szCs w:val="26"/>
        </w:rPr>
      </w:pPr>
      <w:r w:rsidRPr="009122B9">
        <w:rPr>
          <w:sz w:val="26"/>
          <w:szCs w:val="26"/>
        </w:rPr>
        <w:t xml:space="preserve">На территории МО ГП «Посёлок Воротынск»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 </w:t>
      </w:r>
      <w:r w:rsidRPr="009122B9">
        <w:rPr>
          <w:color w:val="000000"/>
          <w:sz w:val="26"/>
          <w:szCs w:val="26"/>
        </w:rPr>
        <w:t>(утв. Распоряжением Правительства Российской Федерации от 19.03.2013 № 384-р).</w:t>
      </w:r>
    </w:p>
    <w:tbl>
      <w:tblPr>
        <w:tblW w:w="10431"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741"/>
        <w:gridCol w:w="1975"/>
        <w:gridCol w:w="1134"/>
        <w:gridCol w:w="2976"/>
        <w:gridCol w:w="851"/>
        <w:gridCol w:w="1104"/>
      </w:tblGrid>
      <w:tr w:rsidR="00A44A3E" w:rsidRPr="00E24D4C" w:rsidTr="00A44A3E">
        <w:trPr>
          <w:tblHeader/>
          <w:jc w:val="center"/>
        </w:trPr>
        <w:tc>
          <w:tcPr>
            <w:tcW w:w="650" w:type="dxa"/>
            <w:shd w:val="clear" w:color="auto" w:fill="1F497D"/>
          </w:tcPr>
          <w:p w:rsidR="00A44A3E" w:rsidRPr="00F50311" w:rsidRDefault="00A44A3E" w:rsidP="00987A9B">
            <w:pPr>
              <w:jc w:val="center"/>
              <w:rPr>
                <w:b/>
                <w:color w:val="FFFFFF"/>
                <w:sz w:val="20"/>
                <w:szCs w:val="20"/>
              </w:rPr>
            </w:pPr>
            <w:r w:rsidRPr="00F50311">
              <w:rPr>
                <w:b/>
                <w:color w:val="FFFFFF"/>
                <w:sz w:val="20"/>
                <w:szCs w:val="20"/>
              </w:rPr>
              <w:t>№</w:t>
            </w:r>
          </w:p>
          <w:p w:rsidR="00A44A3E" w:rsidRPr="00F50311" w:rsidRDefault="00A44A3E" w:rsidP="00987A9B">
            <w:pPr>
              <w:jc w:val="center"/>
              <w:rPr>
                <w:b/>
                <w:color w:val="FFFFFF"/>
                <w:sz w:val="20"/>
                <w:szCs w:val="20"/>
              </w:rPr>
            </w:pPr>
            <w:proofErr w:type="gramStart"/>
            <w:r w:rsidRPr="00F50311">
              <w:rPr>
                <w:b/>
                <w:color w:val="FFFFFF"/>
                <w:sz w:val="20"/>
                <w:szCs w:val="20"/>
              </w:rPr>
              <w:t>п</w:t>
            </w:r>
            <w:proofErr w:type="gramEnd"/>
            <w:r w:rsidRPr="00F50311">
              <w:rPr>
                <w:b/>
                <w:color w:val="FFFFFF"/>
                <w:sz w:val="20"/>
                <w:szCs w:val="20"/>
              </w:rPr>
              <w:t>/п</w:t>
            </w:r>
          </w:p>
        </w:tc>
        <w:tc>
          <w:tcPr>
            <w:tcW w:w="1741" w:type="dxa"/>
            <w:shd w:val="clear" w:color="auto" w:fill="1F497D"/>
          </w:tcPr>
          <w:p w:rsidR="00A44A3E" w:rsidRPr="00F50311" w:rsidRDefault="00A44A3E" w:rsidP="00987A9B">
            <w:pPr>
              <w:jc w:val="center"/>
              <w:rPr>
                <w:b/>
                <w:color w:val="FFFFFF"/>
                <w:sz w:val="20"/>
                <w:szCs w:val="20"/>
              </w:rPr>
            </w:pPr>
            <w:r w:rsidRPr="00F50311">
              <w:rPr>
                <w:b/>
                <w:color w:val="FFFFFF"/>
                <w:sz w:val="20"/>
                <w:szCs w:val="20"/>
              </w:rPr>
              <w:t xml:space="preserve">Назначение объекта </w:t>
            </w:r>
            <w:r>
              <w:rPr>
                <w:b/>
                <w:color w:val="FFFFFF"/>
                <w:sz w:val="20"/>
                <w:szCs w:val="20"/>
              </w:rPr>
              <w:t>федер</w:t>
            </w:r>
            <w:r w:rsidRPr="00F50311">
              <w:rPr>
                <w:b/>
                <w:color w:val="FFFFFF"/>
                <w:sz w:val="20"/>
                <w:szCs w:val="20"/>
              </w:rPr>
              <w:t>ального</w:t>
            </w:r>
          </w:p>
          <w:p w:rsidR="00A44A3E" w:rsidRPr="00F50311" w:rsidRDefault="00A44A3E" w:rsidP="00987A9B">
            <w:pPr>
              <w:jc w:val="center"/>
              <w:rPr>
                <w:b/>
                <w:color w:val="FFFFFF"/>
                <w:sz w:val="20"/>
                <w:szCs w:val="20"/>
              </w:rPr>
            </w:pPr>
            <w:r w:rsidRPr="00F50311">
              <w:rPr>
                <w:b/>
                <w:color w:val="FFFFFF"/>
                <w:sz w:val="20"/>
                <w:szCs w:val="20"/>
              </w:rPr>
              <w:t>значения</w:t>
            </w:r>
          </w:p>
        </w:tc>
        <w:tc>
          <w:tcPr>
            <w:tcW w:w="1975" w:type="dxa"/>
            <w:shd w:val="clear" w:color="auto" w:fill="1F497D"/>
          </w:tcPr>
          <w:p w:rsidR="00A44A3E" w:rsidRPr="00F50311" w:rsidRDefault="00A44A3E" w:rsidP="00987A9B">
            <w:pPr>
              <w:jc w:val="center"/>
              <w:rPr>
                <w:b/>
                <w:color w:val="FFFFFF"/>
                <w:sz w:val="20"/>
                <w:szCs w:val="20"/>
              </w:rPr>
            </w:pPr>
            <w:r w:rsidRPr="00F50311">
              <w:rPr>
                <w:b/>
                <w:color w:val="FFFFFF"/>
                <w:sz w:val="20"/>
                <w:szCs w:val="20"/>
              </w:rPr>
              <w:t>Наименование объекта</w:t>
            </w:r>
          </w:p>
        </w:tc>
        <w:tc>
          <w:tcPr>
            <w:tcW w:w="1134" w:type="dxa"/>
            <w:shd w:val="clear" w:color="auto" w:fill="1F497D"/>
          </w:tcPr>
          <w:p w:rsidR="00A44A3E" w:rsidRPr="00F50311" w:rsidRDefault="00A44A3E" w:rsidP="00987A9B">
            <w:pPr>
              <w:jc w:val="center"/>
              <w:rPr>
                <w:b/>
                <w:color w:val="FFFFFF"/>
                <w:sz w:val="20"/>
                <w:szCs w:val="20"/>
              </w:rPr>
            </w:pPr>
            <w:r w:rsidRPr="00F50311">
              <w:rPr>
                <w:b/>
                <w:color w:val="FFFFFF"/>
                <w:sz w:val="20"/>
                <w:szCs w:val="20"/>
              </w:rPr>
              <w:t>Краткая характеристика объекта</w:t>
            </w:r>
          </w:p>
        </w:tc>
        <w:tc>
          <w:tcPr>
            <w:tcW w:w="2976" w:type="dxa"/>
            <w:shd w:val="clear" w:color="auto" w:fill="1F497D"/>
          </w:tcPr>
          <w:p w:rsidR="00A44A3E" w:rsidRPr="00F50311" w:rsidRDefault="00A44A3E" w:rsidP="00987A9B">
            <w:pPr>
              <w:ind w:left="-288" w:firstLine="288"/>
              <w:jc w:val="center"/>
              <w:rPr>
                <w:b/>
                <w:color w:val="FFFFFF"/>
                <w:sz w:val="20"/>
                <w:szCs w:val="20"/>
              </w:rPr>
            </w:pPr>
            <w:r w:rsidRPr="00F50311">
              <w:rPr>
                <w:b/>
                <w:color w:val="FFFFFF"/>
                <w:sz w:val="20"/>
                <w:szCs w:val="20"/>
              </w:rPr>
              <w:t>Местоположение планируемого объекта</w:t>
            </w:r>
          </w:p>
        </w:tc>
        <w:tc>
          <w:tcPr>
            <w:tcW w:w="851" w:type="dxa"/>
            <w:shd w:val="clear" w:color="auto" w:fill="1F497D"/>
          </w:tcPr>
          <w:p w:rsidR="00A44A3E" w:rsidRPr="00F50311" w:rsidRDefault="00A44A3E" w:rsidP="00987A9B">
            <w:pPr>
              <w:jc w:val="center"/>
              <w:rPr>
                <w:b/>
                <w:color w:val="FFFFFF"/>
                <w:sz w:val="20"/>
                <w:szCs w:val="20"/>
              </w:rPr>
            </w:pPr>
            <w:r w:rsidRPr="00F50311">
              <w:rPr>
                <w:b/>
                <w:color w:val="FFFFFF"/>
                <w:sz w:val="20"/>
                <w:szCs w:val="20"/>
              </w:rPr>
              <w:t>Срок реализации</w:t>
            </w:r>
          </w:p>
        </w:tc>
        <w:tc>
          <w:tcPr>
            <w:tcW w:w="1104" w:type="dxa"/>
            <w:shd w:val="clear" w:color="auto" w:fill="1F497D"/>
          </w:tcPr>
          <w:p w:rsidR="00A44A3E" w:rsidRPr="00F50311" w:rsidRDefault="00A44A3E" w:rsidP="00987A9B">
            <w:pPr>
              <w:jc w:val="center"/>
              <w:rPr>
                <w:b/>
                <w:color w:val="FFFFFF"/>
                <w:sz w:val="20"/>
                <w:szCs w:val="20"/>
              </w:rPr>
            </w:pPr>
            <w:r w:rsidRPr="00F50311">
              <w:rPr>
                <w:b/>
                <w:color w:val="FFFFFF"/>
                <w:sz w:val="20"/>
                <w:szCs w:val="20"/>
              </w:rPr>
              <w:t>Зона с особыми условиями использования территории</w:t>
            </w:r>
          </w:p>
        </w:tc>
      </w:tr>
      <w:tr w:rsidR="00A44A3E" w:rsidRPr="00D818FD" w:rsidTr="00987A9B">
        <w:trPr>
          <w:trHeight w:val="392"/>
          <w:jc w:val="center"/>
        </w:trPr>
        <w:tc>
          <w:tcPr>
            <w:tcW w:w="10431" w:type="dxa"/>
            <w:gridSpan w:val="7"/>
          </w:tcPr>
          <w:p w:rsidR="00A44A3E" w:rsidRPr="00A44A3E" w:rsidRDefault="00A44A3E" w:rsidP="00A44A3E">
            <w:pPr>
              <w:jc w:val="center"/>
            </w:pPr>
            <w:r w:rsidRPr="00A44A3E">
              <w:rPr>
                <w:b/>
              </w:rPr>
              <w:t>Планируемые объекты капитального строительства в области транспортной инфраструктуры и связи</w:t>
            </w:r>
          </w:p>
        </w:tc>
      </w:tr>
      <w:tr w:rsidR="00A44A3E" w:rsidRPr="00D818FD" w:rsidTr="00A44A3E">
        <w:trPr>
          <w:trHeight w:val="1112"/>
          <w:jc w:val="center"/>
        </w:trPr>
        <w:tc>
          <w:tcPr>
            <w:tcW w:w="650" w:type="dxa"/>
          </w:tcPr>
          <w:p w:rsidR="00A44A3E" w:rsidRPr="009329C4" w:rsidRDefault="00A44A3E" w:rsidP="00987A9B">
            <w:pPr>
              <w:rPr>
                <w:sz w:val="20"/>
                <w:szCs w:val="20"/>
              </w:rPr>
            </w:pPr>
          </w:p>
          <w:p w:rsidR="00A44A3E" w:rsidRDefault="00A44A3E" w:rsidP="00987A9B">
            <w:pPr>
              <w:rPr>
                <w:sz w:val="20"/>
                <w:szCs w:val="20"/>
                <w:lang w:val="en-US"/>
              </w:rPr>
            </w:pPr>
            <w:r>
              <w:rPr>
                <w:sz w:val="20"/>
                <w:szCs w:val="20"/>
                <w:lang w:val="en-US"/>
              </w:rPr>
              <w:t>II-16.6</w:t>
            </w:r>
          </w:p>
          <w:p w:rsidR="00A44A3E" w:rsidRPr="006F6D33" w:rsidRDefault="00A44A3E" w:rsidP="00987A9B">
            <w:pPr>
              <w:rPr>
                <w:color w:val="FF0000"/>
                <w:sz w:val="20"/>
                <w:szCs w:val="20"/>
                <w:lang w:val="en-US"/>
              </w:rPr>
            </w:pPr>
            <w:r>
              <w:rPr>
                <w:sz w:val="20"/>
                <w:szCs w:val="20"/>
                <w:lang w:val="en-US"/>
              </w:rPr>
              <w:t>(1)</w:t>
            </w:r>
          </w:p>
        </w:tc>
        <w:tc>
          <w:tcPr>
            <w:tcW w:w="1741" w:type="dxa"/>
            <w:vMerge w:val="restart"/>
          </w:tcPr>
          <w:p w:rsidR="00A44A3E" w:rsidRPr="009E59CD" w:rsidRDefault="00A44A3E" w:rsidP="00987A9B">
            <w:pPr>
              <w:jc w:val="center"/>
              <w:rPr>
                <w:b/>
                <w:sz w:val="20"/>
                <w:szCs w:val="20"/>
              </w:rPr>
            </w:pPr>
            <w:r w:rsidRPr="009E59CD">
              <w:rPr>
                <w:b/>
                <w:sz w:val="20"/>
                <w:szCs w:val="20"/>
              </w:rPr>
              <w:t>Объекты федерального значения капитального строительства в области железнодорожного транспорта</w:t>
            </w:r>
          </w:p>
        </w:tc>
        <w:tc>
          <w:tcPr>
            <w:tcW w:w="1975" w:type="dxa"/>
          </w:tcPr>
          <w:p w:rsidR="00A44A3E" w:rsidRPr="009E59CD" w:rsidRDefault="00A44A3E" w:rsidP="00987A9B">
            <w:pPr>
              <w:contextualSpacing/>
              <w:jc w:val="center"/>
              <w:rPr>
                <w:rFonts w:eastAsia="Calibri"/>
                <w:bCs/>
                <w:sz w:val="20"/>
                <w:szCs w:val="20"/>
              </w:rPr>
            </w:pPr>
            <w:r w:rsidRPr="009E59CD">
              <w:rPr>
                <w:rFonts w:eastAsia="Calibri"/>
                <w:bCs/>
                <w:sz w:val="20"/>
                <w:szCs w:val="20"/>
              </w:rPr>
              <w:t>Организация скоростного движения на участках железных дорог</w:t>
            </w:r>
          </w:p>
        </w:tc>
        <w:tc>
          <w:tcPr>
            <w:tcW w:w="1134" w:type="dxa"/>
          </w:tcPr>
          <w:p w:rsidR="00A44A3E" w:rsidRPr="009E59CD" w:rsidRDefault="00A44A3E" w:rsidP="00987A9B">
            <w:pPr>
              <w:jc w:val="center"/>
              <w:rPr>
                <w:rFonts w:eastAsia="Calibri"/>
                <w:bCs/>
                <w:sz w:val="20"/>
                <w:szCs w:val="20"/>
                <w:lang w:eastAsia="en-US"/>
              </w:rPr>
            </w:pPr>
          </w:p>
        </w:tc>
        <w:tc>
          <w:tcPr>
            <w:tcW w:w="2976" w:type="dxa"/>
          </w:tcPr>
          <w:p w:rsidR="00A44A3E" w:rsidRPr="009E59CD" w:rsidRDefault="00A44A3E" w:rsidP="00987A9B">
            <w:pPr>
              <w:jc w:val="center"/>
              <w:rPr>
                <w:bCs/>
                <w:sz w:val="20"/>
                <w:szCs w:val="20"/>
              </w:rPr>
            </w:pPr>
            <w:proofErr w:type="gramStart"/>
            <w:r w:rsidRPr="009E59CD">
              <w:rPr>
                <w:bCs/>
                <w:sz w:val="20"/>
                <w:szCs w:val="20"/>
              </w:rPr>
              <w:t>Москва - Суземка, реконструкция железнодорожных путей общего пользования протяженностью 488 км (</w:t>
            </w:r>
            <w:proofErr w:type="spellStart"/>
            <w:r w:rsidRPr="009E59CD">
              <w:rPr>
                <w:bCs/>
                <w:sz w:val="20"/>
                <w:szCs w:val="20"/>
              </w:rPr>
              <w:t>Навлинский</w:t>
            </w:r>
            <w:proofErr w:type="spellEnd"/>
            <w:r w:rsidRPr="009E59CD">
              <w:rPr>
                <w:bCs/>
                <w:sz w:val="20"/>
                <w:szCs w:val="20"/>
              </w:rPr>
              <w:t xml:space="preserve"> район, г. Брянск, Наро-Фоминский, Брянский, </w:t>
            </w:r>
            <w:proofErr w:type="spellStart"/>
            <w:r w:rsidRPr="009E59CD">
              <w:rPr>
                <w:bCs/>
                <w:sz w:val="20"/>
                <w:szCs w:val="20"/>
              </w:rPr>
              <w:t>Суземский</w:t>
            </w:r>
            <w:proofErr w:type="spellEnd"/>
            <w:r w:rsidRPr="009E59CD">
              <w:rPr>
                <w:bCs/>
                <w:sz w:val="20"/>
                <w:szCs w:val="20"/>
              </w:rPr>
              <w:t xml:space="preserve"> районы, г. Калуга, </w:t>
            </w:r>
            <w:proofErr w:type="spellStart"/>
            <w:r w:rsidRPr="009E59CD">
              <w:rPr>
                <w:bCs/>
                <w:sz w:val="20"/>
                <w:szCs w:val="20"/>
              </w:rPr>
              <w:t>Мещовский</w:t>
            </w:r>
            <w:proofErr w:type="spellEnd"/>
            <w:r w:rsidRPr="009E59CD">
              <w:rPr>
                <w:bCs/>
                <w:sz w:val="20"/>
                <w:szCs w:val="20"/>
              </w:rPr>
              <w:t>, Сухиничский, Думиничский, Жиздринский районы, г. Обнинск, Боровский, Малоярославец</w:t>
            </w:r>
            <w:r w:rsidRPr="006F6D33">
              <w:rPr>
                <w:bCs/>
                <w:sz w:val="20"/>
                <w:szCs w:val="20"/>
              </w:rPr>
              <w:t>2</w:t>
            </w:r>
            <w:r w:rsidRPr="009E59CD">
              <w:rPr>
                <w:bCs/>
                <w:sz w:val="20"/>
                <w:szCs w:val="20"/>
              </w:rPr>
              <w:t>кий, Дзержинский, Бабынинский, Одинцовский, Ленинский районы, Западный административный округ г. Москвы).</w:t>
            </w:r>
            <w:proofErr w:type="gramEnd"/>
          </w:p>
        </w:tc>
        <w:tc>
          <w:tcPr>
            <w:tcW w:w="851" w:type="dxa"/>
          </w:tcPr>
          <w:p w:rsidR="00A44A3E" w:rsidRPr="009E59CD" w:rsidRDefault="00A44A3E" w:rsidP="00987A9B">
            <w:pPr>
              <w:jc w:val="center"/>
              <w:rPr>
                <w:sz w:val="20"/>
                <w:szCs w:val="20"/>
              </w:rPr>
            </w:pPr>
            <w:r w:rsidRPr="009E59CD">
              <w:rPr>
                <w:sz w:val="20"/>
                <w:szCs w:val="20"/>
              </w:rPr>
              <w:t>Первая очередь</w:t>
            </w:r>
          </w:p>
        </w:tc>
        <w:tc>
          <w:tcPr>
            <w:tcW w:w="1104" w:type="dxa"/>
          </w:tcPr>
          <w:p w:rsidR="00A44A3E" w:rsidRPr="009E59CD" w:rsidRDefault="00A44A3E" w:rsidP="00987A9B">
            <w:pPr>
              <w:pStyle w:val="afff1"/>
              <w:ind w:left="0"/>
              <w:jc w:val="center"/>
              <w:rPr>
                <w:sz w:val="20"/>
                <w:szCs w:val="20"/>
              </w:rPr>
            </w:pPr>
          </w:p>
        </w:tc>
      </w:tr>
      <w:tr w:rsidR="00A44A3E" w:rsidRPr="00D818FD" w:rsidTr="00A44A3E">
        <w:trPr>
          <w:trHeight w:val="1112"/>
          <w:jc w:val="center"/>
        </w:trPr>
        <w:tc>
          <w:tcPr>
            <w:tcW w:w="650" w:type="dxa"/>
          </w:tcPr>
          <w:p w:rsidR="00A44A3E" w:rsidRDefault="00A44A3E" w:rsidP="00987A9B">
            <w:pPr>
              <w:rPr>
                <w:sz w:val="20"/>
                <w:szCs w:val="20"/>
                <w:lang w:val="en-US"/>
              </w:rPr>
            </w:pPr>
            <w:r>
              <w:rPr>
                <w:sz w:val="20"/>
                <w:szCs w:val="20"/>
                <w:lang w:val="en-US"/>
              </w:rPr>
              <w:t>II-16.6</w:t>
            </w:r>
          </w:p>
          <w:p w:rsidR="00A44A3E" w:rsidRPr="006F6D33" w:rsidRDefault="00A44A3E" w:rsidP="00987A9B">
            <w:pPr>
              <w:jc w:val="center"/>
              <w:rPr>
                <w:color w:val="FF0000"/>
                <w:sz w:val="20"/>
                <w:szCs w:val="20"/>
                <w:lang w:val="en-US"/>
              </w:rPr>
            </w:pPr>
            <w:r>
              <w:rPr>
                <w:sz w:val="20"/>
                <w:szCs w:val="20"/>
                <w:lang w:val="en-US"/>
              </w:rPr>
              <w:t>(2)</w:t>
            </w:r>
          </w:p>
        </w:tc>
        <w:tc>
          <w:tcPr>
            <w:tcW w:w="1741" w:type="dxa"/>
            <w:vMerge/>
          </w:tcPr>
          <w:p w:rsidR="00A44A3E" w:rsidRPr="009E59CD" w:rsidRDefault="00A44A3E" w:rsidP="00987A9B">
            <w:pPr>
              <w:jc w:val="center"/>
              <w:rPr>
                <w:b/>
                <w:sz w:val="20"/>
                <w:szCs w:val="20"/>
              </w:rPr>
            </w:pPr>
          </w:p>
        </w:tc>
        <w:tc>
          <w:tcPr>
            <w:tcW w:w="1975" w:type="dxa"/>
          </w:tcPr>
          <w:p w:rsidR="00A44A3E" w:rsidRPr="009E59CD" w:rsidRDefault="00A44A3E" w:rsidP="00987A9B">
            <w:pPr>
              <w:contextualSpacing/>
              <w:jc w:val="center"/>
              <w:rPr>
                <w:rFonts w:eastAsia="Calibri"/>
                <w:bCs/>
                <w:sz w:val="20"/>
                <w:szCs w:val="20"/>
              </w:rPr>
            </w:pPr>
            <w:r w:rsidRPr="009E59CD">
              <w:rPr>
                <w:rFonts w:eastAsia="Calibri"/>
                <w:bCs/>
                <w:sz w:val="20"/>
                <w:szCs w:val="20"/>
              </w:rPr>
              <w:t>Организация скоростного движения на участках железных дорог</w:t>
            </w:r>
          </w:p>
        </w:tc>
        <w:tc>
          <w:tcPr>
            <w:tcW w:w="1134" w:type="dxa"/>
          </w:tcPr>
          <w:p w:rsidR="00A44A3E" w:rsidRPr="009E59CD" w:rsidRDefault="00A44A3E" w:rsidP="00987A9B">
            <w:pPr>
              <w:jc w:val="center"/>
              <w:rPr>
                <w:rFonts w:eastAsia="Calibri"/>
                <w:bCs/>
                <w:sz w:val="20"/>
                <w:szCs w:val="20"/>
                <w:lang w:eastAsia="en-US"/>
              </w:rPr>
            </w:pPr>
          </w:p>
        </w:tc>
        <w:tc>
          <w:tcPr>
            <w:tcW w:w="2976" w:type="dxa"/>
          </w:tcPr>
          <w:p w:rsidR="00A44A3E" w:rsidRPr="009E59CD" w:rsidRDefault="00A44A3E" w:rsidP="00987A9B">
            <w:pPr>
              <w:jc w:val="center"/>
              <w:rPr>
                <w:bCs/>
                <w:sz w:val="20"/>
                <w:szCs w:val="20"/>
              </w:rPr>
            </w:pPr>
            <w:proofErr w:type="gramStart"/>
            <w:r w:rsidRPr="009E59CD">
              <w:rPr>
                <w:bCs/>
                <w:sz w:val="20"/>
                <w:szCs w:val="20"/>
              </w:rPr>
              <w:t>Москва - Калуга - Брянск (Суземка), строительство высокоскоростной железнодорожной линии протяженностью 480 км (</w:t>
            </w:r>
            <w:proofErr w:type="spellStart"/>
            <w:r w:rsidRPr="009E59CD">
              <w:rPr>
                <w:bCs/>
                <w:sz w:val="20"/>
                <w:szCs w:val="20"/>
              </w:rPr>
              <w:t>Навлинский</w:t>
            </w:r>
            <w:proofErr w:type="spellEnd"/>
            <w:r w:rsidRPr="009E59CD">
              <w:rPr>
                <w:bCs/>
                <w:sz w:val="20"/>
                <w:szCs w:val="20"/>
              </w:rPr>
              <w:t xml:space="preserve"> район, г. Брянск, Наро-Фоминский, Брянский, </w:t>
            </w:r>
            <w:proofErr w:type="spellStart"/>
            <w:r w:rsidRPr="009E59CD">
              <w:rPr>
                <w:bCs/>
                <w:sz w:val="20"/>
                <w:szCs w:val="20"/>
              </w:rPr>
              <w:t>Суземский</w:t>
            </w:r>
            <w:proofErr w:type="spellEnd"/>
            <w:r w:rsidRPr="009E59CD">
              <w:rPr>
                <w:bCs/>
                <w:sz w:val="20"/>
                <w:szCs w:val="20"/>
              </w:rPr>
              <w:t xml:space="preserve"> районы, г. Калуга, </w:t>
            </w:r>
            <w:proofErr w:type="spellStart"/>
            <w:r w:rsidRPr="009E59CD">
              <w:rPr>
                <w:bCs/>
                <w:sz w:val="20"/>
                <w:szCs w:val="20"/>
              </w:rPr>
              <w:t>Мещовский</w:t>
            </w:r>
            <w:proofErr w:type="spellEnd"/>
            <w:r w:rsidRPr="009E59CD">
              <w:rPr>
                <w:bCs/>
                <w:sz w:val="20"/>
                <w:szCs w:val="20"/>
              </w:rPr>
              <w:t xml:space="preserve">, Сухиничский, Думиничский, Жиздринский районы, г. Обнинск, Боровский, </w:t>
            </w:r>
            <w:proofErr w:type="spellStart"/>
            <w:r w:rsidRPr="009E59CD">
              <w:rPr>
                <w:bCs/>
                <w:sz w:val="20"/>
                <w:szCs w:val="20"/>
              </w:rPr>
              <w:t>Малоярославецкий</w:t>
            </w:r>
            <w:proofErr w:type="spellEnd"/>
            <w:r w:rsidRPr="009E59CD">
              <w:rPr>
                <w:bCs/>
                <w:sz w:val="20"/>
                <w:szCs w:val="20"/>
              </w:rPr>
              <w:t>, Дзержинский, Бабынинский, Одинцовский, Ленинский районы, Западный административный округ г. Москвы).</w:t>
            </w:r>
            <w:proofErr w:type="gramEnd"/>
          </w:p>
        </w:tc>
        <w:tc>
          <w:tcPr>
            <w:tcW w:w="851" w:type="dxa"/>
          </w:tcPr>
          <w:p w:rsidR="00A44A3E" w:rsidRPr="009E59CD" w:rsidRDefault="00A44A3E" w:rsidP="00987A9B">
            <w:pPr>
              <w:jc w:val="center"/>
              <w:rPr>
                <w:sz w:val="20"/>
                <w:szCs w:val="20"/>
              </w:rPr>
            </w:pPr>
            <w:r w:rsidRPr="009E59CD">
              <w:rPr>
                <w:sz w:val="20"/>
                <w:szCs w:val="20"/>
              </w:rPr>
              <w:t>Вторая очередь</w:t>
            </w:r>
          </w:p>
        </w:tc>
        <w:tc>
          <w:tcPr>
            <w:tcW w:w="1104" w:type="dxa"/>
          </w:tcPr>
          <w:p w:rsidR="00A44A3E" w:rsidRPr="009E59CD" w:rsidRDefault="00A44A3E" w:rsidP="00987A9B">
            <w:pPr>
              <w:pStyle w:val="afff1"/>
              <w:ind w:left="0"/>
              <w:jc w:val="center"/>
              <w:rPr>
                <w:sz w:val="20"/>
                <w:szCs w:val="20"/>
              </w:rPr>
            </w:pPr>
          </w:p>
        </w:tc>
      </w:tr>
    </w:tbl>
    <w:p w:rsidR="00A44A3E" w:rsidRPr="009122B9" w:rsidRDefault="00A44A3E" w:rsidP="009122B9">
      <w:pPr>
        <w:ind w:firstLine="567"/>
        <w:jc w:val="both"/>
        <w:rPr>
          <w:sz w:val="26"/>
          <w:szCs w:val="26"/>
        </w:rPr>
      </w:pPr>
    </w:p>
    <w:p w:rsidR="009122B9" w:rsidRPr="009122B9" w:rsidRDefault="009122B9" w:rsidP="009122B9">
      <w:pPr>
        <w:ind w:firstLine="567"/>
        <w:jc w:val="both"/>
        <w:rPr>
          <w:sz w:val="26"/>
          <w:szCs w:val="26"/>
        </w:rPr>
      </w:pPr>
      <w:r w:rsidRPr="009122B9">
        <w:rPr>
          <w:sz w:val="26"/>
          <w:szCs w:val="26"/>
        </w:rPr>
        <w:lastRenderedPageBreak/>
        <w:t>Планируемые  объекты регионального значения в соответствии со Схемой территориального планирования Калужской области (утв. Постановлением Правительства Калужской области от 22.09.2020 № 735)</w:t>
      </w:r>
      <w:r w:rsidRPr="009122B9">
        <w:rPr>
          <w:color w:val="000000"/>
          <w:sz w:val="26"/>
          <w:szCs w:val="26"/>
        </w:rPr>
        <w:t>.</w:t>
      </w:r>
    </w:p>
    <w:p w:rsidR="00447CCB" w:rsidRDefault="00447CCB" w:rsidP="003A542C">
      <w:pPr>
        <w:pStyle w:val="a6"/>
        <w:suppressAutoHyphens/>
        <w:spacing w:line="240" w:lineRule="auto"/>
        <w:ind w:firstLine="708"/>
        <w:rPr>
          <w:sz w:val="26"/>
          <w:szCs w:val="26"/>
        </w:rPr>
      </w:pPr>
    </w:p>
    <w:tbl>
      <w:tblPr>
        <w:tblW w:w="10431"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741"/>
        <w:gridCol w:w="274"/>
        <w:gridCol w:w="3003"/>
        <w:gridCol w:w="33"/>
        <w:gridCol w:w="1103"/>
        <w:gridCol w:w="1672"/>
        <w:gridCol w:w="851"/>
        <w:gridCol w:w="49"/>
        <w:gridCol w:w="1055"/>
      </w:tblGrid>
      <w:tr w:rsidR="00D818FD" w:rsidRPr="00E24D4C" w:rsidTr="00C64875">
        <w:trPr>
          <w:tblHeader/>
          <w:jc w:val="center"/>
        </w:trPr>
        <w:tc>
          <w:tcPr>
            <w:tcW w:w="650" w:type="dxa"/>
            <w:shd w:val="clear" w:color="auto" w:fill="1F497D"/>
          </w:tcPr>
          <w:p w:rsidR="00D818FD" w:rsidRPr="00F50311" w:rsidRDefault="00D818FD" w:rsidP="00AA6958">
            <w:pPr>
              <w:jc w:val="center"/>
              <w:rPr>
                <w:b/>
                <w:color w:val="FFFFFF"/>
                <w:sz w:val="20"/>
                <w:szCs w:val="20"/>
              </w:rPr>
            </w:pPr>
            <w:r w:rsidRPr="00F50311">
              <w:rPr>
                <w:b/>
                <w:color w:val="FFFFFF"/>
                <w:sz w:val="20"/>
                <w:szCs w:val="20"/>
              </w:rPr>
              <w:t>№</w:t>
            </w:r>
          </w:p>
          <w:p w:rsidR="00D818FD" w:rsidRPr="00F50311" w:rsidRDefault="00D818FD" w:rsidP="00AA6958">
            <w:pPr>
              <w:jc w:val="center"/>
              <w:rPr>
                <w:b/>
                <w:color w:val="FFFFFF"/>
                <w:sz w:val="20"/>
                <w:szCs w:val="20"/>
              </w:rPr>
            </w:pPr>
            <w:proofErr w:type="gramStart"/>
            <w:r w:rsidRPr="00F50311">
              <w:rPr>
                <w:b/>
                <w:color w:val="FFFFFF"/>
                <w:sz w:val="20"/>
                <w:szCs w:val="20"/>
              </w:rPr>
              <w:t>п</w:t>
            </w:r>
            <w:proofErr w:type="gramEnd"/>
            <w:r w:rsidRPr="00F50311">
              <w:rPr>
                <w:b/>
                <w:color w:val="FFFFFF"/>
                <w:sz w:val="20"/>
                <w:szCs w:val="20"/>
              </w:rPr>
              <w:t>/п</w:t>
            </w:r>
          </w:p>
        </w:tc>
        <w:tc>
          <w:tcPr>
            <w:tcW w:w="1741" w:type="dxa"/>
            <w:shd w:val="clear" w:color="auto" w:fill="1F497D"/>
          </w:tcPr>
          <w:p w:rsidR="00D818FD" w:rsidRPr="00F50311" w:rsidRDefault="00D818FD" w:rsidP="00AA6958">
            <w:pPr>
              <w:jc w:val="center"/>
              <w:rPr>
                <w:b/>
                <w:color w:val="FFFFFF"/>
                <w:sz w:val="20"/>
                <w:szCs w:val="20"/>
              </w:rPr>
            </w:pPr>
            <w:r w:rsidRPr="00F50311">
              <w:rPr>
                <w:b/>
                <w:color w:val="FFFFFF"/>
                <w:sz w:val="20"/>
                <w:szCs w:val="20"/>
              </w:rPr>
              <w:t>Назначение объекта регионального</w:t>
            </w:r>
          </w:p>
          <w:p w:rsidR="00D818FD" w:rsidRPr="00F50311" w:rsidRDefault="00D818FD" w:rsidP="00AA6958">
            <w:pPr>
              <w:jc w:val="center"/>
              <w:rPr>
                <w:b/>
                <w:color w:val="FFFFFF"/>
                <w:sz w:val="20"/>
                <w:szCs w:val="20"/>
              </w:rPr>
            </w:pPr>
            <w:r w:rsidRPr="00F50311">
              <w:rPr>
                <w:b/>
                <w:color w:val="FFFFFF"/>
                <w:sz w:val="20"/>
                <w:szCs w:val="20"/>
              </w:rPr>
              <w:t>значения</w:t>
            </w:r>
          </w:p>
        </w:tc>
        <w:tc>
          <w:tcPr>
            <w:tcW w:w="3277" w:type="dxa"/>
            <w:gridSpan w:val="2"/>
            <w:shd w:val="clear" w:color="auto" w:fill="1F497D"/>
          </w:tcPr>
          <w:p w:rsidR="00D818FD" w:rsidRPr="00F50311" w:rsidRDefault="00D818FD" w:rsidP="00AA6958">
            <w:pPr>
              <w:jc w:val="center"/>
              <w:rPr>
                <w:b/>
                <w:color w:val="FFFFFF"/>
                <w:sz w:val="20"/>
                <w:szCs w:val="20"/>
              </w:rPr>
            </w:pPr>
            <w:r w:rsidRPr="00F50311">
              <w:rPr>
                <w:b/>
                <w:color w:val="FFFFFF"/>
                <w:sz w:val="20"/>
                <w:szCs w:val="20"/>
              </w:rPr>
              <w:t>Наименование объекта</w:t>
            </w:r>
          </w:p>
        </w:tc>
        <w:tc>
          <w:tcPr>
            <w:tcW w:w="1136" w:type="dxa"/>
            <w:gridSpan w:val="2"/>
            <w:shd w:val="clear" w:color="auto" w:fill="1F497D"/>
          </w:tcPr>
          <w:p w:rsidR="00D818FD" w:rsidRPr="00F50311" w:rsidRDefault="00D818FD" w:rsidP="00AA6958">
            <w:pPr>
              <w:jc w:val="center"/>
              <w:rPr>
                <w:b/>
                <w:color w:val="FFFFFF"/>
                <w:sz w:val="20"/>
                <w:szCs w:val="20"/>
              </w:rPr>
            </w:pPr>
            <w:r w:rsidRPr="00F50311">
              <w:rPr>
                <w:b/>
                <w:color w:val="FFFFFF"/>
                <w:sz w:val="20"/>
                <w:szCs w:val="20"/>
              </w:rPr>
              <w:t>Краткая характеристика объекта</w:t>
            </w:r>
          </w:p>
        </w:tc>
        <w:tc>
          <w:tcPr>
            <w:tcW w:w="1672" w:type="dxa"/>
            <w:shd w:val="clear" w:color="auto" w:fill="1F497D"/>
          </w:tcPr>
          <w:p w:rsidR="00D818FD" w:rsidRPr="00F50311" w:rsidRDefault="00D818FD" w:rsidP="00AA6958">
            <w:pPr>
              <w:ind w:left="-288" w:firstLine="288"/>
              <w:jc w:val="center"/>
              <w:rPr>
                <w:b/>
                <w:color w:val="FFFFFF"/>
                <w:sz w:val="20"/>
                <w:szCs w:val="20"/>
              </w:rPr>
            </w:pPr>
            <w:r w:rsidRPr="00F50311">
              <w:rPr>
                <w:b/>
                <w:color w:val="FFFFFF"/>
                <w:sz w:val="20"/>
                <w:szCs w:val="20"/>
              </w:rPr>
              <w:t>Местоположение планируемого объекта</w:t>
            </w:r>
          </w:p>
        </w:tc>
        <w:tc>
          <w:tcPr>
            <w:tcW w:w="851" w:type="dxa"/>
            <w:shd w:val="clear" w:color="auto" w:fill="1F497D"/>
          </w:tcPr>
          <w:p w:rsidR="00D818FD" w:rsidRPr="00F50311" w:rsidRDefault="00D818FD" w:rsidP="00AA6958">
            <w:pPr>
              <w:jc w:val="center"/>
              <w:rPr>
                <w:b/>
                <w:color w:val="FFFFFF"/>
                <w:sz w:val="20"/>
                <w:szCs w:val="20"/>
              </w:rPr>
            </w:pPr>
            <w:r w:rsidRPr="00F50311">
              <w:rPr>
                <w:b/>
                <w:color w:val="FFFFFF"/>
                <w:sz w:val="20"/>
                <w:szCs w:val="20"/>
              </w:rPr>
              <w:t>Срок реализации</w:t>
            </w:r>
          </w:p>
        </w:tc>
        <w:tc>
          <w:tcPr>
            <w:tcW w:w="1104" w:type="dxa"/>
            <w:gridSpan w:val="2"/>
            <w:shd w:val="clear" w:color="auto" w:fill="1F497D"/>
          </w:tcPr>
          <w:p w:rsidR="00D818FD" w:rsidRPr="00F50311" w:rsidRDefault="00D818FD" w:rsidP="00AA6958">
            <w:pPr>
              <w:jc w:val="center"/>
              <w:rPr>
                <w:b/>
                <w:color w:val="FFFFFF"/>
                <w:sz w:val="20"/>
                <w:szCs w:val="20"/>
              </w:rPr>
            </w:pPr>
            <w:r w:rsidRPr="00F50311">
              <w:rPr>
                <w:b/>
                <w:color w:val="FFFFFF"/>
                <w:sz w:val="20"/>
                <w:szCs w:val="20"/>
              </w:rPr>
              <w:t>Зона с особыми условиями использования территории</w:t>
            </w:r>
          </w:p>
        </w:tc>
      </w:tr>
      <w:tr w:rsidR="00D818FD" w:rsidRPr="00D818FD" w:rsidTr="00F81B65">
        <w:trPr>
          <w:jc w:val="center"/>
        </w:trPr>
        <w:tc>
          <w:tcPr>
            <w:tcW w:w="10431" w:type="dxa"/>
            <w:gridSpan w:val="10"/>
          </w:tcPr>
          <w:p w:rsidR="00F81B65" w:rsidRPr="00F81B65" w:rsidRDefault="00F81B65" w:rsidP="00F81B65">
            <w:pPr>
              <w:pStyle w:val="afff1"/>
              <w:ind w:left="0"/>
              <w:jc w:val="center"/>
              <w:rPr>
                <w:b/>
                <w:color w:val="000000" w:themeColor="text1"/>
              </w:rPr>
            </w:pPr>
            <w:r w:rsidRPr="00F81B65">
              <w:rPr>
                <w:b/>
                <w:color w:val="000000" w:themeColor="text1"/>
              </w:rPr>
              <w:t xml:space="preserve">Таблица 1. Планируемые объекты регионального значения и инвестиционные площадки </w:t>
            </w:r>
          </w:p>
          <w:p w:rsidR="00D818FD" w:rsidRPr="00D818FD" w:rsidRDefault="00D818FD" w:rsidP="00AA6958">
            <w:pPr>
              <w:pStyle w:val="22"/>
              <w:spacing w:before="0" w:after="0"/>
              <w:jc w:val="center"/>
              <w:rPr>
                <w:rFonts w:ascii="Times New Roman" w:hAnsi="Times New Roman"/>
                <w:i w:val="0"/>
                <w:color w:val="FF0000"/>
                <w:sz w:val="24"/>
                <w:szCs w:val="24"/>
              </w:rPr>
            </w:pPr>
          </w:p>
        </w:tc>
      </w:tr>
      <w:tr w:rsidR="00F81B65" w:rsidRPr="00D818FD" w:rsidTr="00C64875">
        <w:trPr>
          <w:jc w:val="center"/>
        </w:trPr>
        <w:tc>
          <w:tcPr>
            <w:tcW w:w="650" w:type="dxa"/>
          </w:tcPr>
          <w:p w:rsidR="0080134B" w:rsidRDefault="003B2081" w:rsidP="00AA6958">
            <w:pPr>
              <w:jc w:val="center"/>
              <w:rPr>
                <w:color w:val="000000" w:themeColor="text1"/>
                <w:sz w:val="20"/>
                <w:szCs w:val="20"/>
                <w:lang w:val="en-US"/>
              </w:rPr>
            </w:pPr>
            <w:r w:rsidRPr="003B2081">
              <w:rPr>
                <w:color w:val="000000" w:themeColor="text1"/>
                <w:sz w:val="20"/>
                <w:szCs w:val="20"/>
              </w:rPr>
              <w:t>II-1</w:t>
            </w:r>
          </w:p>
          <w:p w:rsidR="00F81B65" w:rsidRPr="00D818FD" w:rsidRDefault="003B2081" w:rsidP="00AA6958">
            <w:pPr>
              <w:jc w:val="center"/>
              <w:rPr>
                <w:color w:val="FF0000"/>
                <w:sz w:val="20"/>
                <w:szCs w:val="20"/>
              </w:rPr>
            </w:pPr>
            <w:r w:rsidRPr="003B2081">
              <w:rPr>
                <w:color w:val="000000" w:themeColor="text1"/>
                <w:sz w:val="20"/>
                <w:szCs w:val="20"/>
              </w:rPr>
              <w:t>(14-1)</w:t>
            </w:r>
          </w:p>
        </w:tc>
        <w:tc>
          <w:tcPr>
            <w:tcW w:w="2015" w:type="dxa"/>
            <w:gridSpan w:val="2"/>
          </w:tcPr>
          <w:p w:rsidR="00F81B65" w:rsidRPr="003F27B8" w:rsidRDefault="00F81B65" w:rsidP="00AA6958">
            <w:pPr>
              <w:pStyle w:val="afff1"/>
              <w:ind w:left="0"/>
              <w:jc w:val="center"/>
              <w:rPr>
                <w:b/>
                <w:sz w:val="20"/>
                <w:szCs w:val="20"/>
              </w:rPr>
            </w:pPr>
            <w:r w:rsidRPr="003F27B8">
              <w:rPr>
                <w:b/>
                <w:sz w:val="20"/>
                <w:szCs w:val="20"/>
              </w:rPr>
              <w:t>Индустриальные парки</w:t>
            </w:r>
          </w:p>
          <w:p w:rsidR="00F81B65" w:rsidRPr="003F27B8" w:rsidRDefault="00F81B65" w:rsidP="00AA6958">
            <w:pPr>
              <w:pStyle w:val="afff1"/>
              <w:ind w:left="0"/>
              <w:jc w:val="center"/>
              <w:rPr>
                <w:b/>
                <w:sz w:val="20"/>
                <w:szCs w:val="20"/>
              </w:rPr>
            </w:pPr>
          </w:p>
        </w:tc>
        <w:tc>
          <w:tcPr>
            <w:tcW w:w="3036" w:type="dxa"/>
            <w:gridSpan w:val="2"/>
          </w:tcPr>
          <w:p w:rsidR="00F81B65" w:rsidRPr="003F27B8" w:rsidRDefault="00F81B65" w:rsidP="007D08FF">
            <w:pPr>
              <w:jc w:val="center"/>
              <w:rPr>
                <w:sz w:val="20"/>
                <w:szCs w:val="20"/>
              </w:rPr>
            </w:pPr>
            <w:r w:rsidRPr="003F27B8">
              <w:rPr>
                <w:sz w:val="20"/>
                <w:szCs w:val="20"/>
              </w:rPr>
              <w:t>ИП «</w:t>
            </w:r>
            <w:r w:rsidR="007D08FF">
              <w:rPr>
                <w:sz w:val="20"/>
                <w:szCs w:val="20"/>
              </w:rPr>
              <w:t>Воротынск</w:t>
            </w:r>
            <w:bookmarkStart w:id="123" w:name="_GoBack"/>
            <w:bookmarkEnd w:id="123"/>
            <w:r w:rsidRPr="003F27B8">
              <w:rPr>
                <w:sz w:val="20"/>
                <w:szCs w:val="20"/>
              </w:rPr>
              <w:t>»</w:t>
            </w:r>
          </w:p>
        </w:tc>
        <w:tc>
          <w:tcPr>
            <w:tcW w:w="1103" w:type="dxa"/>
          </w:tcPr>
          <w:p w:rsidR="00F81B65" w:rsidRPr="003F27B8" w:rsidRDefault="00F81B65" w:rsidP="00AA6958">
            <w:pPr>
              <w:jc w:val="center"/>
              <w:rPr>
                <w:sz w:val="20"/>
                <w:szCs w:val="20"/>
              </w:rPr>
            </w:pPr>
            <w:r w:rsidRPr="003F27B8">
              <w:rPr>
                <w:bCs/>
                <w:sz w:val="20"/>
                <w:szCs w:val="20"/>
                <w:lang w:eastAsia="en-US"/>
              </w:rPr>
              <w:t>135 га</w:t>
            </w:r>
          </w:p>
        </w:tc>
        <w:tc>
          <w:tcPr>
            <w:tcW w:w="1672" w:type="dxa"/>
          </w:tcPr>
          <w:p w:rsidR="00F81B65" w:rsidRPr="003F27B8" w:rsidRDefault="009F5DDC" w:rsidP="00F81B65">
            <w:pPr>
              <w:jc w:val="center"/>
              <w:rPr>
                <w:sz w:val="20"/>
                <w:szCs w:val="20"/>
              </w:rPr>
            </w:pPr>
            <w:r>
              <w:rPr>
                <w:sz w:val="20"/>
                <w:szCs w:val="20"/>
              </w:rPr>
              <w:t>пос</w:t>
            </w:r>
            <w:r w:rsidR="00F81B65" w:rsidRPr="003F27B8">
              <w:rPr>
                <w:sz w:val="20"/>
                <w:szCs w:val="20"/>
              </w:rPr>
              <w:t xml:space="preserve">. Воротынск, </w:t>
            </w:r>
            <w:r w:rsidR="00F81B65">
              <w:rPr>
                <w:sz w:val="20"/>
                <w:szCs w:val="20"/>
              </w:rPr>
              <w:t>ГП</w:t>
            </w:r>
            <w:r w:rsidR="00F81B65" w:rsidRPr="003F27B8">
              <w:rPr>
                <w:sz w:val="20"/>
                <w:szCs w:val="20"/>
              </w:rPr>
              <w:t xml:space="preserve"> «</w:t>
            </w:r>
            <w:proofErr w:type="spellStart"/>
            <w:r w:rsidR="00F81B65">
              <w:rPr>
                <w:sz w:val="20"/>
                <w:szCs w:val="20"/>
              </w:rPr>
              <w:t>п</w:t>
            </w:r>
            <w:proofErr w:type="gramStart"/>
            <w:r w:rsidR="00F81B65">
              <w:rPr>
                <w:sz w:val="20"/>
                <w:szCs w:val="20"/>
              </w:rPr>
              <w:t>.</w:t>
            </w:r>
            <w:r w:rsidR="00F81B65" w:rsidRPr="003F27B8">
              <w:rPr>
                <w:sz w:val="20"/>
                <w:szCs w:val="20"/>
              </w:rPr>
              <w:t>В</w:t>
            </w:r>
            <w:proofErr w:type="gramEnd"/>
            <w:r w:rsidR="00F81B65" w:rsidRPr="003F27B8">
              <w:rPr>
                <w:sz w:val="20"/>
                <w:szCs w:val="20"/>
              </w:rPr>
              <w:t>оротынск»,Бабынинский</w:t>
            </w:r>
            <w:proofErr w:type="spellEnd"/>
            <w:r w:rsidR="00F81B65" w:rsidRPr="003F27B8">
              <w:rPr>
                <w:sz w:val="20"/>
                <w:szCs w:val="20"/>
              </w:rPr>
              <w:t xml:space="preserve"> район, Калужская область</w:t>
            </w:r>
          </w:p>
        </w:tc>
        <w:tc>
          <w:tcPr>
            <w:tcW w:w="900" w:type="dxa"/>
            <w:gridSpan w:val="2"/>
          </w:tcPr>
          <w:p w:rsidR="00F81B65" w:rsidRPr="003F27B8" w:rsidRDefault="00F81B65" w:rsidP="00AA6958">
            <w:pPr>
              <w:jc w:val="center"/>
              <w:rPr>
                <w:sz w:val="20"/>
                <w:szCs w:val="20"/>
              </w:rPr>
            </w:pPr>
            <w:r w:rsidRPr="003F27B8">
              <w:rPr>
                <w:bCs/>
                <w:sz w:val="20"/>
                <w:szCs w:val="20"/>
              </w:rPr>
              <w:t>Первая очередь</w:t>
            </w:r>
          </w:p>
        </w:tc>
        <w:tc>
          <w:tcPr>
            <w:tcW w:w="1055" w:type="dxa"/>
          </w:tcPr>
          <w:p w:rsidR="008D0248" w:rsidRDefault="008D0248" w:rsidP="00BA51C0">
            <w:pPr>
              <w:pStyle w:val="afff1"/>
              <w:ind w:left="0"/>
              <w:jc w:val="center"/>
              <w:rPr>
                <w:b/>
                <w:sz w:val="20"/>
                <w:szCs w:val="20"/>
              </w:rPr>
            </w:pPr>
          </w:p>
          <w:p w:rsidR="00F81B65" w:rsidRPr="003F27B8" w:rsidRDefault="00BA51C0" w:rsidP="00BA51C0">
            <w:pPr>
              <w:pStyle w:val="afff1"/>
              <w:ind w:left="0"/>
              <w:jc w:val="center"/>
              <w:rPr>
                <w:b/>
                <w:sz w:val="20"/>
                <w:szCs w:val="20"/>
              </w:rPr>
            </w:pPr>
            <w:r>
              <w:rPr>
                <w:b/>
                <w:sz w:val="20"/>
                <w:szCs w:val="20"/>
              </w:rPr>
              <w:t>-</w:t>
            </w:r>
          </w:p>
        </w:tc>
      </w:tr>
      <w:tr w:rsidR="00BA51C0" w:rsidRPr="00D818FD" w:rsidTr="00AA6958">
        <w:trPr>
          <w:jc w:val="center"/>
        </w:trPr>
        <w:tc>
          <w:tcPr>
            <w:tcW w:w="10431" w:type="dxa"/>
            <w:gridSpan w:val="10"/>
          </w:tcPr>
          <w:p w:rsidR="00BA51C0" w:rsidRPr="00BA51C0" w:rsidRDefault="00BA51C0" w:rsidP="00AA6958">
            <w:pPr>
              <w:pStyle w:val="afff1"/>
              <w:ind w:left="0"/>
              <w:jc w:val="center"/>
              <w:rPr>
                <w:b/>
                <w:sz w:val="20"/>
                <w:szCs w:val="20"/>
              </w:rPr>
            </w:pPr>
            <w:r w:rsidRPr="00BA51C0">
              <w:rPr>
                <w:b/>
                <w:bCs/>
                <w:iCs/>
                <w:color w:val="000000" w:themeColor="text1"/>
              </w:rPr>
              <w:t>Таблица 10. Планируемые объекты регионального значения в области инженерной инфраструктуры</w:t>
            </w:r>
          </w:p>
        </w:tc>
      </w:tr>
      <w:tr w:rsidR="00BA51C0" w:rsidRPr="00D818FD" w:rsidTr="00C64875">
        <w:trPr>
          <w:jc w:val="center"/>
        </w:trPr>
        <w:tc>
          <w:tcPr>
            <w:tcW w:w="650" w:type="dxa"/>
          </w:tcPr>
          <w:p w:rsidR="00BA51C0" w:rsidRPr="009F5DDC" w:rsidRDefault="0080134B" w:rsidP="0080134B">
            <w:pPr>
              <w:rPr>
                <w:color w:val="000000" w:themeColor="text1"/>
                <w:sz w:val="20"/>
                <w:szCs w:val="20"/>
              </w:rPr>
            </w:pPr>
            <w:r>
              <w:rPr>
                <w:color w:val="000000" w:themeColor="text1"/>
                <w:sz w:val="20"/>
                <w:szCs w:val="20"/>
                <w:lang w:val="en-US"/>
              </w:rPr>
              <w:t>27</w:t>
            </w:r>
          </w:p>
        </w:tc>
        <w:tc>
          <w:tcPr>
            <w:tcW w:w="2015" w:type="dxa"/>
            <w:gridSpan w:val="2"/>
            <w:vAlign w:val="center"/>
          </w:tcPr>
          <w:p w:rsidR="00BA51C0" w:rsidRPr="003F27B8" w:rsidRDefault="00BA51C0" w:rsidP="00AA6958">
            <w:pPr>
              <w:rPr>
                <w:color w:val="000000"/>
                <w:sz w:val="23"/>
                <w:szCs w:val="23"/>
              </w:rPr>
            </w:pPr>
            <w:r w:rsidRPr="00003463">
              <w:rPr>
                <w:rFonts w:eastAsia="Calibri"/>
                <w:b/>
                <w:bCs/>
                <w:sz w:val="20"/>
                <w:szCs w:val="20"/>
              </w:rPr>
              <w:t>Объект капитального строительства в области электроснабжения</w:t>
            </w:r>
          </w:p>
        </w:tc>
        <w:tc>
          <w:tcPr>
            <w:tcW w:w="3036" w:type="dxa"/>
            <w:gridSpan w:val="2"/>
          </w:tcPr>
          <w:p w:rsidR="00F45223" w:rsidRDefault="00BA51C0" w:rsidP="00003463">
            <w:pPr>
              <w:pStyle w:val="ab"/>
              <w:spacing w:before="0" w:beforeAutospacing="0" w:after="0" w:afterAutospacing="0"/>
              <w:jc w:val="center"/>
              <w:rPr>
                <w:sz w:val="20"/>
                <w:szCs w:val="20"/>
              </w:rPr>
            </w:pPr>
            <w:r w:rsidRPr="006805ED">
              <w:rPr>
                <w:sz w:val="20"/>
                <w:szCs w:val="20"/>
              </w:rPr>
              <w:t xml:space="preserve">Сооружение заходов </w:t>
            </w:r>
            <w:proofErr w:type="gramStart"/>
            <w:r w:rsidRPr="006805ED">
              <w:rPr>
                <w:sz w:val="20"/>
                <w:szCs w:val="20"/>
              </w:rPr>
              <w:t>ВЛ</w:t>
            </w:r>
            <w:proofErr w:type="gramEnd"/>
            <w:r w:rsidRPr="006805ED">
              <w:rPr>
                <w:sz w:val="20"/>
                <w:szCs w:val="20"/>
              </w:rPr>
              <w:t xml:space="preserve"> 110 </w:t>
            </w:r>
            <w:proofErr w:type="spellStart"/>
            <w:r w:rsidRPr="006805ED">
              <w:rPr>
                <w:sz w:val="20"/>
                <w:szCs w:val="20"/>
              </w:rPr>
              <w:t>кВ</w:t>
            </w:r>
            <w:proofErr w:type="spellEnd"/>
            <w:r w:rsidRPr="006805ED">
              <w:rPr>
                <w:sz w:val="20"/>
                <w:szCs w:val="20"/>
              </w:rPr>
              <w:t xml:space="preserve"> Воротынск-Кудринская с отпайкой на ПС Угорская на</w:t>
            </w:r>
          </w:p>
          <w:p w:rsidR="00BA51C0" w:rsidRDefault="00BA51C0" w:rsidP="00003463">
            <w:pPr>
              <w:pStyle w:val="ab"/>
              <w:spacing w:before="0" w:beforeAutospacing="0" w:after="0" w:afterAutospacing="0"/>
              <w:jc w:val="center"/>
              <w:rPr>
                <w:sz w:val="20"/>
                <w:szCs w:val="20"/>
              </w:rPr>
            </w:pPr>
            <w:r w:rsidRPr="006805ED">
              <w:rPr>
                <w:sz w:val="20"/>
                <w:szCs w:val="20"/>
              </w:rPr>
              <w:t xml:space="preserve"> ПС 110 </w:t>
            </w:r>
            <w:proofErr w:type="spellStart"/>
            <w:r w:rsidRPr="006805ED">
              <w:rPr>
                <w:sz w:val="20"/>
                <w:szCs w:val="20"/>
              </w:rPr>
              <w:t>кВ</w:t>
            </w:r>
            <w:proofErr w:type="spellEnd"/>
            <w:r w:rsidRPr="006805ED">
              <w:rPr>
                <w:sz w:val="20"/>
                <w:szCs w:val="20"/>
              </w:rPr>
              <w:t xml:space="preserve"> Восток</w:t>
            </w:r>
          </w:p>
          <w:p w:rsidR="00003463" w:rsidRDefault="009F5DDC" w:rsidP="00003463">
            <w:pPr>
              <w:pStyle w:val="ab"/>
              <w:spacing w:before="0" w:beforeAutospacing="0" w:after="0" w:afterAutospacing="0"/>
              <w:jc w:val="center"/>
              <w:rPr>
                <w:sz w:val="20"/>
                <w:szCs w:val="20"/>
              </w:rPr>
            </w:pPr>
            <w:r w:rsidRPr="009F5DDC">
              <w:rPr>
                <w:sz w:val="20"/>
                <w:szCs w:val="20"/>
              </w:rPr>
              <w:t>(реализован</w:t>
            </w:r>
            <w:r w:rsidR="00003463" w:rsidRPr="009F5DDC">
              <w:rPr>
                <w:sz w:val="20"/>
                <w:szCs w:val="20"/>
              </w:rPr>
              <w:t>)</w:t>
            </w:r>
          </w:p>
          <w:p w:rsidR="00375241" w:rsidRPr="00375241" w:rsidRDefault="00375241" w:rsidP="00003463">
            <w:pPr>
              <w:pStyle w:val="ab"/>
              <w:spacing w:before="0" w:beforeAutospacing="0" w:after="0" w:afterAutospacing="0"/>
              <w:jc w:val="center"/>
              <w:rPr>
                <w:sz w:val="20"/>
                <w:szCs w:val="20"/>
              </w:rPr>
            </w:pPr>
          </w:p>
        </w:tc>
        <w:tc>
          <w:tcPr>
            <w:tcW w:w="1103" w:type="dxa"/>
          </w:tcPr>
          <w:p w:rsidR="00BA51C0" w:rsidRPr="000F4D36" w:rsidRDefault="00BA51C0" w:rsidP="00AA6958">
            <w:pPr>
              <w:pStyle w:val="ab"/>
              <w:jc w:val="center"/>
              <w:rPr>
                <w:sz w:val="20"/>
                <w:szCs w:val="20"/>
              </w:rPr>
            </w:pPr>
            <w:r w:rsidRPr="006805ED">
              <w:rPr>
                <w:sz w:val="20"/>
                <w:szCs w:val="20"/>
              </w:rPr>
              <w:t>Калугаэнерго</w:t>
            </w:r>
          </w:p>
        </w:tc>
        <w:tc>
          <w:tcPr>
            <w:tcW w:w="1672" w:type="dxa"/>
          </w:tcPr>
          <w:p w:rsidR="00BA51C0" w:rsidRPr="000F4D36" w:rsidRDefault="00BA51C0" w:rsidP="00AA6958">
            <w:pPr>
              <w:pStyle w:val="ab"/>
              <w:jc w:val="center"/>
              <w:rPr>
                <w:sz w:val="20"/>
                <w:szCs w:val="20"/>
              </w:rPr>
            </w:pPr>
            <w:r w:rsidRPr="006805ED">
              <w:rPr>
                <w:sz w:val="20"/>
                <w:szCs w:val="20"/>
              </w:rPr>
              <w:t xml:space="preserve">Бабынинский район, </w:t>
            </w:r>
            <w:proofErr w:type="spellStart"/>
            <w:r w:rsidRPr="006805ED">
              <w:rPr>
                <w:sz w:val="20"/>
                <w:szCs w:val="20"/>
              </w:rPr>
              <w:t>Мещовский</w:t>
            </w:r>
            <w:proofErr w:type="spellEnd"/>
            <w:r w:rsidRPr="006805ED">
              <w:rPr>
                <w:sz w:val="20"/>
                <w:szCs w:val="20"/>
              </w:rPr>
              <w:t xml:space="preserve"> район, Калужская область</w:t>
            </w:r>
          </w:p>
        </w:tc>
        <w:tc>
          <w:tcPr>
            <w:tcW w:w="900" w:type="dxa"/>
            <w:gridSpan w:val="2"/>
          </w:tcPr>
          <w:p w:rsidR="00BA51C0" w:rsidRPr="000F4D36" w:rsidRDefault="00BA51C0" w:rsidP="00AA6958">
            <w:pPr>
              <w:pStyle w:val="ab"/>
              <w:jc w:val="center"/>
              <w:rPr>
                <w:sz w:val="20"/>
                <w:szCs w:val="20"/>
              </w:rPr>
            </w:pPr>
            <w:r w:rsidRPr="006805ED">
              <w:rPr>
                <w:sz w:val="20"/>
                <w:szCs w:val="20"/>
              </w:rPr>
              <w:t>Первая очередь</w:t>
            </w:r>
          </w:p>
        </w:tc>
        <w:tc>
          <w:tcPr>
            <w:tcW w:w="1055" w:type="dxa"/>
            <w:vAlign w:val="center"/>
          </w:tcPr>
          <w:p w:rsidR="00BA51C0" w:rsidRPr="00BA51C0" w:rsidRDefault="00BA51C0" w:rsidP="00AA6958">
            <w:pPr>
              <w:rPr>
                <w:color w:val="000000"/>
                <w:sz w:val="23"/>
                <w:szCs w:val="23"/>
              </w:rPr>
            </w:pPr>
            <w:r w:rsidRPr="00BA51C0">
              <w:rPr>
                <w:rFonts w:eastAsia="Calibri"/>
                <w:bCs/>
                <w:sz w:val="20"/>
                <w:szCs w:val="20"/>
              </w:rPr>
              <w:t>санитарный разрыв до 20 м</w:t>
            </w:r>
          </w:p>
        </w:tc>
      </w:tr>
      <w:tr w:rsidR="00D818FD" w:rsidRPr="00D818FD" w:rsidTr="008D0248">
        <w:trPr>
          <w:trHeight w:val="572"/>
          <w:jc w:val="center"/>
        </w:trPr>
        <w:tc>
          <w:tcPr>
            <w:tcW w:w="10431" w:type="dxa"/>
            <w:gridSpan w:val="10"/>
          </w:tcPr>
          <w:p w:rsidR="00D818FD" w:rsidRPr="008D0248" w:rsidRDefault="008D0248" w:rsidP="00A308E6">
            <w:pPr>
              <w:pStyle w:val="22"/>
              <w:jc w:val="center"/>
              <w:rPr>
                <w:rFonts w:ascii="Times New Roman" w:hAnsi="Times New Roman" w:cs="Times New Roman"/>
                <w:i w:val="0"/>
                <w:color w:val="000000" w:themeColor="text1"/>
                <w:sz w:val="24"/>
                <w:szCs w:val="24"/>
              </w:rPr>
            </w:pPr>
            <w:bookmarkStart w:id="124" w:name="_Toc58834043"/>
            <w:r w:rsidRPr="008D0248">
              <w:rPr>
                <w:rFonts w:ascii="Times New Roman" w:hAnsi="Times New Roman" w:cs="Times New Roman"/>
                <w:i w:val="0"/>
                <w:color w:val="000000" w:themeColor="text1"/>
                <w:sz w:val="24"/>
                <w:szCs w:val="24"/>
              </w:rPr>
              <w:t>Таблица 11. Планируемые объекты регионального значения в области водоснабжения</w:t>
            </w:r>
            <w:bookmarkEnd w:id="124"/>
          </w:p>
        </w:tc>
      </w:tr>
      <w:tr w:rsidR="008D0248" w:rsidRPr="00D818FD" w:rsidTr="00C64875">
        <w:trPr>
          <w:jc w:val="center"/>
        </w:trPr>
        <w:tc>
          <w:tcPr>
            <w:tcW w:w="650" w:type="dxa"/>
          </w:tcPr>
          <w:p w:rsidR="008D0248" w:rsidRPr="00C51839" w:rsidRDefault="008D0248" w:rsidP="008D0248">
            <w:pPr>
              <w:rPr>
                <w:color w:val="000000" w:themeColor="text1"/>
                <w:sz w:val="20"/>
                <w:szCs w:val="20"/>
              </w:rPr>
            </w:pPr>
            <w:r>
              <w:rPr>
                <w:color w:val="000000" w:themeColor="text1"/>
                <w:sz w:val="20"/>
                <w:szCs w:val="20"/>
                <w:lang w:val="en-US"/>
              </w:rPr>
              <w:t>II-1</w:t>
            </w:r>
            <w:r w:rsidR="00C51839">
              <w:rPr>
                <w:color w:val="000000" w:themeColor="text1"/>
                <w:sz w:val="20"/>
                <w:szCs w:val="20"/>
              </w:rPr>
              <w:t>1</w:t>
            </w:r>
          </w:p>
          <w:p w:rsidR="008D0248" w:rsidRPr="00D818FD" w:rsidRDefault="008D0248" w:rsidP="008D0248">
            <w:pPr>
              <w:rPr>
                <w:color w:val="FF0000"/>
                <w:sz w:val="20"/>
                <w:szCs w:val="20"/>
              </w:rPr>
            </w:pPr>
            <w:r>
              <w:rPr>
                <w:color w:val="000000" w:themeColor="text1"/>
                <w:sz w:val="20"/>
                <w:szCs w:val="20"/>
              </w:rPr>
              <w:t>8</w:t>
            </w:r>
            <w:r>
              <w:rPr>
                <w:color w:val="000000" w:themeColor="text1"/>
                <w:sz w:val="20"/>
                <w:szCs w:val="20"/>
                <w:lang w:val="en-US"/>
              </w:rPr>
              <w:t>-1)</w:t>
            </w:r>
          </w:p>
        </w:tc>
        <w:tc>
          <w:tcPr>
            <w:tcW w:w="1741" w:type="dxa"/>
          </w:tcPr>
          <w:p w:rsidR="008D0248" w:rsidRPr="00A8305D" w:rsidRDefault="008D0248" w:rsidP="00AA6958">
            <w:pPr>
              <w:jc w:val="center"/>
              <w:rPr>
                <w:b/>
                <w:color w:val="FF0000"/>
                <w:sz w:val="20"/>
                <w:szCs w:val="20"/>
              </w:rPr>
            </w:pPr>
            <w:r w:rsidRPr="00A9097E">
              <w:rPr>
                <w:b/>
                <w:color w:val="000000"/>
                <w:sz w:val="20"/>
                <w:szCs w:val="20"/>
              </w:rPr>
              <w:t xml:space="preserve">Объект капитального строительства в области </w:t>
            </w:r>
            <w:r>
              <w:rPr>
                <w:b/>
                <w:color w:val="000000"/>
                <w:sz w:val="20"/>
                <w:szCs w:val="20"/>
              </w:rPr>
              <w:t xml:space="preserve"> водоснабжения и </w:t>
            </w:r>
            <w:r w:rsidRPr="00A9097E">
              <w:rPr>
                <w:b/>
                <w:color w:val="000000"/>
                <w:sz w:val="20"/>
                <w:szCs w:val="20"/>
              </w:rPr>
              <w:t>водоотведения</w:t>
            </w:r>
          </w:p>
        </w:tc>
        <w:tc>
          <w:tcPr>
            <w:tcW w:w="3277" w:type="dxa"/>
            <w:gridSpan w:val="2"/>
          </w:tcPr>
          <w:p w:rsidR="008D0248" w:rsidRDefault="008D0248" w:rsidP="00AA6958">
            <w:pPr>
              <w:jc w:val="center"/>
              <w:rPr>
                <w:sz w:val="20"/>
                <w:szCs w:val="20"/>
              </w:rPr>
            </w:pPr>
            <w:r w:rsidRPr="008F193E">
              <w:rPr>
                <w:sz w:val="20"/>
                <w:szCs w:val="20"/>
              </w:rPr>
              <w:t>Строительство станции очистки питьевой воды</w:t>
            </w:r>
          </w:p>
          <w:p w:rsidR="00F45223" w:rsidRPr="008F193E" w:rsidRDefault="00F45223" w:rsidP="00AA6958">
            <w:pPr>
              <w:jc w:val="center"/>
              <w:rPr>
                <w:sz w:val="20"/>
                <w:szCs w:val="20"/>
              </w:rPr>
            </w:pPr>
            <w:r>
              <w:rPr>
                <w:sz w:val="20"/>
                <w:szCs w:val="20"/>
              </w:rPr>
              <w:t xml:space="preserve">(реконструкция) </w:t>
            </w:r>
          </w:p>
        </w:tc>
        <w:tc>
          <w:tcPr>
            <w:tcW w:w="1136" w:type="dxa"/>
            <w:gridSpan w:val="2"/>
          </w:tcPr>
          <w:p w:rsidR="008D0248" w:rsidRPr="008F193E" w:rsidRDefault="008D0248" w:rsidP="00AA6958">
            <w:pPr>
              <w:jc w:val="center"/>
              <w:rPr>
                <w:sz w:val="20"/>
                <w:szCs w:val="20"/>
              </w:rPr>
            </w:pPr>
          </w:p>
        </w:tc>
        <w:tc>
          <w:tcPr>
            <w:tcW w:w="1672" w:type="dxa"/>
          </w:tcPr>
          <w:p w:rsidR="008D0248" w:rsidRPr="008F193E" w:rsidRDefault="008D0248" w:rsidP="00AA6958">
            <w:pPr>
              <w:jc w:val="center"/>
              <w:rPr>
                <w:sz w:val="20"/>
                <w:szCs w:val="20"/>
              </w:rPr>
            </w:pPr>
            <w:r>
              <w:rPr>
                <w:sz w:val="20"/>
                <w:szCs w:val="20"/>
              </w:rPr>
              <w:t>пос. Воротынск, Бабын</w:t>
            </w:r>
            <w:r w:rsidRPr="008F193E">
              <w:rPr>
                <w:sz w:val="20"/>
                <w:szCs w:val="20"/>
              </w:rPr>
              <w:t>инский район, Калужская область</w:t>
            </w:r>
          </w:p>
        </w:tc>
        <w:tc>
          <w:tcPr>
            <w:tcW w:w="851" w:type="dxa"/>
          </w:tcPr>
          <w:p w:rsidR="00A83C69" w:rsidRDefault="00A83C69" w:rsidP="00AA6958">
            <w:pPr>
              <w:jc w:val="center"/>
              <w:rPr>
                <w:sz w:val="20"/>
                <w:szCs w:val="20"/>
              </w:rPr>
            </w:pPr>
            <w:proofErr w:type="spellStart"/>
            <w:r>
              <w:rPr>
                <w:sz w:val="20"/>
                <w:szCs w:val="20"/>
              </w:rPr>
              <w:t>Перва</w:t>
            </w:r>
            <w:proofErr w:type="spellEnd"/>
          </w:p>
          <w:p w:rsidR="008D0248" w:rsidRPr="00D818FD" w:rsidRDefault="008D0248" w:rsidP="00AA6958">
            <w:pPr>
              <w:jc w:val="center"/>
              <w:rPr>
                <w:color w:val="FF0000"/>
                <w:sz w:val="20"/>
                <w:szCs w:val="20"/>
              </w:rPr>
            </w:pPr>
            <w:r w:rsidRPr="006805ED">
              <w:rPr>
                <w:sz w:val="20"/>
                <w:szCs w:val="20"/>
              </w:rPr>
              <w:t>очередь</w:t>
            </w:r>
          </w:p>
        </w:tc>
        <w:tc>
          <w:tcPr>
            <w:tcW w:w="1104" w:type="dxa"/>
            <w:gridSpan w:val="2"/>
          </w:tcPr>
          <w:p w:rsidR="008D0248" w:rsidRDefault="008D0248" w:rsidP="00AA6958">
            <w:pPr>
              <w:pStyle w:val="afff1"/>
              <w:ind w:left="0"/>
              <w:jc w:val="center"/>
              <w:rPr>
                <w:color w:val="FF0000"/>
                <w:sz w:val="20"/>
                <w:szCs w:val="20"/>
              </w:rPr>
            </w:pPr>
          </w:p>
          <w:p w:rsidR="008D0248" w:rsidRPr="00D818FD" w:rsidRDefault="008D0248" w:rsidP="00AA6958">
            <w:pPr>
              <w:pStyle w:val="afff1"/>
              <w:ind w:left="0"/>
              <w:jc w:val="center"/>
              <w:rPr>
                <w:color w:val="FF0000"/>
                <w:sz w:val="20"/>
                <w:szCs w:val="20"/>
              </w:rPr>
            </w:pPr>
            <w:r>
              <w:rPr>
                <w:color w:val="FF0000"/>
                <w:sz w:val="20"/>
                <w:szCs w:val="20"/>
              </w:rPr>
              <w:t>-</w:t>
            </w:r>
          </w:p>
        </w:tc>
      </w:tr>
      <w:tr w:rsidR="008D0248" w:rsidRPr="00D818FD" w:rsidTr="00F81B65">
        <w:trPr>
          <w:jc w:val="center"/>
        </w:trPr>
        <w:tc>
          <w:tcPr>
            <w:tcW w:w="10431" w:type="dxa"/>
            <w:gridSpan w:val="10"/>
          </w:tcPr>
          <w:p w:rsidR="008D0248" w:rsidRPr="00A308E6" w:rsidRDefault="00A308E6" w:rsidP="00A308E6">
            <w:pPr>
              <w:pStyle w:val="22"/>
              <w:spacing w:before="120"/>
              <w:jc w:val="center"/>
              <w:rPr>
                <w:rFonts w:ascii="Times New Roman" w:hAnsi="Times New Roman" w:cs="Times New Roman"/>
                <w:i w:val="0"/>
                <w:color w:val="000000" w:themeColor="text1"/>
                <w:sz w:val="24"/>
                <w:szCs w:val="24"/>
              </w:rPr>
            </w:pPr>
            <w:bookmarkStart w:id="125" w:name="_Toc58834044"/>
            <w:r w:rsidRPr="00A308E6">
              <w:rPr>
                <w:rFonts w:ascii="Times New Roman" w:hAnsi="Times New Roman" w:cs="Times New Roman"/>
                <w:i w:val="0"/>
                <w:color w:val="000000" w:themeColor="text1"/>
                <w:sz w:val="24"/>
                <w:szCs w:val="24"/>
              </w:rPr>
              <w:t>Таблица 12. Планируемые объекты регионального значения в области газоснабжения и теплоснабжения</w:t>
            </w:r>
            <w:bookmarkEnd w:id="125"/>
          </w:p>
        </w:tc>
      </w:tr>
      <w:tr w:rsidR="00C51839" w:rsidRPr="00C51839" w:rsidTr="00C64875">
        <w:trPr>
          <w:trHeight w:val="1112"/>
          <w:jc w:val="center"/>
        </w:trPr>
        <w:tc>
          <w:tcPr>
            <w:tcW w:w="650" w:type="dxa"/>
          </w:tcPr>
          <w:p w:rsidR="00A308E6" w:rsidRPr="00C51839" w:rsidRDefault="00A308E6" w:rsidP="00AA6958">
            <w:pPr>
              <w:rPr>
                <w:sz w:val="20"/>
                <w:szCs w:val="20"/>
              </w:rPr>
            </w:pPr>
          </w:p>
          <w:p w:rsidR="00A308E6" w:rsidRPr="00C51839" w:rsidRDefault="00A308E6" w:rsidP="00AA6958">
            <w:pPr>
              <w:rPr>
                <w:sz w:val="20"/>
                <w:szCs w:val="20"/>
              </w:rPr>
            </w:pPr>
          </w:p>
          <w:p w:rsidR="00A308E6" w:rsidRPr="00C51839" w:rsidRDefault="00A308E6" w:rsidP="00AA6958">
            <w:pPr>
              <w:rPr>
                <w:sz w:val="20"/>
                <w:szCs w:val="20"/>
              </w:rPr>
            </w:pPr>
            <w:r w:rsidRPr="00C51839">
              <w:rPr>
                <w:sz w:val="20"/>
                <w:szCs w:val="20"/>
              </w:rPr>
              <w:t>427</w:t>
            </w:r>
          </w:p>
        </w:tc>
        <w:tc>
          <w:tcPr>
            <w:tcW w:w="1741" w:type="dxa"/>
          </w:tcPr>
          <w:p w:rsidR="00A308E6" w:rsidRPr="00C51839" w:rsidRDefault="00A308E6" w:rsidP="00AA6958">
            <w:pPr>
              <w:jc w:val="center"/>
              <w:rPr>
                <w:b/>
                <w:sz w:val="20"/>
                <w:szCs w:val="20"/>
              </w:rPr>
            </w:pPr>
          </w:p>
        </w:tc>
        <w:tc>
          <w:tcPr>
            <w:tcW w:w="3277" w:type="dxa"/>
            <w:gridSpan w:val="2"/>
            <w:vAlign w:val="center"/>
          </w:tcPr>
          <w:p w:rsidR="00A308E6" w:rsidRPr="00C51839" w:rsidRDefault="00A308E6" w:rsidP="00AA6958">
            <w:pPr>
              <w:jc w:val="center"/>
              <w:rPr>
                <w:sz w:val="20"/>
                <w:szCs w:val="20"/>
              </w:rPr>
            </w:pPr>
            <w:r w:rsidRPr="00C51839">
              <w:rPr>
                <w:sz w:val="20"/>
                <w:szCs w:val="20"/>
              </w:rPr>
              <w:t>Автомобильная газонаполнительная компрессорная станция (АГНКС)</w:t>
            </w:r>
          </w:p>
          <w:p w:rsidR="00A308E6" w:rsidRPr="00C51839" w:rsidRDefault="00A308E6" w:rsidP="00AA6958">
            <w:pPr>
              <w:jc w:val="center"/>
              <w:rPr>
                <w:sz w:val="20"/>
                <w:szCs w:val="20"/>
              </w:rPr>
            </w:pPr>
            <w:r w:rsidRPr="00C51839">
              <w:rPr>
                <w:sz w:val="20"/>
                <w:szCs w:val="20"/>
              </w:rPr>
              <w:t>(реализован)</w:t>
            </w:r>
          </w:p>
        </w:tc>
        <w:tc>
          <w:tcPr>
            <w:tcW w:w="1136" w:type="dxa"/>
            <w:gridSpan w:val="2"/>
            <w:vAlign w:val="center"/>
          </w:tcPr>
          <w:p w:rsidR="00A308E6" w:rsidRPr="00C51839" w:rsidRDefault="00A308E6" w:rsidP="00AA6958">
            <w:pPr>
              <w:jc w:val="center"/>
              <w:rPr>
                <w:sz w:val="20"/>
                <w:szCs w:val="20"/>
              </w:rPr>
            </w:pPr>
          </w:p>
        </w:tc>
        <w:tc>
          <w:tcPr>
            <w:tcW w:w="1672" w:type="dxa"/>
          </w:tcPr>
          <w:p w:rsidR="00A308E6" w:rsidRPr="00C51839" w:rsidRDefault="00A308E6" w:rsidP="00AA6958">
            <w:pPr>
              <w:jc w:val="center"/>
              <w:rPr>
                <w:sz w:val="20"/>
                <w:szCs w:val="20"/>
              </w:rPr>
            </w:pPr>
            <w:r w:rsidRPr="00C51839">
              <w:rPr>
                <w:sz w:val="20"/>
                <w:szCs w:val="20"/>
              </w:rPr>
              <w:t>пос. Воротынск, Бабынинский район, Калужская область</w:t>
            </w:r>
          </w:p>
        </w:tc>
        <w:tc>
          <w:tcPr>
            <w:tcW w:w="851" w:type="dxa"/>
          </w:tcPr>
          <w:p w:rsidR="00A308E6" w:rsidRPr="00C51839" w:rsidRDefault="00A308E6" w:rsidP="00AA6958">
            <w:r w:rsidRPr="00C51839">
              <w:rPr>
                <w:sz w:val="20"/>
                <w:szCs w:val="20"/>
              </w:rPr>
              <w:t xml:space="preserve">          Первая очередь</w:t>
            </w:r>
          </w:p>
        </w:tc>
        <w:tc>
          <w:tcPr>
            <w:tcW w:w="1104" w:type="dxa"/>
            <w:gridSpan w:val="2"/>
          </w:tcPr>
          <w:p w:rsidR="00A308E6" w:rsidRPr="00C51839" w:rsidRDefault="00A308E6" w:rsidP="00AA6958">
            <w:pPr>
              <w:pStyle w:val="afff1"/>
              <w:ind w:left="0"/>
              <w:jc w:val="center"/>
              <w:rPr>
                <w:sz w:val="20"/>
                <w:szCs w:val="20"/>
              </w:rPr>
            </w:pPr>
          </w:p>
        </w:tc>
      </w:tr>
      <w:tr w:rsidR="00C51839" w:rsidRPr="00C51839" w:rsidTr="00C51839">
        <w:trPr>
          <w:trHeight w:val="589"/>
          <w:jc w:val="center"/>
        </w:trPr>
        <w:tc>
          <w:tcPr>
            <w:tcW w:w="10431" w:type="dxa"/>
            <w:gridSpan w:val="10"/>
          </w:tcPr>
          <w:p w:rsidR="00C51839" w:rsidRPr="00C51839" w:rsidRDefault="00C51839" w:rsidP="00C51839">
            <w:pPr>
              <w:keepNext/>
              <w:spacing w:before="240" w:after="60"/>
              <w:jc w:val="right"/>
              <w:outlineLvl w:val="1"/>
              <w:rPr>
                <w:b/>
                <w:bCs/>
                <w:iCs/>
                <w:color w:val="000000" w:themeColor="text1"/>
              </w:rPr>
            </w:pPr>
            <w:r w:rsidRPr="00C51839">
              <w:rPr>
                <w:b/>
                <w:bCs/>
                <w:iCs/>
                <w:color w:val="000000" w:themeColor="text1"/>
              </w:rPr>
              <w:t>Таблица 13. Планируемые объекты регионального значения специального назначения</w:t>
            </w:r>
          </w:p>
        </w:tc>
      </w:tr>
      <w:tr w:rsidR="00AA6958" w:rsidRPr="00C51839" w:rsidTr="00C64875">
        <w:trPr>
          <w:trHeight w:val="1112"/>
          <w:jc w:val="center"/>
        </w:trPr>
        <w:tc>
          <w:tcPr>
            <w:tcW w:w="650" w:type="dxa"/>
          </w:tcPr>
          <w:p w:rsidR="005D69A2" w:rsidRDefault="005D69A2" w:rsidP="00AA6958">
            <w:pPr>
              <w:rPr>
                <w:sz w:val="20"/>
                <w:szCs w:val="20"/>
              </w:rPr>
            </w:pPr>
          </w:p>
          <w:p w:rsidR="00AA6958" w:rsidRPr="00AA6958" w:rsidRDefault="00AA6958" w:rsidP="00AA6958">
            <w:pPr>
              <w:rPr>
                <w:sz w:val="20"/>
                <w:szCs w:val="20"/>
                <w:lang w:val="en-US"/>
              </w:rPr>
            </w:pPr>
            <w:r>
              <w:rPr>
                <w:sz w:val="20"/>
                <w:szCs w:val="20"/>
                <w:lang w:val="en-US"/>
              </w:rPr>
              <w:t>II-13 (2-1)</w:t>
            </w:r>
          </w:p>
        </w:tc>
        <w:tc>
          <w:tcPr>
            <w:tcW w:w="1741" w:type="dxa"/>
          </w:tcPr>
          <w:p w:rsidR="00AA6958" w:rsidRPr="00630E81" w:rsidRDefault="00AA6958" w:rsidP="00AA6958">
            <w:pPr>
              <w:contextualSpacing/>
              <w:jc w:val="center"/>
              <w:rPr>
                <w:rFonts w:eastAsia="Calibri"/>
                <w:b/>
                <w:sz w:val="20"/>
                <w:szCs w:val="20"/>
                <w:lang w:eastAsia="en-US"/>
              </w:rPr>
            </w:pPr>
            <w:r w:rsidRPr="00630E81">
              <w:rPr>
                <w:rFonts w:eastAsia="Calibri"/>
                <w:b/>
                <w:sz w:val="20"/>
                <w:szCs w:val="20"/>
                <w:lang w:eastAsia="en-US"/>
              </w:rPr>
              <w:t>Объект капитального строительства в области обращения с отходами</w:t>
            </w:r>
          </w:p>
        </w:tc>
        <w:tc>
          <w:tcPr>
            <w:tcW w:w="3277" w:type="dxa"/>
            <w:gridSpan w:val="2"/>
            <w:vAlign w:val="center"/>
          </w:tcPr>
          <w:p w:rsidR="00AA6958" w:rsidRPr="00630E81" w:rsidRDefault="00AA6958" w:rsidP="00AA6958">
            <w:pPr>
              <w:jc w:val="center"/>
              <w:rPr>
                <w:strike/>
                <w:sz w:val="20"/>
                <w:szCs w:val="20"/>
              </w:rPr>
            </w:pPr>
          </w:p>
          <w:p w:rsidR="00AA6958" w:rsidRDefault="00AA6958" w:rsidP="00AA6958">
            <w:pPr>
              <w:jc w:val="center"/>
              <w:rPr>
                <w:sz w:val="20"/>
                <w:szCs w:val="20"/>
                <w:lang w:val="en-US"/>
              </w:rPr>
            </w:pPr>
            <w:r w:rsidRPr="00630E81">
              <w:rPr>
                <w:sz w:val="20"/>
                <w:szCs w:val="20"/>
              </w:rPr>
              <w:t>Мусоросортировочная станция</w:t>
            </w:r>
          </w:p>
          <w:p w:rsidR="00AA6958" w:rsidRDefault="00AA6958" w:rsidP="00AA6958">
            <w:pPr>
              <w:jc w:val="center"/>
              <w:rPr>
                <w:sz w:val="20"/>
                <w:szCs w:val="20"/>
                <w:lang w:val="en-US"/>
              </w:rPr>
            </w:pPr>
          </w:p>
          <w:p w:rsidR="00AA6958" w:rsidRDefault="00AA6958" w:rsidP="00AA6958">
            <w:pPr>
              <w:jc w:val="center"/>
              <w:rPr>
                <w:sz w:val="20"/>
                <w:szCs w:val="20"/>
                <w:lang w:val="en-US"/>
              </w:rPr>
            </w:pPr>
          </w:p>
          <w:p w:rsidR="00AA6958" w:rsidRDefault="00AA6958" w:rsidP="00AA6958">
            <w:pPr>
              <w:jc w:val="center"/>
              <w:rPr>
                <w:sz w:val="20"/>
                <w:szCs w:val="20"/>
                <w:lang w:val="en-US"/>
              </w:rPr>
            </w:pPr>
          </w:p>
          <w:p w:rsidR="00AA6958" w:rsidRDefault="00AA6958" w:rsidP="00AA6958">
            <w:pPr>
              <w:jc w:val="center"/>
              <w:rPr>
                <w:sz w:val="20"/>
                <w:szCs w:val="20"/>
                <w:lang w:val="en-US"/>
              </w:rPr>
            </w:pPr>
          </w:p>
          <w:p w:rsidR="00AA6958" w:rsidRDefault="00AA6958" w:rsidP="00AA6958">
            <w:pPr>
              <w:jc w:val="center"/>
              <w:rPr>
                <w:sz w:val="20"/>
                <w:szCs w:val="20"/>
                <w:lang w:val="en-US"/>
              </w:rPr>
            </w:pPr>
          </w:p>
          <w:p w:rsidR="00AA6958" w:rsidRDefault="00AA6958" w:rsidP="00AA6958">
            <w:pPr>
              <w:jc w:val="center"/>
              <w:rPr>
                <w:sz w:val="20"/>
                <w:szCs w:val="20"/>
                <w:lang w:val="en-US"/>
              </w:rPr>
            </w:pPr>
          </w:p>
          <w:p w:rsidR="00AA6958" w:rsidRPr="00AA6958" w:rsidRDefault="00AA6958" w:rsidP="00AA6958">
            <w:pPr>
              <w:jc w:val="center"/>
              <w:rPr>
                <w:sz w:val="20"/>
                <w:szCs w:val="20"/>
                <w:lang w:val="en-US"/>
              </w:rPr>
            </w:pPr>
          </w:p>
        </w:tc>
        <w:tc>
          <w:tcPr>
            <w:tcW w:w="1136" w:type="dxa"/>
            <w:gridSpan w:val="2"/>
            <w:vAlign w:val="center"/>
          </w:tcPr>
          <w:p w:rsidR="00AA6958" w:rsidRPr="00630E81" w:rsidRDefault="00AA6958" w:rsidP="00AA6958">
            <w:pPr>
              <w:jc w:val="center"/>
              <w:rPr>
                <w:sz w:val="20"/>
                <w:szCs w:val="20"/>
              </w:rPr>
            </w:pPr>
            <w:r w:rsidRPr="00630E81">
              <w:rPr>
                <w:sz w:val="20"/>
                <w:szCs w:val="20"/>
              </w:rPr>
              <w:t>Ежегодный объем накопления 50000 т*, площадь земельного участка – 50 тыс. м</w:t>
            </w:r>
            <w:proofErr w:type="gramStart"/>
            <w:r w:rsidRPr="00630E81">
              <w:rPr>
                <w:sz w:val="20"/>
                <w:szCs w:val="20"/>
                <w:vertAlign w:val="superscript"/>
              </w:rPr>
              <w:t>2</w:t>
            </w:r>
            <w:proofErr w:type="gramEnd"/>
          </w:p>
        </w:tc>
        <w:tc>
          <w:tcPr>
            <w:tcW w:w="1672" w:type="dxa"/>
            <w:vAlign w:val="center"/>
          </w:tcPr>
          <w:p w:rsidR="00AA6958" w:rsidRPr="00630E81" w:rsidRDefault="00AA6958" w:rsidP="00AA6958">
            <w:pPr>
              <w:jc w:val="center"/>
              <w:rPr>
                <w:sz w:val="20"/>
                <w:szCs w:val="20"/>
              </w:rPr>
            </w:pPr>
            <w:r w:rsidRPr="00630E81">
              <w:rPr>
                <w:sz w:val="20"/>
                <w:szCs w:val="20"/>
              </w:rPr>
              <w:t>п. Воротынск, городское поселение «Поселок Воротынск», Бабынинский район, Калужская область</w:t>
            </w:r>
          </w:p>
        </w:tc>
        <w:tc>
          <w:tcPr>
            <w:tcW w:w="851" w:type="dxa"/>
          </w:tcPr>
          <w:p w:rsidR="00AA6958" w:rsidRPr="00C51839" w:rsidRDefault="00AA6958" w:rsidP="00AA6958">
            <w:pPr>
              <w:rPr>
                <w:sz w:val="20"/>
                <w:szCs w:val="20"/>
              </w:rPr>
            </w:pPr>
            <w:r w:rsidRPr="00C51839">
              <w:rPr>
                <w:sz w:val="20"/>
                <w:szCs w:val="20"/>
              </w:rPr>
              <w:t>Первая очередь</w:t>
            </w:r>
          </w:p>
        </w:tc>
        <w:tc>
          <w:tcPr>
            <w:tcW w:w="1104" w:type="dxa"/>
            <w:gridSpan w:val="2"/>
          </w:tcPr>
          <w:p w:rsidR="00AA6958" w:rsidRDefault="00AA6958" w:rsidP="00AA6958">
            <w:pPr>
              <w:pStyle w:val="afff1"/>
              <w:ind w:left="0"/>
              <w:jc w:val="center"/>
              <w:rPr>
                <w:sz w:val="20"/>
                <w:szCs w:val="20"/>
              </w:rPr>
            </w:pPr>
            <w:r>
              <w:rPr>
                <w:sz w:val="20"/>
                <w:szCs w:val="20"/>
              </w:rPr>
              <w:t>СЗЗ</w:t>
            </w:r>
          </w:p>
          <w:p w:rsidR="00AA6958" w:rsidRPr="00C51839" w:rsidRDefault="00AA6958" w:rsidP="00AA6958">
            <w:pPr>
              <w:pStyle w:val="afff1"/>
              <w:ind w:left="0"/>
              <w:jc w:val="center"/>
              <w:rPr>
                <w:sz w:val="20"/>
                <w:szCs w:val="20"/>
              </w:rPr>
            </w:pPr>
            <w:r>
              <w:rPr>
                <w:sz w:val="20"/>
                <w:szCs w:val="20"/>
              </w:rPr>
              <w:t>1000 м</w:t>
            </w:r>
          </w:p>
        </w:tc>
      </w:tr>
      <w:tr w:rsidR="000A63DC" w:rsidRPr="00C51839" w:rsidTr="000A63DC">
        <w:trPr>
          <w:trHeight w:val="882"/>
          <w:jc w:val="center"/>
        </w:trPr>
        <w:tc>
          <w:tcPr>
            <w:tcW w:w="10431" w:type="dxa"/>
            <w:gridSpan w:val="10"/>
          </w:tcPr>
          <w:p w:rsidR="000A63DC" w:rsidRPr="000A63DC" w:rsidRDefault="000A63DC" w:rsidP="00E94C29">
            <w:pPr>
              <w:pStyle w:val="22"/>
              <w:spacing w:before="0"/>
              <w:jc w:val="center"/>
              <w:rPr>
                <w:rFonts w:ascii="Times New Roman" w:hAnsi="Times New Roman" w:cs="Times New Roman"/>
                <w:i w:val="0"/>
                <w:color w:val="000000" w:themeColor="text1"/>
                <w:sz w:val="24"/>
                <w:szCs w:val="24"/>
              </w:rPr>
            </w:pPr>
            <w:bookmarkStart w:id="126" w:name="_Toc58834045"/>
            <w:r w:rsidRPr="000A63DC">
              <w:rPr>
                <w:rFonts w:ascii="Times New Roman" w:hAnsi="Times New Roman" w:cs="Times New Roman"/>
                <w:i w:val="0"/>
                <w:color w:val="000000" w:themeColor="text1"/>
                <w:sz w:val="24"/>
                <w:szCs w:val="24"/>
              </w:rPr>
              <w:lastRenderedPageBreak/>
              <w:t>Таблица 15. Планируемые объекты регионального значения в области транспортной инфраструктуры</w:t>
            </w:r>
            <w:bookmarkEnd w:id="126"/>
          </w:p>
        </w:tc>
      </w:tr>
      <w:tr w:rsidR="00C74246" w:rsidRPr="00C51839" w:rsidTr="00C64875">
        <w:trPr>
          <w:trHeight w:val="1112"/>
          <w:jc w:val="center"/>
        </w:trPr>
        <w:tc>
          <w:tcPr>
            <w:tcW w:w="650" w:type="dxa"/>
          </w:tcPr>
          <w:p w:rsidR="00C74246" w:rsidRPr="00535EC0" w:rsidRDefault="00535EC0" w:rsidP="00AA6958">
            <w:pPr>
              <w:rPr>
                <w:sz w:val="20"/>
                <w:szCs w:val="20"/>
                <w:lang w:val="en-US"/>
              </w:rPr>
            </w:pPr>
            <w:r>
              <w:rPr>
                <w:sz w:val="20"/>
                <w:szCs w:val="20"/>
                <w:lang w:val="en-US"/>
              </w:rPr>
              <w:t>II-15 (</w:t>
            </w:r>
            <w:r w:rsidR="00C74246">
              <w:rPr>
                <w:sz w:val="20"/>
                <w:szCs w:val="20"/>
              </w:rPr>
              <w:t>17</w:t>
            </w:r>
            <w:r>
              <w:rPr>
                <w:sz w:val="20"/>
                <w:szCs w:val="20"/>
                <w:lang w:val="en-US"/>
              </w:rPr>
              <w:t>-1)</w:t>
            </w:r>
          </w:p>
        </w:tc>
        <w:tc>
          <w:tcPr>
            <w:tcW w:w="1741" w:type="dxa"/>
            <w:vMerge w:val="restart"/>
          </w:tcPr>
          <w:p w:rsidR="00E94C29" w:rsidRPr="009329C4" w:rsidRDefault="00E94C29" w:rsidP="00AA6958">
            <w:pPr>
              <w:contextualSpacing/>
              <w:jc w:val="center"/>
              <w:rPr>
                <w:b/>
                <w:sz w:val="20"/>
                <w:szCs w:val="20"/>
              </w:rPr>
            </w:pPr>
          </w:p>
          <w:p w:rsidR="00E94C29" w:rsidRPr="009329C4" w:rsidRDefault="00E94C29" w:rsidP="00AA6958">
            <w:pPr>
              <w:contextualSpacing/>
              <w:jc w:val="center"/>
              <w:rPr>
                <w:b/>
                <w:sz w:val="20"/>
                <w:szCs w:val="20"/>
              </w:rPr>
            </w:pPr>
          </w:p>
          <w:p w:rsidR="00E94C29" w:rsidRPr="009329C4" w:rsidRDefault="00E94C29" w:rsidP="00AA6958">
            <w:pPr>
              <w:contextualSpacing/>
              <w:jc w:val="center"/>
              <w:rPr>
                <w:b/>
                <w:sz w:val="20"/>
                <w:szCs w:val="20"/>
              </w:rPr>
            </w:pPr>
          </w:p>
          <w:p w:rsidR="00E94C29" w:rsidRPr="009329C4" w:rsidRDefault="00E94C29" w:rsidP="00AA6958">
            <w:pPr>
              <w:contextualSpacing/>
              <w:jc w:val="center"/>
              <w:rPr>
                <w:b/>
                <w:sz w:val="20"/>
                <w:szCs w:val="20"/>
              </w:rPr>
            </w:pPr>
          </w:p>
          <w:p w:rsidR="00E94C29" w:rsidRPr="009329C4" w:rsidRDefault="00E94C29" w:rsidP="00AA6958">
            <w:pPr>
              <w:contextualSpacing/>
              <w:jc w:val="center"/>
              <w:rPr>
                <w:b/>
                <w:sz w:val="20"/>
                <w:szCs w:val="20"/>
              </w:rPr>
            </w:pPr>
          </w:p>
          <w:p w:rsidR="00E94C29" w:rsidRPr="009329C4" w:rsidRDefault="00E94C29" w:rsidP="00AA6958">
            <w:pPr>
              <w:contextualSpacing/>
              <w:jc w:val="center"/>
              <w:rPr>
                <w:b/>
                <w:sz w:val="20"/>
                <w:szCs w:val="20"/>
              </w:rPr>
            </w:pPr>
          </w:p>
          <w:p w:rsidR="00C74246" w:rsidRPr="00630E81" w:rsidRDefault="00C74246" w:rsidP="00AA6958">
            <w:pPr>
              <w:contextualSpacing/>
              <w:jc w:val="center"/>
              <w:rPr>
                <w:rFonts w:eastAsia="Calibri"/>
                <w:b/>
                <w:sz w:val="20"/>
                <w:szCs w:val="20"/>
                <w:lang w:eastAsia="en-US"/>
              </w:rPr>
            </w:pPr>
            <w:r w:rsidRPr="00780A39">
              <w:rPr>
                <w:b/>
                <w:sz w:val="20"/>
                <w:szCs w:val="20"/>
              </w:rPr>
              <w:t>Объекты капитального строительства в области транспорта</w:t>
            </w:r>
          </w:p>
        </w:tc>
        <w:tc>
          <w:tcPr>
            <w:tcW w:w="3277" w:type="dxa"/>
            <w:gridSpan w:val="2"/>
          </w:tcPr>
          <w:p w:rsidR="00C74246" w:rsidRPr="00780A39" w:rsidRDefault="00C74246" w:rsidP="001041B7">
            <w:pPr>
              <w:jc w:val="center"/>
              <w:rPr>
                <w:sz w:val="20"/>
                <w:szCs w:val="20"/>
              </w:rPr>
            </w:pPr>
            <w:r w:rsidRPr="00780A39">
              <w:rPr>
                <w:sz w:val="20"/>
                <w:szCs w:val="20"/>
              </w:rPr>
              <w:t xml:space="preserve">Реконструкция </w:t>
            </w:r>
            <w:r>
              <w:rPr>
                <w:sz w:val="20"/>
                <w:szCs w:val="20"/>
              </w:rPr>
              <w:t>авто</w:t>
            </w:r>
            <w:r w:rsidRPr="00780A39">
              <w:rPr>
                <w:sz w:val="20"/>
                <w:szCs w:val="20"/>
              </w:rPr>
              <w:t xml:space="preserve">дороги Бабынино-Воротынск-поворот </w:t>
            </w:r>
            <w:proofErr w:type="spellStart"/>
            <w:r w:rsidRPr="00780A39">
              <w:rPr>
                <w:sz w:val="20"/>
                <w:szCs w:val="20"/>
              </w:rPr>
              <w:t>Росва</w:t>
            </w:r>
            <w:proofErr w:type="spellEnd"/>
          </w:p>
        </w:tc>
        <w:tc>
          <w:tcPr>
            <w:tcW w:w="1136" w:type="dxa"/>
            <w:gridSpan w:val="2"/>
          </w:tcPr>
          <w:p w:rsidR="00C74246" w:rsidRPr="00780A39" w:rsidRDefault="00C74246" w:rsidP="001041B7">
            <w:pPr>
              <w:jc w:val="center"/>
              <w:rPr>
                <w:sz w:val="20"/>
                <w:szCs w:val="20"/>
              </w:rPr>
            </w:pPr>
            <w:r>
              <w:rPr>
                <w:sz w:val="20"/>
                <w:szCs w:val="20"/>
              </w:rPr>
              <w:t>5,75</w:t>
            </w:r>
            <w:r w:rsidRPr="00780A39">
              <w:rPr>
                <w:sz w:val="20"/>
                <w:szCs w:val="20"/>
              </w:rPr>
              <w:t xml:space="preserve"> км</w:t>
            </w:r>
          </w:p>
        </w:tc>
        <w:tc>
          <w:tcPr>
            <w:tcW w:w="1672" w:type="dxa"/>
          </w:tcPr>
          <w:p w:rsidR="00C74246" w:rsidRPr="00780A39" w:rsidRDefault="00C74246" w:rsidP="001041B7">
            <w:pPr>
              <w:jc w:val="center"/>
              <w:rPr>
                <w:sz w:val="20"/>
                <w:szCs w:val="20"/>
              </w:rPr>
            </w:pPr>
            <w:r w:rsidRPr="00780A39">
              <w:rPr>
                <w:sz w:val="20"/>
                <w:szCs w:val="20"/>
              </w:rPr>
              <w:t>Бабынинский район, Калужская область</w:t>
            </w:r>
          </w:p>
        </w:tc>
        <w:tc>
          <w:tcPr>
            <w:tcW w:w="851" w:type="dxa"/>
          </w:tcPr>
          <w:p w:rsidR="00C74246" w:rsidRPr="00780A39" w:rsidRDefault="00C74246" w:rsidP="001041B7">
            <w:pPr>
              <w:jc w:val="center"/>
              <w:rPr>
                <w:sz w:val="20"/>
                <w:szCs w:val="20"/>
              </w:rPr>
            </w:pPr>
            <w:r w:rsidRPr="00780A39">
              <w:rPr>
                <w:sz w:val="20"/>
                <w:szCs w:val="20"/>
              </w:rPr>
              <w:t>Вторая очередь</w:t>
            </w:r>
          </w:p>
        </w:tc>
        <w:tc>
          <w:tcPr>
            <w:tcW w:w="1104" w:type="dxa"/>
            <w:gridSpan w:val="2"/>
          </w:tcPr>
          <w:p w:rsidR="00C74246" w:rsidRPr="00780A39" w:rsidRDefault="00C74246" w:rsidP="001041B7">
            <w:pPr>
              <w:pStyle w:val="afff1"/>
              <w:ind w:left="0"/>
              <w:jc w:val="center"/>
              <w:rPr>
                <w:sz w:val="20"/>
                <w:szCs w:val="20"/>
              </w:rPr>
            </w:pPr>
            <w:r w:rsidRPr="00780A39">
              <w:rPr>
                <w:sz w:val="20"/>
                <w:szCs w:val="20"/>
              </w:rPr>
              <w:t>санитарный разрыв до 100 м</w:t>
            </w:r>
          </w:p>
        </w:tc>
      </w:tr>
      <w:tr w:rsidR="00C74246" w:rsidRPr="00C51839" w:rsidTr="00C64875">
        <w:trPr>
          <w:trHeight w:val="1112"/>
          <w:jc w:val="center"/>
        </w:trPr>
        <w:tc>
          <w:tcPr>
            <w:tcW w:w="650" w:type="dxa"/>
          </w:tcPr>
          <w:p w:rsidR="00C74246" w:rsidRPr="003F561B" w:rsidRDefault="003F561B" w:rsidP="00AA6958">
            <w:pPr>
              <w:rPr>
                <w:sz w:val="20"/>
                <w:szCs w:val="20"/>
                <w:lang w:val="en-US"/>
              </w:rPr>
            </w:pPr>
            <w:r>
              <w:rPr>
                <w:sz w:val="20"/>
                <w:szCs w:val="20"/>
                <w:lang w:val="en-US"/>
              </w:rPr>
              <w:t>21</w:t>
            </w:r>
          </w:p>
        </w:tc>
        <w:tc>
          <w:tcPr>
            <w:tcW w:w="1741" w:type="dxa"/>
            <w:vMerge/>
          </w:tcPr>
          <w:p w:rsidR="00C74246" w:rsidRPr="00630E81" w:rsidRDefault="00C74246" w:rsidP="00AA6958">
            <w:pPr>
              <w:contextualSpacing/>
              <w:jc w:val="center"/>
              <w:rPr>
                <w:rFonts w:eastAsia="Calibri"/>
                <w:b/>
                <w:sz w:val="20"/>
                <w:szCs w:val="20"/>
                <w:lang w:eastAsia="en-US"/>
              </w:rPr>
            </w:pPr>
          </w:p>
        </w:tc>
        <w:tc>
          <w:tcPr>
            <w:tcW w:w="3277" w:type="dxa"/>
            <w:gridSpan w:val="2"/>
          </w:tcPr>
          <w:p w:rsidR="00C74246" w:rsidRDefault="00C74246" w:rsidP="001041B7">
            <w:pPr>
              <w:jc w:val="center"/>
              <w:rPr>
                <w:sz w:val="20"/>
                <w:szCs w:val="20"/>
              </w:rPr>
            </w:pPr>
            <w:r w:rsidRPr="00780A39">
              <w:rPr>
                <w:sz w:val="20"/>
                <w:szCs w:val="20"/>
              </w:rPr>
              <w:t>Строительство путепровода в Воротынск через линию железной дороги</w:t>
            </w:r>
          </w:p>
          <w:p w:rsidR="00C74246" w:rsidRPr="00780A39" w:rsidRDefault="00C74246" w:rsidP="001041B7">
            <w:pPr>
              <w:jc w:val="center"/>
              <w:rPr>
                <w:sz w:val="20"/>
                <w:szCs w:val="20"/>
              </w:rPr>
            </w:pPr>
            <w:r>
              <w:rPr>
                <w:sz w:val="20"/>
                <w:szCs w:val="20"/>
              </w:rPr>
              <w:t>(Реализован)</w:t>
            </w:r>
          </w:p>
        </w:tc>
        <w:tc>
          <w:tcPr>
            <w:tcW w:w="1136" w:type="dxa"/>
            <w:gridSpan w:val="2"/>
          </w:tcPr>
          <w:p w:rsidR="00C74246" w:rsidRPr="00780A39" w:rsidRDefault="00C74246" w:rsidP="001041B7">
            <w:pPr>
              <w:jc w:val="center"/>
              <w:rPr>
                <w:sz w:val="20"/>
                <w:szCs w:val="20"/>
              </w:rPr>
            </w:pPr>
            <w:r w:rsidRPr="00780A39">
              <w:rPr>
                <w:sz w:val="20"/>
                <w:szCs w:val="20"/>
              </w:rPr>
              <w:t>мост</w:t>
            </w:r>
          </w:p>
        </w:tc>
        <w:tc>
          <w:tcPr>
            <w:tcW w:w="1672" w:type="dxa"/>
          </w:tcPr>
          <w:p w:rsidR="00C74246" w:rsidRPr="00780A39" w:rsidRDefault="00C74246" w:rsidP="001041B7">
            <w:pPr>
              <w:jc w:val="center"/>
              <w:rPr>
                <w:sz w:val="20"/>
                <w:szCs w:val="20"/>
              </w:rPr>
            </w:pPr>
            <w:r w:rsidRPr="00780A39">
              <w:rPr>
                <w:sz w:val="20"/>
                <w:szCs w:val="20"/>
              </w:rPr>
              <w:t>Бабынинский район, Калужская область</w:t>
            </w:r>
          </w:p>
        </w:tc>
        <w:tc>
          <w:tcPr>
            <w:tcW w:w="851" w:type="dxa"/>
          </w:tcPr>
          <w:p w:rsidR="00C74246" w:rsidRPr="00780A39" w:rsidRDefault="00C74246" w:rsidP="001041B7">
            <w:pPr>
              <w:jc w:val="center"/>
              <w:rPr>
                <w:sz w:val="20"/>
                <w:szCs w:val="20"/>
              </w:rPr>
            </w:pPr>
            <w:r w:rsidRPr="00780A39">
              <w:rPr>
                <w:sz w:val="20"/>
                <w:szCs w:val="20"/>
              </w:rPr>
              <w:t>Вторая очередь</w:t>
            </w:r>
          </w:p>
        </w:tc>
        <w:tc>
          <w:tcPr>
            <w:tcW w:w="1104" w:type="dxa"/>
            <w:gridSpan w:val="2"/>
          </w:tcPr>
          <w:p w:rsidR="00C74246" w:rsidRPr="00780A39" w:rsidRDefault="00C74246" w:rsidP="001041B7">
            <w:pPr>
              <w:pStyle w:val="afff1"/>
              <w:ind w:left="0"/>
              <w:jc w:val="center"/>
              <w:rPr>
                <w:sz w:val="20"/>
                <w:szCs w:val="20"/>
              </w:rPr>
            </w:pPr>
            <w:r w:rsidRPr="00780A39">
              <w:rPr>
                <w:sz w:val="20"/>
                <w:szCs w:val="20"/>
              </w:rPr>
              <w:t>санитарный разрыв до 100 м</w:t>
            </w:r>
          </w:p>
        </w:tc>
      </w:tr>
      <w:tr w:rsidR="00C74246" w:rsidRPr="00C51839" w:rsidTr="00C64875">
        <w:trPr>
          <w:trHeight w:val="1112"/>
          <w:jc w:val="center"/>
        </w:trPr>
        <w:tc>
          <w:tcPr>
            <w:tcW w:w="650" w:type="dxa"/>
          </w:tcPr>
          <w:p w:rsidR="00C74246" w:rsidRDefault="003F561B" w:rsidP="003F561B">
            <w:pPr>
              <w:rPr>
                <w:sz w:val="20"/>
                <w:szCs w:val="20"/>
              </w:rPr>
            </w:pPr>
            <w:r>
              <w:rPr>
                <w:sz w:val="20"/>
                <w:szCs w:val="20"/>
                <w:lang w:val="en-US"/>
              </w:rPr>
              <w:t>II-15 (</w:t>
            </w:r>
            <w:r>
              <w:rPr>
                <w:sz w:val="20"/>
                <w:szCs w:val="20"/>
              </w:rPr>
              <w:t>2</w:t>
            </w:r>
            <w:r>
              <w:rPr>
                <w:sz w:val="20"/>
                <w:szCs w:val="20"/>
                <w:lang w:val="en-US"/>
              </w:rPr>
              <w:t>2-2)</w:t>
            </w:r>
          </w:p>
        </w:tc>
        <w:tc>
          <w:tcPr>
            <w:tcW w:w="1741" w:type="dxa"/>
            <w:vMerge/>
          </w:tcPr>
          <w:p w:rsidR="00C74246" w:rsidRPr="00630E81" w:rsidRDefault="00C74246" w:rsidP="00AA6958">
            <w:pPr>
              <w:contextualSpacing/>
              <w:jc w:val="center"/>
              <w:rPr>
                <w:rFonts w:eastAsia="Calibri"/>
                <w:b/>
                <w:sz w:val="20"/>
                <w:szCs w:val="20"/>
                <w:lang w:eastAsia="en-US"/>
              </w:rPr>
            </w:pPr>
          </w:p>
        </w:tc>
        <w:tc>
          <w:tcPr>
            <w:tcW w:w="3277" w:type="dxa"/>
            <w:gridSpan w:val="2"/>
          </w:tcPr>
          <w:p w:rsidR="00C74246" w:rsidRPr="00780A39" w:rsidRDefault="00C74246" w:rsidP="001041B7">
            <w:pPr>
              <w:jc w:val="center"/>
              <w:rPr>
                <w:sz w:val="20"/>
                <w:szCs w:val="20"/>
              </w:rPr>
            </w:pPr>
            <w:r w:rsidRPr="00780A39">
              <w:rPr>
                <w:sz w:val="20"/>
                <w:szCs w:val="20"/>
              </w:rPr>
              <w:t xml:space="preserve">Строительство путепровода в </w:t>
            </w:r>
            <w:proofErr w:type="spellStart"/>
            <w:r w:rsidRPr="00780A39">
              <w:rPr>
                <w:sz w:val="20"/>
                <w:szCs w:val="20"/>
              </w:rPr>
              <w:t>н.п</w:t>
            </w:r>
            <w:proofErr w:type="gramStart"/>
            <w:r w:rsidRPr="00780A39">
              <w:rPr>
                <w:sz w:val="20"/>
                <w:szCs w:val="20"/>
              </w:rPr>
              <w:t>.В</w:t>
            </w:r>
            <w:proofErr w:type="gramEnd"/>
            <w:r w:rsidRPr="00780A39">
              <w:rPr>
                <w:sz w:val="20"/>
                <w:szCs w:val="20"/>
              </w:rPr>
              <w:t>оротынск</w:t>
            </w:r>
            <w:proofErr w:type="spellEnd"/>
            <w:r w:rsidRPr="00780A39">
              <w:rPr>
                <w:sz w:val="20"/>
                <w:szCs w:val="20"/>
              </w:rPr>
              <w:t xml:space="preserve"> (на </w:t>
            </w:r>
            <w:proofErr w:type="spellStart"/>
            <w:r w:rsidRPr="00780A39">
              <w:rPr>
                <w:sz w:val="20"/>
                <w:szCs w:val="20"/>
              </w:rPr>
              <w:t>Росву</w:t>
            </w:r>
            <w:proofErr w:type="spellEnd"/>
            <w:r w:rsidRPr="00780A39">
              <w:rPr>
                <w:sz w:val="20"/>
                <w:szCs w:val="20"/>
              </w:rPr>
              <w:t>) через линию железной дороги</w:t>
            </w:r>
          </w:p>
        </w:tc>
        <w:tc>
          <w:tcPr>
            <w:tcW w:w="1136" w:type="dxa"/>
            <w:gridSpan w:val="2"/>
          </w:tcPr>
          <w:p w:rsidR="00C74246" w:rsidRPr="00780A39" w:rsidRDefault="00C74246" w:rsidP="001041B7">
            <w:pPr>
              <w:jc w:val="center"/>
              <w:rPr>
                <w:sz w:val="20"/>
                <w:szCs w:val="20"/>
              </w:rPr>
            </w:pPr>
            <w:r w:rsidRPr="00780A39">
              <w:rPr>
                <w:sz w:val="20"/>
                <w:szCs w:val="20"/>
              </w:rPr>
              <w:t>мост</w:t>
            </w:r>
          </w:p>
        </w:tc>
        <w:tc>
          <w:tcPr>
            <w:tcW w:w="1672" w:type="dxa"/>
          </w:tcPr>
          <w:p w:rsidR="00C74246" w:rsidRPr="00780A39" w:rsidRDefault="00C74246" w:rsidP="001041B7">
            <w:pPr>
              <w:jc w:val="center"/>
              <w:rPr>
                <w:sz w:val="20"/>
                <w:szCs w:val="20"/>
              </w:rPr>
            </w:pPr>
            <w:r w:rsidRPr="00780A39">
              <w:rPr>
                <w:sz w:val="20"/>
                <w:szCs w:val="20"/>
              </w:rPr>
              <w:t>Бабынинский район, Калужская область</w:t>
            </w:r>
          </w:p>
        </w:tc>
        <w:tc>
          <w:tcPr>
            <w:tcW w:w="851" w:type="dxa"/>
          </w:tcPr>
          <w:p w:rsidR="00C74246" w:rsidRPr="00780A39" w:rsidRDefault="00C74246" w:rsidP="001041B7">
            <w:pPr>
              <w:jc w:val="center"/>
              <w:rPr>
                <w:sz w:val="20"/>
                <w:szCs w:val="20"/>
              </w:rPr>
            </w:pPr>
            <w:r w:rsidRPr="00780A39">
              <w:rPr>
                <w:sz w:val="20"/>
                <w:szCs w:val="20"/>
              </w:rPr>
              <w:t>Вторая очередь</w:t>
            </w:r>
          </w:p>
        </w:tc>
        <w:tc>
          <w:tcPr>
            <w:tcW w:w="1104" w:type="dxa"/>
            <w:gridSpan w:val="2"/>
          </w:tcPr>
          <w:p w:rsidR="00C74246" w:rsidRPr="00780A39" w:rsidRDefault="00C74246" w:rsidP="001041B7">
            <w:pPr>
              <w:pStyle w:val="afff1"/>
              <w:ind w:left="0"/>
              <w:jc w:val="center"/>
              <w:rPr>
                <w:sz w:val="20"/>
                <w:szCs w:val="20"/>
              </w:rPr>
            </w:pPr>
            <w:r w:rsidRPr="00780A39">
              <w:rPr>
                <w:sz w:val="20"/>
                <w:szCs w:val="20"/>
              </w:rPr>
              <w:t>санитарный разрыв до 100 м</w:t>
            </w:r>
          </w:p>
        </w:tc>
      </w:tr>
      <w:tr w:rsidR="00C74246" w:rsidRPr="00C51839" w:rsidTr="00C64875">
        <w:trPr>
          <w:trHeight w:val="1112"/>
          <w:jc w:val="center"/>
        </w:trPr>
        <w:tc>
          <w:tcPr>
            <w:tcW w:w="650" w:type="dxa"/>
          </w:tcPr>
          <w:p w:rsidR="00C74246" w:rsidRPr="00E94C29" w:rsidRDefault="00E94C29" w:rsidP="00AA6958">
            <w:pPr>
              <w:rPr>
                <w:sz w:val="20"/>
                <w:szCs w:val="20"/>
                <w:lang w:val="en-US"/>
              </w:rPr>
            </w:pPr>
            <w:r>
              <w:rPr>
                <w:sz w:val="20"/>
                <w:szCs w:val="20"/>
                <w:lang w:val="en-US"/>
              </w:rPr>
              <w:t>II-15 (</w:t>
            </w:r>
            <w:r w:rsidR="00C74246">
              <w:rPr>
                <w:sz w:val="20"/>
                <w:szCs w:val="20"/>
              </w:rPr>
              <w:t>25</w:t>
            </w:r>
            <w:r>
              <w:rPr>
                <w:sz w:val="20"/>
                <w:szCs w:val="20"/>
                <w:lang w:val="en-US"/>
              </w:rPr>
              <w:t>-3)</w:t>
            </w:r>
          </w:p>
        </w:tc>
        <w:tc>
          <w:tcPr>
            <w:tcW w:w="1741" w:type="dxa"/>
            <w:vMerge/>
          </w:tcPr>
          <w:p w:rsidR="00C74246" w:rsidRPr="00630E81" w:rsidRDefault="00C74246" w:rsidP="00AA6958">
            <w:pPr>
              <w:contextualSpacing/>
              <w:jc w:val="center"/>
              <w:rPr>
                <w:rFonts w:eastAsia="Calibri"/>
                <w:b/>
                <w:sz w:val="20"/>
                <w:szCs w:val="20"/>
                <w:lang w:eastAsia="en-US"/>
              </w:rPr>
            </w:pPr>
          </w:p>
        </w:tc>
        <w:tc>
          <w:tcPr>
            <w:tcW w:w="3277" w:type="dxa"/>
            <w:gridSpan w:val="2"/>
          </w:tcPr>
          <w:p w:rsidR="00C74246" w:rsidRPr="00E24D4C" w:rsidRDefault="00C74246" w:rsidP="001041B7">
            <w:pPr>
              <w:jc w:val="center"/>
              <w:rPr>
                <w:sz w:val="20"/>
                <w:szCs w:val="20"/>
              </w:rPr>
            </w:pPr>
            <w:r w:rsidRPr="00E24D4C">
              <w:rPr>
                <w:sz w:val="20"/>
                <w:szCs w:val="20"/>
              </w:rPr>
              <w:t>Реконструкция аэропортового комплекса "</w:t>
            </w:r>
            <w:proofErr w:type="spellStart"/>
            <w:r w:rsidRPr="00E24D4C">
              <w:rPr>
                <w:sz w:val="20"/>
                <w:szCs w:val="20"/>
              </w:rPr>
              <w:t>Орешково</w:t>
            </w:r>
            <w:proofErr w:type="spellEnd"/>
            <w:r w:rsidRPr="00E24D4C">
              <w:rPr>
                <w:sz w:val="20"/>
                <w:szCs w:val="20"/>
              </w:rPr>
              <w:t>"</w:t>
            </w:r>
          </w:p>
        </w:tc>
        <w:tc>
          <w:tcPr>
            <w:tcW w:w="1136" w:type="dxa"/>
            <w:gridSpan w:val="2"/>
          </w:tcPr>
          <w:p w:rsidR="00C74246" w:rsidRPr="00E24D4C" w:rsidRDefault="00C74246" w:rsidP="001041B7">
            <w:pPr>
              <w:jc w:val="center"/>
              <w:rPr>
                <w:sz w:val="20"/>
                <w:szCs w:val="20"/>
              </w:rPr>
            </w:pPr>
            <w:r w:rsidRPr="00E24D4C">
              <w:rPr>
                <w:sz w:val="20"/>
                <w:szCs w:val="20"/>
              </w:rPr>
              <w:t>аэропортовый комплекс</w:t>
            </w:r>
          </w:p>
        </w:tc>
        <w:tc>
          <w:tcPr>
            <w:tcW w:w="1672" w:type="dxa"/>
          </w:tcPr>
          <w:p w:rsidR="00C74246" w:rsidRPr="00E24D4C" w:rsidRDefault="00C74246" w:rsidP="001041B7">
            <w:pPr>
              <w:jc w:val="center"/>
              <w:rPr>
                <w:sz w:val="20"/>
                <w:szCs w:val="20"/>
              </w:rPr>
            </w:pPr>
            <w:r w:rsidRPr="009A3656">
              <w:rPr>
                <w:color w:val="000000"/>
                <w:sz w:val="20"/>
                <w:szCs w:val="20"/>
              </w:rPr>
              <w:t>поселение "Поселок Воротынск"</w:t>
            </w:r>
            <w:r>
              <w:rPr>
                <w:color w:val="000000"/>
                <w:sz w:val="20"/>
                <w:szCs w:val="20"/>
              </w:rPr>
              <w:t xml:space="preserve">, </w:t>
            </w:r>
            <w:r w:rsidRPr="009A3656">
              <w:rPr>
                <w:color w:val="000000"/>
                <w:sz w:val="20"/>
                <w:szCs w:val="20"/>
              </w:rPr>
              <w:t xml:space="preserve">Бабынинский район, </w:t>
            </w:r>
            <w:r>
              <w:rPr>
                <w:color w:val="000000"/>
                <w:sz w:val="20"/>
                <w:szCs w:val="20"/>
              </w:rPr>
              <w:t>Калужская область</w:t>
            </w:r>
          </w:p>
        </w:tc>
        <w:tc>
          <w:tcPr>
            <w:tcW w:w="851" w:type="dxa"/>
          </w:tcPr>
          <w:p w:rsidR="00C74246" w:rsidRPr="00E24D4C" w:rsidRDefault="00C74246" w:rsidP="001041B7">
            <w:pPr>
              <w:jc w:val="center"/>
              <w:rPr>
                <w:sz w:val="20"/>
                <w:szCs w:val="20"/>
              </w:rPr>
            </w:pPr>
            <w:r w:rsidRPr="00E24D4C">
              <w:rPr>
                <w:sz w:val="20"/>
                <w:szCs w:val="20"/>
              </w:rPr>
              <w:t>Вторая очередь</w:t>
            </w:r>
          </w:p>
        </w:tc>
        <w:tc>
          <w:tcPr>
            <w:tcW w:w="1104" w:type="dxa"/>
            <w:gridSpan w:val="2"/>
          </w:tcPr>
          <w:p w:rsidR="00C74246" w:rsidRPr="00E24D4C" w:rsidRDefault="00C74246" w:rsidP="001041B7">
            <w:pPr>
              <w:jc w:val="center"/>
              <w:rPr>
                <w:sz w:val="20"/>
                <w:szCs w:val="20"/>
              </w:rPr>
            </w:pPr>
            <w:r w:rsidRPr="00E24D4C">
              <w:rPr>
                <w:sz w:val="20"/>
                <w:szCs w:val="20"/>
              </w:rPr>
              <w:t>СЗЗ устанавливается проектом санитарно-защитной зоны объекта.</w:t>
            </w:r>
          </w:p>
          <w:p w:rsidR="00C74246" w:rsidRPr="00E24D4C" w:rsidRDefault="00C74246" w:rsidP="001041B7">
            <w:pPr>
              <w:jc w:val="center"/>
              <w:rPr>
                <w:sz w:val="20"/>
                <w:szCs w:val="20"/>
              </w:rPr>
            </w:pPr>
            <w:proofErr w:type="spellStart"/>
            <w:r w:rsidRPr="00E24D4C">
              <w:rPr>
                <w:sz w:val="20"/>
                <w:szCs w:val="20"/>
              </w:rPr>
              <w:t>Приаэродромная</w:t>
            </w:r>
            <w:proofErr w:type="spellEnd"/>
            <w:r w:rsidRPr="00E24D4C">
              <w:rPr>
                <w:sz w:val="20"/>
                <w:szCs w:val="20"/>
              </w:rPr>
              <w:t xml:space="preserve"> территория - 30 км</w:t>
            </w:r>
          </w:p>
        </w:tc>
      </w:tr>
    </w:tbl>
    <w:p w:rsidR="00447CCB" w:rsidRDefault="00447CCB" w:rsidP="003A542C">
      <w:pPr>
        <w:pStyle w:val="a6"/>
        <w:suppressAutoHyphens/>
        <w:spacing w:line="240" w:lineRule="auto"/>
        <w:ind w:firstLine="708"/>
        <w:rPr>
          <w:sz w:val="26"/>
          <w:szCs w:val="26"/>
        </w:rPr>
      </w:pPr>
    </w:p>
    <w:p w:rsidR="00BB7CA9" w:rsidRDefault="00BB7CA9" w:rsidP="00FE0CA8">
      <w:pPr>
        <w:pStyle w:val="1"/>
        <w:spacing w:line="240" w:lineRule="auto"/>
        <w:ind w:firstLine="709"/>
        <w:rPr>
          <w:sz w:val="28"/>
          <w:szCs w:val="28"/>
        </w:rPr>
      </w:pPr>
      <w:bookmarkStart w:id="127" w:name="_Toc58834046"/>
      <w:r w:rsidRPr="00FE0CA8">
        <w:rPr>
          <w:sz w:val="28"/>
          <w:szCs w:val="28"/>
        </w:rPr>
        <w:t>V.</w:t>
      </w:r>
      <w:r w:rsidR="004758D7" w:rsidRPr="004758D7">
        <w:rPr>
          <w:sz w:val="28"/>
          <w:szCs w:val="28"/>
        </w:rPr>
        <w:t xml:space="preserve"> </w:t>
      </w:r>
      <w:bookmarkStart w:id="128" w:name="_Toc52265472"/>
      <w:proofErr w:type="gramStart"/>
      <w:r w:rsidRPr="00FE0CA8">
        <w:rPr>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27"/>
      <w:bookmarkEnd w:id="128"/>
      <w:proofErr w:type="gramEnd"/>
    </w:p>
    <w:p w:rsidR="00477E9D" w:rsidRPr="00477E9D" w:rsidRDefault="00477E9D" w:rsidP="00477E9D"/>
    <w:p w:rsidR="00A51475" w:rsidRPr="00A51475" w:rsidRDefault="00A51475" w:rsidP="00134753">
      <w:pPr>
        <w:spacing w:line="276" w:lineRule="auto"/>
        <w:ind w:firstLine="709"/>
        <w:jc w:val="both"/>
        <w:rPr>
          <w:sz w:val="26"/>
          <w:szCs w:val="26"/>
        </w:rPr>
      </w:pPr>
      <w:r w:rsidRPr="00A51475">
        <w:rPr>
          <w:sz w:val="26"/>
          <w:szCs w:val="26"/>
        </w:rPr>
        <w:t xml:space="preserve">На территории </w:t>
      </w:r>
      <w:r>
        <w:rPr>
          <w:sz w:val="26"/>
          <w:szCs w:val="26"/>
        </w:rPr>
        <w:t>городского</w:t>
      </w:r>
      <w:r w:rsidRPr="00A51475">
        <w:rPr>
          <w:sz w:val="26"/>
          <w:szCs w:val="26"/>
        </w:rPr>
        <w:t xml:space="preserve"> поселения </w:t>
      </w:r>
      <w:r>
        <w:rPr>
          <w:sz w:val="26"/>
          <w:szCs w:val="26"/>
        </w:rPr>
        <w:t>«Поселок Воротынск»</w:t>
      </w:r>
      <w:r w:rsidRPr="00A51475">
        <w:rPr>
          <w:sz w:val="26"/>
          <w:szCs w:val="26"/>
        </w:rPr>
        <w:t xml:space="preserve">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 (утв. Решением Районного Собрания от </w:t>
      </w:r>
      <w:r>
        <w:rPr>
          <w:sz w:val="26"/>
          <w:szCs w:val="26"/>
        </w:rPr>
        <w:t>26</w:t>
      </w:r>
      <w:r w:rsidRPr="00A51475">
        <w:rPr>
          <w:sz w:val="26"/>
          <w:szCs w:val="26"/>
        </w:rPr>
        <w:t>.0</w:t>
      </w:r>
      <w:r>
        <w:rPr>
          <w:sz w:val="26"/>
          <w:szCs w:val="26"/>
        </w:rPr>
        <w:t>4</w:t>
      </w:r>
      <w:r w:rsidRPr="00A51475">
        <w:rPr>
          <w:sz w:val="26"/>
          <w:szCs w:val="26"/>
        </w:rPr>
        <w:t>.2016 №</w:t>
      </w:r>
      <w:r>
        <w:rPr>
          <w:sz w:val="26"/>
          <w:szCs w:val="26"/>
        </w:rPr>
        <w:t>43</w:t>
      </w:r>
      <w:r w:rsidRPr="00A51475">
        <w:rPr>
          <w:sz w:val="26"/>
          <w:szCs w:val="26"/>
        </w:rPr>
        <w:t>).</w:t>
      </w:r>
    </w:p>
    <w:p w:rsidR="00447CCB" w:rsidRDefault="00447CCB" w:rsidP="003A542C">
      <w:pPr>
        <w:pStyle w:val="a6"/>
        <w:suppressAutoHyphens/>
        <w:spacing w:line="240" w:lineRule="auto"/>
        <w:ind w:firstLine="708"/>
        <w:rPr>
          <w:sz w:val="26"/>
          <w:szCs w:val="26"/>
        </w:rPr>
      </w:pPr>
    </w:p>
    <w:p w:rsidR="00BB7CA9" w:rsidRPr="00477E9D" w:rsidRDefault="00BB7CA9" w:rsidP="005404D7">
      <w:pPr>
        <w:pStyle w:val="1"/>
        <w:spacing w:line="240" w:lineRule="auto"/>
        <w:ind w:firstLine="709"/>
        <w:rPr>
          <w:sz w:val="28"/>
          <w:szCs w:val="28"/>
        </w:rPr>
      </w:pPr>
      <w:bookmarkStart w:id="129" w:name="_Toc57272063"/>
      <w:bookmarkStart w:id="130" w:name="_Toc58834047"/>
      <w:r w:rsidRPr="00477E9D">
        <w:rPr>
          <w:sz w:val="28"/>
          <w:szCs w:val="28"/>
        </w:rPr>
        <w:lastRenderedPageBreak/>
        <w:t xml:space="preserve">VI. </w:t>
      </w:r>
      <w:bookmarkStart w:id="131" w:name="_Toc365390731"/>
      <w:r w:rsidRPr="00477E9D">
        <w:rPr>
          <w:sz w:val="28"/>
          <w:szCs w:val="28"/>
        </w:rPr>
        <w:t>Перечень и характеристику основных факторов риска возникновения чрезвычайных ситуаций природного и техногенного характера</w:t>
      </w:r>
      <w:bookmarkEnd w:id="129"/>
      <w:bookmarkEnd w:id="130"/>
    </w:p>
    <w:p w:rsidR="00BB7CA9" w:rsidRPr="00855825" w:rsidRDefault="00BB7CA9" w:rsidP="00BB7CA9">
      <w:pPr>
        <w:pStyle w:val="22"/>
        <w:jc w:val="center"/>
        <w:rPr>
          <w:rFonts w:ascii="Times New Roman" w:hAnsi="Times New Roman" w:cs="Times New Roman"/>
          <w:i w:val="0"/>
          <w:sz w:val="26"/>
          <w:szCs w:val="26"/>
        </w:rPr>
      </w:pPr>
      <w:bookmarkStart w:id="132" w:name="_Toc53481629"/>
      <w:bookmarkStart w:id="133" w:name="_Toc57272064"/>
      <w:bookmarkStart w:id="134" w:name="_Toc58834048"/>
      <w:r w:rsidRPr="00855825">
        <w:rPr>
          <w:rFonts w:ascii="Times New Roman" w:hAnsi="Times New Roman" w:cs="Times New Roman"/>
          <w:i w:val="0"/>
          <w:sz w:val="26"/>
          <w:szCs w:val="26"/>
          <w:lang w:val="en-US"/>
        </w:rPr>
        <w:t>VI</w:t>
      </w:r>
      <w:r w:rsidRPr="00855825">
        <w:rPr>
          <w:rFonts w:ascii="Times New Roman" w:hAnsi="Times New Roman" w:cs="Times New Roman"/>
          <w:i w:val="0"/>
          <w:sz w:val="26"/>
          <w:szCs w:val="26"/>
        </w:rPr>
        <w:t>.I. Основные факторы риска возникновения чрезвычайных ситуаций природного характера</w:t>
      </w:r>
      <w:bookmarkEnd w:id="131"/>
      <w:bookmarkEnd w:id="132"/>
      <w:bookmarkEnd w:id="133"/>
      <w:bookmarkEnd w:id="134"/>
    </w:p>
    <w:p w:rsidR="00BB7CA9" w:rsidRPr="00855825" w:rsidRDefault="00BB7CA9" w:rsidP="00BB7CA9">
      <w:pPr>
        <w:ind w:firstLine="709"/>
        <w:jc w:val="both"/>
        <w:rPr>
          <w:b/>
          <w:i/>
          <w:color w:val="000000"/>
          <w:sz w:val="26"/>
          <w:szCs w:val="26"/>
        </w:rPr>
      </w:pPr>
      <w:bookmarkStart w:id="135" w:name="__RefHeading__152_1100139486"/>
      <w:bookmarkStart w:id="136" w:name="__RefHeading__240_519538924"/>
      <w:bookmarkStart w:id="137" w:name="_Toc365390732"/>
      <w:bookmarkEnd w:id="135"/>
      <w:bookmarkEnd w:id="136"/>
      <w:r w:rsidRPr="00855825">
        <w:rPr>
          <w:b/>
          <w:i/>
          <w:color w:val="000000"/>
          <w:sz w:val="26"/>
          <w:szCs w:val="26"/>
        </w:rPr>
        <w:t>I. 1. Общие понятия</w:t>
      </w:r>
      <w:bookmarkEnd w:id="137"/>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Природная чрезвычайная ситуация</w:t>
      </w:r>
      <w:r w:rsidRPr="00855825">
        <w:rPr>
          <w:rFonts w:ascii="Times New Roman" w:hAnsi="Times New Roman" w:cs="Times New Roman"/>
          <w:color w:val="000000"/>
          <w:sz w:val="26"/>
          <w:szCs w:val="26"/>
        </w:rPr>
        <w:t xml:space="preserve">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 xml:space="preserve">Различают природные чрезвычайные ситуации по характеру источника и масштабам. </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Источник природной чрезвычайной ситуации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Поражающий фактор источника природной чрезвычайной ситуации</w:t>
      </w:r>
      <w:r w:rsidRPr="00855825">
        <w:rPr>
          <w:rFonts w:ascii="Times New Roman" w:hAnsi="Times New Roman" w:cs="Times New Roman"/>
          <w:color w:val="000000"/>
          <w:sz w:val="26"/>
          <w:szCs w:val="26"/>
        </w:rPr>
        <w:t xml:space="preserve"> -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Поражающее воздействие источника природной чрезвычайной ситуации</w:t>
      </w:r>
      <w:r w:rsidRPr="00855825">
        <w:rPr>
          <w:rFonts w:ascii="Times New Roman" w:hAnsi="Times New Roman" w:cs="Times New Roman"/>
          <w:color w:val="000000"/>
          <w:sz w:val="26"/>
          <w:szCs w:val="26"/>
        </w:rPr>
        <w:t xml:space="preserve"> - негативное влияние одного или совокупности поражающих факторов источника природной чрезвычайной ситуации на жизнь и здоровье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природное явление</w:t>
      </w:r>
      <w:r w:rsidRPr="00855825">
        <w:rPr>
          <w:rFonts w:ascii="Times New Roman" w:hAnsi="Times New Roman" w:cs="Times New Roman"/>
          <w:color w:val="000000"/>
          <w:sz w:val="26"/>
          <w:szCs w:val="26"/>
        </w:rPr>
        <w:t xml:space="preserve"> -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Стихийное бедствие</w:t>
      </w:r>
      <w:r w:rsidRPr="00855825">
        <w:rPr>
          <w:rFonts w:ascii="Times New Roman" w:hAnsi="Times New Roman" w:cs="Times New Roman"/>
          <w:color w:val="000000"/>
          <w:sz w:val="26"/>
          <w:szCs w:val="26"/>
        </w:rPr>
        <w:t xml:space="preserve"> -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Природно-техногенная катастрофа</w:t>
      </w:r>
      <w:r w:rsidRPr="00855825">
        <w:rPr>
          <w:rFonts w:ascii="Times New Roman" w:hAnsi="Times New Roman" w:cs="Times New Roman"/>
          <w:color w:val="000000"/>
          <w:sz w:val="26"/>
          <w:szCs w:val="26"/>
        </w:rPr>
        <w:t xml:space="preserve"> - разрушительный процесс, развивающийся в результате нарушения нормального взаимодействия технологических объектов с компонентами окружающей природной среды, приводящий к гибели людей, разрушению и повреждению объектов экономики и компонентов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природной чрезвычайной ситуации; зона природной ЧС</w:t>
      </w:r>
      <w:r w:rsidRPr="00855825">
        <w:rPr>
          <w:rFonts w:ascii="Times New Roman" w:hAnsi="Times New Roman" w:cs="Times New Roman"/>
          <w:color w:val="000000"/>
          <w:sz w:val="26"/>
          <w:szCs w:val="26"/>
        </w:rPr>
        <w:t xml:space="preserve"> - территория или акватория, на которой в результате возникновения источника природной чрезвычайной ситуации или распространения его последствий из других районов возникла природная чрезвычайная ситуация.</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Зона вероятной природной чрезвычайной ситуации; зона вероятной природной ЧС</w:t>
      </w:r>
      <w:r w:rsidRPr="00855825">
        <w:rPr>
          <w:rFonts w:ascii="Times New Roman" w:hAnsi="Times New Roman" w:cs="Times New Roman"/>
          <w:color w:val="000000"/>
          <w:sz w:val="26"/>
          <w:szCs w:val="26"/>
        </w:rPr>
        <w:t xml:space="preserve"> - территория или акватория, на которой существует либо не исключена опасность возникновения природной чрезвычайной ситуации.</w:t>
      </w:r>
    </w:p>
    <w:p w:rsidR="00BB7CA9" w:rsidRPr="00855825" w:rsidRDefault="00BB7CA9" w:rsidP="00BB7CA9">
      <w:pPr>
        <w:ind w:firstLine="709"/>
        <w:jc w:val="both"/>
        <w:rPr>
          <w:b/>
          <w:i/>
          <w:sz w:val="26"/>
          <w:szCs w:val="26"/>
        </w:rPr>
      </w:pPr>
      <w:bookmarkStart w:id="138" w:name="__RefHeading__154_1100139486"/>
      <w:bookmarkStart w:id="139" w:name="__RefHeading__242_519538924"/>
      <w:bookmarkStart w:id="140" w:name="_Toc365390733"/>
      <w:bookmarkEnd w:id="138"/>
      <w:bookmarkEnd w:id="139"/>
      <w:r w:rsidRPr="00855825">
        <w:rPr>
          <w:b/>
          <w:i/>
          <w:sz w:val="26"/>
          <w:szCs w:val="26"/>
        </w:rPr>
        <w:lastRenderedPageBreak/>
        <w:t>I. 2.  Классификация чрезвычайных ситуаций природного характера.</w:t>
      </w:r>
      <w:bookmarkEnd w:id="140"/>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Опасные геологические явления и процессы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геологическое явление</w:t>
      </w:r>
      <w:r w:rsidRPr="00855825">
        <w:rPr>
          <w:rFonts w:ascii="Times New Roman" w:hAnsi="Times New Roman" w:cs="Times New Roman"/>
          <w:color w:val="000000"/>
          <w:sz w:val="26"/>
          <w:szCs w:val="26"/>
        </w:rPr>
        <w:t xml:space="preserve"> -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Обвал</w:t>
      </w:r>
      <w:r w:rsidRPr="00855825">
        <w:rPr>
          <w:rFonts w:ascii="Times New Roman" w:hAnsi="Times New Roman" w:cs="Times New Roman"/>
          <w:color w:val="000000"/>
          <w:sz w:val="26"/>
          <w:szCs w:val="26"/>
        </w:rPr>
        <w:t xml:space="preserve"> - отрыв и падение больших масс горных пород на крутых и обрывистых склонах гор, речных долин и морских побережий, происходящие главным образом за счет ослабления связности горных пород под влиянием процессов выветривания, деятельности поверхностных и подземных вод.</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Оползень</w:t>
      </w:r>
      <w:r w:rsidRPr="00855825">
        <w:rPr>
          <w:rFonts w:ascii="Times New Roman" w:hAnsi="Times New Roman" w:cs="Times New Roman"/>
          <w:color w:val="000000"/>
          <w:sz w:val="26"/>
          <w:szCs w:val="26"/>
        </w:rPr>
        <w:t xml:space="preserve"> - 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u w:val="single"/>
        </w:rPr>
      </w:pPr>
      <w:r w:rsidRPr="00855825">
        <w:rPr>
          <w:rFonts w:ascii="Times New Roman" w:hAnsi="Times New Roman" w:cs="Times New Roman"/>
          <w:i/>
          <w:color w:val="000000"/>
          <w:sz w:val="26"/>
          <w:szCs w:val="26"/>
        </w:rPr>
        <w:t>Противооползневая защита</w:t>
      </w:r>
      <w:r w:rsidRPr="00855825">
        <w:rPr>
          <w:rFonts w:ascii="Times New Roman" w:hAnsi="Times New Roman" w:cs="Times New Roman"/>
          <w:color w:val="000000"/>
          <w:sz w:val="26"/>
          <w:szCs w:val="26"/>
        </w:rPr>
        <w:t xml:space="preserve"> - комплекс охранно-ограничительных и инженерно-технических мероприятий, направленных на предотвращение возникновения и развития оползневого процесса, защиту людей и территорий от оползней, а также своевременное информирование органов исполнительной власти или местного самоуправления и населения об угрозе возникновения оползня.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Опасные гидрологические явления и процессы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гидрологическое явление</w:t>
      </w:r>
      <w:r w:rsidRPr="00855825">
        <w:rPr>
          <w:rFonts w:ascii="Times New Roman" w:hAnsi="Times New Roman" w:cs="Times New Roman"/>
          <w:color w:val="000000"/>
          <w:sz w:val="26"/>
          <w:szCs w:val="26"/>
        </w:rPr>
        <w:t xml:space="preserve"> -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Наводнение</w:t>
      </w:r>
      <w:r w:rsidRPr="00855825">
        <w:rPr>
          <w:rFonts w:ascii="Times New Roman" w:hAnsi="Times New Roman" w:cs="Times New Roman"/>
          <w:color w:val="000000"/>
          <w:sz w:val="26"/>
          <w:szCs w:val="26"/>
        </w:rPr>
        <w:t xml:space="preserve"> - затопление местности в результате подъёма уровня воды в реках, озёрах, морях из-за дождей, бурного таяния снегов, ветрового нагона воды на побережье и других причин, которое наносит урон здоровью людей и даже приводит к их гибели, а также причиняет материальный ущерб.</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Половодье</w:t>
      </w:r>
      <w:r w:rsidRPr="00855825">
        <w:rPr>
          <w:rFonts w:ascii="Times New Roman" w:hAnsi="Times New Roman" w:cs="Times New Roman"/>
          <w:color w:val="000000"/>
          <w:sz w:val="26"/>
          <w:szCs w:val="26"/>
        </w:rPr>
        <w:t xml:space="preserve"> - одна из фаз </w:t>
      </w:r>
      <w:hyperlink r:id="rId26" w:tooltip="Водный режим" w:history="1">
        <w:r w:rsidRPr="00855825">
          <w:rPr>
            <w:rFonts w:ascii="Times New Roman" w:hAnsi="Times New Roman" w:cs="Times New Roman"/>
            <w:color w:val="000000"/>
            <w:sz w:val="26"/>
            <w:szCs w:val="26"/>
          </w:rPr>
          <w:t>водного режима</w:t>
        </w:r>
      </w:hyperlink>
      <w:r w:rsidRPr="00855825">
        <w:rPr>
          <w:rFonts w:ascii="Times New Roman" w:hAnsi="Times New Roman" w:cs="Times New Roman"/>
          <w:color w:val="000000"/>
          <w:sz w:val="26"/>
          <w:szCs w:val="26"/>
        </w:rPr>
        <w:t> </w:t>
      </w:r>
      <w:hyperlink r:id="rId27" w:tooltip="Река" w:history="1">
        <w:r w:rsidRPr="00855825">
          <w:rPr>
            <w:rFonts w:ascii="Times New Roman" w:hAnsi="Times New Roman" w:cs="Times New Roman"/>
            <w:color w:val="000000"/>
            <w:sz w:val="26"/>
            <w:szCs w:val="26"/>
          </w:rPr>
          <w:t>реки</w:t>
        </w:r>
      </w:hyperlink>
      <w:r w:rsidRPr="00855825">
        <w:rPr>
          <w:rFonts w:ascii="Times New Roman" w:hAnsi="Times New Roman" w:cs="Times New Roman"/>
          <w:color w:val="000000"/>
          <w:sz w:val="26"/>
          <w:szCs w:val="26"/>
        </w:rPr>
        <w:t>, ежегодно повторяющаяся в один и тот же сезон года, — относительно длительное и значительное увеличение </w:t>
      </w:r>
      <w:hyperlink r:id="rId28" w:tooltip="Водность" w:history="1">
        <w:r w:rsidRPr="00855825">
          <w:rPr>
            <w:rFonts w:ascii="Times New Roman" w:hAnsi="Times New Roman" w:cs="Times New Roman"/>
            <w:color w:val="000000"/>
            <w:sz w:val="26"/>
            <w:szCs w:val="26"/>
          </w:rPr>
          <w:t>водности</w:t>
        </w:r>
      </w:hyperlink>
      <w:r w:rsidRPr="00855825">
        <w:rPr>
          <w:rFonts w:ascii="Times New Roman" w:hAnsi="Times New Roman" w:cs="Times New Roman"/>
          <w:color w:val="000000"/>
          <w:sz w:val="26"/>
          <w:szCs w:val="26"/>
        </w:rPr>
        <w:t> реки, вызывающее подъём её уровня; обычно сопровождается выходом вод из </w:t>
      </w:r>
      <w:hyperlink r:id="rId29" w:tooltip="Межень" w:history="1">
        <w:r w:rsidRPr="00855825">
          <w:rPr>
            <w:rFonts w:ascii="Times New Roman" w:hAnsi="Times New Roman" w:cs="Times New Roman"/>
            <w:color w:val="000000"/>
            <w:sz w:val="26"/>
            <w:szCs w:val="26"/>
          </w:rPr>
          <w:t>меженного</w:t>
        </w:r>
      </w:hyperlink>
      <w:r w:rsidRPr="00855825">
        <w:rPr>
          <w:rFonts w:ascii="Times New Roman" w:hAnsi="Times New Roman" w:cs="Times New Roman"/>
          <w:color w:val="000000"/>
          <w:sz w:val="26"/>
          <w:szCs w:val="26"/>
        </w:rPr>
        <w:t> </w:t>
      </w:r>
      <w:hyperlink r:id="rId30" w:tooltip="Речное русло" w:history="1">
        <w:r w:rsidRPr="00855825">
          <w:rPr>
            <w:rFonts w:ascii="Times New Roman" w:hAnsi="Times New Roman" w:cs="Times New Roman"/>
            <w:color w:val="000000"/>
            <w:sz w:val="26"/>
            <w:szCs w:val="26"/>
          </w:rPr>
          <w:t>русла</w:t>
        </w:r>
      </w:hyperlink>
      <w:r w:rsidRPr="00855825">
        <w:rPr>
          <w:rFonts w:ascii="Times New Roman" w:hAnsi="Times New Roman" w:cs="Times New Roman"/>
          <w:color w:val="000000"/>
          <w:sz w:val="26"/>
          <w:szCs w:val="26"/>
        </w:rPr>
        <w:t> и затоплением </w:t>
      </w:r>
      <w:hyperlink r:id="rId31" w:tooltip="Пойма" w:history="1">
        <w:r w:rsidRPr="00855825">
          <w:rPr>
            <w:rFonts w:ascii="Times New Roman" w:hAnsi="Times New Roman" w:cs="Times New Roman"/>
            <w:color w:val="000000"/>
            <w:sz w:val="26"/>
            <w:szCs w:val="26"/>
          </w:rPr>
          <w:t>поймы</w:t>
        </w:r>
      </w:hyperlink>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Паводок</w:t>
      </w:r>
      <w:r w:rsidRPr="00855825">
        <w:rPr>
          <w:rFonts w:ascii="Times New Roman" w:hAnsi="Times New Roman" w:cs="Times New Roman"/>
          <w:color w:val="000000"/>
          <w:sz w:val="26"/>
          <w:szCs w:val="26"/>
        </w:rPr>
        <w:t xml:space="preserve"> - фаза водного режима реки, которая может многократно повторяться в различные сезоны года, характеризующаяся интенсивным, обычно кратковременным увеличением расходов и уровней воды, и вызываемая дождями или снеготаянием во время оттепелей.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Катастрофический паводок</w:t>
      </w:r>
      <w:r w:rsidRPr="00855825">
        <w:rPr>
          <w:rFonts w:ascii="Times New Roman" w:hAnsi="Times New Roman" w:cs="Times New Roman"/>
          <w:color w:val="000000"/>
          <w:sz w:val="26"/>
          <w:szCs w:val="26"/>
        </w:rPr>
        <w:t xml:space="preserve"> - выдающийся по величине и редкий по повторяемости паводок, могущий вызвать жертвы и разрушения.</w:t>
      </w:r>
    </w:p>
    <w:p w:rsidR="00BB7CA9" w:rsidRPr="00855825" w:rsidRDefault="00BB7CA9" w:rsidP="00BB7CA9">
      <w:pPr>
        <w:pStyle w:val="ab"/>
        <w:shd w:val="clear" w:color="auto" w:fill="FFFFFF"/>
        <w:spacing w:before="0" w:beforeAutospacing="0" w:after="0" w:afterAutospacing="0"/>
        <w:ind w:firstLine="709"/>
        <w:jc w:val="both"/>
        <w:rPr>
          <w:color w:val="000000"/>
          <w:sz w:val="26"/>
          <w:szCs w:val="26"/>
        </w:rPr>
      </w:pPr>
      <w:r w:rsidRPr="00855825">
        <w:rPr>
          <w:i/>
          <w:color w:val="000000"/>
          <w:sz w:val="26"/>
          <w:szCs w:val="26"/>
        </w:rPr>
        <w:t>Затор</w:t>
      </w:r>
      <w:r w:rsidRPr="00855825">
        <w:rPr>
          <w:color w:val="000000"/>
          <w:sz w:val="26"/>
          <w:szCs w:val="26"/>
        </w:rPr>
        <w:t xml:space="preserve"> - нагромождение </w:t>
      </w:r>
      <w:hyperlink r:id="rId32" w:tooltip="Льдина" w:history="1">
        <w:r w:rsidRPr="00855825">
          <w:rPr>
            <w:color w:val="000000"/>
            <w:sz w:val="26"/>
            <w:szCs w:val="26"/>
          </w:rPr>
          <w:t>льдин</w:t>
        </w:r>
      </w:hyperlink>
      <w:r w:rsidRPr="00855825">
        <w:rPr>
          <w:color w:val="000000"/>
          <w:sz w:val="26"/>
          <w:szCs w:val="26"/>
        </w:rPr>
        <w:t> во время </w:t>
      </w:r>
      <w:hyperlink r:id="rId33" w:tooltip="Ледоход" w:history="1">
        <w:r w:rsidRPr="00855825">
          <w:rPr>
            <w:color w:val="000000"/>
            <w:sz w:val="26"/>
            <w:szCs w:val="26"/>
          </w:rPr>
          <w:t>ледохода</w:t>
        </w:r>
      </w:hyperlink>
      <w:r w:rsidRPr="00855825">
        <w:rPr>
          <w:color w:val="000000"/>
          <w:sz w:val="26"/>
          <w:szCs w:val="26"/>
        </w:rPr>
        <w:t> на </w:t>
      </w:r>
      <w:hyperlink r:id="rId34" w:tooltip="Водоток" w:history="1">
        <w:r w:rsidRPr="00855825">
          <w:rPr>
            <w:color w:val="000000"/>
            <w:sz w:val="26"/>
            <w:szCs w:val="26"/>
          </w:rPr>
          <w:t>водотоках</w:t>
        </w:r>
      </w:hyperlink>
      <w:r w:rsidRPr="00855825">
        <w:rPr>
          <w:color w:val="000000"/>
          <w:sz w:val="26"/>
          <w:szCs w:val="26"/>
        </w:rPr>
        <w:t>. Заторы обычно происходят в сужениях и </w:t>
      </w:r>
      <w:hyperlink r:id="rId35" w:tooltip="Излучина" w:history="1">
        <w:r w:rsidRPr="00855825">
          <w:rPr>
            <w:color w:val="000000"/>
            <w:sz w:val="26"/>
            <w:szCs w:val="26"/>
          </w:rPr>
          <w:t>излучинах</w:t>
        </w:r>
      </w:hyperlink>
      <w:r w:rsidRPr="00855825">
        <w:rPr>
          <w:color w:val="000000"/>
          <w:sz w:val="26"/>
          <w:szCs w:val="26"/>
        </w:rPr>
        <w:t> </w:t>
      </w:r>
      <w:hyperlink r:id="rId36" w:tooltip="Река" w:history="1">
        <w:r w:rsidRPr="00855825">
          <w:rPr>
            <w:color w:val="000000"/>
            <w:sz w:val="26"/>
            <w:szCs w:val="26"/>
          </w:rPr>
          <w:t>рек</w:t>
        </w:r>
      </w:hyperlink>
      <w:r w:rsidRPr="00855825">
        <w:rPr>
          <w:color w:val="000000"/>
          <w:sz w:val="26"/>
          <w:szCs w:val="26"/>
        </w:rPr>
        <w:t>, на отмелях и в других местах, где проход льдин затруднен. Вследствие заторов </w:t>
      </w:r>
      <w:hyperlink r:id="rId37" w:tooltip="Уровень воды" w:history="1">
        <w:r w:rsidRPr="00855825">
          <w:rPr>
            <w:color w:val="000000"/>
            <w:sz w:val="26"/>
            <w:szCs w:val="26"/>
          </w:rPr>
          <w:t>уровень воды</w:t>
        </w:r>
      </w:hyperlink>
      <w:r w:rsidRPr="00855825">
        <w:rPr>
          <w:color w:val="000000"/>
          <w:sz w:val="26"/>
          <w:szCs w:val="26"/>
        </w:rPr>
        <w:t> повышается, вызывая </w:t>
      </w:r>
      <w:hyperlink r:id="rId38" w:tooltip="Наводнение" w:history="1">
        <w:r w:rsidRPr="00855825">
          <w:rPr>
            <w:color w:val="000000"/>
            <w:sz w:val="26"/>
            <w:szCs w:val="26"/>
          </w:rPr>
          <w:t>наводнения</w:t>
        </w:r>
      </w:hyperlink>
      <w:r w:rsidRPr="00855825">
        <w:rPr>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Зажор</w:t>
      </w:r>
      <w:r w:rsidRPr="00855825">
        <w:rPr>
          <w:rFonts w:ascii="Times New Roman" w:hAnsi="Times New Roman" w:cs="Times New Roman"/>
          <w:color w:val="000000"/>
          <w:sz w:val="26"/>
          <w:szCs w:val="26"/>
        </w:rPr>
        <w:t xml:space="preserve"> - скопление шуги, </w:t>
      </w:r>
      <w:hyperlink r:id="rId39" w:tooltip="Донный лёд" w:history="1">
        <w:r w:rsidRPr="00855825">
          <w:rPr>
            <w:rFonts w:ascii="Times New Roman" w:hAnsi="Times New Roman" w:cs="Times New Roman"/>
            <w:color w:val="000000"/>
            <w:sz w:val="26"/>
            <w:szCs w:val="26"/>
          </w:rPr>
          <w:t>донного льда</w:t>
        </w:r>
      </w:hyperlink>
      <w:r w:rsidRPr="00855825">
        <w:rPr>
          <w:rFonts w:ascii="Times New Roman" w:hAnsi="Times New Roman" w:cs="Times New Roman"/>
          <w:color w:val="000000"/>
          <w:sz w:val="26"/>
          <w:szCs w:val="26"/>
        </w:rPr>
        <w:t> и других видов внутриводного льда в </w:t>
      </w:r>
      <w:hyperlink r:id="rId40" w:tooltip="Русло" w:history="1">
        <w:r w:rsidRPr="00855825">
          <w:rPr>
            <w:rFonts w:ascii="Times New Roman" w:hAnsi="Times New Roman" w:cs="Times New Roman"/>
            <w:color w:val="000000"/>
            <w:sz w:val="26"/>
            <w:szCs w:val="26"/>
          </w:rPr>
          <w:t>русле</w:t>
        </w:r>
      </w:hyperlink>
      <w:r w:rsidRPr="00855825">
        <w:rPr>
          <w:rFonts w:ascii="Times New Roman" w:hAnsi="Times New Roman" w:cs="Times New Roman"/>
          <w:color w:val="000000"/>
          <w:sz w:val="26"/>
          <w:szCs w:val="26"/>
        </w:rPr>
        <w:t xml:space="preserve"> реки в период осеннего </w:t>
      </w:r>
      <w:proofErr w:type="spellStart"/>
      <w:r w:rsidRPr="00855825">
        <w:rPr>
          <w:rFonts w:ascii="Times New Roman" w:hAnsi="Times New Roman" w:cs="Times New Roman"/>
          <w:color w:val="000000"/>
          <w:sz w:val="26"/>
          <w:szCs w:val="26"/>
        </w:rPr>
        <w:t>шугохода</w:t>
      </w:r>
      <w:proofErr w:type="spellEnd"/>
      <w:r w:rsidRPr="00855825">
        <w:rPr>
          <w:rFonts w:ascii="Times New Roman" w:hAnsi="Times New Roman" w:cs="Times New Roman"/>
          <w:color w:val="000000"/>
          <w:sz w:val="26"/>
          <w:szCs w:val="26"/>
        </w:rPr>
        <w:t xml:space="preserve"> и в начале </w:t>
      </w:r>
      <w:hyperlink r:id="rId41" w:tooltip="Ледостав" w:history="1">
        <w:r w:rsidRPr="00855825">
          <w:rPr>
            <w:rFonts w:ascii="Times New Roman" w:hAnsi="Times New Roman" w:cs="Times New Roman"/>
            <w:color w:val="000000"/>
            <w:sz w:val="26"/>
            <w:szCs w:val="26"/>
          </w:rPr>
          <w:t>ледостава</w:t>
        </w:r>
      </w:hyperlink>
      <w:r w:rsidRPr="00855825">
        <w:rPr>
          <w:rFonts w:ascii="Times New Roman" w:hAnsi="Times New Roman" w:cs="Times New Roman"/>
          <w:color w:val="000000"/>
          <w:sz w:val="26"/>
          <w:szCs w:val="26"/>
        </w:rPr>
        <w:t xml:space="preserve">, стесняющее живое сечение потока и приводящее к подпору (подъему уровня воды), снижению </w:t>
      </w:r>
      <w:r w:rsidRPr="00855825">
        <w:rPr>
          <w:rFonts w:ascii="Times New Roman" w:hAnsi="Times New Roman" w:cs="Times New Roman"/>
          <w:color w:val="000000"/>
          <w:sz w:val="26"/>
          <w:szCs w:val="26"/>
        </w:rPr>
        <w:lastRenderedPageBreak/>
        <w:t>пропускной способности русла либо отверстий водопропускного сооружения и возможному затоплению прибрежных участков реки.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Затопление</w:t>
      </w:r>
      <w:r w:rsidRPr="00855825">
        <w:rPr>
          <w:rFonts w:ascii="Times New Roman" w:hAnsi="Times New Roman" w:cs="Times New Roman"/>
          <w:color w:val="000000"/>
          <w:sz w:val="26"/>
          <w:szCs w:val="26"/>
        </w:rPr>
        <w:t xml:space="preserve"> - покрытие территории водой в период половодья или паводков.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Подтопление</w:t>
      </w:r>
      <w:r w:rsidRPr="00855825">
        <w:rPr>
          <w:rFonts w:ascii="Times New Roman" w:hAnsi="Times New Roman" w:cs="Times New Roman"/>
          <w:color w:val="000000"/>
          <w:sz w:val="26"/>
          <w:szCs w:val="26"/>
        </w:rPr>
        <w:t xml:space="preserve"> - повышение уровня грунтовых вод, нарушающее нормальное использование территории, строительство и эксплуатацию расположенных на ней объектов.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затопления</w:t>
      </w:r>
      <w:r w:rsidRPr="00855825">
        <w:rPr>
          <w:rFonts w:ascii="Times New Roman" w:hAnsi="Times New Roman" w:cs="Times New Roman"/>
          <w:color w:val="000000"/>
          <w:sz w:val="26"/>
          <w:szCs w:val="26"/>
        </w:rPr>
        <w:t xml:space="preserve"> - территория, покрываемая водой в результате превышения притока воды по сравнению с пропускной способностью русла.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вероятного затопления</w:t>
      </w:r>
      <w:r w:rsidRPr="00855825">
        <w:rPr>
          <w:rFonts w:ascii="Times New Roman" w:hAnsi="Times New Roman" w:cs="Times New Roman"/>
          <w:color w:val="000000"/>
          <w:sz w:val="26"/>
          <w:szCs w:val="26"/>
        </w:rPr>
        <w:t xml:space="preserve"> - территория, в пределах которой возможно или прогнозируется образование зоны затопления.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катастрофического затопления</w:t>
      </w:r>
      <w:r w:rsidRPr="00855825">
        <w:rPr>
          <w:rFonts w:ascii="Times New Roman" w:hAnsi="Times New Roman" w:cs="Times New Roman"/>
          <w:color w:val="000000"/>
          <w:sz w:val="26"/>
          <w:szCs w:val="26"/>
        </w:rPr>
        <w:t xml:space="preserve"> - зона затопления, на которой произошла гибель людей, сельскохозяйственных животных и растений, повреждены или уничтожены материальные ценности, а также нанесен ущерб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Зона вероятного катастрофического затопления</w:t>
      </w:r>
      <w:r w:rsidRPr="00855825">
        <w:rPr>
          <w:rFonts w:ascii="Times New Roman" w:hAnsi="Times New Roman" w:cs="Times New Roman"/>
          <w:color w:val="000000"/>
          <w:sz w:val="26"/>
          <w:szCs w:val="26"/>
        </w:rPr>
        <w:t xml:space="preserve"> - зона вероятного затопления, на которой ожидается или возможна гибель людей, сельскохозяйственных животных и растений, повреждение или уничтожение материальных ценностей, а также ущерб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 xml:space="preserve">По многолетним наблюдениям поведение рек муниципального образования в период весеннего паводка предсказуемо, что позволяет принимать определенные меры по защите населения в этот период. </w:t>
      </w:r>
    </w:p>
    <w:p w:rsidR="00BB7CA9" w:rsidRPr="00855825" w:rsidRDefault="00BB7CA9" w:rsidP="00BB7CA9">
      <w:pPr>
        <w:pStyle w:val="ConsPlusNormal"/>
        <w:ind w:firstLine="709"/>
        <w:jc w:val="both"/>
        <w:rPr>
          <w:rFonts w:ascii="Times New Roman" w:hAnsi="Times New Roman" w:cs="Times New Roman"/>
          <w:i/>
          <w:color w:val="000000"/>
          <w:sz w:val="26"/>
          <w:szCs w:val="26"/>
          <w:u w:val="single"/>
        </w:rPr>
      </w:pPr>
      <w:r w:rsidRPr="00855825">
        <w:rPr>
          <w:rFonts w:ascii="Times New Roman" w:hAnsi="Times New Roman" w:cs="Times New Roman"/>
          <w:color w:val="000000"/>
          <w:sz w:val="26"/>
          <w:szCs w:val="26"/>
        </w:rPr>
        <w:t xml:space="preserve">На карте «Территории, подверженные риску возникновения чрезвычайных ситуаций природного и техногенного характера» отражены границы зон затопления при максимальных уровнях воды весеннего половодья, нанесенные по результатам многолетних наблюдений и данным Росгидромета. </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Опасные метеорологические явления и процессы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метеорологическое явление</w:t>
      </w:r>
      <w:r w:rsidRPr="00855825">
        <w:rPr>
          <w:rFonts w:ascii="Times New Roman" w:hAnsi="Times New Roman" w:cs="Times New Roman"/>
          <w:color w:val="000000"/>
          <w:sz w:val="26"/>
          <w:szCs w:val="26"/>
        </w:rPr>
        <w:t xml:space="preserve">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Сильный ветер</w:t>
      </w:r>
      <w:r w:rsidRPr="00855825">
        <w:rPr>
          <w:rFonts w:ascii="Times New Roman" w:hAnsi="Times New Roman" w:cs="Times New Roman"/>
          <w:color w:val="000000"/>
          <w:sz w:val="26"/>
          <w:szCs w:val="26"/>
        </w:rPr>
        <w:t xml:space="preserve"> - движение воздуха относительно земной поверхности со скоростью или горизонтальной составляющей свыше 14 м/</w:t>
      </w:r>
      <w:proofErr w:type="gramStart"/>
      <w:r w:rsidRPr="00855825">
        <w:rPr>
          <w:rFonts w:ascii="Times New Roman" w:hAnsi="Times New Roman" w:cs="Times New Roman"/>
          <w:color w:val="000000"/>
          <w:sz w:val="26"/>
          <w:szCs w:val="26"/>
        </w:rPr>
        <w:t>с</w:t>
      </w:r>
      <w:proofErr w:type="gramEnd"/>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Вихрь</w:t>
      </w:r>
      <w:r w:rsidRPr="00855825">
        <w:rPr>
          <w:rFonts w:ascii="Times New Roman" w:hAnsi="Times New Roman" w:cs="Times New Roman"/>
          <w:color w:val="000000"/>
          <w:sz w:val="26"/>
          <w:szCs w:val="26"/>
        </w:rPr>
        <w:t xml:space="preserve"> - атмосферное образование с вращательным движением воздуха вокруг вертикальной или наклонной оси.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Ураган</w:t>
      </w:r>
      <w:r w:rsidRPr="00855825">
        <w:rPr>
          <w:rFonts w:ascii="Times New Roman" w:hAnsi="Times New Roman" w:cs="Times New Roman"/>
          <w:color w:val="000000"/>
          <w:sz w:val="26"/>
          <w:szCs w:val="26"/>
        </w:rPr>
        <w:t xml:space="preserve"> - ветер разрушительной силы и значительной продолжительности, скорость которого превышает 32 м/</w:t>
      </w:r>
      <w:proofErr w:type="gramStart"/>
      <w:r w:rsidRPr="00855825">
        <w:rPr>
          <w:rFonts w:ascii="Times New Roman" w:hAnsi="Times New Roman" w:cs="Times New Roman"/>
          <w:color w:val="000000"/>
          <w:sz w:val="26"/>
          <w:szCs w:val="26"/>
        </w:rPr>
        <w:t>с</w:t>
      </w:r>
      <w:proofErr w:type="gramEnd"/>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Смерч</w:t>
      </w:r>
      <w:r w:rsidRPr="00855825">
        <w:rPr>
          <w:rFonts w:ascii="Times New Roman" w:hAnsi="Times New Roman" w:cs="Times New Roman"/>
          <w:color w:val="000000"/>
          <w:sz w:val="26"/>
          <w:szCs w:val="26"/>
        </w:rPr>
        <w:t xml:space="preserve"> - сильный маломасштабный атмосферный вихрь диаметром до 1000 м, в котором воздух вращается со скоростью до 100 м/с, обладающий большой разрушительной силой.</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Шквал</w:t>
      </w:r>
      <w:r w:rsidRPr="00855825">
        <w:rPr>
          <w:rFonts w:ascii="Times New Roman" w:hAnsi="Times New Roman" w:cs="Times New Roman"/>
          <w:color w:val="000000"/>
          <w:sz w:val="26"/>
          <w:szCs w:val="26"/>
        </w:rPr>
        <w:t xml:space="preserve"> - резкое кратковременное усиление ветра до 20 - 30 м/с и выше, сопровождающееся изменением его направления, связанное с конвективными процессами.</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Продолжительный дождь</w:t>
      </w:r>
      <w:r w:rsidRPr="00855825">
        <w:rPr>
          <w:rFonts w:ascii="Times New Roman" w:hAnsi="Times New Roman" w:cs="Times New Roman"/>
          <w:color w:val="000000"/>
          <w:sz w:val="26"/>
          <w:szCs w:val="26"/>
        </w:rPr>
        <w:t xml:space="preserve"> - жидкие атмосферные осадки, выпадающие непрерывно или почти непрерывно в течение нескольких суток, могущие вызвать паводки, затопление и подтопление.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Гроза</w:t>
      </w:r>
      <w:r w:rsidRPr="00855825">
        <w:rPr>
          <w:rFonts w:ascii="Times New Roman" w:hAnsi="Times New Roman" w:cs="Times New Roman"/>
          <w:color w:val="000000"/>
          <w:sz w:val="26"/>
          <w:szCs w:val="26"/>
        </w:rPr>
        <w:t xml:space="preserve"> - атмосферное явление, связанное с развитием мощных кучево-дождевых облаков, сопровождающееся многократными электрическими разрядами </w:t>
      </w:r>
      <w:r w:rsidRPr="00855825">
        <w:rPr>
          <w:rFonts w:ascii="Times New Roman" w:hAnsi="Times New Roman" w:cs="Times New Roman"/>
          <w:color w:val="000000"/>
          <w:sz w:val="26"/>
          <w:szCs w:val="26"/>
        </w:rPr>
        <w:lastRenderedPageBreak/>
        <w:t>между облаками и земной поверхностью, звуковыми явлениями, сильными осадками, нередко с градом.</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Ливень</w:t>
      </w:r>
      <w:r w:rsidRPr="00855825">
        <w:rPr>
          <w:rFonts w:ascii="Times New Roman" w:hAnsi="Times New Roman" w:cs="Times New Roman"/>
          <w:color w:val="000000"/>
          <w:sz w:val="26"/>
          <w:szCs w:val="26"/>
        </w:rPr>
        <w:t xml:space="preserve"> - кратковременные атмосферные осадки большой интенсивности, обычно в виде дождя или снега.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Град</w:t>
      </w:r>
      <w:r w:rsidRPr="00855825">
        <w:rPr>
          <w:rFonts w:ascii="Times New Roman" w:hAnsi="Times New Roman" w:cs="Times New Roman"/>
          <w:color w:val="000000"/>
          <w:sz w:val="26"/>
          <w:szCs w:val="26"/>
        </w:rPr>
        <w:t xml:space="preserve"> - атмосферные осадки, выпадающие в теплое время года, в виде частичек плотного льда диаметром от 5 мм до 15 см, обычно вместе с ливневым дождем при грозе.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Снег</w:t>
      </w:r>
      <w:r w:rsidRPr="00855825">
        <w:rPr>
          <w:rFonts w:ascii="Times New Roman" w:hAnsi="Times New Roman" w:cs="Times New Roman"/>
          <w:color w:val="000000"/>
          <w:sz w:val="26"/>
          <w:szCs w:val="26"/>
        </w:rPr>
        <w:t xml:space="preserve"> - твердые атмосферные осадки, состоящие из ледяных кристаллов или снежинок различной формы, выпадающих из облаков при температуре воздуха ниже 0 °С.</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Гололед</w:t>
      </w:r>
      <w:r w:rsidRPr="00855825">
        <w:rPr>
          <w:rFonts w:ascii="Times New Roman" w:hAnsi="Times New Roman" w:cs="Times New Roman"/>
          <w:color w:val="000000"/>
          <w:sz w:val="26"/>
          <w:szCs w:val="26"/>
        </w:rPr>
        <w:t xml:space="preserve"> - слой плотного льда, образующийся на земной поверхности и на предметах при </w:t>
      </w:r>
      <w:proofErr w:type="spellStart"/>
      <w:r w:rsidRPr="00855825">
        <w:rPr>
          <w:rFonts w:ascii="Times New Roman" w:hAnsi="Times New Roman" w:cs="Times New Roman"/>
          <w:color w:val="000000"/>
          <w:sz w:val="26"/>
          <w:szCs w:val="26"/>
        </w:rPr>
        <w:t>намерзании</w:t>
      </w:r>
      <w:proofErr w:type="spellEnd"/>
      <w:r w:rsidRPr="00855825">
        <w:rPr>
          <w:rFonts w:ascii="Times New Roman" w:hAnsi="Times New Roman" w:cs="Times New Roman"/>
          <w:color w:val="000000"/>
          <w:sz w:val="26"/>
          <w:szCs w:val="26"/>
        </w:rPr>
        <w:t xml:space="preserve"> переохлажденных капель дождя или тумана.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Сильный снегопад</w:t>
      </w:r>
      <w:r w:rsidRPr="00855825">
        <w:rPr>
          <w:rFonts w:ascii="Times New Roman" w:hAnsi="Times New Roman" w:cs="Times New Roman"/>
          <w:color w:val="000000"/>
          <w:sz w:val="26"/>
          <w:szCs w:val="26"/>
        </w:rPr>
        <w:t xml:space="preserve"> - продолжительное интенсивное выпадение снега из облаков, приводящее к значительному ухудшению видимости и затруднению движения транспорта.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Сильная метель</w:t>
      </w:r>
      <w:r w:rsidRPr="00855825">
        <w:rPr>
          <w:rFonts w:ascii="Times New Roman" w:hAnsi="Times New Roman" w:cs="Times New Roman"/>
          <w:color w:val="000000"/>
          <w:sz w:val="26"/>
          <w:szCs w:val="26"/>
        </w:rPr>
        <w:t xml:space="preserve"> - перенос снега над поверхностью земли сильным ветром, возможно, в сочетании с выпадением снега, приводящий к ухудшению видимости и заносу транспортных магистралей.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Туман</w:t>
      </w:r>
      <w:r w:rsidRPr="00855825">
        <w:rPr>
          <w:rFonts w:ascii="Times New Roman" w:hAnsi="Times New Roman" w:cs="Times New Roman"/>
          <w:color w:val="000000"/>
          <w:sz w:val="26"/>
          <w:szCs w:val="26"/>
        </w:rPr>
        <w:t xml:space="preserve"> - скопление продуктов конденсации в виде капель или кристаллов, взвешенных в воздухе непосредственно над поверхностью земли, сопровождающееся значительным ухудшением видимости.</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Засуха</w:t>
      </w:r>
      <w:r w:rsidRPr="00855825">
        <w:rPr>
          <w:rFonts w:ascii="Times New Roman" w:hAnsi="Times New Roman" w:cs="Times New Roman"/>
          <w:color w:val="000000"/>
          <w:sz w:val="26"/>
          <w:szCs w:val="26"/>
        </w:rPr>
        <w:t xml:space="preserve"> - комплекс метеорологических факторов в виде продолжительного отсутствия осадков в сочетании с высокой температурой и понижением влажности воздуха, приводящий к нарушению водного баланса растений и вызывающий их угнетение или гибель.</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Природные пожары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Природный пожар</w:t>
      </w:r>
      <w:r w:rsidRPr="00855825">
        <w:rPr>
          <w:rFonts w:ascii="Times New Roman" w:hAnsi="Times New Roman" w:cs="Times New Roman"/>
          <w:color w:val="000000"/>
          <w:sz w:val="26"/>
          <w:szCs w:val="26"/>
        </w:rPr>
        <w:t xml:space="preserve"> - неконтролируемый процесс горения, стихийно возникающий и распространяющийся в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Пожар</w:t>
      </w:r>
      <w:r w:rsidRPr="00855825">
        <w:rPr>
          <w:rFonts w:ascii="Times New Roman" w:hAnsi="Times New Roman" w:cs="Times New Roman"/>
          <w:color w:val="000000"/>
          <w:sz w:val="26"/>
          <w:szCs w:val="26"/>
        </w:rPr>
        <w:t xml:space="preserve"> - неконтролируемый процесс </w:t>
      </w:r>
      <w:hyperlink r:id="rId42" w:tooltip="Горение" w:history="1">
        <w:r w:rsidRPr="00855825">
          <w:rPr>
            <w:rFonts w:ascii="Times New Roman" w:hAnsi="Times New Roman" w:cs="Times New Roman"/>
            <w:color w:val="000000"/>
            <w:sz w:val="26"/>
            <w:szCs w:val="26"/>
          </w:rPr>
          <w:t>горения</w:t>
        </w:r>
      </w:hyperlink>
      <w:r w:rsidRPr="00855825">
        <w:rPr>
          <w:rFonts w:ascii="Times New Roman" w:hAnsi="Times New Roman" w:cs="Times New Roman"/>
          <w:color w:val="000000"/>
          <w:sz w:val="26"/>
          <w:szCs w:val="26"/>
        </w:rPr>
        <w:t>, причиняющий материальный ущерб, вред жизни и здоровью людей, интересам общества и государства.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Ландшафтный пожар</w:t>
      </w:r>
      <w:r w:rsidRPr="00855825">
        <w:rPr>
          <w:rFonts w:ascii="Times New Roman" w:hAnsi="Times New Roman" w:cs="Times New Roman"/>
          <w:color w:val="000000"/>
          <w:sz w:val="26"/>
          <w:szCs w:val="26"/>
        </w:rPr>
        <w:t xml:space="preserve"> - пожар, охвативший различные компоненты ландшафта. Возникает в результате антропогенной деятельности и природных факторов (молния).</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Лесной пожар</w:t>
      </w:r>
      <w:r w:rsidRPr="00855825">
        <w:rPr>
          <w:rFonts w:ascii="Times New Roman" w:hAnsi="Times New Roman" w:cs="Times New Roman"/>
          <w:color w:val="000000"/>
          <w:sz w:val="26"/>
          <w:szCs w:val="26"/>
        </w:rPr>
        <w:t xml:space="preserve"> - стихийное, неуправляемое распространение огня по </w:t>
      </w:r>
      <w:hyperlink r:id="rId43" w:tooltip="Лес" w:history="1">
        <w:r w:rsidRPr="00855825">
          <w:rPr>
            <w:rFonts w:ascii="Times New Roman" w:hAnsi="Times New Roman" w:cs="Times New Roman"/>
            <w:color w:val="000000"/>
            <w:sz w:val="26"/>
            <w:szCs w:val="26"/>
          </w:rPr>
          <w:t>лесным</w:t>
        </w:r>
      </w:hyperlink>
      <w:r w:rsidRPr="00855825">
        <w:rPr>
          <w:rFonts w:ascii="Times New Roman" w:hAnsi="Times New Roman" w:cs="Times New Roman"/>
          <w:color w:val="000000"/>
          <w:sz w:val="26"/>
          <w:szCs w:val="26"/>
        </w:rPr>
        <w:t xml:space="preserve"> площадям. </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Торфяной пожар</w:t>
      </w:r>
      <w:r w:rsidRPr="00855825">
        <w:rPr>
          <w:rFonts w:ascii="Times New Roman" w:hAnsi="Times New Roman" w:cs="Times New Roman"/>
          <w:color w:val="000000"/>
          <w:sz w:val="26"/>
          <w:szCs w:val="26"/>
        </w:rPr>
        <w:t xml:space="preserve"> - возгорание торфяного болота, осушенного или естественного, при перегреве его поверхности лучами солнца или в результате небрежного обращения людей с огнем.</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пожаров</w:t>
      </w:r>
      <w:r w:rsidRPr="00855825">
        <w:rPr>
          <w:rFonts w:ascii="Times New Roman" w:hAnsi="Times New Roman" w:cs="Times New Roman"/>
          <w:color w:val="000000"/>
          <w:sz w:val="26"/>
          <w:szCs w:val="26"/>
        </w:rPr>
        <w:t xml:space="preserve"> - территория, в пределах которой в результате стихийных бедствий, аварий или катастроф, неосторожных действий людей возникли и распространились пожары.</w:t>
      </w:r>
    </w:p>
    <w:p w:rsidR="00BB7CA9" w:rsidRPr="00855825" w:rsidRDefault="00BB7CA9" w:rsidP="00BB7CA9">
      <w:pPr>
        <w:pStyle w:val="22"/>
        <w:jc w:val="center"/>
        <w:rPr>
          <w:rFonts w:ascii="Times New Roman" w:hAnsi="Times New Roman" w:cs="Times New Roman"/>
          <w:i w:val="0"/>
          <w:sz w:val="26"/>
          <w:szCs w:val="26"/>
        </w:rPr>
      </w:pPr>
      <w:bookmarkStart w:id="141" w:name="_Toc53481630"/>
      <w:bookmarkStart w:id="142" w:name="_Toc57272065"/>
      <w:bookmarkStart w:id="143" w:name="_Toc58834049"/>
      <w:r w:rsidRPr="00855825">
        <w:rPr>
          <w:rFonts w:ascii="Times New Roman" w:hAnsi="Times New Roman" w:cs="Times New Roman"/>
          <w:i w:val="0"/>
          <w:sz w:val="26"/>
          <w:szCs w:val="26"/>
          <w:lang w:val="en-US"/>
        </w:rPr>
        <w:t>V</w:t>
      </w:r>
      <w:r w:rsidRPr="00855825">
        <w:rPr>
          <w:rFonts w:ascii="Times New Roman" w:hAnsi="Times New Roman" w:cs="Times New Roman"/>
          <w:i w:val="0"/>
          <w:sz w:val="26"/>
          <w:szCs w:val="26"/>
        </w:rPr>
        <w:t>.II.</w:t>
      </w:r>
      <w:bookmarkStart w:id="144" w:name="_Toc365390738"/>
      <w:r w:rsidRPr="00855825">
        <w:rPr>
          <w:rFonts w:ascii="Times New Roman" w:hAnsi="Times New Roman" w:cs="Times New Roman"/>
          <w:i w:val="0"/>
          <w:sz w:val="26"/>
          <w:szCs w:val="26"/>
        </w:rPr>
        <w:t xml:space="preserve"> Основные факторы риска возникновения чрезвычайных ситуаций техногенного характера</w:t>
      </w:r>
      <w:bookmarkEnd w:id="141"/>
      <w:bookmarkEnd w:id="142"/>
      <w:bookmarkEnd w:id="143"/>
      <w:bookmarkEnd w:id="144"/>
    </w:p>
    <w:p w:rsidR="00BB7CA9" w:rsidRPr="00855825" w:rsidRDefault="00BB7CA9" w:rsidP="00BB7CA9">
      <w:pPr>
        <w:ind w:firstLine="709"/>
        <w:jc w:val="both"/>
        <w:rPr>
          <w:b/>
          <w:i/>
          <w:color w:val="000000"/>
          <w:sz w:val="26"/>
          <w:szCs w:val="26"/>
        </w:rPr>
      </w:pPr>
      <w:bookmarkStart w:id="145" w:name="__RefHeading__166_1100139486"/>
      <w:bookmarkStart w:id="146" w:name="__RefHeading__254_519538924"/>
      <w:bookmarkStart w:id="147" w:name="_Toc365390739"/>
      <w:bookmarkEnd w:id="145"/>
      <w:bookmarkEnd w:id="146"/>
      <w:r w:rsidRPr="00855825">
        <w:rPr>
          <w:b/>
          <w:i/>
          <w:color w:val="000000"/>
          <w:sz w:val="26"/>
          <w:szCs w:val="26"/>
        </w:rPr>
        <w:t>II. 1.  Общие понятия</w:t>
      </w:r>
      <w:bookmarkEnd w:id="147"/>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Техногенная чрезвычайная ситуация:</w:t>
      </w:r>
      <w:r w:rsidRPr="00855825">
        <w:rPr>
          <w:rFonts w:ascii="Times New Roman" w:hAnsi="Times New Roman" w:cs="Times New Roman"/>
          <w:color w:val="000000"/>
          <w:sz w:val="26"/>
          <w:szCs w:val="26"/>
        </w:rP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w:t>
      </w:r>
      <w:r w:rsidRPr="00855825">
        <w:rPr>
          <w:rFonts w:ascii="Times New Roman" w:hAnsi="Times New Roman" w:cs="Times New Roman"/>
          <w:color w:val="000000"/>
          <w:sz w:val="26"/>
          <w:szCs w:val="26"/>
        </w:rPr>
        <w:lastRenderedPageBreak/>
        <w:t>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Источник техногенной чрезвычайной ситуации:</w:t>
      </w:r>
      <w:r w:rsidRPr="00855825">
        <w:rPr>
          <w:rFonts w:ascii="Times New Roman" w:hAnsi="Times New Roman" w:cs="Times New Roman"/>
          <w:color w:val="000000"/>
          <w:sz w:val="26"/>
          <w:szCs w:val="26"/>
        </w:rP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Авария:</w:t>
      </w:r>
      <w:r w:rsidRPr="00855825">
        <w:rPr>
          <w:rFonts w:ascii="Times New Roman" w:hAnsi="Times New Roman" w:cs="Times New Roman"/>
          <w:color w:val="000000"/>
          <w:sz w:val="26"/>
          <w:szCs w:val="26"/>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Крупная авария, как правило, с человеческими жертвами, является катастрофой.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Техногенная опасность:</w:t>
      </w:r>
      <w:r w:rsidRPr="00855825">
        <w:rPr>
          <w:rFonts w:ascii="Times New Roman" w:hAnsi="Times New Roman" w:cs="Times New Roman"/>
          <w:color w:val="000000"/>
          <w:sz w:val="26"/>
          <w:szCs w:val="26"/>
        </w:rPr>
        <w:t xml:space="preserve">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Поражающий фактор источника техногенной чрезвычайной ситуации:</w:t>
      </w:r>
      <w:r w:rsidRPr="00855825">
        <w:rPr>
          <w:rFonts w:ascii="Times New Roman" w:hAnsi="Times New Roman" w:cs="Times New Roman"/>
          <w:color w:val="000000"/>
          <w:sz w:val="26"/>
          <w:szCs w:val="26"/>
        </w:rPr>
        <w:t xml:space="preserve">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Поражающее воздействие источника техногенной чрезвычайной ситуации:</w:t>
      </w:r>
      <w:r w:rsidRPr="00855825">
        <w:rPr>
          <w:rFonts w:ascii="Times New Roman" w:hAnsi="Times New Roman" w:cs="Times New Roman"/>
          <w:color w:val="000000"/>
          <w:sz w:val="26"/>
          <w:szCs w:val="26"/>
        </w:rPr>
        <w:t xml:space="preserve">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 xml:space="preserve">Потенциально опасный объект: </w:t>
      </w:r>
      <w:r w:rsidRPr="00855825">
        <w:rPr>
          <w:rFonts w:ascii="Times New Roman" w:hAnsi="Times New Roman" w:cs="Times New Roman"/>
          <w:color w:val="000000"/>
          <w:sz w:val="26"/>
          <w:szCs w:val="26"/>
        </w:rPr>
        <w:t xml:space="preserve">объект, на котором используют, производят, перерабатывают, хранят или транспортируют радиоактивные, </w:t>
      </w:r>
      <w:proofErr w:type="spellStart"/>
      <w:r w:rsidRPr="00855825">
        <w:rPr>
          <w:rFonts w:ascii="Times New Roman" w:hAnsi="Times New Roman" w:cs="Times New Roman"/>
          <w:color w:val="000000"/>
          <w:sz w:val="26"/>
          <w:szCs w:val="26"/>
        </w:rPr>
        <w:t>пожаровзрывоопасные</w:t>
      </w:r>
      <w:proofErr w:type="spellEnd"/>
      <w:r w:rsidRPr="00855825">
        <w:rPr>
          <w:rFonts w:ascii="Times New Roman" w:hAnsi="Times New Roman" w:cs="Times New Roman"/>
          <w:color w:val="000000"/>
          <w:sz w:val="26"/>
          <w:szCs w:val="26"/>
        </w:rPr>
        <w:t>, опасные химические и биологические вещества, создающие реальную угрозу возникновения источника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Потенциально опасное вещество; опасное вещество:</w:t>
      </w:r>
      <w:r w:rsidRPr="00855825">
        <w:rPr>
          <w:rFonts w:ascii="Times New Roman" w:hAnsi="Times New Roman" w:cs="Times New Roman"/>
          <w:color w:val="000000"/>
          <w:sz w:val="26"/>
          <w:szCs w:val="26"/>
        </w:rPr>
        <w:t xml:space="preserve"> вещество, которое вследствие своих физических, химических, биологических или токсикологических свой</w:t>
      </w:r>
      <w:proofErr w:type="gramStart"/>
      <w:r w:rsidRPr="00855825">
        <w:rPr>
          <w:rFonts w:ascii="Times New Roman" w:hAnsi="Times New Roman" w:cs="Times New Roman"/>
          <w:color w:val="000000"/>
          <w:sz w:val="26"/>
          <w:szCs w:val="26"/>
        </w:rPr>
        <w:t>ств пр</w:t>
      </w:r>
      <w:proofErr w:type="gramEnd"/>
      <w:r w:rsidRPr="00855825">
        <w:rPr>
          <w:rFonts w:ascii="Times New Roman" w:hAnsi="Times New Roman" w:cs="Times New Roman"/>
          <w:color w:val="000000"/>
          <w:sz w:val="26"/>
          <w:szCs w:val="26"/>
        </w:rPr>
        <w:t>едопределяет собой опасность для жизни и здоровья людей, для сельскохозяйственных животных и растений.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Предельно допустимая концентрация опасного вещества; ПДК:</w:t>
      </w:r>
      <w:r w:rsidRPr="00855825">
        <w:rPr>
          <w:rFonts w:ascii="Times New Roman" w:hAnsi="Times New Roman" w:cs="Times New Roman"/>
          <w:color w:val="000000"/>
          <w:sz w:val="26"/>
          <w:szCs w:val="26"/>
        </w:rPr>
        <w:t xml:space="preserve">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roofErr w:type="gramEnd"/>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 xml:space="preserve">Зона заражения: </w:t>
      </w:r>
      <w:r w:rsidRPr="00855825">
        <w:rPr>
          <w:rFonts w:ascii="Times New Roman" w:hAnsi="Times New Roman" w:cs="Times New Roman"/>
          <w:color w:val="000000"/>
          <w:sz w:val="26"/>
          <w:szCs w:val="26"/>
        </w:rPr>
        <w:t xml:space="preserve">территория или акватория, в пределах которой распространены или куда привнесены опасные химические и биологические </w:t>
      </w:r>
      <w:r w:rsidRPr="00855825">
        <w:rPr>
          <w:rFonts w:ascii="Times New Roman" w:hAnsi="Times New Roman" w:cs="Times New Roman"/>
          <w:color w:val="000000"/>
          <w:sz w:val="26"/>
          <w:szCs w:val="26"/>
        </w:rPr>
        <w:lastRenderedPageBreak/>
        <w:t>вещества в количествах, создающих опасность для людей, сельскохозяйственных животных и растений в течение определенного времени.</w:t>
      </w:r>
    </w:p>
    <w:p w:rsidR="00BB7CA9" w:rsidRPr="00855825" w:rsidRDefault="00BB7CA9" w:rsidP="00BB7CA9">
      <w:pPr>
        <w:pStyle w:val="ConsPlusNormal"/>
        <w:widowControl/>
        <w:ind w:firstLine="709"/>
        <w:jc w:val="both"/>
        <w:rPr>
          <w:rFonts w:ascii="Times New Roman" w:hAnsi="Times New Roman" w:cs="Times New Roman"/>
          <w:color w:val="FF0000"/>
          <w:sz w:val="26"/>
          <w:szCs w:val="26"/>
        </w:rPr>
      </w:pPr>
    </w:p>
    <w:p w:rsidR="00BB7CA9" w:rsidRPr="00855825" w:rsidRDefault="00BB7CA9" w:rsidP="00BB7CA9">
      <w:pPr>
        <w:ind w:firstLine="709"/>
        <w:jc w:val="both"/>
        <w:rPr>
          <w:b/>
          <w:i/>
          <w:sz w:val="26"/>
          <w:szCs w:val="26"/>
        </w:rPr>
      </w:pPr>
      <w:bookmarkStart w:id="148" w:name="__RefHeading__168_1100139486"/>
      <w:bookmarkStart w:id="149" w:name="__RefHeading__256_519538924"/>
      <w:bookmarkStart w:id="150" w:name="_Toc365390740"/>
      <w:bookmarkEnd w:id="148"/>
      <w:bookmarkEnd w:id="149"/>
      <w:r w:rsidRPr="00855825">
        <w:rPr>
          <w:b/>
          <w:i/>
          <w:sz w:val="26"/>
          <w:szCs w:val="26"/>
        </w:rPr>
        <w:t>II. 2.  Классификация чрезвычайных ситуаций техногенного характера</w:t>
      </w:r>
      <w:bookmarkEnd w:id="150"/>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Промышленные аварии и катастрофы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Промышленная авария:</w:t>
      </w:r>
      <w:r w:rsidRPr="00855825">
        <w:rPr>
          <w:rFonts w:ascii="Times New Roman" w:hAnsi="Times New Roman" w:cs="Times New Roman"/>
          <w:color w:val="000000"/>
          <w:sz w:val="26"/>
          <w:szCs w:val="26"/>
        </w:rPr>
        <w:t xml:space="preserve"> авария на промышленном объекте, в технической системе или на промышленной установке.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Проектная промышленная авария:</w:t>
      </w:r>
      <w:r w:rsidRPr="00855825">
        <w:rPr>
          <w:rFonts w:ascii="Times New Roman" w:hAnsi="Times New Roman" w:cs="Times New Roman"/>
          <w:color w:val="000000"/>
          <w:sz w:val="26"/>
          <w:szCs w:val="26"/>
        </w:rPr>
        <w:t xml:space="preserve"> промышленная авария, для которой проектом определены исходные и конечные состояния и предусмотрены системы безопасности, обеспечивающие ограничение последствий аварии установленными пределами.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spellStart"/>
      <w:proofErr w:type="gramStart"/>
      <w:r w:rsidRPr="00855825">
        <w:rPr>
          <w:rFonts w:ascii="Times New Roman" w:hAnsi="Times New Roman" w:cs="Times New Roman"/>
          <w:i/>
          <w:color w:val="000000"/>
          <w:sz w:val="26"/>
          <w:szCs w:val="26"/>
        </w:rPr>
        <w:t>Запроектная</w:t>
      </w:r>
      <w:proofErr w:type="spellEnd"/>
      <w:r w:rsidRPr="00855825">
        <w:rPr>
          <w:rFonts w:ascii="Times New Roman" w:hAnsi="Times New Roman" w:cs="Times New Roman"/>
          <w:i/>
          <w:color w:val="000000"/>
          <w:sz w:val="26"/>
          <w:szCs w:val="26"/>
        </w:rPr>
        <w:t xml:space="preserve"> промышленная авария:</w:t>
      </w:r>
      <w:r w:rsidRPr="00855825">
        <w:rPr>
          <w:rFonts w:ascii="Times New Roman" w:hAnsi="Times New Roman" w:cs="Times New Roman"/>
          <w:color w:val="000000"/>
          <w:sz w:val="26"/>
          <w:szCs w:val="26"/>
        </w:rPr>
        <w:t xml:space="preserve"> промышленная авария, вызываемая </w:t>
      </w:r>
      <w:proofErr w:type="spellStart"/>
      <w:r w:rsidRPr="00855825">
        <w:rPr>
          <w:rFonts w:ascii="Times New Roman" w:hAnsi="Times New Roman" w:cs="Times New Roman"/>
          <w:color w:val="000000"/>
          <w:sz w:val="26"/>
          <w:szCs w:val="26"/>
        </w:rPr>
        <w:t>неучитываемыми</w:t>
      </w:r>
      <w:proofErr w:type="spellEnd"/>
      <w:r w:rsidRPr="00855825">
        <w:rPr>
          <w:rFonts w:ascii="Times New Roman" w:hAnsi="Times New Roman" w:cs="Times New Roman"/>
          <w:color w:val="000000"/>
          <w:sz w:val="26"/>
          <w:szCs w:val="26"/>
        </w:rPr>
        <w:t xml:space="preserve"> для проектных аварий исходными состояниями и сопровождающаяся дополнительными по сравнению с проектными авариями отказами систем безопасности и реализациями ошибочных решений персонала, приведшим к тяжелым последствиям.</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Промышленная катастрофа:</w:t>
      </w:r>
      <w:r w:rsidRPr="00855825">
        <w:rPr>
          <w:rFonts w:ascii="Times New Roman" w:hAnsi="Times New Roman" w:cs="Times New Roman"/>
          <w:color w:val="000000"/>
          <w:sz w:val="26"/>
          <w:szCs w:val="26"/>
        </w:rPr>
        <w:t xml:space="preserve"> крупная промышленная авария, повлекшая за собой человеческие жертвы, ущерб здоровью людей либо разрушения и уничтожение объектов, материальных ценностей в значительных размерах, а также приведшая к серьезному ущербу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Промышленная безопасность в чрезвычайных ситуациях:</w:t>
      </w:r>
      <w:r w:rsidRPr="00855825">
        <w:rPr>
          <w:rFonts w:ascii="Times New Roman" w:hAnsi="Times New Roman" w:cs="Times New Roman"/>
          <w:color w:val="000000"/>
          <w:sz w:val="26"/>
          <w:szCs w:val="26"/>
        </w:rPr>
        <w:t xml:space="preserve"> состояние защищенности населения, производственного персонала, объектов народного хозяйства и окружающей природной среды от опасностей, возникающих при промышленных авариях и катастрофах в зонах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Обеспечение промышленной безопасности в чрезвычайных ситуациях:</w:t>
      </w:r>
      <w:r w:rsidRPr="00855825">
        <w:rPr>
          <w:rFonts w:ascii="Times New Roman" w:hAnsi="Times New Roman" w:cs="Times New Roman"/>
          <w:color w:val="000000"/>
          <w:sz w:val="26"/>
          <w:szCs w:val="26"/>
        </w:rPr>
        <w:t xml:space="preserve"> принятие и соблюдение правовых норм, выполнение </w:t>
      </w:r>
      <w:proofErr w:type="spellStart"/>
      <w:r w:rsidRPr="00855825">
        <w:rPr>
          <w:rFonts w:ascii="Times New Roman" w:hAnsi="Times New Roman" w:cs="Times New Roman"/>
          <w:color w:val="000000"/>
          <w:sz w:val="26"/>
          <w:szCs w:val="26"/>
        </w:rPr>
        <w:t>экологозащитных</w:t>
      </w:r>
      <w:proofErr w:type="spellEnd"/>
      <w:r w:rsidRPr="00855825">
        <w:rPr>
          <w:rFonts w:ascii="Times New Roman" w:hAnsi="Times New Roman" w:cs="Times New Roman"/>
          <w:color w:val="000000"/>
          <w:sz w:val="26"/>
          <w:szCs w:val="26"/>
        </w:rPr>
        <w:t>, отраслевых или ведомственных требований и правил, а также проведение комплекса организационных, технологических и инженерно-технических мероприятий, направленных на предотвращение промышленных аварий и катастроф в зонах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Радиационная авария:</w:t>
      </w:r>
      <w:r w:rsidRPr="00855825">
        <w:rPr>
          <w:rFonts w:ascii="Times New Roman" w:hAnsi="Times New Roman" w:cs="Times New Roman"/>
          <w:color w:val="000000"/>
          <w:sz w:val="26"/>
          <w:szCs w:val="26"/>
        </w:rPr>
        <w:t xml:space="preserve"> авария на </w:t>
      </w:r>
      <w:proofErr w:type="spellStart"/>
      <w:r w:rsidRPr="00855825">
        <w:rPr>
          <w:rFonts w:ascii="Times New Roman" w:hAnsi="Times New Roman" w:cs="Times New Roman"/>
          <w:color w:val="000000"/>
          <w:sz w:val="26"/>
          <w:szCs w:val="26"/>
        </w:rPr>
        <w:t>радиационно</w:t>
      </w:r>
      <w:proofErr w:type="spellEnd"/>
      <w:r w:rsidRPr="00855825">
        <w:rPr>
          <w:rFonts w:ascii="Times New Roman" w:hAnsi="Times New Roman" w:cs="Times New Roman"/>
          <w:color w:val="000000"/>
          <w:sz w:val="26"/>
          <w:szCs w:val="26"/>
        </w:rPr>
        <w:t xml:space="preserve"> 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Радиоактивное загрязнение:</w:t>
      </w:r>
      <w:r w:rsidRPr="00855825">
        <w:rPr>
          <w:rFonts w:ascii="Times New Roman" w:hAnsi="Times New Roman" w:cs="Times New Roman"/>
          <w:color w:val="000000"/>
          <w:sz w:val="26"/>
          <w:szCs w:val="26"/>
        </w:rPr>
        <w:t xml:space="preserve"> загрязнение поверхности Земли, атмосферы, воды либо продовольствия, пищевого сырья, кормов и различных предметов радиоактивными веществами в количествах, превышающих уровень, установленный нормами радиационной безопасности и правилами работы с радиоактивными веществами.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spellStart"/>
      <w:r w:rsidRPr="00855825">
        <w:rPr>
          <w:rFonts w:ascii="Times New Roman" w:hAnsi="Times New Roman" w:cs="Times New Roman"/>
          <w:i/>
          <w:color w:val="000000"/>
          <w:sz w:val="26"/>
          <w:szCs w:val="26"/>
        </w:rPr>
        <w:t>Радиационно</w:t>
      </w:r>
      <w:proofErr w:type="spellEnd"/>
      <w:r w:rsidRPr="00855825">
        <w:rPr>
          <w:rFonts w:ascii="Times New Roman" w:hAnsi="Times New Roman" w:cs="Times New Roman"/>
          <w:i/>
          <w:color w:val="000000"/>
          <w:sz w:val="26"/>
          <w:szCs w:val="26"/>
        </w:rPr>
        <w:t xml:space="preserve"> опасный объект:</w:t>
      </w:r>
      <w:r w:rsidRPr="00855825">
        <w:rPr>
          <w:rFonts w:ascii="Times New Roman" w:hAnsi="Times New Roman" w:cs="Times New Roman"/>
          <w:color w:val="000000"/>
          <w:sz w:val="26"/>
          <w:szCs w:val="26"/>
        </w:rPr>
        <w:t xml:space="preserve"> объект, на котором хранят, перерабатывают, используют или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Зона радиоактивного загрязнения:</w:t>
      </w:r>
      <w:r w:rsidRPr="00855825">
        <w:rPr>
          <w:rFonts w:ascii="Times New Roman" w:hAnsi="Times New Roman" w:cs="Times New Roman"/>
          <w:color w:val="000000"/>
          <w:sz w:val="26"/>
          <w:szCs w:val="26"/>
        </w:rPr>
        <w:t xml:space="preserve"> территория или акватория, в пределах которой имеется радиоактивное загрязнение.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lastRenderedPageBreak/>
        <w:t>Примечание. В зависимости от степени радиоактивного загрязнения различают зоны умеренного, сильного, опасного и чрезвычайно опасного загрязнения.</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Режим радиационной защиты:</w:t>
      </w:r>
      <w:r w:rsidRPr="00855825">
        <w:rPr>
          <w:rFonts w:ascii="Times New Roman" w:hAnsi="Times New Roman" w:cs="Times New Roman"/>
          <w:color w:val="000000"/>
          <w:sz w:val="26"/>
          <w:szCs w:val="26"/>
        </w:rPr>
        <w:t xml:space="preserve"> порядок действия населения и применения средств и способов защиты в зоне радиоактивного загрязнения с целью возможного уменьшения воздействия ионизирующего излучения на людей.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Радиационный контроль:</w:t>
      </w:r>
      <w:r w:rsidRPr="00855825">
        <w:rPr>
          <w:rFonts w:ascii="Times New Roman" w:hAnsi="Times New Roman" w:cs="Times New Roman"/>
          <w:color w:val="000000"/>
          <w:sz w:val="26"/>
          <w:szCs w:val="26"/>
        </w:rPr>
        <w:t xml:space="preserve"> </w:t>
      </w:r>
      <w:proofErr w:type="gramStart"/>
      <w:r w:rsidRPr="00855825">
        <w:rPr>
          <w:rFonts w:ascii="Times New Roman" w:hAnsi="Times New Roman" w:cs="Times New Roman"/>
          <w:color w:val="000000"/>
          <w:sz w:val="26"/>
          <w:szCs w:val="26"/>
        </w:rPr>
        <w:t>контроль за</w:t>
      </w:r>
      <w:proofErr w:type="gramEnd"/>
      <w:r w:rsidRPr="00855825">
        <w:rPr>
          <w:rFonts w:ascii="Times New Roman" w:hAnsi="Times New Roman" w:cs="Times New Roman"/>
          <w:color w:val="000000"/>
          <w:sz w:val="26"/>
          <w:szCs w:val="26"/>
        </w:rPr>
        <w:t xml:space="preserve"> соблюдением норм радиационной безопасности и основных санитарных правил работы с радиоактивными веществами и иными источниками ионизирующего излучения, а также получение информации об уровнях облучения людей и о радиационной обстановке на объекте и в окружающей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Выделяют дозиметрический и радиометрический контроль.</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 xml:space="preserve">Химическая авария: </w:t>
      </w:r>
      <w:r w:rsidRPr="00855825">
        <w:rPr>
          <w:rFonts w:ascii="Times New Roman" w:hAnsi="Times New Roman" w:cs="Times New Roman"/>
          <w:color w:val="000000"/>
          <w:sz w:val="26"/>
          <w:szCs w:val="26"/>
        </w:rPr>
        <w:t>авария на химически опасном объекте, сопровождающаяся проливом или выбросом опасных химических веществ, способная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Химическое заражение:</w:t>
      </w:r>
      <w:r w:rsidRPr="00855825">
        <w:rPr>
          <w:rFonts w:ascii="Times New Roman" w:hAnsi="Times New Roman" w:cs="Times New Roman"/>
          <w:color w:val="000000"/>
          <w:sz w:val="26"/>
          <w:szCs w:val="26"/>
        </w:rPr>
        <w:t xml:space="preserve"> распространение опасных химических веществ в окружающей природной среде в концентрациях или количествах, создающих угрозу для людей, сельскохозяйственных животных и растений в течение определенного времени.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химическое вещество:</w:t>
      </w:r>
      <w:r w:rsidRPr="00855825">
        <w:rPr>
          <w:rFonts w:ascii="Times New Roman" w:hAnsi="Times New Roman" w:cs="Times New Roman"/>
          <w:color w:val="000000"/>
          <w:sz w:val="26"/>
          <w:szCs w:val="26"/>
        </w:rPr>
        <w:t xml:space="preserve">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Выброс опасного химического вещества:</w:t>
      </w:r>
      <w:r w:rsidRPr="00855825">
        <w:rPr>
          <w:rFonts w:ascii="Times New Roman" w:hAnsi="Times New Roman" w:cs="Times New Roman"/>
          <w:color w:val="000000"/>
          <w:sz w:val="26"/>
          <w:szCs w:val="26"/>
        </w:rPr>
        <w:t xml:space="preserve"> выход при разгерметизации за короткий промежуток времени из технологических установок, емкостей для хранения или транспортирования опасного химического вещества или продукта в количестве, способном вызвать химическую аварию.</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Пролив опасных химических веществ:</w:t>
      </w:r>
      <w:r w:rsidRPr="00855825">
        <w:rPr>
          <w:rFonts w:ascii="Times New Roman" w:hAnsi="Times New Roman" w:cs="Times New Roman"/>
          <w:color w:val="000000"/>
          <w:sz w:val="26"/>
          <w:szCs w:val="26"/>
        </w:rPr>
        <w:t xml:space="preserve"> вытекание при разгерметизации из технологических установок, емкостей для хранения или транспортирования опасного химического вещества или продукта в количестве, способном вызвать химическую аварию.</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gramStart"/>
      <w:r w:rsidRPr="00855825">
        <w:rPr>
          <w:rFonts w:ascii="Times New Roman" w:hAnsi="Times New Roman" w:cs="Times New Roman"/>
          <w:i/>
          <w:color w:val="000000"/>
          <w:sz w:val="26"/>
          <w:szCs w:val="26"/>
        </w:rPr>
        <w:t>Химически опасный объект:</w:t>
      </w:r>
      <w:r w:rsidRPr="00855825">
        <w:rPr>
          <w:rFonts w:ascii="Times New Roman" w:hAnsi="Times New Roman" w:cs="Times New Roman"/>
          <w:color w:val="000000"/>
          <w:sz w:val="26"/>
          <w:szCs w:val="26"/>
        </w:rPr>
        <w:t xml:space="preserve">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roofErr w:type="gramEnd"/>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химического заражения:</w:t>
      </w:r>
      <w:r w:rsidRPr="00855825">
        <w:rPr>
          <w:rFonts w:ascii="Times New Roman" w:hAnsi="Times New Roman" w:cs="Times New Roman"/>
          <w:color w:val="000000"/>
          <w:sz w:val="26"/>
          <w:szCs w:val="26"/>
        </w:rPr>
        <w:t xml:space="preserve"> территория или акватория, в пределах которой распространены или куда привнесены опасные химические вещества в концентрациях или количествах, создающих опасность для жизни и здоровья людей, для сельскохозяйственных животных и растений в течение определенного времени.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Биологическая авария:</w:t>
      </w:r>
      <w:r w:rsidRPr="00855825">
        <w:rPr>
          <w:rFonts w:ascii="Times New Roman" w:hAnsi="Times New Roman" w:cs="Times New Roman"/>
          <w:color w:val="000000"/>
          <w:sz w:val="26"/>
          <w:szCs w:val="26"/>
        </w:rPr>
        <w:t xml:space="preserve"> авария, сопровождающаяся распространением опасных биологических веществ в количествах, создающих опасность для жизни и здоровья людей, для сельскохозяйственных животных и растений, приводящих к ущербу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Опасное биологическое вещество:</w:t>
      </w:r>
      <w:r w:rsidRPr="00855825">
        <w:rPr>
          <w:rFonts w:ascii="Times New Roman" w:hAnsi="Times New Roman" w:cs="Times New Roman"/>
          <w:color w:val="000000"/>
          <w:sz w:val="26"/>
          <w:szCs w:val="26"/>
        </w:rPr>
        <w:t xml:space="preserve"> биологическое вещество природного или искусственного происхождения, неблагоприятно воздействующее на людей, </w:t>
      </w:r>
      <w:r w:rsidRPr="00855825">
        <w:rPr>
          <w:rFonts w:ascii="Times New Roman" w:hAnsi="Times New Roman" w:cs="Times New Roman"/>
          <w:color w:val="000000"/>
          <w:sz w:val="26"/>
          <w:szCs w:val="26"/>
        </w:rPr>
        <w:lastRenderedPageBreak/>
        <w:t xml:space="preserve">сельскохозяйственных животных и растения в случае </w:t>
      </w:r>
      <w:proofErr w:type="spellStart"/>
      <w:r w:rsidRPr="00855825">
        <w:rPr>
          <w:rFonts w:ascii="Times New Roman" w:hAnsi="Times New Roman" w:cs="Times New Roman"/>
          <w:color w:val="000000"/>
          <w:sz w:val="26"/>
          <w:szCs w:val="26"/>
        </w:rPr>
        <w:t>соприкасания</w:t>
      </w:r>
      <w:proofErr w:type="spellEnd"/>
      <w:r w:rsidRPr="00855825">
        <w:rPr>
          <w:rFonts w:ascii="Times New Roman" w:hAnsi="Times New Roman" w:cs="Times New Roman"/>
          <w:color w:val="000000"/>
          <w:sz w:val="26"/>
          <w:szCs w:val="26"/>
        </w:rPr>
        <w:t xml:space="preserve"> с ними, а также на окружающую природную среду.</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Зона биологического заражения:</w:t>
      </w:r>
      <w:r w:rsidRPr="00855825">
        <w:rPr>
          <w:rFonts w:ascii="Times New Roman" w:hAnsi="Times New Roman" w:cs="Times New Roman"/>
          <w:color w:val="000000"/>
          <w:sz w:val="26"/>
          <w:szCs w:val="26"/>
        </w:rPr>
        <w:t xml:space="preserve"> территория или акватория, в пределах которой распространены или куда привнесены опасные биологические вещества, биологические средства поражения людей и животных или патогенные микроорганизмы, создающие опасность для жизни и здоровья людей, для сельскохозяйственных животных и растений, а также для окружающей природной среды.</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Гидродинамическая авария:</w:t>
      </w:r>
      <w:r w:rsidRPr="00855825">
        <w:rPr>
          <w:rFonts w:ascii="Times New Roman" w:hAnsi="Times New Roman" w:cs="Times New Roman"/>
          <w:color w:val="000000"/>
          <w:sz w:val="26"/>
          <w:szCs w:val="26"/>
        </w:rPr>
        <w:t xml:space="preserve">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u w:val="single"/>
        </w:rPr>
        <w:t>Пожары и взрывы</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 xml:space="preserve">Пожарная безопасность: </w:t>
      </w:r>
      <w:r w:rsidRPr="00855825">
        <w:rPr>
          <w:rFonts w:ascii="Times New Roman" w:hAnsi="Times New Roman" w:cs="Times New Roman"/>
          <w:color w:val="000000"/>
          <w:sz w:val="26"/>
          <w:szCs w:val="26"/>
        </w:rPr>
        <w:t>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Обеспечение пожарной безопасности:</w:t>
      </w:r>
      <w:r w:rsidRPr="00855825">
        <w:rPr>
          <w:rFonts w:ascii="Times New Roman" w:hAnsi="Times New Roman" w:cs="Times New Roman"/>
          <w:color w:val="000000"/>
          <w:sz w:val="26"/>
          <w:szCs w:val="26"/>
        </w:rPr>
        <w:t xml:space="preserve"> принятие и соблюдение нормативных правовых актов, правил и требований пожарной безопасности, а также проведение противопожарных мероприятий.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Пожар:</w:t>
      </w:r>
      <w:r w:rsidRPr="00855825">
        <w:rPr>
          <w:rFonts w:ascii="Times New Roman" w:hAnsi="Times New Roman" w:cs="Times New Roman"/>
          <w:color w:val="000000"/>
          <w:sz w:val="26"/>
          <w:szCs w:val="26"/>
        </w:rPr>
        <w:t xml:space="preserve"> </w:t>
      </w:r>
      <w:r w:rsidRPr="00855825">
        <w:rPr>
          <w:rFonts w:ascii="Times New Roman" w:hAnsi="Times New Roman" w:cs="Times New Roman"/>
          <w:color w:val="000000"/>
          <w:sz w:val="26"/>
          <w:szCs w:val="26"/>
          <w:shd w:val="clear" w:color="auto" w:fill="FFFFFF"/>
        </w:rPr>
        <w:t> </w:t>
      </w:r>
      <w:r w:rsidRPr="00855825">
        <w:rPr>
          <w:rFonts w:ascii="Times New Roman" w:hAnsi="Times New Roman" w:cs="Times New Roman"/>
          <w:color w:val="000000"/>
          <w:sz w:val="26"/>
          <w:szCs w:val="26"/>
        </w:rPr>
        <w:t>неконтролируемый процесс </w:t>
      </w:r>
      <w:hyperlink r:id="rId44" w:tooltip="Горение" w:history="1">
        <w:r w:rsidRPr="00855825">
          <w:rPr>
            <w:rFonts w:ascii="Times New Roman" w:hAnsi="Times New Roman" w:cs="Times New Roman"/>
            <w:color w:val="000000"/>
            <w:sz w:val="26"/>
            <w:szCs w:val="26"/>
          </w:rPr>
          <w:t>горения</w:t>
        </w:r>
      </w:hyperlink>
      <w:r w:rsidRPr="00855825">
        <w:rPr>
          <w:rFonts w:ascii="Times New Roman" w:hAnsi="Times New Roman" w:cs="Times New Roman"/>
          <w:color w:val="000000"/>
          <w:sz w:val="26"/>
          <w:szCs w:val="26"/>
        </w:rPr>
        <w:t>, причиняющий материальный ущерб, вред жизни и здоровью людей, интересам общества и государства.</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Пожарная безопасность объекта:</w:t>
      </w:r>
      <w:r w:rsidRPr="00855825">
        <w:rPr>
          <w:rFonts w:ascii="Times New Roman" w:hAnsi="Times New Roman" w:cs="Times New Roman"/>
          <w:color w:val="000000"/>
          <w:sz w:val="26"/>
          <w:szCs w:val="26"/>
        </w:rPr>
        <w:t xml:space="preserve">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Пожарная опасность:</w:t>
      </w:r>
      <w:r w:rsidRPr="00855825">
        <w:rPr>
          <w:rFonts w:ascii="Times New Roman" w:hAnsi="Times New Roman" w:cs="Times New Roman"/>
          <w:color w:val="000000"/>
          <w:sz w:val="26"/>
          <w:szCs w:val="26"/>
        </w:rPr>
        <w:t xml:space="preserve"> состояние защищённости личности, имущества, общества и государства от пожаров.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Требование пожарной безопасности:</w:t>
      </w:r>
      <w:r w:rsidRPr="00855825">
        <w:rPr>
          <w:rFonts w:ascii="Times New Roman" w:hAnsi="Times New Roman" w:cs="Times New Roman"/>
          <w:color w:val="000000"/>
          <w:sz w:val="26"/>
          <w:szCs w:val="26"/>
        </w:rPr>
        <w:t xml:space="preserve"> специальное условие или правило организационного и (или) технического характера, установленное в целях обеспечения пожарной безопасности специально уполномоченным государственным органом Российской Федерации в действующем законодательстве или нормативно-технических документах.</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Противопожарное мероприятие:</w:t>
      </w:r>
      <w:r w:rsidRPr="00855825">
        <w:rPr>
          <w:rFonts w:ascii="Times New Roman" w:hAnsi="Times New Roman" w:cs="Times New Roman"/>
          <w:color w:val="000000"/>
          <w:sz w:val="26"/>
          <w:szCs w:val="26"/>
        </w:rPr>
        <w:t xml:space="preserve"> 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Противопожарный режим:</w:t>
      </w:r>
      <w:r w:rsidRPr="00855825">
        <w:rPr>
          <w:rFonts w:ascii="Times New Roman" w:hAnsi="Times New Roman" w:cs="Times New Roman"/>
          <w:color w:val="000000"/>
          <w:sz w:val="26"/>
          <w:szCs w:val="26"/>
        </w:rPr>
        <w:t xml:space="preserve"> правила поведения людей, порядок организации производства и (или) содержания помещений (территорий), обеспечивающие </w:t>
      </w:r>
      <w:hyperlink r:id="rId45" w:history="1">
        <w:r w:rsidRPr="00855825">
          <w:rPr>
            <w:rFonts w:ascii="Times New Roman" w:hAnsi="Times New Roman" w:cs="Times New Roman"/>
            <w:color w:val="000000"/>
            <w:sz w:val="26"/>
            <w:szCs w:val="26"/>
          </w:rPr>
          <w:t>предупреждение</w:t>
        </w:r>
      </w:hyperlink>
      <w:r w:rsidRPr="00855825">
        <w:rPr>
          <w:rFonts w:ascii="Times New Roman" w:hAnsi="Times New Roman" w:cs="Times New Roman"/>
          <w:color w:val="000000"/>
          <w:sz w:val="26"/>
          <w:szCs w:val="26"/>
        </w:rPr>
        <w:t> нарушений требований пожарной безопасности и тушение пожаров.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Пожарная охрана:</w:t>
      </w:r>
      <w:r w:rsidRPr="00855825">
        <w:rPr>
          <w:rFonts w:ascii="Times New Roman" w:hAnsi="Times New Roman" w:cs="Times New Roman"/>
          <w:color w:val="000000"/>
          <w:sz w:val="26"/>
          <w:szCs w:val="26"/>
        </w:rPr>
        <w:t xml:space="preserve"> основная часть системы пожарной безопасности, объединяющая органы управления, силы и средства, создаваемые в установленном порядке в целях защиты жизни и здоровья людей, объектов народного хозяйства и окружающей природной среды от чрезвычайных ситуаций, вызванных пожарами.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proofErr w:type="spellStart"/>
      <w:r w:rsidRPr="00855825">
        <w:rPr>
          <w:rFonts w:ascii="Times New Roman" w:hAnsi="Times New Roman" w:cs="Times New Roman"/>
          <w:i/>
          <w:color w:val="000000"/>
          <w:sz w:val="26"/>
          <w:szCs w:val="26"/>
        </w:rPr>
        <w:t>Пожаровзрывоопасный</w:t>
      </w:r>
      <w:proofErr w:type="spellEnd"/>
      <w:r w:rsidRPr="00855825">
        <w:rPr>
          <w:rFonts w:ascii="Times New Roman" w:hAnsi="Times New Roman" w:cs="Times New Roman"/>
          <w:i/>
          <w:color w:val="000000"/>
          <w:sz w:val="26"/>
          <w:szCs w:val="26"/>
        </w:rPr>
        <w:t xml:space="preserve"> объект:</w:t>
      </w:r>
      <w:r w:rsidRPr="00855825">
        <w:rPr>
          <w:rFonts w:ascii="Times New Roman" w:hAnsi="Times New Roman" w:cs="Times New Roman"/>
          <w:color w:val="000000"/>
          <w:sz w:val="26"/>
          <w:szCs w:val="26"/>
        </w:rPr>
        <w:t xml:space="preserve"> объект, на котором производят, используют, перерабатывают, хранят или транспортируют легковоспламеняющиеся и </w:t>
      </w:r>
      <w:proofErr w:type="spellStart"/>
      <w:r w:rsidRPr="00855825">
        <w:rPr>
          <w:rFonts w:ascii="Times New Roman" w:hAnsi="Times New Roman" w:cs="Times New Roman"/>
          <w:color w:val="000000"/>
          <w:sz w:val="26"/>
          <w:szCs w:val="26"/>
        </w:rPr>
        <w:t>пожаровзрывоопасные</w:t>
      </w:r>
      <w:proofErr w:type="spellEnd"/>
      <w:r w:rsidRPr="00855825">
        <w:rPr>
          <w:rFonts w:ascii="Times New Roman" w:hAnsi="Times New Roman" w:cs="Times New Roman"/>
          <w:color w:val="000000"/>
          <w:sz w:val="26"/>
          <w:szCs w:val="26"/>
        </w:rPr>
        <w:t xml:space="preserve"> вещества, создающие реальную угрозу возникновения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Взрыв:</w:t>
      </w:r>
      <w:r w:rsidRPr="00855825">
        <w:rPr>
          <w:rFonts w:ascii="Times New Roman" w:hAnsi="Times New Roman" w:cs="Times New Roman"/>
          <w:color w:val="000000"/>
          <w:sz w:val="26"/>
          <w:szCs w:val="26"/>
        </w:rPr>
        <w:t xml:space="preserve"> быстропротекающий процесс физических и химических превращений веществ, сопровождающийся освобождением значительного количества энергии в </w:t>
      </w:r>
      <w:r w:rsidRPr="00855825">
        <w:rPr>
          <w:rFonts w:ascii="Times New Roman" w:hAnsi="Times New Roman" w:cs="Times New Roman"/>
          <w:color w:val="000000"/>
          <w:sz w:val="26"/>
          <w:szCs w:val="26"/>
        </w:rPr>
        <w:lastRenderedPageBreak/>
        <w:t>ограниченном объеме, в результате которого в окружающем пространстве образуется и распространяется ударная волна, способная привести или приводящая к возникновению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Взрывоопасное вещество:</w:t>
      </w:r>
      <w:r w:rsidRPr="00855825">
        <w:rPr>
          <w:rFonts w:ascii="Times New Roman" w:hAnsi="Times New Roman" w:cs="Times New Roman"/>
          <w:color w:val="000000"/>
          <w:sz w:val="26"/>
          <w:szCs w:val="26"/>
        </w:rPr>
        <w:t xml:space="preserve"> вещество, которое может взрываться при воздействии пламени или проявлять чувствительность к сотрясениям или трениям большую, чем </w:t>
      </w:r>
      <w:proofErr w:type="spellStart"/>
      <w:r w:rsidRPr="00855825">
        <w:rPr>
          <w:rFonts w:ascii="Times New Roman" w:hAnsi="Times New Roman" w:cs="Times New Roman"/>
          <w:color w:val="000000"/>
          <w:sz w:val="26"/>
          <w:szCs w:val="26"/>
        </w:rPr>
        <w:t>динитробензол</w:t>
      </w:r>
      <w:proofErr w:type="spellEnd"/>
      <w:r w:rsidRPr="00855825">
        <w:rPr>
          <w:rFonts w:ascii="Times New Roman" w:hAnsi="Times New Roman" w:cs="Times New Roman"/>
          <w:color w:val="000000"/>
          <w:sz w:val="26"/>
          <w:szCs w:val="26"/>
        </w:rPr>
        <w:t>.</w:t>
      </w:r>
    </w:p>
    <w:p w:rsidR="00BB7CA9" w:rsidRPr="00855825" w:rsidRDefault="00BB7CA9" w:rsidP="00BB7CA9">
      <w:pPr>
        <w:pStyle w:val="ConsPlusNormal"/>
        <w:widowControl/>
        <w:ind w:firstLine="709"/>
        <w:jc w:val="both"/>
        <w:rPr>
          <w:rFonts w:ascii="Times New Roman" w:hAnsi="Times New Roman" w:cs="Times New Roman"/>
          <w:color w:val="000000"/>
          <w:sz w:val="26"/>
          <w:szCs w:val="26"/>
          <w:shd w:val="clear" w:color="auto" w:fill="FFFFFF"/>
        </w:rPr>
      </w:pPr>
      <w:r w:rsidRPr="00855825">
        <w:rPr>
          <w:rFonts w:ascii="Times New Roman" w:hAnsi="Times New Roman" w:cs="Times New Roman"/>
          <w:i/>
          <w:color w:val="000000"/>
          <w:sz w:val="26"/>
          <w:szCs w:val="26"/>
        </w:rPr>
        <w:t xml:space="preserve">Ударная волна: </w:t>
      </w:r>
      <w:r w:rsidRPr="00855825">
        <w:rPr>
          <w:rFonts w:ascii="Times New Roman" w:hAnsi="Times New Roman" w:cs="Times New Roman"/>
          <w:color w:val="000000"/>
          <w:sz w:val="26"/>
          <w:szCs w:val="26"/>
        </w:rPr>
        <w:t>поверхность разрыва, которая движется относительно газа и при пересечении которой давление, плотность, температура и скорость испытывают скачок.  </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u w:val="single"/>
        </w:rPr>
        <w:t>Опасные происшествия на транспорте</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color w:val="000000"/>
          <w:sz w:val="26"/>
          <w:szCs w:val="26"/>
        </w:rPr>
        <w:t xml:space="preserve"> </w:t>
      </w:r>
      <w:r w:rsidRPr="00855825">
        <w:rPr>
          <w:rFonts w:ascii="Times New Roman" w:hAnsi="Times New Roman" w:cs="Times New Roman"/>
          <w:i/>
          <w:color w:val="000000"/>
          <w:sz w:val="26"/>
          <w:szCs w:val="26"/>
        </w:rPr>
        <w:t>Транспортная авария:</w:t>
      </w:r>
      <w:r w:rsidRPr="00855825">
        <w:rPr>
          <w:rFonts w:ascii="Times New Roman" w:hAnsi="Times New Roman" w:cs="Times New Roman"/>
          <w:color w:val="000000"/>
          <w:sz w:val="26"/>
          <w:szCs w:val="26"/>
        </w:rPr>
        <w:t xml:space="preserve">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Транспортные аварии разделяют по видам транспорта, на котором они произошли, и (или) по поражающим факторам опасных грузов.</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 xml:space="preserve">Опасный груз: </w:t>
      </w:r>
      <w:r w:rsidRPr="00855825">
        <w:rPr>
          <w:rFonts w:ascii="Times New Roman" w:hAnsi="Times New Roman" w:cs="Times New Roman"/>
          <w:color w:val="000000"/>
          <w:sz w:val="26"/>
          <w:szCs w:val="26"/>
        </w:rPr>
        <w:t>опасное вещество, материал, изделие и отходы производства, которые вследствие их специфических свой</w:t>
      </w:r>
      <w:proofErr w:type="gramStart"/>
      <w:r w:rsidRPr="00855825">
        <w:rPr>
          <w:rFonts w:ascii="Times New Roman" w:hAnsi="Times New Roman" w:cs="Times New Roman"/>
          <w:color w:val="000000"/>
          <w:sz w:val="26"/>
          <w:szCs w:val="26"/>
        </w:rPr>
        <w:t>ств пр</w:t>
      </w:r>
      <w:proofErr w:type="gramEnd"/>
      <w:r w:rsidRPr="00855825">
        <w:rPr>
          <w:rFonts w:ascii="Times New Roman" w:hAnsi="Times New Roman" w:cs="Times New Roman"/>
          <w:color w:val="000000"/>
          <w:sz w:val="26"/>
          <w:szCs w:val="26"/>
        </w:rPr>
        <w:t>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Безопасность дорожного движения:</w:t>
      </w:r>
      <w:r w:rsidRPr="00855825">
        <w:rPr>
          <w:rFonts w:ascii="Times New Roman" w:hAnsi="Times New Roman" w:cs="Times New Roman"/>
          <w:color w:val="000000"/>
          <w:sz w:val="26"/>
          <w:szCs w:val="26"/>
        </w:rPr>
        <w:t xml:space="preserve">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i/>
          <w:color w:val="000000"/>
          <w:sz w:val="26"/>
          <w:szCs w:val="26"/>
        </w:rPr>
        <w:t>Дорожно-транспортное происшествие; ДТП:</w:t>
      </w:r>
      <w:r w:rsidRPr="00855825">
        <w:rPr>
          <w:rFonts w:ascii="Times New Roman" w:hAnsi="Times New Roman" w:cs="Times New Roman"/>
          <w:color w:val="000000"/>
          <w:sz w:val="26"/>
          <w:szCs w:val="26"/>
        </w:rPr>
        <w:t xml:space="preserve">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повреждения транспортных средств, дорог, сооружений, грузов или иной материальный ущерб.</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Авария на магистральном трубопроводе; авария на трубопроводе:</w:t>
      </w:r>
      <w:r w:rsidRPr="00855825">
        <w:rPr>
          <w:rFonts w:ascii="Times New Roman" w:hAnsi="Times New Roman" w:cs="Times New Roman"/>
          <w:color w:val="000000"/>
          <w:sz w:val="26"/>
          <w:szCs w:val="26"/>
        </w:rPr>
        <w:t xml:space="preserve"> авария на трассе трубопровода, связанная с выбросом и </w:t>
      </w:r>
      <w:proofErr w:type="spellStart"/>
      <w:r w:rsidRPr="00855825">
        <w:rPr>
          <w:rFonts w:ascii="Times New Roman" w:hAnsi="Times New Roman" w:cs="Times New Roman"/>
          <w:color w:val="000000"/>
          <w:sz w:val="26"/>
          <w:szCs w:val="26"/>
        </w:rPr>
        <w:t>выливом</w:t>
      </w:r>
      <w:proofErr w:type="spellEnd"/>
      <w:r w:rsidRPr="00855825">
        <w:rPr>
          <w:rFonts w:ascii="Times New Roman" w:hAnsi="Times New Roman" w:cs="Times New Roman"/>
          <w:color w:val="000000"/>
          <w:sz w:val="26"/>
          <w:szCs w:val="26"/>
        </w:rPr>
        <w:t xml:space="preserve"> под давлением опасных химических или </w:t>
      </w:r>
      <w:proofErr w:type="spellStart"/>
      <w:r w:rsidRPr="00855825">
        <w:rPr>
          <w:rFonts w:ascii="Times New Roman" w:hAnsi="Times New Roman" w:cs="Times New Roman"/>
          <w:color w:val="000000"/>
          <w:sz w:val="26"/>
          <w:szCs w:val="26"/>
        </w:rPr>
        <w:t>пожаровзрывоопасных</w:t>
      </w:r>
      <w:proofErr w:type="spellEnd"/>
      <w:r w:rsidRPr="00855825">
        <w:rPr>
          <w:rFonts w:ascii="Times New Roman" w:hAnsi="Times New Roman" w:cs="Times New Roman"/>
          <w:color w:val="000000"/>
          <w:sz w:val="26"/>
          <w:szCs w:val="26"/>
        </w:rPr>
        <w:t xml:space="preserve"> веществ, приводящая к возникновению техногенной чрезвычайной ситуации.</w:t>
      </w:r>
    </w:p>
    <w:p w:rsidR="00BB7CA9" w:rsidRPr="00855825" w:rsidRDefault="00BB7CA9" w:rsidP="00BB7CA9">
      <w:pPr>
        <w:pStyle w:val="ConsPlusNormal"/>
        <w:widowControl/>
        <w:ind w:firstLine="709"/>
        <w:jc w:val="both"/>
        <w:rPr>
          <w:rFonts w:ascii="Times New Roman" w:hAnsi="Times New Roman" w:cs="Times New Roman"/>
          <w:i/>
          <w:color w:val="000000"/>
          <w:sz w:val="26"/>
          <w:szCs w:val="26"/>
        </w:rPr>
      </w:pPr>
      <w:r w:rsidRPr="00855825">
        <w:rPr>
          <w:rFonts w:ascii="Times New Roman" w:hAnsi="Times New Roman" w:cs="Times New Roman"/>
          <w:color w:val="000000"/>
          <w:sz w:val="26"/>
          <w:szCs w:val="26"/>
        </w:rPr>
        <w:t>Примечание. В зависимости от вида транспортируемого продукта выделяют аварии на газопроводах, нефтепроводах и продуктопроводах.</w:t>
      </w:r>
    </w:p>
    <w:p w:rsidR="00BB7CA9" w:rsidRPr="00855825" w:rsidRDefault="00BB7CA9" w:rsidP="00BB7CA9">
      <w:pPr>
        <w:pStyle w:val="ConsPlusNormal"/>
        <w:widowControl/>
        <w:ind w:firstLine="709"/>
        <w:jc w:val="both"/>
        <w:rPr>
          <w:rFonts w:ascii="Times New Roman" w:hAnsi="Times New Roman" w:cs="Times New Roman"/>
          <w:color w:val="000000"/>
          <w:sz w:val="26"/>
          <w:szCs w:val="26"/>
        </w:rPr>
      </w:pPr>
      <w:r w:rsidRPr="00855825">
        <w:rPr>
          <w:rFonts w:ascii="Times New Roman" w:hAnsi="Times New Roman" w:cs="Times New Roman"/>
          <w:i/>
          <w:color w:val="000000"/>
          <w:sz w:val="26"/>
          <w:szCs w:val="26"/>
        </w:rPr>
        <w:t>Авария на подземном сооружении:</w:t>
      </w:r>
      <w:r w:rsidRPr="00855825">
        <w:rPr>
          <w:rFonts w:ascii="Times New Roman" w:hAnsi="Times New Roman" w:cs="Times New Roman"/>
          <w:color w:val="000000"/>
          <w:sz w:val="26"/>
          <w:szCs w:val="26"/>
        </w:rPr>
        <w:t xml:space="preserve"> опасное происшествие на подземной шахте, горной выработке, подземном складе или хранилище, в транспортном тоннеле или рекреационной пещере, связанное с внезапным полным или частичным разрушением сооружений, создающее угрозу жизни и здоровью находящихся в них людей и (или) приводящее к материальному ущербу.</w:t>
      </w:r>
    </w:p>
    <w:p w:rsidR="00BB7CA9" w:rsidRPr="00855825" w:rsidRDefault="00BB7CA9" w:rsidP="00BB7CA9">
      <w:pPr>
        <w:ind w:firstLine="709"/>
        <w:jc w:val="both"/>
        <w:rPr>
          <w:color w:val="000000"/>
          <w:sz w:val="26"/>
          <w:szCs w:val="26"/>
        </w:rPr>
      </w:pPr>
      <w:r w:rsidRPr="00855825">
        <w:rPr>
          <w:color w:val="000000"/>
          <w:sz w:val="26"/>
          <w:szCs w:val="26"/>
        </w:rPr>
        <w:t>Авиационная катастрофа: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rsidR="00BB7CA9" w:rsidRPr="00855825" w:rsidRDefault="00BB7CA9" w:rsidP="00BB7CA9">
      <w:pPr>
        <w:pStyle w:val="22"/>
        <w:jc w:val="center"/>
        <w:rPr>
          <w:rFonts w:ascii="Times New Roman" w:hAnsi="Times New Roman" w:cs="Times New Roman"/>
          <w:i w:val="0"/>
          <w:sz w:val="26"/>
          <w:szCs w:val="26"/>
        </w:rPr>
      </w:pPr>
      <w:bookmarkStart w:id="151" w:name="_Toc53481631"/>
      <w:bookmarkStart w:id="152" w:name="_Toc57272066"/>
      <w:bookmarkStart w:id="153" w:name="_Toc58834050"/>
      <w:r w:rsidRPr="00855825">
        <w:rPr>
          <w:rFonts w:ascii="Times New Roman" w:hAnsi="Times New Roman" w:cs="Times New Roman"/>
          <w:i w:val="0"/>
          <w:sz w:val="26"/>
          <w:szCs w:val="26"/>
          <w:lang w:val="en-US"/>
        </w:rPr>
        <w:t>V</w:t>
      </w:r>
      <w:r w:rsidRPr="00855825">
        <w:rPr>
          <w:rFonts w:ascii="Times New Roman" w:hAnsi="Times New Roman" w:cs="Times New Roman"/>
          <w:i w:val="0"/>
          <w:sz w:val="26"/>
          <w:szCs w:val="26"/>
        </w:rPr>
        <w:t>.III. ПЕРЕЧЕНЬ МЕРОПРИЯТИЙ ПО ОБЕСПЕЧЕНИЮ ПОЖАРНОЙ БЕЗОПАСНОСТИ</w:t>
      </w:r>
      <w:bookmarkEnd w:id="151"/>
      <w:bookmarkEnd w:id="152"/>
      <w:bookmarkEnd w:id="153"/>
    </w:p>
    <w:p w:rsidR="00BB7CA9" w:rsidRPr="00855825" w:rsidRDefault="00BB7CA9" w:rsidP="00BB7CA9">
      <w:pPr>
        <w:ind w:firstLine="709"/>
        <w:jc w:val="both"/>
        <w:rPr>
          <w:b/>
          <w:sz w:val="26"/>
          <w:szCs w:val="26"/>
        </w:rPr>
      </w:pPr>
      <w:r w:rsidRPr="00855825">
        <w:rPr>
          <w:b/>
          <w:sz w:val="26"/>
          <w:szCs w:val="26"/>
        </w:rPr>
        <w:t>Природные пожары.</w:t>
      </w:r>
    </w:p>
    <w:p w:rsidR="00BB7CA9" w:rsidRPr="00855825" w:rsidRDefault="00BB7CA9" w:rsidP="00BB7CA9">
      <w:pPr>
        <w:ind w:firstLine="709"/>
        <w:jc w:val="both"/>
        <w:rPr>
          <w:color w:val="000000"/>
          <w:sz w:val="26"/>
          <w:szCs w:val="26"/>
        </w:rPr>
      </w:pPr>
      <w:r w:rsidRPr="00855825">
        <w:rPr>
          <w:color w:val="000000"/>
          <w:sz w:val="26"/>
          <w:szCs w:val="26"/>
        </w:rPr>
        <w:lastRenderedPageBreak/>
        <w:t xml:space="preserve">Наиболее вероятными местами возникновения лесных пожаров (по условиям произрастания) являются леса </w:t>
      </w:r>
      <w:proofErr w:type="spellStart"/>
      <w:r w:rsidRPr="00855825">
        <w:rPr>
          <w:color w:val="000000"/>
          <w:sz w:val="26"/>
          <w:szCs w:val="26"/>
        </w:rPr>
        <w:t>Хвастовичского</w:t>
      </w:r>
      <w:proofErr w:type="spellEnd"/>
      <w:r w:rsidRPr="00855825">
        <w:rPr>
          <w:color w:val="000000"/>
          <w:sz w:val="26"/>
          <w:szCs w:val="26"/>
        </w:rPr>
        <w:t xml:space="preserve">, Жиздринского, </w:t>
      </w:r>
      <w:proofErr w:type="spellStart"/>
      <w:r w:rsidRPr="00855825">
        <w:rPr>
          <w:color w:val="000000"/>
          <w:sz w:val="26"/>
          <w:szCs w:val="26"/>
        </w:rPr>
        <w:t>Людиновского</w:t>
      </w:r>
      <w:proofErr w:type="spellEnd"/>
      <w:r w:rsidRPr="00855825">
        <w:rPr>
          <w:color w:val="000000"/>
          <w:sz w:val="26"/>
          <w:szCs w:val="26"/>
        </w:rPr>
        <w:t xml:space="preserve">, Юхновского, </w:t>
      </w:r>
      <w:proofErr w:type="spellStart"/>
      <w:r w:rsidRPr="00855825">
        <w:rPr>
          <w:color w:val="000000"/>
          <w:sz w:val="26"/>
          <w:szCs w:val="26"/>
        </w:rPr>
        <w:t>Козельского</w:t>
      </w:r>
      <w:proofErr w:type="spellEnd"/>
      <w:r w:rsidRPr="00855825">
        <w:rPr>
          <w:color w:val="000000"/>
          <w:sz w:val="26"/>
          <w:szCs w:val="26"/>
        </w:rPr>
        <w:t xml:space="preserve">, Боровского, Жуковского, Тарусского районов. Крупным населенным пунктам возникшие пожары угрозы представлять не будут. </w:t>
      </w:r>
    </w:p>
    <w:p w:rsidR="00BB7CA9" w:rsidRPr="00855825" w:rsidRDefault="00BB7CA9" w:rsidP="00BB7CA9">
      <w:pPr>
        <w:ind w:firstLine="709"/>
        <w:jc w:val="both"/>
        <w:rPr>
          <w:color w:val="000000"/>
          <w:sz w:val="26"/>
          <w:szCs w:val="26"/>
        </w:rPr>
      </w:pPr>
      <w:r w:rsidRPr="00855825">
        <w:rPr>
          <w:color w:val="000000"/>
          <w:sz w:val="26"/>
          <w:szCs w:val="26"/>
        </w:rPr>
        <w:t xml:space="preserve">Наиболее вероятно возникновение низовых пожаров площадью до 5-10 га на территории Калужского, </w:t>
      </w:r>
      <w:proofErr w:type="spellStart"/>
      <w:r w:rsidRPr="00855825">
        <w:rPr>
          <w:color w:val="000000"/>
          <w:sz w:val="26"/>
          <w:szCs w:val="26"/>
        </w:rPr>
        <w:t>Козельского</w:t>
      </w:r>
      <w:proofErr w:type="spellEnd"/>
      <w:r w:rsidRPr="00855825">
        <w:rPr>
          <w:color w:val="000000"/>
          <w:sz w:val="26"/>
          <w:szCs w:val="26"/>
        </w:rPr>
        <w:t xml:space="preserve">, Дзержинского и Еленского лесхозов,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 </w:t>
      </w:r>
    </w:p>
    <w:p w:rsidR="00BB7CA9" w:rsidRPr="00855825" w:rsidRDefault="00BB7CA9" w:rsidP="00BB7CA9">
      <w:pPr>
        <w:ind w:firstLine="709"/>
        <w:jc w:val="both"/>
        <w:rPr>
          <w:color w:val="000000"/>
          <w:sz w:val="26"/>
          <w:szCs w:val="26"/>
        </w:rPr>
      </w:pPr>
      <w:r w:rsidRPr="00855825">
        <w:rPr>
          <w:color w:val="000000"/>
          <w:sz w:val="26"/>
          <w:szCs w:val="26"/>
        </w:rPr>
        <w:t>В период пожарного максимума существует опасность уничтожения хвойных молодняков на площади до 10 га.</w:t>
      </w:r>
    </w:p>
    <w:p w:rsidR="00BB7CA9" w:rsidRPr="00855825" w:rsidRDefault="00BB7CA9" w:rsidP="00BB7CA9">
      <w:pPr>
        <w:ind w:firstLine="709"/>
        <w:jc w:val="both"/>
        <w:rPr>
          <w:color w:val="000000"/>
          <w:sz w:val="26"/>
          <w:szCs w:val="26"/>
        </w:rPr>
      </w:pPr>
      <w:r w:rsidRPr="00855825">
        <w:rPr>
          <w:color w:val="000000"/>
          <w:sz w:val="26"/>
          <w:szCs w:val="26"/>
        </w:rPr>
        <w:t xml:space="preserve">Наиболее пожароопасными месяцами для лесов Калужской области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855825">
        <w:rPr>
          <w:color w:val="000000"/>
          <w:sz w:val="26"/>
          <w:szCs w:val="26"/>
        </w:rPr>
        <w:t>горимости</w:t>
      </w:r>
      <w:proofErr w:type="spellEnd"/>
      <w:r w:rsidRPr="00855825">
        <w:rPr>
          <w:color w:val="000000"/>
          <w:sz w:val="26"/>
          <w:szCs w:val="26"/>
        </w:rPr>
        <w:t xml:space="preserve"> лесов наблюдается с конца апреля до начала сентября.</w:t>
      </w:r>
    </w:p>
    <w:p w:rsidR="00BB7CA9" w:rsidRPr="00855825" w:rsidRDefault="00BB7CA9" w:rsidP="00BB7CA9">
      <w:pPr>
        <w:ind w:firstLine="709"/>
        <w:jc w:val="both"/>
        <w:rPr>
          <w:color w:val="000000"/>
          <w:sz w:val="26"/>
          <w:szCs w:val="26"/>
        </w:rPr>
      </w:pPr>
      <w:r w:rsidRPr="00855825">
        <w:rPr>
          <w:color w:val="000000"/>
          <w:sz w:val="26"/>
          <w:szCs w:val="26"/>
        </w:rPr>
        <w:t xml:space="preserve">На территории Калужской области числится 471 торфяное месторождение площадью в промышленных границах 1 га и более, общая площадь которых в нулевой границе составляет 22927,7 га, в границе промышленных глубин торфяной залежи – 11353,9 га, общие запасы и ресурсы (при 40% влаге) – 36,1 млн. тонн торфа. </w:t>
      </w:r>
    </w:p>
    <w:p w:rsidR="00BB7CA9" w:rsidRPr="00855825" w:rsidRDefault="00BB7CA9" w:rsidP="00BB7CA9">
      <w:pPr>
        <w:ind w:firstLine="709"/>
        <w:jc w:val="both"/>
        <w:rPr>
          <w:color w:val="000000"/>
          <w:sz w:val="26"/>
          <w:szCs w:val="26"/>
        </w:rPr>
      </w:pPr>
      <w:r w:rsidRPr="00855825">
        <w:rPr>
          <w:color w:val="000000"/>
          <w:sz w:val="26"/>
          <w:szCs w:val="26"/>
        </w:rPr>
        <w:t xml:space="preserve">На территории области выделяются 3 </w:t>
      </w:r>
      <w:proofErr w:type="gramStart"/>
      <w:r w:rsidRPr="00855825">
        <w:rPr>
          <w:color w:val="000000"/>
          <w:sz w:val="26"/>
          <w:szCs w:val="26"/>
        </w:rPr>
        <w:t>торфяных</w:t>
      </w:r>
      <w:proofErr w:type="gramEnd"/>
      <w:r w:rsidRPr="00855825">
        <w:rPr>
          <w:color w:val="000000"/>
          <w:sz w:val="26"/>
          <w:szCs w:val="26"/>
        </w:rPr>
        <w:t xml:space="preserve"> района:</w:t>
      </w:r>
    </w:p>
    <w:p w:rsidR="00BB7CA9" w:rsidRPr="00855825" w:rsidRDefault="00BB7CA9" w:rsidP="00BB7CA9">
      <w:pPr>
        <w:ind w:firstLine="709"/>
        <w:jc w:val="both"/>
        <w:rPr>
          <w:color w:val="000000"/>
          <w:sz w:val="26"/>
          <w:szCs w:val="26"/>
        </w:rPr>
      </w:pPr>
      <w:r w:rsidRPr="00855825">
        <w:rPr>
          <w:color w:val="000000"/>
          <w:sz w:val="26"/>
          <w:szCs w:val="26"/>
        </w:rPr>
        <w:t xml:space="preserve">I район – </w:t>
      </w:r>
      <w:proofErr w:type="gramStart"/>
      <w:r w:rsidRPr="00855825">
        <w:rPr>
          <w:color w:val="000000"/>
          <w:sz w:val="26"/>
          <w:szCs w:val="26"/>
        </w:rPr>
        <w:t>повышенной</w:t>
      </w:r>
      <w:proofErr w:type="gramEnd"/>
      <w:r w:rsidRPr="00855825">
        <w:rPr>
          <w:color w:val="000000"/>
          <w:sz w:val="26"/>
          <w:szCs w:val="26"/>
        </w:rPr>
        <w:t xml:space="preserve"> </w:t>
      </w:r>
      <w:proofErr w:type="spellStart"/>
      <w:r w:rsidRPr="00855825">
        <w:rPr>
          <w:color w:val="000000"/>
          <w:sz w:val="26"/>
          <w:szCs w:val="26"/>
        </w:rPr>
        <w:t>заторфованности</w:t>
      </w:r>
      <w:proofErr w:type="spellEnd"/>
      <w:r w:rsidRPr="00855825">
        <w:rPr>
          <w:color w:val="000000"/>
          <w:sz w:val="26"/>
          <w:szCs w:val="26"/>
        </w:rPr>
        <w:t xml:space="preserve"> относительно крупных и разнотипных торфяных месторождений. Занимает западную часть области в пределах Спас–</w:t>
      </w:r>
      <w:proofErr w:type="spellStart"/>
      <w:r w:rsidRPr="00855825">
        <w:rPr>
          <w:color w:val="000000"/>
          <w:sz w:val="26"/>
          <w:szCs w:val="26"/>
        </w:rPr>
        <w:t>Деменского</w:t>
      </w:r>
      <w:proofErr w:type="spellEnd"/>
      <w:r w:rsidRPr="00855825">
        <w:rPr>
          <w:color w:val="000000"/>
          <w:sz w:val="26"/>
          <w:szCs w:val="26"/>
        </w:rPr>
        <w:t xml:space="preserve">, Барятинского, Куйбышевского, Кировского и </w:t>
      </w:r>
      <w:proofErr w:type="spellStart"/>
      <w:r w:rsidRPr="00855825">
        <w:rPr>
          <w:color w:val="000000"/>
          <w:sz w:val="26"/>
          <w:szCs w:val="26"/>
        </w:rPr>
        <w:t>Людиновского</w:t>
      </w:r>
      <w:proofErr w:type="spellEnd"/>
      <w:r w:rsidRPr="00855825">
        <w:rPr>
          <w:color w:val="000000"/>
          <w:sz w:val="26"/>
          <w:szCs w:val="26"/>
        </w:rPr>
        <w:t xml:space="preserve"> районов. Здесь сосредоточено более половины всех торфяных ресурсов области (</w:t>
      </w:r>
      <w:proofErr w:type="spellStart"/>
      <w:r w:rsidRPr="00855825">
        <w:rPr>
          <w:color w:val="000000"/>
          <w:sz w:val="26"/>
          <w:szCs w:val="26"/>
        </w:rPr>
        <w:t>заторфованность</w:t>
      </w:r>
      <w:proofErr w:type="spellEnd"/>
      <w:r w:rsidRPr="00855825">
        <w:rPr>
          <w:color w:val="000000"/>
          <w:sz w:val="26"/>
          <w:szCs w:val="26"/>
        </w:rPr>
        <w:t xml:space="preserve"> достигает 2,3 %). </w:t>
      </w:r>
    </w:p>
    <w:p w:rsidR="00BB7CA9" w:rsidRPr="00855825" w:rsidRDefault="00BB7CA9" w:rsidP="00BB7CA9">
      <w:pPr>
        <w:ind w:firstLine="709"/>
        <w:jc w:val="both"/>
        <w:rPr>
          <w:color w:val="000000"/>
          <w:sz w:val="26"/>
          <w:szCs w:val="26"/>
        </w:rPr>
      </w:pPr>
      <w:r w:rsidRPr="00855825">
        <w:rPr>
          <w:color w:val="000000"/>
          <w:sz w:val="26"/>
          <w:szCs w:val="26"/>
        </w:rPr>
        <w:t xml:space="preserve">II район – слабой </w:t>
      </w:r>
      <w:proofErr w:type="spellStart"/>
      <w:r w:rsidRPr="00855825">
        <w:rPr>
          <w:color w:val="000000"/>
          <w:sz w:val="26"/>
          <w:szCs w:val="26"/>
        </w:rPr>
        <w:t>заторфованности</w:t>
      </w:r>
      <w:proofErr w:type="spellEnd"/>
      <w:r w:rsidRPr="00855825">
        <w:rPr>
          <w:color w:val="000000"/>
          <w:sz w:val="26"/>
          <w:szCs w:val="26"/>
        </w:rPr>
        <w:t xml:space="preserve"> малых разнотипных торфяных месторождений повышенной зольности. Расположен в северной части области и занимает Медынский, Боровский, </w:t>
      </w:r>
      <w:proofErr w:type="spellStart"/>
      <w:r w:rsidRPr="00855825">
        <w:rPr>
          <w:color w:val="000000"/>
          <w:sz w:val="26"/>
          <w:szCs w:val="26"/>
        </w:rPr>
        <w:t>Малоярославский</w:t>
      </w:r>
      <w:proofErr w:type="spellEnd"/>
      <w:r w:rsidRPr="00855825">
        <w:rPr>
          <w:color w:val="000000"/>
          <w:sz w:val="26"/>
          <w:szCs w:val="26"/>
        </w:rPr>
        <w:t xml:space="preserve">, Жуковский, Юхновский, Дзержинский и Мосальский районы. </w:t>
      </w:r>
      <w:proofErr w:type="spellStart"/>
      <w:r w:rsidRPr="00855825">
        <w:rPr>
          <w:color w:val="000000"/>
          <w:sz w:val="26"/>
          <w:szCs w:val="26"/>
        </w:rPr>
        <w:t>Заторфованность</w:t>
      </w:r>
      <w:proofErr w:type="spellEnd"/>
      <w:r w:rsidRPr="00855825">
        <w:rPr>
          <w:color w:val="000000"/>
          <w:sz w:val="26"/>
          <w:szCs w:val="26"/>
        </w:rPr>
        <w:t xml:space="preserve"> района составляет менее 0,39%. </w:t>
      </w:r>
    </w:p>
    <w:p w:rsidR="00BB7CA9" w:rsidRPr="00855825" w:rsidRDefault="00BB7CA9" w:rsidP="00BB7CA9">
      <w:pPr>
        <w:ind w:firstLine="709"/>
        <w:jc w:val="both"/>
        <w:rPr>
          <w:color w:val="000000"/>
          <w:sz w:val="26"/>
          <w:szCs w:val="26"/>
        </w:rPr>
      </w:pPr>
      <w:r w:rsidRPr="00855825">
        <w:rPr>
          <w:color w:val="000000"/>
          <w:sz w:val="26"/>
          <w:szCs w:val="26"/>
        </w:rPr>
        <w:t xml:space="preserve">III район – </w:t>
      </w:r>
      <w:proofErr w:type="gramStart"/>
      <w:r w:rsidRPr="00855825">
        <w:rPr>
          <w:color w:val="000000"/>
          <w:sz w:val="26"/>
          <w:szCs w:val="26"/>
        </w:rPr>
        <w:t>слабой</w:t>
      </w:r>
      <w:proofErr w:type="gramEnd"/>
      <w:r w:rsidRPr="00855825">
        <w:rPr>
          <w:color w:val="000000"/>
          <w:sz w:val="26"/>
          <w:szCs w:val="26"/>
        </w:rPr>
        <w:t xml:space="preserve"> </w:t>
      </w:r>
      <w:proofErr w:type="spellStart"/>
      <w:r w:rsidRPr="00855825">
        <w:rPr>
          <w:color w:val="000000"/>
          <w:sz w:val="26"/>
          <w:szCs w:val="26"/>
        </w:rPr>
        <w:t>заторфованности</w:t>
      </w:r>
      <w:proofErr w:type="spellEnd"/>
      <w:r w:rsidRPr="00855825">
        <w:rPr>
          <w:color w:val="000000"/>
          <w:sz w:val="26"/>
          <w:szCs w:val="26"/>
        </w:rPr>
        <w:t xml:space="preserve"> низинных высокозольных торфяных месторождений. Занимает юго-восточную часть области и занимает </w:t>
      </w:r>
      <w:proofErr w:type="gramStart"/>
      <w:r w:rsidRPr="00855825">
        <w:rPr>
          <w:color w:val="000000"/>
          <w:sz w:val="26"/>
          <w:szCs w:val="26"/>
        </w:rPr>
        <w:t>Тарусский</w:t>
      </w:r>
      <w:proofErr w:type="gramEnd"/>
      <w:r w:rsidRPr="00855825">
        <w:rPr>
          <w:color w:val="000000"/>
          <w:sz w:val="26"/>
          <w:szCs w:val="26"/>
        </w:rPr>
        <w:t xml:space="preserve">, </w:t>
      </w:r>
      <w:proofErr w:type="spellStart"/>
      <w:r w:rsidRPr="00855825">
        <w:rPr>
          <w:color w:val="000000"/>
          <w:sz w:val="26"/>
          <w:szCs w:val="26"/>
        </w:rPr>
        <w:t>Ферзиковский</w:t>
      </w:r>
      <w:proofErr w:type="spellEnd"/>
      <w:r w:rsidRPr="00855825">
        <w:rPr>
          <w:color w:val="000000"/>
          <w:sz w:val="26"/>
          <w:szCs w:val="26"/>
        </w:rPr>
        <w:t xml:space="preserve">, Перемышльский, </w:t>
      </w:r>
      <w:proofErr w:type="spellStart"/>
      <w:r w:rsidRPr="00855825">
        <w:rPr>
          <w:color w:val="000000"/>
          <w:sz w:val="26"/>
          <w:szCs w:val="26"/>
        </w:rPr>
        <w:t>Мещовский</w:t>
      </w:r>
      <w:proofErr w:type="spellEnd"/>
      <w:r w:rsidRPr="00855825">
        <w:rPr>
          <w:color w:val="000000"/>
          <w:sz w:val="26"/>
          <w:szCs w:val="26"/>
        </w:rPr>
        <w:t xml:space="preserve">, Бабынинский, Сухиничский, Козельский, Думиничский, Жиздринский </w:t>
      </w:r>
      <w:proofErr w:type="spellStart"/>
      <w:r w:rsidRPr="00855825">
        <w:rPr>
          <w:color w:val="000000"/>
          <w:sz w:val="26"/>
          <w:szCs w:val="26"/>
        </w:rPr>
        <w:t>Хвастовичский</w:t>
      </w:r>
      <w:proofErr w:type="spellEnd"/>
      <w:r w:rsidRPr="00855825">
        <w:rPr>
          <w:color w:val="000000"/>
          <w:sz w:val="26"/>
          <w:szCs w:val="26"/>
        </w:rPr>
        <w:t xml:space="preserve">, </w:t>
      </w:r>
      <w:proofErr w:type="spellStart"/>
      <w:r w:rsidRPr="00855825">
        <w:rPr>
          <w:color w:val="000000"/>
          <w:sz w:val="26"/>
          <w:szCs w:val="26"/>
        </w:rPr>
        <w:t>Ульновский</w:t>
      </w:r>
      <w:proofErr w:type="spellEnd"/>
      <w:r w:rsidRPr="00855825">
        <w:rPr>
          <w:color w:val="000000"/>
          <w:sz w:val="26"/>
          <w:szCs w:val="26"/>
        </w:rPr>
        <w:t xml:space="preserve"> района и территорию г. Калуги.</w:t>
      </w:r>
    </w:p>
    <w:p w:rsidR="00BB7CA9" w:rsidRPr="00855825" w:rsidRDefault="00BB7CA9" w:rsidP="00BB7CA9">
      <w:pPr>
        <w:ind w:firstLine="709"/>
        <w:jc w:val="both"/>
        <w:rPr>
          <w:color w:val="000000"/>
          <w:sz w:val="26"/>
          <w:szCs w:val="26"/>
        </w:rPr>
      </w:pPr>
      <w:r w:rsidRPr="00855825">
        <w:rPr>
          <w:color w:val="000000"/>
          <w:sz w:val="26"/>
          <w:szCs w:val="26"/>
        </w:rPr>
        <w:t xml:space="preserve">Анализ торфяных пожаров показал, что наиболее благоприятные условия для их возникновения создаются на выработанных или выведенных из эксплуатации участках торфяных месторождений при отсутствии надлежащего </w:t>
      </w:r>
      <w:proofErr w:type="gramStart"/>
      <w:r w:rsidRPr="00855825">
        <w:rPr>
          <w:color w:val="000000"/>
          <w:sz w:val="26"/>
          <w:szCs w:val="26"/>
        </w:rPr>
        <w:t>контроля за</w:t>
      </w:r>
      <w:proofErr w:type="gramEnd"/>
      <w:r w:rsidRPr="00855825">
        <w:rPr>
          <w:color w:val="000000"/>
          <w:sz w:val="26"/>
          <w:szCs w:val="26"/>
        </w:rPr>
        <w:t xml:space="preserve"> их противопожарным состоянием со стороны землевладельцев, отсутствии противопожарных зон, систем противопожарного водоснабжения или обводнения площадей, отсутствии либо нехватке пожарно-технического оборудования и персонала. Основными причинами возникновения лесных и торфяных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Pr="00855825">
        <w:rPr>
          <w:color w:val="000000"/>
          <w:sz w:val="26"/>
          <w:szCs w:val="26"/>
        </w:rPr>
        <w:t>сельхозпалы</w:t>
      </w:r>
      <w:proofErr w:type="spellEnd"/>
      <w:r w:rsidRPr="00855825">
        <w:rPr>
          <w:color w:val="000000"/>
          <w:sz w:val="26"/>
          <w:szCs w:val="26"/>
        </w:rPr>
        <w:t xml:space="preserve">. </w:t>
      </w:r>
    </w:p>
    <w:p w:rsidR="00BB7CA9" w:rsidRPr="00855825" w:rsidRDefault="00BB7CA9" w:rsidP="00BB7CA9">
      <w:pPr>
        <w:ind w:firstLine="709"/>
        <w:jc w:val="both"/>
        <w:rPr>
          <w:color w:val="000000"/>
          <w:sz w:val="26"/>
          <w:szCs w:val="26"/>
        </w:rPr>
      </w:pPr>
      <w:r w:rsidRPr="00855825">
        <w:rPr>
          <w:color w:val="000000"/>
          <w:sz w:val="26"/>
          <w:szCs w:val="26"/>
        </w:rPr>
        <w:lastRenderedPageBreak/>
        <w:t xml:space="preserve">Анализ торфяных пожаров показал, что наиболее благоприятные условия для их возникновения создаются на выработанных или выведенных из эксплуатации участках торфяных месторождений при отсутствии надлежащего </w:t>
      </w:r>
      <w:proofErr w:type="gramStart"/>
      <w:r w:rsidRPr="00855825">
        <w:rPr>
          <w:color w:val="000000"/>
          <w:sz w:val="26"/>
          <w:szCs w:val="26"/>
        </w:rPr>
        <w:t>контроля за</w:t>
      </w:r>
      <w:proofErr w:type="gramEnd"/>
      <w:r w:rsidRPr="00855825">
        <w:rPr>
          <w:color w:val="000000"/>
          <w:sz w:val="26"/>
          <w:szCs w:val="26"/>
        </w:rPr>
        <w:t xml:space="preserve"> их противопожарным состоянием со стороны землевладельцев, отсутствии противопожарных зон, систем противопожарного водоснабжения или обводнения площадей, отсутствии либо нехватке пожарно-технического оборудования и персонала. Основными причинами возникновения лесных и торфяных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w:t>
      </w:r>
      <w:proofErr w:type="spellStart"/>
      <w:r w:rsidRPr="00855825">
        <w:rPr>
          <w:color w:val="000000"/>
          <w:sz w:val="26"/>
          <w:szCs w:val="26"/>
        </w:rPr>
        <w:t>незатушенные</w:t>
      </w:r>
      <w:proofErr w:type="spellEnd"/>
      <w:r w:rsidRPr="00855825">
        <w:rPr>
          <w:color w:val="000000"/>
          <w:sz w:val="26"/>
          <w:szCs w:val="26"/>
        </w:rPr>
        <w:t xml:space="preserve"> костры в местах рыбалок, сенокосов, лесозаготовительных работ, ночевок туристов; выжигание сухой травы вдоль дорог, а также </w:t>
      </w:r>
      <w:proofErr w:type="spellStart"/>
      <w:r w:rsidRPr="00855825">
        <w:rPr>
          <w:color w:val="000000"/>
          <w:sz w:val="26"/>
          <w:szCs w:val="26"/>
        </w:rPr>
        <w:t>сельхозпалы</w:t>
      </w:r>
      <w:proofErr w:type="spellEnd"/>
      <w:r w:rsidRPr="00855825">
        <w:rPr>
          <w:color w:val="000000"/>
          <w:sz w:val="26"/>
          <w:szCs w:val="26"/>
        </w:rPr>
        <w:t xml:space="preserve">. </w:t>
      </w:r>
    </w:p>
    <w:p w:rsidR="00BB7CA9" w:rsidRPr="00855825" w:rsidRDefault="00BB7CA9" w:rsidP="00BB7CA9">
      <w:pPr>
        <w:ind w:firstLine="709"/>
        <w:jc w:val="both"/>
        <w:rPr>
          <w:color w:val="000000"/>
          <w:sz w:val="26"/>
          <w:szCs w:val="26"/>
        </w:rPr>
      </w:pPr>
      <w:r w:rsidRPr="00855825">
        <w:rPr>
          <w:color w:val="000000"/>
          <w:sz w:val="26"/>
          <w:szCs w:val="26"/>
        </w:rPr>
        <w:t>На территории Калужской области зарегистрировано 45 населённых пунктов, которые подвержены угрозе лесных пожаров. Перечень данных населённых пунктов утверждён Постановлением Правительства Калужской области от 27.04.2018 № 261. В населённых пунктах расположено 4971 жилых дома, проживают 17258 человека, в том числе 2935 детей.</w:t>
      </w:r>
    </w:p>
    <w:p w:rsidR="00BB7CA9" w:rsidRPr="00855825" w:rsidRDefault="00BB7CA9" w:rsidP="00BB7CA9">
      <w:pPr>
        <w:ind w:firstLine="709"/>
        <w:jc w:val="both"/>
        <w:rPr>
          <w:color w:val="000000"/>
          <w:sz w:val="26"/>
          <w:szCs w:val="26"/>
        </w:rPr>
      </w:pPr>
      <w:r w:rsidRPr="00855825">
        <w:rPr>
          <w:color w:val="000000"/>
          <w:sz w:val="26"/>
          <w:szCs w:val="26"/>
        </w:rPr>
        <w:t xml:space="preserve">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команды. </w:t>
      </w:r>
    </w:p>
    <w:p w:rsidR="00BB7CA9" w:rsidRPr="00855825" w:rsidRDefault="00BB7CA9" w:rsidP="00BB7CA9">
      <w:pPr>
        <w:ind w:firstLine="709"/>
        <w:jc w:val="both"/>
        <w:rPr>
          <w:color w:val="000000"/>
          <w:sz w:val="26"/>
          <w:szCs w:val="26"/>
        </w:rPr>
      </w:pPr>
      <w:r w:rsidRPr="00855825">
        <w:rPr>
          <w:color w:val="000000"/>
          <w:sz w:val="26"/>
          <w:szCs w:val="26"/>
        </w:rPr>
        <w:t xml:space="preserve">Главы муниципальных образований и сельских поселений, на территории которых расположены населённые пункты данной категории прошли </w:t>
      </w:r>
      <w:proofErr w:type="gramStart"/>
      <w:r w:rsidRPr="00855825">
        <w:rPr>
          <w:color w:val="000000"/>
          <w:sz w:val="26"/>
          <w:szCs w:val="26"/>
        </w:rPr>
        <w:t>обучение по программе</w:t>
      </w:r>
      <w:proofErr w:type="gramEnd"/>
      <w:r w:rsidRPr="00855825">
        <w:rPr>
          <w:color w:val="000000"/>
          <w:sz w:val="26"/>
          <w:szCs w:val="26"/>
        </w:rPr>
        <w:t xml:space="preserve"> пожарно-технического минимума. Ежегодно сотрудниками Главного управления в целях предупреждения пожаров в результате переброса огня из лесных массивов в указанных населённых пунктах проводится комплекс пожарно-профилактических мероприятий.</w:t>
      </w:r>
    </w:p>
    <w:p w:rsidR="00BB7CA9" w:rsidRPr="00855825" w:rsidRDefault="00BB7CA9" w:rsidP="00BB7CA9">
      <w:pPr>
        <w:ind w:firstLine="709"/>
        <w:jc w:val="both"/>
        <w:rPr>
          <w:color w:val="000000"/>
          <w:sz w:val="26"/>
          <w:szCs w:val="26"/>
        </w:rPr>
      </w:pPr>
      <w:r w:rsidRPr="00855825">
        <w:rPr>
          <w:color w:val="000000"/>
          <w:sz w:val="26"/>
          <w:szCs w:val="26"/>
        </w:rPr>
        <w:t xml:space="preserve">Ведётся </w:t>
      </w:r>
      <w:proofErr w:type="gramStart"/>
      <w:r w:rsidRPr="00855825">
        <w:rPr>
          <w:color w:val="000000"/>
          <w:sz w:val="26"/>
          <w:szCs w:val="26"/>
        </w:rPr>
        <w:t>контроль за</w:t>
      </w:r>
      <w:proofErr w:type="gramEnd"/>
      <w:r w:rsidRPr="00855825">
        <w:rPr>
          <w:color w:val="000000"/>
          <w:sz w:val="26"/>
          <w:szCs w:val="26"/>
        </w:rPr>
        <w:t xml:space="preserve"> наличием и состоянием опашки, </w:t>
      </w:r>
      <w:proofErr w:type="spellStart"/>
      <w:r w:rsidRPr="00855825">
        <w:rPr>
          <w:color w:val="000000"/>
          <w:sz w:val="26"/>
          <w:szCs w:val="26"/>
        </w:rPr>
        <w:t>водоисточников</w:t>
      </w:r>
      <w:proofErr w:type="spellEnd"/>
      <w:r w:rsidRPr="00855825">
        <w:rPr>
          <w:color w:val="000000"/>
          <w:sz w:val="26"/>
          <w:szCs w:val="26"/>
        </w:rPr>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w:t>
      </w:r>
      <w:proofErr w:type="gramStart"/>
      <w:r w:rsidRPr="00855825">
        <w:rPr>
          <w:color w:val="000000"/>
          <w:sz w:val="26"/>
          <w:szCs w:val="26"/>
        </w:rPr>
        <w:t>и</w:t>
      </w:r>
      <w:proofErr w:type="gramEnd"/>
      <w:r w:rsidRPr="00855825">
        <w:rPr>
          <w:color w:val="000000"/>
          <w:sz w:val="26"/>
          <w:szCs w:val="26"/>
        </w:rPr>
        <w:t xml:space="preserve"> всего пожароопасного периода патрульными группами осуществляется контроль по обнаружению очагов горения в лесах. Анализ пожаров 2015-2016 годов показал, что случаев переброса огня от лесных пожаров на территорию населённых пунктов не допущено. </w:t>
      </w:r>
    </w:p>
    <w:p w:rsidR="00BB7CA9" w:rsidRPr="00855825" w:rsidRDefault="00BB7CA9" w:rsidP="00BB7CA9">
      <w:pPr>
        <w:ind w:firstLine="709"/>
        <w:jc w:val="both"/>
        <w:rPr>
          <w:color w:val="000000"/>
          <w:sz w:val="26"/>
          <w:szCs w:val="26"/>
        </w:rPr>
      </w:pPr>
      <w:r w:rsidRPr="00855825">
        <w:rPr>
          <w:color w:val="000000"/>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BB7CA9" w:rsidRPr="00855825" w:rsidRDefault="00BB7CA9" w:rsidP="00BB7CA9">
      <w:pPr>
        <w:ind w:firstLine="709"/>
        <w:jc w:val="both"/>
        <w:rPr>
          <w:color w:val="000000"/>
          <w:sz w:val="26"/>
          <w:szCs w:val="26"/>
        </w:rPr>
      </w:pPr>
      <w:r w:rsidRPr="00855825">
        <w:rPr>
          <w:color w:val="000000"/>
          <w:sz w:val="26"/>
          <w:szCs w:val="26"/>
        </w:rPr>
        <w:t>В целях обеспечения пожарной безопасности в лесах осуществляются:</w:t>
      </w:r>
    </w:p>
    <w:p w:rsidR="00BB7CA9" w:rsidRPr="00855825" w:rsidRDefault="00BB7CA9" w:rsidP="003B5F6C">
      <w:pPr>
        <w:numPr>
          <w:ilvl w:val="0"/>
          <w:numId w:val="45"/>
        </w:numPr>
        <w:ind w:left="0" w:firstLine="709"/>
        <w:jc w:val="both"/>
        <w:rPr>
          <w:color w:val="000000"/>
          <w:sz w:val="26"/>
          <w:szCs w:val="26"/>
        </w:rPr>
      </w:pPr>
      <w:r w:rsidRPr="00855825">
        <w:rPr>
          <w:color w:val="000000"/>
          <w:sz w:val="26"/>
          <w:szCs w:val="26"/>
        </w:rPr>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BB7CA9" w:rsidRPr="00855825" w:rsidRDefault="00BB7CA9" w:rsidP="003B5F6C">
      <w:pPr>
        <w:numPr>
          <w:ilvl w:val="0"/>
          <w:numId w:val="45"/>
        </w:numPr>
        <w:ind w:left="0" w:firstLine="709"/>
        <w:jc w:val="both"/>
        <w:rPr>
          <w:color w:val="000000"/>
          <w:sz w:val="26"/>
          <w:szCs w:val="26"/>
        </w:rPr>
      </w:pPr>
      <w:r w:rsidRPr="00855825">
        <w:rPr>
          <w:color w:val="000000"/>
          <w:sz w:val="26"/>
          <w:szCs w:val="26"/>
        </w:rPr>
        <w:t>создание систем, сре</w:t>
      </w:r>
      <w:proofErr w:type="gramStart"/>
      <w:r w:rsidRPr="00855825">
        <w:rPr>
          <w:color w:val="000000"/>
          <w:sz w:val="26"/>
          <w:szCs w:val="26"/>
        </w:rPr>
        <w:t>дств пр</w:t>
      </w:r>
      <w:proofErr w:type="gramEnd"/>
      <w:r w:rsidRPr="00855825">
        <w:rPr>
          <w:color w:val="000000"/>
          <w:sz w:val="26"/>
          <w:szCs w:val="26"/>
        </w:rPr>
        <w:t xml:space="preserve">едупреждения и тушения лесных пожаров (пожарные техника и оборудование, пожарное снаряжение и другие), содержание этих систем, средств); </w:t>
      </w:r>
    </w:p>
    <w:p w:rsidR="00BB7CA9" w:rsidRPr="00855825" w:rsidRDefault="00BB7CA9" w:rsidP="003B5F6C">
      <w:pPr>
        <w:numPr>
          <w:ilvl w:val="0"/>
          <w:numId w:val="45"/>
        </w:numPr>
        <w:ind w:left="0" w:firstLine="709"/>
        <w:jc w:val="both"/>
        <w:rPr>
          <w:color w:val="000000"/>
          <w:sz w:val="26"/>
          <w:szCs w:val="26"/>
        </w:rPr>
      </w:pPr>
      <w:r w:rsidRPr="00855825">
        <w:rPr>
          <w:color w:val="000000"/>
          <w:sz w:val="26"/>
          <w:szCs w:val="26"/>
        </w:rPr>
        <w:t xml:space="preserve">мониторинг пожарной опасности в лесах; </w:t>
      </w:r>
    </w:p>
    <w:p w:rsidR="00BB7CA9" w:rsidRPr="00855825" w:rsidRDefault="00BB7CA9" w:rsidP="003B5F6C">
      <w:pPr>
        <w:numPr>
          <w:ilvl w:val="0"/>
          <w:numId w:val="45"/>
        </w:numPr>
        <w:ind w:left="0" w:firstLine="709"/>
        <w:jc w:val="both"/>
        <w:rPr>
          <w:color w:val="000000"/>
          <w:sz w:val="26"/>
          <w:szCs w:val="26"/>
        </w:rPr>
      </w:pPr>
      <w:r w:rsidRPr="00855825">
        <w:rPr>
          <w:color w:val="000000"/>
          <w:sz w:val="26"/>
          <w:szCs w:val="26"/>
        </w:rPr>
        <w:t>разработка планов тушения лесных пожаров;</w:t>
      </w:r>
    </w:p>
    <w:p w:rsidR="00BB7CA9" w:rsidRPr="00855825" w:rsidRDefault="00BB7CA9" w:rsidP="003B5F6C">
      <w:pPr>
        <w:numPr>
          <w:ilvl w:val="0"/>
          <w:numId w:val="45"/>
        </w:numPr>
        <w:ind w:left="0" w:firstLine="709"/>
        <w:jc w:val="both"/>
        <w:rPr>
          <w:color w:val="000000"/>
          <w:sz w:val="26"/>
          <w:szCs w:val="26"/>
        </w:rPr>
      </w:pPr>
      <w:r w:rsidRPr="00855825">
        <w:rPr>
          <w:color w:val="000000"/>
          <w:sz w:val="26"/>
          <w:szCs w:val="26"/>
        </w:rPr>
        <w:t>тушение лесных пожаров;</w:t>
      </w:r>
    </w:p>
    <w:p w:rsidR="00BB7CA9" w:rsidRPr="00855825" w:rsidRDefault="00BB7CA9" w:rsidP="003B5F6C">
      <w:pPr>
        <w:numPr>
          <w:ilvl w:val="0"/>
          <w:numId w:val="45"/>
        </w:numPr>
        <w:ind w:left="0" w:firstLine="709"/>
        <w:jc w:val="both"/>
        <w:rPr>
          <w:color w:val="000000"/>
          <w:sz w:val="26"/>
          <w:szCs w:val="26"/>
        </w:rPr>
      </w:pPr>
      <w:r w:rsidRPr="00855825">
        <w:rPr>
          <w:color w:val="000000"/>
          <w:sz w:val="26"/>
          <w:szCs w:val="26"/>
        </w:rPr>
        <w:t xml:space="preserve">иные меры пожарной безопасности в лесах. </w:t>
      </w:r>
    </w:p>
    <w:p w:rsidR="00BB7CA9" w:rsidRPr="00855825" w:rsidRDefault="00BB7CA9" w:rsidP="00BB7CA9">
      <w:pPr>
        <w:ind w:firstLine="709"/>
        <w:jc w:val="both"/>
        <w:rPr>
          <w:color w:val="000000"/>
          <w:sz w:val="26"/>
          <w:szCs w:val="26"/>
        </w:rPr>
      </w:pPr>
      <w:r w:rsidRPr="00855825">
        <w:rPr>
          <w:color w:val="000000"/>
          <w:sz w:val="26"/>
          <w:szCs w:val="26"/>
        </w:rPr>
        <w:t>Кроме того, необходимо:</w:t>
      </w:r>
    </w:p>
    <w:p w:rsidR="00BB7CA9" w:rsidRPr="00855825" w:rsidRDefault="00BB7CA9" w:rsidP="003B5F6C">
      <w:pPr>
        <w:numPr>
          <w:ilvl w:val="0"/>
          <w:numId w:val="46"/>
        </w:numPr>
        <w:ind w:left="0" w:firstLine="709"/>
        <w:jc w:val="both"/>
        <w:rPr>
          <w:color w:val="000000"/>
          <w:sz w:val="26"/>
          <w:szCs w:val="26"/>
        </w:rPr>
      </w:pPr>
      <w:r w:rsidRPr="00855825">
        <w:rPr>
          <w:color w:val="000000"/>
          <w:sz w:val="26"/>
          <w:szCs w:val="26"/>
        </w:rPr>
        <w:lastRenderedPageBreak/>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BB7CA9" w:rsidRPr="00855825" w:rsidRDefault="00BB7CA9" w:rsidP="003B5F6C">
      <w:pPr>
        <w:numPr>
          <w:ilvl w:val="0"/>
          <w:numId w:val="46"/>
        </w:numPr>
        <w:ind w:left="0" w:firstLine="709"/>
        <w:jc w:val="both"/>
        <w:rPr>
          <w:color w:val="000000"/>
          <w:sz w:val="26"/>
          <w:szCs w:val="26"/>
        </w:rPr>
      </w:pPr>
      <w:proofErr w:type="gramStart"/>
      <w:r w:rsidRPr="00855825">
        <w:rPr>
          <w:color w:val="000000"/>
          <w:sz w:val="26"/>
          <w:szCs w:val="26"/>
        </w:rPr>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w:t>
      </w:r>
      <w:proofErr w:type="gramEnd"/>
      <w:r w:rsidRPr="00855825">
        <w:rPr>
          <w:color w:val="000000"/>
          <w:sz w:val="26"/>
          <w:szCs w:val="26"/>
        </w:rPr>
        <w:t xml:space="preserve"> подготовки пожарной техники и пожарно-технического оборудования;</w:t>
      </w:r>
    </w:p>
    <w:p w:rsidR="00BB7CA9" w:rsidRPr="00855825" w:rsidRDefault="00BB7CA9" w:rsidP="003B5F6C">
      <w:pPr>
        <w:numPr>
          <w:ilvl w:val="0"/>
          <w:numId w:val="46"/>
        </w:numPr>
        <w:ind w:left="0" w:firstLine="709"/>
        <w:jc w:val="both"/>
        <w:rPr>
          <w:color w:val="000000"/>
          <w:sz w:val="26"/>
          <w:szCs w:val="26"/>
        </w:rPr>
      </w:pPr>
      <w:r w:rsidRPr="00855825">
        <w:rPr>
          <w:color w:val="000000"/>
          <w:sz w:val="26"/>
          <w:szCs w:val="26"/>
        </w:rPr>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BB7CA9" w:rsidRPr="00855825" w:rsidRDefault="00BB7CA9" w:rsidP="003B5F6C">
      <w:pPr>
        <w:numPr>
          <w:ilvl w:val="0"/>
          <w:numId w:val="46"/>
        </w:numPr>
        <w:ind w:left="0" w:firstLine="709"/>
        <w:jc w:val="both"/>
        <w:rPr>
          <w:sz w:val="26"/>
          <w:szCs w:val="26"/>
        </w:rPr>
      </w:pPr>
      <w:r w:rsidRPr="00855825">
        <w:rPr>
          <w:color w:val="000000"/>
          <w:sz w:val="26"/>
          <w:szCs w:val="26"/>
        </w:rPr>
        <w:t>совершенствование профессионального мастерства спасателей и пожарных</w:t>
      </w:r>
      <w:r w:rsidRPr="00855825">
        <w:rPr>
          <w:sz w:val="26"/>
          <w:szCs w:val="26"/>
        </w:rPr>
        <w:t>.</w:t>
      </w:r>
    </w:p>
    <w:p w:rsidR="00BB7CA9" w:rsidRPr="00855825" w:rsidRDefault="00BB7CA9" w:rsidP="00BB7CA9">
      <w:pPr>
        <w:ind w:firstLine="709"/>
        <w:jc w:val="both"/>
        <w:rPr>
          <w:sz w:val="26"/>
          <w:szCs w:val="26"/>
        </w:rPr>
      </w:pPr>
    </w:p>
    <w:p w:rsidR="00BB7CA9" w:rsidRPr="00855825" w:rsidRDefault="00BB7CA9" w:rsidP="00BB7CA9">
      <w:pPr>
        <w:ind w:firstLine="709"/>
        <w:jc w:val="both"/>
        <w:rPr>
          <w:b/>
          <w:sz w:val="26"/>
          <w:szCs w:val="26"/>
        </w:rPr>
      </w:pPr>
      <w:r w:rsidRPr="00855825">
        <w:rPr>
          <w:b/>
          <w:sz w:val="26"/>
          <w:szCs w:val="26"/>
        </w:rPr>
        <w:t>Размещение взрывопожароопасных объектов на территориях поселений и городских округов.</w:t>
      </w:r>
    </w:p>
    <w:p w:rsidR="00BB7CA9" w:rsidRPr="00855825" w:rsidRDefault="00BB7CA9" w:rsidP="00BB7CA9">
      <w:pPr>
        <w:ind w:firstLine="709"/>
        <w:jc w:val="both"/>
        <w:rPr>
          <w:sz w:val="26"/>
          <w:szCs w:val="26"/>
        </w:rPr>
      </w:pPr>
      <w:r w:rsidRPr="00855825">
        <w:rPr>
          <w:b/>
          <w:sz w:val="26"/>
          <w:szCs w:val="26"/>
        </w:rPr>
        <w:t xml:space="preserve"> </w:t>
      </w:r>
      <w:r w:rsidRPr="00855825">
        <w:rPr>
          <w:sz w:val="26"/>
          <w:szCs w:val="26"/>
        </w:rPr>
        <w:t>При проектировании и размещении на территории муниципальных образований области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BB7CA9" w:rsidRPr="00855825" w:rsidRDefault="00BB7CA9" w:rsidP="00BB7CA9">
      <w:pPr>
        <w:ind w:firstLine="709"/>
        <w:jc w:val="both"/>
        <w:rPr>
          <w:sz w:val="26"/>
          <w:szCs w:val="26"/>
        </w:rPr>
      </w:pPr>
      <w:bookmarkStart w:id="154" w:name="sub_662"/>
      <w:proofErr w:type="gramStart"/>
      <w:r w:rsidRPr="00855825">
        <w:rPr>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855825">
        <w:rPr>
          <w:sz w:val="26"/>
          <w:szCs w:val="26"/>
        </w:rPr>
        <w:t>пожаровзрывоопасные</w:t>
      </w:r>
      <w:proofErr w:type="spellEnd"/>
      <w:r w:rsidRPr="00855825">
        <w:rPr>
          <w:sz w:val="26"/>
          <w:szCs w:val="26"/>
        </w:rP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w:t>
      </w:r>
      <w:proofErr w:type="gramEnd"/>
      <w:r w:rsidRPr="00855825">
        <w:rPr>
          <w:sz w:val="26"/>
          <w:szCs w:val="26"/>
        </w:rPr>
        <w:t xml:space="preserve"> воздействия опасных факторов пожара и (или) взрыва. Иные производственные объекты, на территориях которых расположены здания и сооружения категорий</w:t>
      </w:r>
      <w:proofErr w:type="gramStart"/>
      <w:r w:rsidRPr="00855825">
        <w:rPr>
          <w:sz w:val="26"/>
          <w:szCs w:val="26"/>
        </w:rPr>
        <w:t xml:space="preserve"> А</w:t>
      </w:r>
      <w:proofErr w:type="gramEnd"/>
      <w:r w:rsidRPr="00855825">
        <w:rPr>
          <w:sz w:val="26"/>
          <w:szCs w:val="26"/>
        </w:rPr>
        <w:t>, Б и В по взрывопожарной и пожарной опасности, могут размещаться как на территориях, так и за границами поселений и городских округов. При размещении взрывоопасных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BB7CA9" w:rsidRPr="00855825" w:rsidRDefault="00BB7CA9" w:rsidP="00BB7CA9">
      <w:pPr>
        <w:ind w:firstLine="709"/>
        <w:jc w:val="both"/>
        <w:rPr>
          <w:sz w:val="26"/>
          <w:szCs w:val="26"/>
        </w:rPr>
      </w:pPr>
      <w:bookmarkStart w:id="155" w:name="sub_663"/>
      <w:bookmarkEnd w:id="154"/>
      <w:r w:rsidRPr="00855825">
        <w:rPr>
          <w:sz w:val="26"/>
          <w:szCs w:val="26"/>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roofErr w:type="gramStart"/>
      <w:r w:rsidRPr="00855825">
        <w:rPr>
          <w:sz w:val="26"/>
          <w:szCs w:val="26"/>
        </w:rPr>
        <w:t xml:space="preserve">Земельные участки </w:t>
      </w:r>
      <w:r w:rsidRPr="00855825">
        <w:rPr>
          <w:color w:val="000000"/>
          <w:sz w:val="26"/>
          <w:szCs w:val="26"/>
        </w:rPr>
        <w:t xml:space="preserve">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w:t>
      </w:r>
      <w:r w:rsidRPr="00855825">
        <w:rPr>
          <w:color w:val="000000"/>
          <w:sz w:val="26"/>
          <w:szCs w:val="26"/>
        </w:rPr>
        <w:lastRenderedPageBreak/>
        <w:t>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46" w:history="1">
        <w:r w:rsidRPr="00855825">
          <w:rPr>
            <w:sz w:val="26"/>
            <w:szCs w:val="26"/>
            <w:bdr w:val="none" w:sz="0" w:space="0" w:color="auto" w:frame="1"/>
          </w:rPr>
          <w:t>законом</w:t>
        </w:r>
      </w:hyperlink>
      <w:r w:rsidRPr="00855825">
        <w:rPr>
          <w:sz w:val="26"/>
          <w:szCs w:val="26"/>
        </w:rPr>
        <w:t> </w:t>
      </w:r>
      <w:r w:rsidRPr="00855825">
        <w:rPr>
          <w:color w:val="000000"/>
          <w:sz w:val="26"/>
          <w:szCs w:val="26"/>
        </w:rPr>
        <w:t>"О техническом регулировании", не установлены большие расстояния от указанных сооружений. </w:t>
      </w:r>
      <w:proofErr w:type="gramEnd"/>
    </w:p>
    <w:p w:rsidR="00BB7CA9" w:rsidRPr="00855825" w:rsidRDefault="00BB7CA9" w:rsidP="00BB7CA9">
      <w:pPr>
        <w:ind w:firstLine="709"/>
        <w:jc w:val="both"/>
        <w:rPr>
          <w:sz w:val="26"/>
          <w:szCs w:val="26"/>
        </w:rPr>
      </w:pPr>
      <w:bookmarkStart w:id="156" w:name="sub_664"/>
      <w:bookmarkEnd w:id="155"/>
      <w:r w:rsidRPr="00855825">
        <w:rPr>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rsidRPr="00855825">
        <w:rPr>
          <w:sz w:val="26"/>
          <w:szCs w:val="26"/>
        </w:rPr>
        <w:t>путей</w:t>
      </w:r>
      <w:proofErr w:type="gramEnd"/>
      <w:r w:rsidRPr="00855825">
        <w:rPr>
          <w:sz w:val="26"/>
          <w:szCs w:val="26"/>
        </w:rPr>
        <w:t xml:space="preserve"> железных дорог общей сети. </w:t>
      </w:r>
    </w:p>
    <w:p w:rsidR="00BB7CA9" w:rsidRPr="00855825" w:rsidRDefault="00BB7CA9" w:rsidP="00BB7CA9">
      <w:pPr>
        <w:ind w:firstLine="709"/>
        <w:jc w:val="both"/>
        <w:rPr>
          <w:sz w:val="26"/>
          <w:szCs w:val="26"/>
        </w:rPr>
      </w:pPr>
      <w:r w:rsidRPr="00855825">
        <w:rPr>
          <w:sz w:val="26"/>
          <w:szCs w:val="26"/>
        </w:rPr>
        <w:t>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w:t>
      </w:r>
      <w:proofErr w:type="gramStart"/>
      <w:r w:rsidRPr="00855825">
        <w:rPr>
          <w:sz w:val="26"/>
          <w:szCs w:val="26"/>
        </w:rPr>
        <w:t xml:space="preserve"> А</w:t>
      </w:r>
      <w:proofErr w:type="gramEnd"/>
      <w:r w:rsidRPr="00855825">
        <w:rPr>
          <w:sz w:val="26"/>
          <w:szCs w:val="26"/>
        </w:rPr>
        <w:t xml:space="preserve">, Б и В по взрывопожарной и пожарной опасности. </w:t>
      </w:r>
      <w:bookmarkStart w:id="157" w:name="sub_665"/>
      <w:bookmarkEnd w:id="156"/>
    </w:p>
    <w:bookmarkEnd w:id="157"/>
    <w:p w:rsidR="00BB7CA9" w:rsidRPr="00855825" w:rsidRDefault="00BB7CA9" w:rsidP="00BB7CA9">
      <w:pPr>
        <w:ind w:firstLine="709"/>
        <w:jc w:val="both"/>
        <w:rPr>
          <w:sz w:val="26"/>
          <w:szCs w:val="26"/>
        </w:rPr>
      </w:pPr>
      <w:r w:rsidRPr="00855825">
        <w:rPr>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BB7CA9" w:rsidRPr="00855825" w:rsidRDefault="00BB7CA9" w:rsidP="00BB7CA9">
      <w:pPr>
        <w:ind w:firstLine="709"/>
        <w:jc w:val="both"/>
        <w:rPr>
          <w:b/>
          <w:sz w:val="26"/>
          <w:szCs w:val="26"/>
        </w:rPr>
      </w:pPr>
    </w:p>
    <w:p w:rsidR="00BB7CA9" w:rsidRPr="00855825" w:rsidRDefault="00BB7CA9" w:rsidP="00BB7CA9">
      <w:pPr>
        <w:ind w:firstLine="709"/>
        <w:jc w:val="both"/>
        <w:rPr>
          <w:b/>
          <w:sz w:val="26"/>
          <w:szCs w:val="26"/>
        </w:rPr>
      </w:pPr>
      <w:r w:rsidRPr="00855825">
        <w:rPr>
          <w:b/>
          <w:sz w:val="26"/>
          <w:szCs w:val="26"/>
        </w:rPr>
        <w:t>Противопожарное водоснабжение поселений и городских округов.</w:t>
      </w:r>
    </w:p>
    <w:p w:rsidR="00BB7CA9" w:rsidRPr="00855825" w:rsidRDefault="00BB7CA9" w:rsidP="00BB7CA9">
      <w:pPr>
        <w:ind w:firstLine="709"/>
        <w:jc w:val="both"/>
        <w:rPr>
          <w:sz w:val="26"/>
          <w:szCs w:val="26"/>
        </w:rPr>
      </w:pPr>
      <w:r w:rsidRPr="00855825">
        <w:rPr>
          <w:b/>
          <w:sz w:val="26"/>
          <w:szCs w:val="26"/>
        </w:rPr>
        <w:t xml:space="preserve"> </w:t>
      </w:r>
      <w:r w:rsidRPr="00855825">
        <w:rPr>
          <w:sz w:val="26"/>
          <w:szCs w:val="26"/>
        </w:rPr>
        <w:t>Состояние источников наружного и внутреннего противопожарного водоснабжения на территориях муниципальных образований области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BB7CA9" w:rsidRPr="00855825" w:rsidRDefault="00BB7CA9" w:rsidP="00BB7CA9">
      <w:pPr>
        <w:ind w:firstLine="709"/>
        <w:jc w:val="both"/>
        <w:rPr>
          <w:sz w:val="26"/>
          <w:szCs w:val="26"/>
        </w:rPr>
      </w:pPr>
      <w:r w:rsidRPr="00855825">
        <w:rPr>
          <w:sz w:val="26"/>
          <w:szCs w:val="26"/>
        </w:rPr>
        <w:t xml:space="preserve">При дальнейшем проектировании, расширении проектной застройки населённых пунктов в </w:t>
      </w:r>
      <w:proofErr w:type="gramStart"/>
      <w:r w:rsidRPr="00855825">
        <w:rPr>
          <w:sz w:val="26"/>
          <w:szCs w:val="26"/>
        </w:rPr>
        <w:t>части</w:t>
      </w:r>
      <w:proofErr w:type="gramEnd"/>
      <w:r w:rsidRPr="00855825">
        <w:rPr>
          <w:sz w:val="26"/>
          <w:szCs w:val="26"/>
        </w:rPr>
        <w:t xml:space="preserve">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BB7CA9" w:rsidRPr="00855825" w:rsidRDefault="00BB7CA9" w:rsidP="00BB7CA9">
      <w:pPr>
        <w:ind w:firstLine="709"/>
        <w:jc w:val="both"/>
        <w:rPr>
          <w:sz w:val="26"/>
          <w:szCs w:val="26"/>
        </w:rPr>
      </w:pPr>
      <w:bookmarkStart w:id="158" w:name="sub_681"/>
      <w:r w:rsidRPr="00855825">
        <w:rPr>
          <w:sz w:val="26"/>
          <w:szCs w:val="26"/>
        </w:rPr>
        <w:t>На территориях поселений и городских округов должны быть источники наружного противопожарного водоснабжения.</w:t>
      </w:r>
    </w:p>
    <w:p w:rsidR="00BB7CA9" w:rsidRPr="00855825" w:rsidRDefault="00BB7CA9" w:rsidP="00BB7CA9">
      <w:pPr>
        <w:ind w:firstLine="709"/>
        <w:jc w:val="both"/>
        <w:rPr>
          <w:sz w:val="26"/>
          <w:szCs w:val="26"/>
        </w:rPr>
      </w:pPr>
      <w:bookmarkStart w:id="159" w:name="sub_683"/>
      <w:bookmarkEnd w:id="158"/>
      <w:r w:rsidRPr="00855825">
        <w:rPr>
          <w:sz w:val="26"/>
          <w:szCs w:val="26"/>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BB7CA9" w:rsidRPr="00855825" w:rsidRDefault="00BB7CA9" w:rsidP="00BB7CA9">
      <w:pPr>
        <w:ind w:firstLine="709"/>
        <w:jc w:val="both"/>
        <w:rPr>
          <w:sz w:val="26"/>
          <w:szCs w:val="26"/>
        </w:rPr>
      </w:pPr>
      <w:bookmarkStart w:id="160" w:name="sub_685"/>
      <w:bookmarkEnd w:id="159"/>
      <w:r w:rsidRPr="00855825">
        <w:rPr>
          <w:sz w:val="26"/>
          <w:szCs w:val="26"/>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w:t>
      </w:r>
      <w:proofErr w:type="gramStart"/>
      <w:r w:rsidRPr="00855825">
        <w:rPr>
          <w:sz w:val="26"/>
          <w:szCs w:val="26"/>
        </w:rPr>
        <w:t xml:space="preserve"> В</w:t>
      </w:r>
      <w:proofErr w:type="gramEnd"/>
      <w:r w:rsidRPr="00855825">
        <w:rPr>
          <w:sz w:val="26"/>
          <w:szCs w:val="26"/>
        </w:rPr>
        <w:t xml:space="preserve">, Г и Д по </w:t>
      </w:r>
      <w:proofErr w:type="spellStart"/>
      <w:r w:rsidRPr="00855825">
        <w:rPr>
          <w:sz w:val="26"/>
          <w:szCs w:val="26"/>
        </w:rPr>
        <w:t>пожаровзрывоопасности</w:t>
      </w:r>
      <w:proofErr w:type="spellEnd"/>
      <w:r w:rsidRPr="00855825">
        <w:rPr>
          <w:sz w:val="26"/>
          <w:szCs w:val="26"/>
        </w:rPr>
        <w:t xml:space="preserve"> и пожарной </w:t>
      </w:r>
      <w:proofErr w:type="gramStart"/>
      <w:r w:rsidRPr="00855825">
        <w:rPr>
          <w:sz w:val="26"/>
          <w:szCs w:val="26"/>
        </w:rPr>
        <w:t>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BB7CA9" w:rsidRDefault="00BB7CA9" w:rsidP="00BB7CA9">
      <w:pPr>
        <w:ind w:firstLine="709"/>
        <w:jc w:val="both"/>
        <w:rPr>
          <w:sz w:val="26"/>
          <w:szCs w:val="26"/>
        </w:rPr>
      </w:pPr>
      <w:r w:rsidRPr="00855825">
        <w:rPr>
          <w:sz w:val="26"/>
          <w:szCs w:val="26"/>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w:t>
      </w:r>
      <w:r w:rsidRPr="00855825">
        <w:rPr>
          <w:sz w:val="26"/>
          <w:szCs w:val="26"/>
        </w:rPr>
        <w:lastRenderedPageBreak/>
        <w:t>функциональной пожарной опасности Ф</w:t>
      </w:r>
      <w:proofErr w:type="gramStart"/>
      <w:r w:rsidRPr="00855825">
        <w:rPr>
          <w:sz w:val="26"/>
          <w:szCs w:val="26"/>
        </w:rPr>
        <w:t>1</w:t>
      </w:r>
      <w:proofErr w:type="gramEnd"/>
      <w:r w:rsidRPr="00855825">
        <w:rPr>
          <w:sz w:val="26"/>
          <w:szCs w:val="26"/>
        </w:rPr>
        <w:t>.2, Ф1.3, Ф1.4, Ф2.3, Ф2.4, Ф3 (кроме Ф3.4), в которых одновременно могут находиться до 50 человек и объем которых не более 1000 кубических метров.</w:t>
      </w:r>
    </w:p>
    <w:p w:rsidR="00E95F4B" w:rsidRPr="00E95F4B" w:rsidRDefault="00696E7E" w:rsidP="00696E7E">
      <w:pPr>
        <w:autoSpaceDE w:val="0"/>
        <w:autoSpaceDN w:val="0"/>
        <w:jc w:val="both"/>
        <w:rPr>
          <w:sz w:val="26"/>
          <w:szCs w:val="26"/>
        </w:rPr>
      </w:pPr>
      <w:r>
        <w:rPr>
          <w:sz w:val="26"/>
          <w:szCs w:val="26"/>
        </w:rPr>
        <w:t xml:space="preserve">         </w:t>
      </w:r>
      <w:r w:rsidR="00E95F4B" w:rsidRPr="00E95F4B">
        <w:rPr>
          <w:sz w:val="26"/>
          <w:szCs w:val="26"/>
        </w:rPr>
        <w:t xml:space="preserve">На территории ГП «Поселок Воротынск» п. </w:t>
      </w:r>
      <w:r w:rsidR="00A17E57">
        <w:rPr>
          <w:sz w:val="26"/>
          <w:szCs w:val="26"/>
        </w:rPr>
        <w:t>Воротынск, ул.50 лет Победы, д.</w:t>
      </w:r>
      <w:r w:rsidR="00E95F4B" w:rsidRPr="00E95F4B">
        <w:rPr>
          <w:sz w:val="26"/>
          <w:szCs w:val="26"/>
        </w:rPr>
        <w:t xml:space="preserve">18 расположена «Пожарно-спасательная часть № 63». Здание прямоугольной формы, размером 17х36 м, двухэтажное. Огнестойкость второй степени, стены и перегородки кирпичные, перекрытия железобетонные, кровля рубероид по железобетонным перекрытиям, отопление </w:t>
      </w:r>
      <w:r w:rsidR="00562D6E">
        <w:rPr>
          <w:sz w:val="26"/>
          <w:szCs w:val="26"/>
        </w:rPr>
        <w:t xml:space="preserve">- </w:t>
      </w:r>
      <w:r w:rsidR="00E95F4B" w:rsidRPr="00E95F4B">
        <w:rPr>
          <w:sz w:val="26"/>
          <w:szCs w:val="26"/>
        </w:rPr>
        <w:t xml:space="preserve">центральное, водяное. Освещение электрическое- 220 вольт, силовое-380 вольт. </w:t>
      </w:r>
    </w:p>
    <w:p w:rsidR="003E6FB4" w:rsidRPr="002420C9" w:rsidRDefault="00E95F4B" w:rsidP="003E6FB4">
      <w:pPr>
        <w:ind w:firstLine="709"/>
        <w:jc w:val="both"/>
        <w:rPr>
          <w:sz w:val="26"/>
          <w:szCs w:val="26"/>
        </w:rPr>
      </w:pPr>
      <w:r w:rsidRPr="00E95F4B">
        <w:rPr>
          <w:sz w:val="26"/>
          <w:szCs w:val="26"/>
        </w:rPr>
        <w:t>Количество личного состава - 37 чел., из них сотрудников - 1 чел., работников - 36 чел.</w:t>
      </w:r>
      <w:r>
        <w:rPr>
          <w:sz w:val="26"/>
          <w:szCs w:val="26"/>
        </w:rPr>
        <w:t xml:space="preserve"> </w:t>
      </w:r>
      <w:r w:rsidRPr="00E95F4B">
        <w:rPr>
          <w:sz w:val="26"/>
          <w:szCs w:val="26"/>
        </w:rPr>
        <w:t>Боксы пожарной техники, одноэтажные, размером 14х10м</w:t>
      </w:r>
      <w:r w:rsidR="00562D6E">
        <w:rPr>
          <w:sz w:val="26"/>
          <w:szCs w:val="26"/>
        </w:rPr>
        <w:t xml:space="preserve"> </w:t>
      </w:r>
      <w:r w:rsidRPr="00E95F4B">
        <w:rPr>
          <w:sz w:val="26"/>
          <w:szCs w:val="26"/>
        </w:rPr>
        <w:t xml:space="preserve"> в общей площади здания. </w:t>
      </w:r>
      <w:proofErr w:type="gramStart"/>
      <w:r w:rsidRPr="00E95F4B">
        <w:rPr>
          <w:sz w:val="26"/>
          <w:szCs w:val="26"/>
        </w:rPr>
        <w:t xml:space="preserve">Техники всего - 4 ед., в </w:t>
      </w:r>
      <w:proofErr w:type="spellStart"/>
      <w:r w:rsidRPr="00E95F4B">
        <w:rPr>
          <w:sz w:val="26"/>
          <w:szCs w:val="26"/>
        </w:rPr>
        <w:t>т.ч</w:t>
      </w:r>
      <w:proofErr w:type="spellEnd"/>
      <w:r w:rsidRPr="00E95F4B">
        <w:rPr>
          <w:sz w:val="26"/>
          <w:szCs w:val="26"/>
        </w:rPr>
        <w:t>. основной- 2 ед., специальной - 1 ед., вспомогательная – 1; 92 гидранта.</w:t>
      </w:r>
      <w:proofErr w:type="gramEnd"/>
      <w:r w:rsidR="003E6FB4">
        <w:rPr>
          <w:sz w:val="26"/>
          <w:szCs w:val="26"/>
        </w:rPr>
        <w:t xml:space="preserve"> </w:t>
      </w:r>
      <w:r w:rsidR="003E6FB4" w:rsidRPr="002420C9">
        <w:rPr>
          <w:sz w:val="26"/>
          <w:szCs w:val="26"/>
        </w:rPr>
        <w:t>Время прибытия пожарного подразделения ко всем объектам сельского поселения не более 20 мин.</w:t>
      </w:r>
    </w:p>
    <w:bookmarkEnd w:id="160"/>
    <w:p w:rsidR="00BB7CA9" w:rsidRPr="00855825" w:rsidRDefault="00BB7CA9" w:rsidP="003E6FB4">
      <w:pPr>
        <w:spacing w:before="120"/>
        <w:ind w:firstLine="709"/>
        <w:jc w:val="both"/>
        <w:rPr>
          <w:b/>
          <w:sz w:val="26"/>
          <w:szCs w:val="26"/>
        </w:rPr>
      </w:pPr>
      <w:r w:rsidRPr="00855825">
        <w:rPr>
          <w:b/>
          <w:sz w:val="26"/>
          <w:szCs w:val="26"/>
        </w:rPr>
        <w:t>Противопожарные расстояния между зданиями и сооружениями.</w:t>
      </w:r>
    </w:p>
    <w:p w:rsidR="00BB7CA9" w:rsidRPr="00855825" w:rsidRDefault="00BB7CA9" w:rsidP="009F22FB">
      <w:pPr>
        <w:ind w:firstLine="709"/>
        <w:jc w:val="both"/>
        <w:rPr>
          <w:sz w:val="26"/>
          <w:szCs w:val="26"/>
        </w:rPr>
      </w:pPr>
      <w:r w:rsidRPr="00855825">
        <w:rPr>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BB7CA9" w:rsidRPr="00855825" w:rsidRDefault="00BB7CA9" w:rsidP="009F22FB">
      <w:pPr>
        <w:ind w:firstLine="709"/>
        <w:jc w:val="both"/>
        <w:rPr>
          <w:sz w:val="26"/>
          <w:szCs w:val="26"/>
        </w:rPr>
      </w:pPr>
      <w:bookmarkStart w:id="161" w:name="sub_691"/>
      <w:r w:rsidRPr="00855825">
        <w:rPr>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BB7CA9" w:rsidRPr="00855825" w:rsidRDefault="00BB7CA9" w:rsidP="009F22FB">
      <w:pPr>
        <w:pStyle w:val="formattext"/>
        <w:shd w:val="clear" w:color="auto" w:fill="FFFFFF"/>
        <w:spacing w:before="0" w:beforeAutospacing="0" w:after="0" w:afterAutospacing="0"/>
        <w:ind w:firstLine="709"/>
        <w:jc w:val="both"/>
        <w:textAlignment w:val="baseline"/>
        <w:rPr>
          <w:bCs/>
          <w:sz w:val="26"/>
          <w:szCs w:val="26"/>
        </w:rPr>
      </w:pPr>
      <w:bookmarkStart w:id="162" w:name="sub_6910"/>
      <w:bookmarkEnd w:id="161"/>
      <w:r w:rsidRPr="00855825">
        <w:rPr>
          <w:sz w:val="26"/>
          <w:szCs w:val="26"/>
        </w:rPr>
        <w:t xml:space="preserve">Противопожарные расстояния </w:t>
      </w:r>
      <w:bookmarkStart w:id="163" w:name="sub_6915"/>
      <w:bookmarkEnd w:id="162"/>
      <w:r w:rsidRPr="00855825">
        <w:rPr>
          <w:color w:val="2D2D2D"/>
          <w:spacing w:val="2"/>
          <w:sz w:val="26"/>
          <w:szCs w:val="26"/>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855825">
        <w:rPr>
          <w:bCs/>
          <w:sz w:val="26"/>
          <w:szCs w:val="26"/>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B7CA9" w:rsidRPr="00855825" w:rsidRDefault="00BB7CA9" w:rsidP="00BB7CA9">
      <w:pPr>
        <w:pStyle w:val="formattext"/>
        <w:shd w:val="clear" w:color="auto" w:fill="FFFFFF"/>
        <w:spacing w:before="0" w:beforeAutospacing="0" w:after="0" w:afterAutospacing="0"/>
        <w:ind w:firstLine="709"/>
        <w:jc w:val="right"/>
        <w:textAlignment w:val="baseline"/>
        <w:rPr>
          <w:color w:val="2D2D2D"/>
          <w:spacing w:val="2"/>
          <w:sz w:val="26"/>
          <w:szCs w:val="26"/>
        </w:rPr>
      </w:pPr>
      <w:r w:rsidRPr="00855825">
        <w:rPr>
          <w:color w:val="2D2D2D"/>
          <w:spacing w:val="2"/>
          <w:sz w:val="26"/>
          <w:szCs w:val="26"/>
        </w:rPr>
        <w:br/>
        <w:t xml:space="preserve">Таблица п.5.3.2  </w:t>
      </w:r>
      <w:r w:rsidRPr="00855825">
        <w:rPr>
          <w:bCs/>
          <w:color w:val="000000"/>
          <w:sz w:val="26"/>
          <w:szCs w:val="26"/>
        </w:rPr>
        <w:t>СП 4.13130.2013</w:t>
      </w:r>
    </w:p>
    <w:tbl>
      <w:tblPr>
        <w:tblW w:w="0" w:type="auto"/>
        <w:tblCellMar>
          <w:left w:w="0" w:type="dxa"/>
          <w:right w:w="0" w:type="dxa"/>
        </w:tblCellMar>
        <w:tblLook w:val="04A0" w:firstRow="1" w:lastRow="0" w:firstColumn="1" w:lastColumn="0" w:noHBand="0" w:noVBand="1"/>
      </w:tblPr>
      <w:tblGrid>
        <w:gridCol w:w="1821"/>
        <w:gridCol w:w="2256"/>
        <w:gridCol w:w="2747"/>
        <w:gridCol w:w="2531"/>
      </w:tblGrid>
      <w:tr w:rsidR="00BB7CA9" w:rsidRPr="00855825" w:rsidTr="00D21952">
        <w:trPr>
          <w:trHeight w:val="15"/>
        </w:trPr>
        <w:tc>
          <w:tcPr>
            <w:tcW w:w="1848" w:type="dxa"/>
            <w:hideMark/>
          </w:tcPr>
          <w:p w:rsidR="00BB7CA9" w:rsidRPr="00855825" w:rsidRDefault="00BB7CA9" w:rsidP="00D21952">
            <w:pPr>
              <w:ind w:firstLine="709"/>
              <w:jc w:val="both"/>
              <w:rPr>
                <w:sz w:val="26"/>
                <w:szCs w:val="26"/>
              </w:rPr>
            </w:pPr>
          </w:p>
        </w:tc>
        <w:tc>
          <w:tcPr>
            <w:tcW w:w="2402" w:type="dxa"/>
            <w:hideMark/>
          </w:tcPr>
          <w:p w:rsidR="00BB7CA9" w:rsidRPr="00855825" w:rsidRDefault="00BB7CA9" w:rsidP="00D21952">
            <w:pPr>
              <w:ind w:firstLine="709"/>
              <w:jc w:val="both"/>
              <w:rPr>
                <w:sz w:val="26"/>
                <w:szCs w:val="26"/>
              </w:rPr>
            </w:pPr>
          </w:p>
        </w:tc>
        <w:tc>
          <w:tcPr>
            <w:tcW w:w="3511" w:type="dxa"/>
            <w:hideMark/>
          </w:tcPr>
          <w:p w:rsidR="00BB7CA9" w:rsidRPr="00855825" w:rsidRDefault="00BB7CA9" w:rsidP="00D21952">
            <w:pPr>
              <w:ind w:firstLine="709"/>
              <w:jc w:val="both"/>
              <w:rPr>
                <w:sz w:val="26"/>
                <w:szCs w:val="26"/>
              </w:rPr>
            </w:pPr>
          </w:p>
        </w:tc>
        <w:tc>
          <w:tcPr>
            <w:tcW w:w="3326" w:type="dxa"/>
            <w:hideMark/>
          </w:tcPr>
          <w:p w:rsidR="00BB7CA9" w:rsidRPr="00855825" w:rsidRDefault="00BB7CA9" w:rsidP="00D21952">
            <w:pPr>
              <w:ind w:firstLine="709"/>
              <w:jc w:val="both"/>
              <w:rPr>
                <w:sz w:val="26"/>
                <w:szCs w:val="26"/>
              </w:rPr>
            </w:pPr>
          </w:p>
        </w:tc>
      </w:tr>
      <w:tr w:rsidR="00BB7CA9" w:rsidRPr="00855825" w:rsidTr="00D21952">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Степень огнестойкости здания</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Класс конструктивной пожарной опасности</w:t>
            </w:r>
          </w:p>
        </w:tc>
        <w:tc>
          <w:tcPr>
            <w:tcW w:w="683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 xml:space="preserve">Минимальные расстояния при степени огнестойкости и классе конструктивной пожарной опасности жилых зданий, </w:t>
            </w:r>
            <w:proofErr w:type="gramStart"/>
            <w:r w:rsidRPr="00855825">
              <w:rPr>
                <w:color w:val="2D2D2D"/>
                <w:sz w:val="26"/>
                <w:szCs w:val="26"/>
              </w:rPr>
              <w:t>м</w:t>
            </w:r>
            <w:proofErr w:type="gramEnd"/>
          </w:p>
        </w:tc>
      </w:tr>
      <w:tr w:rsidR="00BB7CA9" w:rsidRPr="00855825" w:rsidTr="00D21952">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I, II, III</w:t>
            </w:r>
            <w:r w:rsidRPr="00855825">
              <w:rPr>
                <w:color w:val="2D2D2D"/>
                <w:sz w:val="26"/>
                <w:szCs w:val="26"/>
              </w:rPr>
              <w:br/>
              <w:t>С</w:t>
            </w:r>
            <w:proofErr w:type="gramStart"/>
            <w:r w:rsidRPr="00855825">
              <w:rPr>
                <w:color w:val="2D2D2D"/>
                <w:sz w:val="26"/>
                <w:szCs w:val="26"/>
              </w:rPr>
              <w:t>0</w:t>
            </w:r>
            <w:proofErr w:type="gramEnd"/>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II, III</w:t>
            </w:r>
            <w:r w:rsidRPr="00855825">
              <w:rPr>
                <w:color w:val="2D2D2D"/>
                <w:sz w:val="26"/>
                <w:szCs w:val="26"/>
              </w:rPr>
              <w:br/>
              <w:t>С</w:t>
            </w:r>
            <w:proofErr w:type="gramStart"/>
            <w:r w:rsidRPr="00855825">
              <w:rPr>
                <w:color w:val="2D2D2D"/>
                <w:sz w:val="26"/>
                <w:szCs w:val="26"/>
              </w:rPr>
              <w:t>1</w:t>
            </w:r>
            <w:proofErr w:type="gramEnd"/>
          </w:p>
        </w:tc>
      </w:tr>
      <w:tr w:rsidR="00BB7CA9" w:rsidRPr="00855825" w:rsidTr="00D21952">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I, II, III</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С</w:t>
            </w:r>
            <w:proofErr w:type="gramStart"/>
            <w:r w:rsidRPr="00855825">
              <w:rPr>
                <w:color w:val="2D2D2D"/>
                <w:sz w:val="26"/>
                <w:szCs w:val="26"/>
              </w:rPr>
              <w:t>0</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6</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8</w:t>
            </w:r>
          </w:p>
        </w:tc>
      </w:tr>
      <w:tr w:rsidR="00BB7CA9" w:rsidRPr="00855825" w:rsidTr="00D21952">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II, III</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С</w:t>
            </w:r>
            <w:proofErr w:type="gramStart"/>
            <w:r w:rsidRPr="00855825">
              <w:rPr>
                <w:color w:val="2D2D2D"/>
                <w:sz w:val="26"/>
                <w:szCs w:val="26"/>
              </w:rPr>
              <w:t>1</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8</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B7CA9" w:rsidRPr="00855825" w:rsidRDefault="00BB7CA9" w:rsidP="00D21952">
            <w:pPr>
              <w:ind w:firstLine="709"/>
              <w:jc w:val="both"/>
              <w:textAlignment w:val="baseline"/>
              <w:rPr>
                <w:color w:val="2D2D2D"/>
                <w:sz w:val="26"/>
                <w:szCs w:val="26"/>
              </w:rPr>
            </w:pPr>
            <w:r w:rsidRPr="00855825">
              <w:rPr>
                <w:color w:val="2D2D2D"/>
                <w:sz w:val="26"/>
                <w:szCs w:val="26"/>
              </w:rPr>
              <w:t>8</w:t>
            </w:r>
          </w:p>
        </w:tc>
      </w:tr>
    </w:tbl>
    <w:p w:rsidR="00BB7CA9" w:rsidRPr="00855825" w:rsidRDefault="00BB7CA9" w:rsidP="00BB7CA9">
      <w:pPr>
        <w:shd w:val="clear" w:color="auto" w:fill="FFFFFF"/>
        <w:ind w:firstLine="709"/>
        <w:jc w:val="both"/>
        <w:textAlignment w:val="baseline"/>
        <w:rPr>
          <w:color w:val="2D2D2D"/>
          <w:spacing w:val="2"/>
          <w:sz w:val="26"/>
          <w:szCs w:val="26"/>
        </w:rPr>
      </w:pPr>
      <w:r w:rsidRPr="00855825">
        <w:rPr>
          <w:color w:val="2D2D2D"/>
          <w:spacing w:val="2"/>
          <w:sz w:val="26"/>
          <w:szCs w:val="26"/>
        </w:rPr>
        <w:br/>
        <w:t xml:space="preserve">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r w:rsidRPr="00855825">
        <w:rPr>
          <w:color w:val="2D2D2D"/>
          <w:spacing w:val="2"/>
          <w:sz w:val="26"/>
          <w:szCs w:val="26"/>
        </w:rPr>
        <w:br/>
        <w:t xml:space="preserve">             </w:t>
      </w:r>
      <w:proofErr w:type="gramStart"/>
      <w:r w:rsidRPr="00855825">
        <w:rPr>
          <w:color w:val="2D2D2D"/>
          <w:spacing w:val="2"/>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47" w:history="1">
        <w:r w:rsidRPr="00855825">
          <w:rPr>
            <w:spacing w:val="2"/>
            <w:sz w:val="26"/>
            <w:szCs w:val="26"/>
          </w:rPr>
          <w:t>СП 8.13130</w:t>
        </w:r>
      </w:hyperlink>
      <w:r w:rsidRPr="00855825">
        <w:rPr>
          <w:color w:val="2D2D2D"/>
          <w:spacing w:val="2"/>
          <w:sz w:val="26"/>
          <w:szCs w:val="26"/>
        </w:rPr>
        <w:t xml:space="preserve"> и наличия на территории добровольной пожарной охраны с техникой (оборудованием) для </w:t>
      </w:r>
      <w:r w:rsidRPr="00855825">
        <w:rPr>
          <w:color w:val="2D2D2D"/>
          <w:spacing w:val="2"/>
          <w:sz w:val="26"/>
          <w:szCs w:val="26"/>
        </w:rPr>
        <w:lastRenderedPageBreak/>
        <w:t>возможности подачи воды (в случае если время прибытия подразделения пожарной охраны ФПС ГПС МЧС России к месту вызова превышает 10 минут).</w:t>
      </w:r>
      <w:proofErr w:type="gramEnd"/>
    </w:p>
    <w:p w:rsidR="00BB7CA9" w:rsidRPr="00855825" w:rsidRDefault="00BB7CA9" w:rsidP="00BB7CA9">
      <w:pPr>
        <w:shd w:val="clear" w:color="auto" w:fill="FFFFFF"/>
        <w:ind w:firstLine="709"/>
        <w:jc w:val="both"/>
        <w:textAlignment w:val="baseline"/>
        <w:rPr>
          <w:color w:val="2D2D2D"/>
          <w:spacing w:val="2"/>
          <w:sz w:val="26"/>
          <w:szCs w:val="26"/>
        </w:rPr>
      </w:pPr>
      <w:r w:rsidRPr="00855825">
        <w:rPr>
          <w:sz w:val="26"/>
          <w:szCs w:val="26"/>
        </w:rPr>
        <w:t xml:space="preserve"> Противопожарные расстояния от границ застройки городских поселений до лесных массивов должны быть не менее </w:t>
      </w:r>
      <w:smartTag w:uri="urn:schemas-microsoft-com:office:smarttags" w:element="metricconverter">
        <w:smartTagPr>
          <w:attr w:name="ProductID" w:val="50 м"/>
        </w:smartTagPr>
        <w:r w:rsidRPr="00855825">
          <w:rPr>
            <w:sz w:val="26"/>
            <w:szCs w:val="26"/>
          </w:rPr>
          <w:t>50 м</w:t>
        </w:r>
      </w:smartTag>
      <w:r w:rsidRPr="00855825">
        <w:rPr>
          <w:sz w:val="26"/>
          <w:szCs w:val="26"/>
        </w:rPr>
        <w:t xml:space="preserve">, а от границ застройки городских и </w:t>
      </w:r>
      <w:r w:rsidRPr="00855825">
        <w:rPr>
          <w:color w:val="2D2D2D"/>
          <w:spacing w:val="2"/>
          <w:sz w:val="26"/>
          <w:szCs w:val="26"/>
        </w:rPr>
        <w:t>сельских поселений с одно-, двухэтажной индивидуальной застройкой до лесных массивов - не менее 30 м.</w:t>
      </w:r>
    </w:p>
    <w:p w:rsidR="00BB7CA9" w:rsidRPr="00855825" w:rsidRDefault="00BB7CA9" w:rsidP="00BB7CA9">
      <w:pPr>
        <w:shd w:val="clear" w:color="auto" w:fill="FFFFFF"/>
        <w:ind w:firstLine="709"/>
        <w:jc w:val="both"/>
        <w:textAlignment w:val="baseline"/>
        <w:rPr>
          <w:color w:val="2D2D2D"/>
          <w:spacing w:val="2"/>
          <w:sz w:val="26"/>
          <w:szCs w:val="26"/>
        </w:rPr>
      </w:pPr>
      <w:bookmarkStart w:id="164" w:name="sub_7003"/>
      <w:bookmarkEnd w:id="163"/>
      <w:proofErr w:type="gramStart"/>
      <w:r w:rsidRPr="00855825">
        <w:rPr>
          <w:color w:val="2D2D2D"/>
          <w:spacing w:val="2"/>
          <w:sz w:val="26"/>
          <w:szCs w:val="26"/>
        </w:rPr>
        <w:t xml:space="preserve">Противопожарные расстояния от зданий и сооружений складов нефти и нефтепродуктов до участков открытого залегания торфа </w:t>
      </w:r>
      <w:bookmarkStart w:id="165" w:name="sub_7004"/>
      <w:bookmarkEnd w:id="164"/>
      <w:r w:rsidRPr="00855825">
        <w:rPr>
          <w:color w:val="2D2D2D"/>
          <w:spacing w:val="2"/>
          <w:sz w:val="26"/>
          <w:szCs w:val="26"/>
        </w:rPr>
        <w:t>  допускается уменьшать в два раза от расстояния, указанного в </w:t>
      </w:r>
      <w:hyperlink r:id="rId48" w:anchor="101691" w:history="1">
        <w:r w:rsidRPr="00855825">
          <w:rPr>
            <w:color w:val="2D2D2D"/>
            <w:spacing w:val="2"/>
            <w:sz w:val="26"/>
            <w:szCs w:val="26"/>
          </w:rPr>
          <w:t>таблице 12</w:t>
        </w:r>
      </w:hyperlink>
      <w:r w:rsidRPr="00855825">
        <w:rPr>
          <w:color w:val="2D2D2D"/>
          <w:spacing w:val="2"/>
          <w:sz w:val="26"/>
          <w:szCs w:val="26"/>
        </w:rPr>
        <w:t xml:space="preserve"> приложения Федерального закона от 22.07.2008 N 123-ФЗ "Технический регламент о требованиях пожарной безопасности", при условии засыпки открытого залегания торфа слоем земли толщиной не менее 0,5 метра в пределах половины расстояния от зданий и сооружений</w:t>
      </w:r>
      <w:proofErr w:type="gramEnd"/>
      <w:r w:rsidRPr="00855825">
        <w:rPr>
          <w:color w:val="2D2D2D"/>
          <w:spacing w:val="2"/>
          <w:sz w:val="26"/>
          <w:szCs w:val="26"/>
        </w:rPr>
        <w:t xml:space="preserve"> складов нефти и нефтепродуктов.</w:t>
      </w:r>
    </w:p>
    <w:p w:rsidR="00BB7CA9" w:rsidRPr="00855825" w:rsidRDefault="00BB7CA9" w:rsidP="00BB7CA9">
      <w:pPr>
        <w:shd w:val="clear" w:color="auto" w:fill="FFFFFF"/>
        <w:ind w:firstLine="709"/>
        <w:jc w:val="both"/>
        <w:textAlignment w:val="baseline"/>
        <w:rPr>
          <w:color w:val="2D2D2D"/>
          <w:spacing w:val="2"/>
          <w:sz w:val="26"/>
          <w:szCs w:val="26"/>
        </w:rPr>
      </w:pPr>
      <w:proofErr w:type="gramStart"/>
      <w:r w:rsidRPr="00855825">
        <w:rPr>
          <w:color w:val="2D2D2D"/>
          <w:spacing w:val="2"/>
          <w:sz w:val="26"/>
          <w:szCs w:val="26"/>
        </w:rPr>
        <w:t xml:space="preserve">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w:t>
      </w:r>
      <w:smartTag w:uri="urn:schemas-microsoft-com:office:smarttags" w:element="metricconverter">
        <w:smartTagPr>
          <w:attr w:name="ProductID" w:val="5 м"/>
        </w:smartTagPr>
        <w:r w:rsidRPr="00855825">
          <w:rPr>
            <w:color w:val="2D2D2D"/>
            <w:spacing w:val="2"/>
            <w:sz w:val="26"/>
            <w:szCs w:val="26"/>
          </w:rPr>
          <w:t>5 м</w:t>
        </w:r>
      </w:smartTag>
      <w:r w:rsidRPr="00855825">
        <w:rPr>
          <w:color w:val="2D2D2D"/>
          <w:spacing w:val="2"/>
          <w:sz w:val="26"/>
          <w:szCs w:val="26"/>
        </w:rPr>
        <w:t>.</w:t>
      </w:r>
      <w:proofErr w:type="gramEnd"/>
    </w:p>
    <w:p w:rsidR="00BB7CA9" w:rsidRPr="00855825" w:rsidRDefault="00BB7CA9" w:rsidP="00BB7CA9">
      <w:pPr>
        <w:pStyle w:val="pboth"/>
        <w:spacing w:before="0" w:beforeAutospacing="0" w:after="0" w:afterAutospacing="0"/>
        <w:ind w:firstLine="709"/>
        <w:jc w:val="both"/>
        <w:textAlignment w:val="baseline"/>
        <w:rPr>
          <w:color w:val="000000"/>
          <w:sz w:val="26"/>
          <w:szCs w:val="26"/>
        </w:rPr>
      </w:pPr>
      <w:bookmarkStart w:id="166" w:name="102049"/>
      <w:bookmarkStart w:id="167" w:name="100702"/>
      <w:bookmarkStart w:id="168" w:name="sub_713"/>
      <w:bookmarkEnd w:id="165"/>
      <w:bookmarkEnd w:id="166"/>
      <w:bookmarkEnd w:id="167"/>
      <w:r w:rsidRPr="00855825">
        <w:rPr>
          <w:color w:val="000000"/>
          <w:sz w:val="26"/>
          <w:szCs w:val="26"/>
        </w:rPr>
        <w:t xml:space="preserve">  </w:t>
      </w:r>
      <w:proofErr w:type="gramStart"/>
      <w:r w:rsidRPr="00855825">
        <w:rPr>
          <w:color w:val="000000"/>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855825">
        <w:rPr>
          <w:color w:val="000000"/>
          <w:sz w:val="26"/>
          <w:szCs w:val="26"/>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BB7CA9" w:rsidRPr="00855825" w:rsidRDefault="00BB7CA9" w:rsidP="00BB7CA9">
      <w:pPr>
        <w:pStyle w:val="pboth"/>
        <w:spacing w:before="0" w:beforeAutospacing="0" w:after="0" w:afterAutospacing="0"/>
        <w:ind w:firstLine="993"/>
        <w:jc w:val="both"/>
        <w:textAlignment w:val="baseline"/>
        <w:rPr>
          <w:color w:val="000000"/>
          <w:sz w:val="26"/>
          <w:szCs w:val="26"/>
        </w:rPr>
      </w:pPr>
      <w:bookmarkStart w:id="169" w:name="000007"/>
      <w:bookmarkStart w:id="170" w:name="100703"/>
      <w:bookmarkEnd w:id="169"/>
      <w:bookmarkEnd w:id="170"/>
      <w:r w:rsidRPr="00855825">
        <w:rPr>
          <w:color w:val="000000"/>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BB7CA9" w:rsidRPr="00855825" w:rsidRDefault="00BB7CA9" w:rsidP="00BB7CA9">
      <w:pPr>
        <w:pStyle w:val="pboth"/>
        <w:spacing w:before="0" w:beforeAutospacing="0" w:after="0" w:afterAutospacing="0"/>
        <w:ind w:firstLine="993"/>
        <w:jc w:val="both"/>
        <w:textAlignment w:val="baseline"/>
        <w:rPr>
          <w:color w:val="000000"/>
          <w:sz w:val="26"/>
          <w:szCs w:val="26"/>
        </w:rPr>
      </w:pPr>
      <w:bookmarkStart w:id="171" w:name="100704"/>
      <w:bookmarkEnd w:id="171"/>
      <w:r w:rsidRPr="00855825">
        <w:rPr>
          <w:color w:val="000000"/>
          <w:sz w:val="26"/>
          <w:szCs w:val="26"/>
        </w:rPr>
        <w:t xml:space="preserve"> 2) до окон или дверей (для жилых и общественных зданий).</w:t>
      </w:r>
    </w:p>
    <w:p w:rsidR="00BB7CA9" w:rsidRPr="00855825" w:rsidRDefault="00BB7CA9" w:rsidP="00BB7CA9">
      <w:pPr>
        <w:ind w:firstLine="709"/>
        <w:jc w:val="both"/>
        <w:rPr>
          <w:sz w:val="26"/>
          <w:szCs w:val="26"/>
        </w:rPr>
      </w:pPr>
      <w:r w:rsidRPr="00855825">
        <w:rPr>
          <w:sz w:val="26"/>
          <w:szCs w:val="26"/>
        </w:rPr>
        <w:t xml:space="preserve"> 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BB7CA9" w:rsidRPr="00855825" w:rsidRDefault="00BB7CA9" w:rsidP="00BB7CA9">
      <w:pPr>
        <w:ind w:firstLine="709"/>
        <w:jc w:val="both"/>
        <w:rPr>
          <w:sz w:val="26"/>
          <w:szCs w:val="26"/>
        </w:rPr>
      </w:pPr>
      <w:bookmarkStart w:id="172" w:name="sub_741"/>
      <w:bookmarkEnd w:id="168"/>
      <w:r w:rsidRPr="00855825">
        <w:rPr>
          <w:color w:val="000000"/>
          <w:sz w:val="26"/>
          <w:szCs w:val="26"/>
        </w:rPr>
        <w:t> </w:t>
      </w:r>
      <w:proofErr w:type="gramStart"/>
      <w:r w:rsidRPr="00855825">
        <w:rPr>
          <w:color w:val="000000"/>
          <w:sz w:val="26"/>
          <w:szCs w:val="26"/>
        </w:rPr>
        <w:t xml:space="preserve">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49" w:anchor="101758" w:history="1">
        <w:r w:rsidRPr="00855825">
          <w:rPr>
            <w:sz w:val="26"/>
            <w:szCs w:val="26"/>
            <w:bdr w:val="none" w:sz="0" w:space="0" w:color="auto" w:frame="1"/>
          </w:rPr>
          <w:t>таблице 17</w:t>
        </w:r>
      </w:hyperlink>
      <w:r w:rsidRPr="00855825">
        <w:rPr>
          <w:sz w:val="26"/>
          <w:szCs w:val="26"/>
        </w:rPr>
        <w:t> </w:t>
      </w:r>
      <w:r w:rsidRPr="00855825">
        <w:rPr>
          <w:color w:val="000000"/>
          <w:sz w:val="26"/>
          <w:szCs w:val="26"/>
        </w:rPr>
        <w:t xml:space="preserve">приложения к </w:t>
      </w:r>
      <w:r w:rsidRPr="00855825">
        <w:rPr>
          <w:kern w:val="36"/>
          <w:sz w:val="26"/>
          <w:szCs w:val="26"/>
        </w:rPr>
        <w:t xml:space="preserve">Федеральному закону от </w:t>
      </w:r>
      <w:r w:rsidRPr="00855825">
        <w:rPr>
          <w:kern w:val="36"/>
          <w:sz w:val="26"/>
          <w:szCs w:val="26"/>
        </w:rPr>
        <w:lastRenderedPageBreak/>
        <w:t>22.07.2008 N 123-ФЗ "Технический</w:t>
      </w:r>
      <w:proofErr w:type="gramEnd"/>
      <w:r w:rsidRPr="00855825">
        <w:rPr>
          <w:kern w:val="36"/>
          <w:sz w:val="26"/>
          <w:szCs w:val="26"/>
        </w:rPr>
        <w:t xml:space="preserve"> регламент о требованиях пожарной безопасности"</w:t>
      </w:r>
    </w:p>
    <w:p w:rsidR="00BB7CA9" w:rsidRPr="00855825" w:rsidRDefault="00BB7CA9" w:rsidP="00BB7CA9">
      <w:pPr>
        <w:ind w:firstLine="709"/>
        <w:jc w:val="both"/>
        <w:rPr>
          <w:sz w:val="26"/>
          <w:szCs w:val="26"/>
        </w:rPr>
      </w:pPr>
      <w:proofErr w:type="gramStart"/>
      <w:r w:rsidRPr="00855825">
        <w:rPr>
          <w:sz w:val="26"/>
          <w:szCs w:val="26"/>
        </w:rPr>
        <w:t xml:space="preserve">Противопожарные расстояния от оси подземных и надземных (в насыпи) магистральных, </w:t>
      </w:r>
      <w:proofErr w:type="spellStart"/>
      <w:r w:rsidRPr="00855825">
        <w:rPr>
          <w:sz w:val="26"/>
          <w:szCs w:val="26"/>
        </w:rPr>
        <w:t>внутрипромысловых</w:t>
      </w:r>
      <w:proofErr w:type="spellEnd"/>
      <w:r w:rsidRPr="00855825">
        <w:rPr>
          <w:sz w:val="26"/>
          <w:szCs w:val="26"/>
        </w:rPr>
        <w:t xml:space="preserve"> и местных распределительных газопроводов, нефтепроводов, нефтепродуктопроводов и </w:t>
      </w:r>
      <w:proofErr w:type="spellStart"/>
      <w:r w:rsidRPr="00855825">
        <w:rPr>
          <w:sz w:val="26"/>
          <w:szCs w:val="26"/>
        </w:rPr>
        <w:t>конденсатопроводов</w:t>
      </w:r>
      <w:proofErr w:type="spellEnd"/>
      <w:r w:rsidRPr="00855825">
        <w:rPr>
          <w:sz w:val="26"/>
          <w:szCs w:val="26"/>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855825">
        <w:rPr>
          <w:sz w:val="26"/>
          <w:szCs w:val="26"/>
        </w:rPr>
        <w:t xml:space="preserve"> </w:t>
      </w:r>
      <w:proofErr w:type="gramStart"/>
      <w:r w:rsidRPr="00855825">
        <w:rPr>
          <w:sz w:val="26"/>
          <w:szCs w:val="26"/>
        </w:rPr>
        <w:t>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BB7CA9" w:rsidRPr="00855825" w:rsidRDefault="00BB7CA9" w:rsidP="00BB7CA9">
      <w:pPr>
        <w:ind w:firstLine="709"/>
        <w:jc w:val="both"/>
        <w:rPr>
          <w:sz w:val="26"/>
          <w:szCs w:val="26"/>
        </w:rPr>
      </w:pPr>
      <w:bookmarkStart w:id="173" w:name="sub_751"/>
      <w:bookmarkEnd w:id="172"/>
      <w:r w:rsidRPr="00855825">
        <w:rPr>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bookmarkEnd w:id="173"/>
      <w:r w:rsidRPr="00855825">
        <w:rPr>
          <w:sz w:val="26"/>
          <w:szCs w:val="26"/>
        </w:rPr>
        <w:t xml:space="preserve">        </w:t>
      </w:r>
    </w:p>
    <w:p w:rsidR="00BB7CA9" w:rsidRPr="00855825" w:rsidRDefault="00BB7CA9" w:rsidP="00BB7CA9">
      <w:pPr>
        <w:ind w:firstLine="709"/>
        <w:jc w:val="both"/>
        <w:rPr>
          <w:sz w:val="26"/>
          <w:szCs w:val="26"/>
        </w:rPr>
      </w:pPr>
      <w:r w:rsidRPr="00855825">
        <w:rPr>
          <w:sz w:val="26"/>
          <w:szCs w:val="26"/>
        </w:rPr>
        <w:t xml:space="preserve">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w:t>
      </w:r>
      <w:proofErr w:type="gramStart"/>
      <w:r w:rsidRPr="00855825">
        <w:rPr>
          <w:sz w:val="26"/>
          <w:szCs w:val="26"/>
        </w:rPr>
        <w:t>1</w:t>
      </w:r>
      <w:proofErr w:type="gramEnd"/>
      <w:r w:rsidRPr="00855825">
        <w:rPr>
          <w:sz w:val="26"/>
          <w:szCs w:val="26"/>
        </w:rPr>
        <w:t>.4 при организованной малоэтажной застройке:</w:t>
      </w:r>
    </w:p>
    <w:p w:rsidR="00BB7CA9" w:rsidRPr="00855825" w:rsidRDefault="00BB7CA9" w:rsidP="00081A96">
      <w:pPr>
        <w:shd w:val="clear" w:color="auto" w:fill="FFFFFF"/>
        <w:jc w:val="both"/>
        <w:textAlignment w:val="baseline"/>
        <w:rPr>
          <w:spacing w:val="2"/>
          <w:sz w:val="26"/>
          <w:szCs w:val="26"/>
        </w:rPr>
      </w:pPr>
      <w:r w:rsidRPr="00855825">
        <w:rPr>
          <w:color w:val="2D2D2D"/>
          <w:spacing w:val="2"/>
          <w:sz w:val="26"/>
          <w:szCs w:val="26"/>
        </w:rPr>
        <w:t xml:space="preserve">    1.Настоящий подраздел содержит требования к объектам класса функциональной опасности Ф</w:t>
      </w:r>
      <w:proofErr w:type="gramStart"/>
      <w:r w:rsidRPr="00855825">
        <w:rPr>
          <w:color w:val="2D2D2D"/>
          <w:spacing w:val="2"/>
          <w:sz w:val="26"/>
          <w:szCs w:val="26"/>
        </w:rPr>
        <w:t>1</w:t>
      </w:r>
      <w:proofErr w:type="gramEnd"/>
      <w:r w:rsidRPr="00855825">
        <w:rPr>
          <w:color w:val="2D2D2D"/>
          <w:spacing w:val="2"/>
          <w:sz w:val="26"/>
          <w:szCs w:val="26"/>
        </w:rPr>
        <w:t xml:space="preserve">.4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w:t>
      </w:r>
      <w:r w:rsidRPr="00855825">
        <w:rPr>
          <w:spacing w:val="2"/>
          <w:sz w:val="26"/>
          <w:szCs w:val="26"/>
        </w:rPr>
        <w:t>застройке.</w:t>
      </w:r>
    </w:p>
    <w:p w:rsidR="00BB7CA9" w:rsidRPr="00855825" w:rsidRDefault="00BB7CA9" w:rsidP="00081A96">
      <w:pPr>
        <w:shd w:val="clear" w:color="auto" w:fill="FFFFFF"/>
        <w:jc w:val="both"/>
        <w:textAlignment w:val="baseline"/>
        <w:rPr>
          <w:spacing w:val="2"/>
          <w:sz w:val="26"/>
          <w:szCs w:val="26"/>
        </w:rPr>
      </w:pPr>
      <w:r w:rsidRPr="00855825">
        <w:rPr>
          <w:spacing w:val="2"/>
          <w:sz w:val="26"/>
          <w:szCs w:val="26"/>
        </w:rPr>
        <w:t xml:space="preserve">2.Противопожарные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855825">
        <w:rPr>
          <w:bCs/>
          <w:spacing w:val="2"/>
          <w:sz w:val="26"/>
          <w:szCs w:val="26"/>
        </w:rPr>
        <w:t>СП 4.13130.2013</w:t>
      </w:r>
      <w:r w:rsidRPr="00855825">
        <w:rPr>
          <w:spacing w:val="2"/>
          <w:sz w:val="26"/>
          <w:szCs w:val="26"/>
        </w:rPr>
        <w:t>(стр.88).</w:t>
      </w:r>
    </w:p>
    <w:p w:rsidR="00081A96" w:rsidRPr="00855825" w:rsidRDefault="00BB7CA9" w:rsidP="00BB7CA9">
      <w:pPr>
        <w:shd w:val="clear" w:color="auto" w:fill="FFFFFF"/>
        <w:ind w:firstLine="709"/>
        <w:jc w:val="both"/>
        <w:textAlignment w:val="baseline"/>
        <w:rPr>
          <w:spacing w:val="2"/>
          <w:sz w:val="26"/>
          <w:szCs w:val="26"/>
        </w:rPr>
      </w:pPr>
      <w:r w:rsidRPr="00855825">
        <w:rPr>
          <w:spacing w:val="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r w:rsidRPr="00855825">
        <w:rPr>
          <w:spacing w:val="2"/>
          <w:sz w:val="26"/>
          <w:szCs w:val="26"/>
        </w:rPr>
        <w:br/>
        <w:t xml:space="preserve">      </w:t>
      </w:r>
      <w:proofErr w:type="gramStart"/>
      <w:r w:rsidRPr="00855825">
        <w:rPr>
          <w:spacing w:val="2"/>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0" w:history="1">
        <w:r w:rsidRPr="00855825">
          <w:rPr>
            <w:spacing w:val="2"/>
            <w:sz w:val="26"/>
            <w:szCs w:val="26"/>
          </w:rPr>
          <w:t>СП 8.13130</w:t>
        </w:r>
      </w:hyperlink>
      <w:r w:rsidRPr="00855825">
        <w:rPr>
          <w:spacing w:val="2"/>
          <w:sz w:val="26"/>
          <w:szCs w:val="26"/>
        </w:rPr>
        <w:t>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roofErr w:type="gramEnd"/>
    </w:p>
    <w:p w:rsidR="00081A96" w:rsidRPr="00855825" w:rsidRDefault="00BB7CA9" w:rsidP="00081A96">
      <w:pPr>
        <w:shd w:val="clear" w:color="auto" w:fill="FFFFFF"/>
        <w:jc w:val="both"/>
        <w:textAlignment w:val="baseline"/>
        <w:rPr>
          <w:spacing w:val="2"/>
          <w:sz w:val="26"/>
          <w:szCs w:val="26"/>
        </w:rPr>
      </w:pPr>
      <w:r w:rsidRPr="00855825">
        <w:rPr>
          <w:spacing w:val="2"/>
          <w:sz w:val="26"/>
          <w:szCs w:val="26"/>
        </w:rPr>
        <w:t xml:space="preserve">     3.Противопожарные расстояния между зданиями I-III степеней огнестойкости класса конструктивной пожарной опасности С</w:t>
      </w:r>
      <w:proofErr w:type="gramStart"/>
      <w:r w:rsidRPr="00855825">
        <w:rPr>
          <w:spacing w:val="2"/>
          <w:sz w:val="26"/>
          <w:szCs w:val="26"/>
        </w:rPr>
        <w:t>0</w:t>
      </w:r>
      <w:proofErr w:type="gramEnd"/>
      <w:r w:rsidRPr="00855825">
        <w:rPr>
          <w:spacing w:val="2"/>
          <w:sz w:val="26"/>
          <w:szCs w:val="26"/>
        </w:rPr>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w:t>
      </w:r>
      <w:r w:rsidR="00081A96" w:rsidRPr="00855825">
        <w:rPr>
          <w:spacing w:val="2"/>
          <w:sz w:val="26"/>
          <w:szCs w:val="26"/>
        </w:rPr>
        <w:t>артирного пожаротушения.</w:t>
      </w:r>
    </w:p>
    <w:p w:rsidR="00081A96" w:rsidRPr="00855825" w:rsidRDefault="00081A96" w:rsidP="00081A96">
      <w:pPr>
        <w:shd w:val="clear" w:color="auto" w:fill="FFFFFF"/>
        <w:jc w:val="both"/>
        <w:textAlignment w:val="baseline"/>
        <w:rPr>
          <w:spacing w:val="2"/>
          <w:sz w:val="26"/>
          <w:szCs w:val="26"/>
        </w:rPr>
      </w:pPr>
      <w:r w:rsidRPr="00855825">
        <w:rPr>
          <w:spacing w:val="2"/>
          <w:sz w:val="26"/>
          <w:szCs w:val="26"/>
        </w:rPr>
        <w:lastRenderedPageBreak/>
        <w:t xml:space="preserve">    4.</w:t>
      </w:r>
      <w:r w:rsidR="00BB7CA9" w:rsidRPr="00855825">
        <w:rPr>
          <w:spacing w:val="2"/>
          <w:sz w:val="26"/>
          <w:szCs w:val="26"/>
        </w:rPr>
        <w:t>Противопожарные расстояния между зданиями I-III степеней огнестойкости класса конструктивной пожарной опасности С</w:t>
      </w:r>
      <w:proofErr w:type="gramStart"/>
      <w:r w:rsidR="00BB7CA9" w:rsidRPr="00855825">
        <w:rPr>
          <w:spacing w:val="2"/>
          <w:sz w:val="26"/>
          <w:szCs w:val="26"/>
        </w:rPr>
        <w:t>0</w:t>
      </w:r>
      <w:proofErr w:type="gramEnd"/>
      <w:r w:rsidR="00BB7CA9" w:rsidRPr="00855825">
        <w:rPr>
          <w:spacing w:val="2"/>
          <w:sz w:val="26"/>
          <w:szCs w:val="26"/>
        </w:rPr>
        <w:t xml:space="preserve"> и С1 допускается уменьшать на 50% при условии устройства на территории застройки наружного противопожарного водопровода согласно требованиям </w:t>
      </w:r>
      <w:hyperlink r:id="rId51" w:history="1">
        <w:r w:rsidR="00BB7CA9" w:rsidRPr="00855825">
          <w:rPr>
            <w:spacing w:val="2"/>
            <w:sz w:val="26"/>
            <w:szCs w:val="26"/>
          </w:rPr>
          <w:t>СП 8.13130</w:t>
        </w:r>
      </w:hyperlink>
      <w:r w:rsidR="00BB7CA9" w:rsidRPr="00855825">
        <w:rPr>
          <w:spacing w:val="2"/>
          <w:sz w:val="26"/>
          <w:szCs w:val="26"/>
        </w:rPr>
        <w:t> и создания на территории застройки пожарного депо, оснащенного выездной пожарной техникой.</w:t>
      </w:r>
    </w:p>
    <w:p w:rsidR="00BB7CA9" w:rsidRPr="00855825" w:rsidRDefault="00BB7CA9" w:rsidP="00081A96">
      <w:pPr>
        <w:shd w:val="clear" w:color="auto" w:fill="FFFFFF"/>
        <w:jc w:val="both"/>
        <w:textAlignment w:val="baseline"/>
        <w:rPr>
          <w:spacing w:val="2"/>
          <w:kern w:val="36"/>
          <w:sz w:val="26"/>
          <w:szCs w:val="26"/>
        </w:rPr>
      </w:pPr>
      <w:r w:rsidRPr="00855825">
        <w:rPr>
          <w:spacing w:val="2"/>
          <w:sz w:val="26"/>
          <w:szCs w:val="26"/>
          <w:shd w:val="clear" w:color="auto" w:fill="FFFFFF"/>
        </w:rPr>
        <w:t xml:space="preserve">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r w:rsidRPr="00855825">
        <w:rPr>
          <w:spacing w:val="2"/>
          <w:sz w:val="26"/>
          <w:szCs w:val="26"/>
        </w:rPr>
        <w:br/>
      </w:r>
      <w:r w:rsidRPr="00855825">
        <w:rPr>
          <w:spacing w:val="2"/>
          <w:sz w:val="26"/>
          <w:szCs w:val="26"/>
          <w:shd w:val="clear" w:color="auto" w:fill="FFFFFF"/>
        </w:rPr>
        <w:t xml:space="preserve">          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r w:rsidRPr="00855825">
        <w:rPr>
          <w:b/>
          <w:spacing w:val="2"/>
          <w:kern w:val="36"/>
          <w:sz w:val="26"/>
          <w:szCs w:val="26"/>
        </w:rPr>
        <w:t xml:space="preserve"> </w:t>
      </w:r>
      <w:r w:rsidRPr="00855825">
        <w:rPr>
          <w:spacing w:val="2"/>
          <w:kern w:val="36"/>
          <w:sz w:val="26"/>
          <w:szCs w:val="26"/>
        </w:rPr>
        <w:t xml:space="preserve">СП 4.13130.2013 «Системы противопожарной защиты. Ограничение распространения пожара на объектах защиты ». </w:t>
      </w:r>
    </w:p>
    <w:p w:rsidR="00BB7CA9" w:rsidRPr="00855825" w:rsidRDefault="00BB7CA9" w:rsidP="00BB7CA9">
      <w:pPr>
        <w:ind w:firstLine="709"/>
        <w:jc w:val="both"/>
        <w:rPr>
          <w:color w:val="2D2D2D"/>
          <w:spacing w:val="2"/>
          <w:sz w:val="26"/>
          <w:szCs w:val="26"/>
          <w:shd w:val="clear" w:color="auto" w:fill="FFFFFF"/>
        </w:rPr>
      </w:pPr>
      <w:r w:rsidRPr="00855825">
        <w:rPr>
          <w:color w:val="2D2D2D"/>
          <w:spacing w:val="2"/>
          <w:sz w:val="26"/>
          <w:szCs w:val="26"/>
          <w:shd w:val="clear" w:color="auto" w:fill="FFFFFF"/>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Pr="00855825">
        <w:rPr>
          <w:noProof/>
          <w:sz w:val="26"/>
          <w:szCs w:val="26"/>
        </w:rPr>
        <mc:AlternateContent>
          <mc:Choice Requires="wps">
            <w:drawing>
              <wp:inline distT="0" distB="0" distL="0" distR="0" wp14:anchorId="6AEAEA35" wp14:editId="5127DB67">
                <wp:extent cx="105410" cy="217170"/>
                <wp:effectExtent l="0" t="0" r="8890" b="0"/>
                <wp:docPr id="9" name="Прямоугольник 9" descr="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" filled="f" stroked="f">
                <o:lock v:ext="edit" aspectratio="t"/>
                <w10:anchorlock/>
              </v:rect>
            </w:pict>
          </mc:Fallback>
        </mc:AlternateContent>
      </w:r>
      <w:r w:rsidRPr="00855825">
        <w:rPr>
          <w:color w:val="2D2D2D"/>
          <w:spacing w:val="2"/>
          <w:sz w:val="26"/>
          <w:szCs w:val="26"/>
          <w:shd w:val="clear" w:color="auto" w:fill="FFFFFF"/>
        </w:rPr>
        <w:t xml:space="preserve">. Расстояния между группами сблокированных хозяйственных построек следует принимать по таблице 1 </w:t>
      </w:r>
      <w:r w:rsidRPr="00855825">
        <w:rPr>
          <w:color w:val="2D2D2D"/>
          <w:spacing w:val="2"/>
          <w:kern w:val="36"/>
          <w:sz w:val="26"/>
          <w:szCs w:val="26"/>
        </w:rPr>
        <w:t>СП 4.13130.2013 «Системы противопожарной защиты. Ограничение распространения пожара на объектах защиты ».</w:t>
      </w:r>
    </w:p>
    <w:p w:rsidR="0068649C" w:rsidRDefault="0068649C">
      <w:pPr>
        <w:rPr>
          <w:b/>
          <w:sz w:val="26"/>
          <w:szCs w:val="26"/>
        </w:rPr>
      </w:pPr>
      <w:r>
        <w:rPr>
          <w:b/>
          <w:sz w:val="26"/>
          <w:szCs w:val="26"/>
        </w:rPr>
        <w:br w:type="page"/>
      </w:r>
    </w:p>
    <w:p w:rsidR="00BB7CA9" w:rsidRPr="00855825" w:rsidRDefault="00BB7CA9" w:rsidP="00BB7CA9">
      <w:pPr>
        <w:ind w:firstLine="709"/>
        <w:jc w:val="both"/>
        <w:rPr>
          <w:b/>
          <w:sz w:val="26"/>
          <w:szCs w:val="26"/>
        </w:rPr>
      </w:pPr>
      <w:r w:rsidRPr="00855825">
        <w:rPr>
          <w:b/>
          <w:sz w:val="26"/>
          <w:szCs w:val="26"/>
        </w:rPr>
        <w:lastRenderedPageBreak/>
        <w:t>Перечень первичных мер пожарной безопасности.</w:t>
      </w:r>
    </w:p>
    <w:p w:rsidR="00BB7CA9" w:rsidRPr="00855825" w:rsidRDefault="00BB7CA9" w:rsidP="00BB7CA9">
      <w:pPr>
        <w:ind w:firstLine="709"/>
        <w:jc w:val="both"/>
        <w:rPr>
          <w:sz w:val="26"/>
          <w:szCs w:val="26"/>
        </w:rPr>
      </w:pPr>
      <w:proofErr w:type="gramStart"/>
      <w:r w:rsidRPr="00855825">
        <w:rPr>
          <w:sz w:val="26"/>
          <w:szCs w:val="26"/>
        </w:rPr>
        <w:t>Согласно статьи</w:t>
      </w:r>
      <w:proofErr w:type="gramEnd"/>
      <w:r w:rsidRPr="00855825">
        <w:rPr>
          <w:sz w:val="26"/>
          <w:szCs w:val="26"/>
        </w:rPr>
        <w:t xml:space="preserve"> 63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BB7CA9" w:rsidRPr="00855825" w:rsidRDefault="00BB7CA9" w:rsidP="00BB7CA9">
      <w:pPr>
        <w:ind w:firstLine="709"/>
        <w:jc w:val="both"/>
        <w:rPr>
          <w:sz w:val="26"/>
          <w:szCs w:val="26"/>
        </w:rPr>
      </w:pPr>
      <w:r w:rsidRPr="00855825">
        <w:rPr>
          <w:sz w:val="26"/>
          <w:szCs w:val="26"/>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BB7CA9" w:rsidRPr="00855825" w:rsidRDefault="00BB7CA9" w:rsidP="00BB7CA9">
      <w:pPr>
        <w:ind w:firstLine="709"/>
        <w:jc w:val="both"/>
        <w:rPr>
          <w:sz w:val="26"/>
          <w:szCs w:val="26"/>
        </w:rPr>
      </w:pPr>
      <w:r w:rsidRPr="00855825">
        <w:rPr>
          <w:sz w:val="26"/>
          <w:szCs w:val="26"/>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B7CA9" w:rsidRPr="00855825" w:rsidRDefault="00BB7CA9" w:rsidP="00BB7CA9">
      <w:pPr>
        <w:ind w:firstLine="709"/>
        <w:jc w:val="both"/>
        <w:rPr>
          <w:sz w:val="26"/>
          <w:szCs w:val="26"/>
        </w:rPr>
      </w:pPr>
      <w:r w:rsidRPr="00855825">
        <w:rPr>
          <w:sz w:val="26"/>
          <w:szCs w:val="26"/>
        </w:rPr>
        <w:t>3. разработку и организацию выполнения муниципальных целевых программ по вопросам обеспечения пожарной безопасности;</w:t>
      </w:r>
    </w:p>
    <w:p w:rsidR="00BB7CA9" w:rsidRPr="00855825" w:rsidRDefault="00BB7CA9" w:rsidP="00BB7CA9">
      <w:pPr>
        <w:ind w:firstLine="709"/>
        <w:jc w:val="both"/>
        <w:rPr>
          <w:sz w:val="26"/>
          <w:szCs w:val="26"/>
        </w:rPr>
      </w:pPr>
      <w:r w:rsidRPr="00855825">
        <w:rPr>
          <w:sz w:val="26"/>
          <w:szCs w:val="26"/>
        </w:rPr>
        <w:t>4. разработку плана привлечения сил и сре</w:t>
      </w:r>
      <w:proofErr w:type="gramStart"/>
      <w:r w:rsidRPr="00855825">
        <w:rPr>
          <w:sz w:val="26"/>
          <w:szCs w:val="26"/>
        </w:rPr>
        <w:t>дств дл</w:t>
      </w:r>
      <w:proofErr w:type="gramEnd"/>
      <w:r w:rsidRPr="00855825">
        <w:rPr>
          <w:sz w:val="26"/>
          <w:szCs w:val="26"/>
        </w:rPr>
        <w:t>я тушения пожаров и проведения аварийно-спасательных работ на территории муниципального образования и контроль за его выполнением;</w:t>
      </w:r>
    </w:p>
    <w:p w:rsidR="00BB7CA9" w:rsidRPr="00855825" w:rsidRDefault="00BB7CA9" w:rsidP="00BB7CA9">
      <w:pPr>
        <w:ind w:firstLine="709"/>
        <w:jc w:val="both"/>
        <w:rPr>
          <w:sz w:val="26"/>
          <w:szCs w:val="26"/>
        </w:rPr>
      </w:pPr>
      <w:r w:rsidRPr="00855825">
        <w:rPr>
          <w:sz w:val="26"/>
          <w:szCs w:val="26"/>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BB7CA9" w:rsidRPr="00855825" w:rsidRDefault="00BB7CA9" w:rsidP="00BB7CA9">
      <w:pPr>
        <w:ind w:firstLine="709"/>
        <w:jc w:val="both"/>
        <w:rPr>
          <w:sz w:val="26"/>
          <w:szCs w:val="26"/>
        </w:rPr>
      </w:pPr>
      <w:r w:rsidRPr="00855825">
        <w:rPr>
          <w:sz w:val="26"/>
          <w:szCs w:val="26"/>
        </w:rPr>
        <w:t>6.обеспечение беспрепятственного проезда пожарной техники к месту пожара;</w:t>
      </w:r>
    </w:p>
    <w:p w:rsidR="00BB7CA9" w:rsidRPr="00855825" w:rsidRDefault="00BB7CA9" w:rsidP="00BB7CA9">
      <w:pPr>
        <w:ind w:firstLine="709"/>
        <w:jc w:val="both"/>
        <w:rPr>
          <w:sz w:val="26"/>
          <w:szCs w:val="26"/>
        </w:rPr>
      </w:pPr>
      <w:r w:rsidRPr="00855825">
        <w:rPr>
          <w:sz w:val="26"/>
          <w:szCs w:val="26"/>
        </w:rPr>
        <w:t>7.обеспечение связи и оповещения населения о пожаре;</w:t>
      </w:r>
    </w:p>
    <w:p w:rsidR="00BB7CA9" w:rsidRPr="00855825" w:rsidRDefault="00BB7CA9" w:rsidP="00BB7CA9">
      <w:pPr>
        <w:ind w:firstLine="709"/>
        <w:jc w:val="both"/>
        <w:rPr>
          <w:sz w:val="26"/>
          <w:szCs w:val="26"/>
        </w:rPr>
      </w:pPr>
      <w:r w:rsidRPr="00855825">
        <w:rPr>
          <w:sz w:val="26"/>
          <w:szCs w:val="26"/>
        </w:rPr>
        <w:t>8.организацию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B7CA9" w:rsidRPr="00855825" w:rsidRDefault="00BB7CA9" w:rsidP="00BB7CA9">
      <w:pPr>
        <w:ind w:firstLine="709"/>
        <w:jc w:val="both"/>
        <w:rPr>
          <w:sz w:val="26"/>
          <w:szCs w:val="26"/>
        </w:rPr>
      </w:pPr>
      <w:r w:rsidRPr="00855825">
        <w:rPr>
          <w:sz w:val="26"/>
          <w:szCs w:val="26"/>
        </w:rPr>
        <w:t>9.социальное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B7CA9" w:rsidRPr="00855825" w:rsidRDefault="00BB7CA9" w:rsidP="00BB7CA9">
      <w:pPr>
        <w:ind w:firstLine="709"/>
        <w:jc w:val="both"/>
        <w:rPr>
          <w:b/>
          <w:sz w:val="26"/>
          <w:szCs w:val="26"/>
        </w:rPr>
      </w:pPr>
      <w:r w:rsidRPr="00855825">
        <w:rPr>
          <w:b/>
          <w:sz w:val="26"/>
          <w:szCs w:val="26"/>
        </w:rPr>
        <w:t>Проходы, проезды и подъезды к зданиям и сооружениям</w:t>
      </w:r>
    </w:p>
    <w:p w:rsidR="00BB7CA9" w:rsidRPr="00855825" w:rsidRDefault="00BB7CA9" w:rsidP="00BB7CA9">
      <w:pPr>
        <w:ind w:firstLine="709"/>
        <w:jc w:val="both"/>
        <w:rPr>
          <w:sz w:val="26"/>
          <w:szCs w:val="26"/>
        </w:rPr>
      </w:pPr>
      <w:r w:rsidRPr="00855825">
        <w:rPr>
          <w:sz w:val="26"/>
          <w:szCs w:val="26"/>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855825">
        <w:rPr>
          <w:sz w:val="26"/>
          <w:szCs w:val="26"/>
        </w:rPr>
        <w:t>автолестниц</w:t>
      </w:r>
      <w:proofErr w:type="spellEnd"/>
      <w:r w:rsidRPr="00855825">
        <w:rPr>
          <w:sz w:val="26"/>
          <w:szCs w:val="26"/>
        </w:rPr>
        <w:t xml:space="preserve"> или автоподъемников в любую квартиру или помещение.</w:t>
      </w:r>
    </w:p>
    <w:p w:rsidR="00BB7CA9" w:rsidRPr="00855825" w:rsidRDefault="00BB7CA9" w:rsidP="00BB7CA9">
      <w:pPr>
        <w:ind w:firstLine="709"/>
        <w:jc w:val="both"/>
        <w:rPr>
          <w:sz w:val="26"/>
          <w:szCs w:val="26"/>
        </w:rPr>
      </w:pPr>
      <w:r w:rsidRPr="00855825">
        <w:rPr>
          <w:sz w:val="26"/>
          <w:szCs w:val="26"/>
        </w:rPr>
        <w:t>Подъезд пожарных автомобилей должен быть обеспечен:</w:t>
      </w:r>
    </w:p>
    <w:p w:rsidR="00BB7CA9" w:rsidRPr="00855825" w:rsidRDefault="00BB7CA9" w:rsidP="00BB7CA9">
      <w:pPr>
        <w:ind w:firstLine="709"/>
        <w:jc w:val="both"/>
        <w:rPr>
          <w:sz w:val="26"/>
          <w:szCs w:val="26"/>
        </w:rPr>
      </w:pPr>
      <w:r w:rsidRPr="00855825">
        <w:rPr>
          <w:sz w:val="26"/>
          <w:szCs w:val="26"/>
        </w:rPr>
        <w:t>-с двух продольных сторон - к зданиям и сооружениям класса функциональной пожарной опасности Ф</w:t>
      </w:r>
      <w:proofErr w:type="gramStart"/>
      <w:r w:rsidRPr="00855825">
        <w:rPr>
          <w:sz w:val="26"/>
          <w:szCs w:val="26"/>
        </w:rPr>
        <w:t>1</w:t>
      </w:r>
      <w:proofErr w:type="gramEnd"/>
      <w:r w:rsidRPr="00855825">
        <w:rPr>
          <w:sz w:val="26"/>
          <w:szCs w:val="26"/>
        </w:rPr>
        <w:t>.3 высотой 28 и более метров, классов функциональной пожарной опасности Ф1.2, Ф2.1, Ф2.2, ФЗ, Ф4.2, Ф4.3, Ф.4.4 высотой 18 и более метров;</w:t>
      </w:r>
    </w:p>
    <w:p w:rsidR="00BB7CA9" w:rsidRPr="00855825" w:rsidRDefault="00BB7CA9" w:rsidP="00BB7CA9">
      <w:pPr>
        <w:ind w:firstLine="709"/>
        <w:jc w:val="both"/>
        <w:rPr>
          <w:sz w:val="26"/>
          <w:szCs w:val="26"/>
        </w:rPr>
      </w:pPr>
      <w:r w:rsidRPr="00855825">
        <w:rPr>
          <w:sz w:val="26"/>
          <w:szCs w:val="26"/>
        </w:rPr>
        <w:t>-со всех сторон - к зданиям и сооружениям классов функциональной пожарной опасности Ф</w:t>
      </w:r>
      <w:proofErr w:type="gramStart"/>
      <w:r w:rsidRPr="00855825">
        <w:rPr>
          <w:sz w:val="26"/>
          <w:szCs w:val="26"/>
        </w:rPr>
        <w:t>1</w:t>
      </w:r>
      <w:proofErr w:type="gramEnd"/>
      <w:r w:rsidRPr="00855825">
        <w:rPr>
          <w:sz w:val="26"/>
          <w:szCs w:val="26"/>
        </w:rPr>
        <w:t>.1, Ф4.1.</w:t>
      </w:r>
    </w:p>
    <w:p w:rsidR="00BB7CA9" w:rsidRPr="00855825" w:rsidRDefault="00BB7CA9" w:rsidP="00BB7CA9">
      <w:pPr>
        <w:ind w:firstLine="709"/>
        <w:jc w:val="both"/>
        <w:rPr>
          <w:sz w:val="26"/>
          <w:szCs w:val="26"/>
        </w:rPr>
      </w:pPr>
      <w:r w:rsidRPr="00855825">
        <w:rPr>
          <w:sz w:val="26"/>
          <w:szCs w:val="26"/>
        </w:rPr>
        <w:t>К зданиям и сооружениям производственных объектов по всей их длине должен быть обеспечен подъезд пожарных автомобилей:</w:t>
      </w:r>
    </w:p>
    <w:p w:rsidR="00BB7CA9" w:rsidRPr="00855825" w:rsidRDefault="00BB7CA9" w:rsidP="00BB7CA9">
      <w:pPr>
        <w:ind w:firstLine="709"/>
        <w:jc w:val="both"/>
        <w:rPr>
          <w:sz w:val="26"/>
          <w:szCs w:val="26"/>
        </w:rPr>
      </w:pPr>
      <w:r w:rsidRPr="00855825">
        <w:rPr>
          <w:sz w:val="26"/>
          <w:szCs w:val="26"/>
        </w:rPr>
        <w:t>- с одной стороны - при ширине здания или сооружения не более 18 метров;</w:t>
      </w:r>
    </w:p>
    <w:p w:rsidR="00BB7CA9" w:rsidRPr="00855825" w:rsidRDefault="00BB7CA9" w:rsidP="00BB7CA9">
      <w:pPr>
        <w:ind w:firstLine="709"/>
        <w:jc w:val="both"/>
        <w:rPr>
          <w:sz w:val="26"/>
          <w:szCs w:val="26"/>
        </w:rPr>
      </w:pPr>
      <w:r w:rsidRPr="00855825">
        <w:rPr>
          <w:sz w:val="26"/>
          <w:szCs w:val="26"/>
        </w:rPr>
        <w:t>- с двух сторон - при ширине здания или сооружения более 18 метров, а также при устройстве замкнутых и полузамкнутых дворов.</w:t>
      </w:r>
    </w:p>
    <w:p w:rsidR="00BB7CA9" w:rsidRPr="00855825" w:rsidRDefault="00BB7CA9" w:rsidP="00BB7CA9">
      <w:pPr>
        <w:ind w:firstLine="709"/>
        <w:jc w:val="both"/>
        <w:rPr>
          <w:sz w:val="26"/>
          <w:szCs w:val="26"/>
        </w:rPr>
      </w:pPr>
      <w:r w:rsidRPr="00855825">
        <w:rPr>
          <w:sz w:val="26"/>
          <w:szCs w:val="26"/>
        </w:rPr>
        <w:lastRenderedPageBreak/>
        <w:t>Допускается предусматривать подъезд пожарных автомобилей только с одной стороны к зданиям и сооружениям в случаях:</w:t>
      </w:r>
    </w:p>
    <w:p w:rsidR="00BB7CA9" w:rsidRPr="00855825" w:rsidRDefault="00BB7CA9" w:rsidP="00BB7CA9">
      <w:pPr>
        <w:ind w:firstLine="709"/>
        <w:jc w:val="both"/>
        <w:rPr>
          <w:sz w:val="26"/>
          <w:szCs w:val="26"/>
        </w:rPr>
      </w:pPr>
      <w:r w:rsidRPr="00855825">
        <w:rPr>
          <w:sz w:val="26"/>
          <w:szCs w:val="26"/>
        </w:rPr>
        <w:t>- меньшей высоты, чем указано в пункте 8.1;</w:t>
      </w:r>
    </w:p>
    <w:p w:rsidR="00BB7CA9" w:rsidRPr="00855825" w:rsidRDefault="00BB7CA9" w:rsidP="00BB7CA9">
      <w:pPr>
        <w:ind w:firstLine="709"/>
        <w:jc w:val="both"/>
        <w:rPr>
          <w:sz w:val="26"/>
          <w:szCs w:val="26"/>
        </w:rPr>
      </w:pPr>
      <w:r w:rsidRPr="00855825">
        <w:rPr>
          <w:sz w:val="26"/>
          <w:szCs w:val="26"/>
        </w:rPr>
        <w:t>- двусторонней ориентации квартир или помещений;</w:t>
      </w:r>
    </w:p>
    <w:p w:rsidR="00BB7CA9" w:rsidRPr="00855825" w:rsidRDefault="00BB7CA9" w:rsidP="00BB7CA9">
      <w:pPr>
        <w:ind w:firstLine="709"/>
        <w:jc w:val="both"/>
        <w:rPr>
          <w:sz w:val="26"/>
          <w:szCs w:val="26"/>
        </w:rPr>
      </w:pPr>
      <w:r w:rsidRPr="00855825">
        <w:rPr>
          <w:sz w:val="26"/>
          <w:szCs w:val="26"/>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BB7CA9" w:rsidRPr="00855825" w:rsidRDefault="00BB7CA9" w:rsidP="00BB7CA9">
      <w:pPr>
        <w:ind w:firstLine="709"/>
        <w:jc w:val="both"/>
        <w:rPr>
          <w:sz w:val="26"/>
          <w:szCs w:val="26"/>
        </w:rPr>
      </w:pPr>
      <w:r w:rsidRPr="00855825">
        <w:rPr>
          <w:sz w:val="26"/>
          <w:szCs w:val="26"/>
        </w:rPr>
        <w:t>Ширина проездов для пожарной техники в зависимости от высоты зданий или сооружений должна составлять не менее:</w:t>
      </w:r>
    </w:p>
    <w:p w:rsidR="00BB7CA9" w:rsidRPr="00855825" w:rsidRDefault="00BB7CA9" w:rsidP="00BB7CA9">
      <w:pPr>
        <w:ind w:firstLine="709"/>
        <w:jc w:val="both"/>
        <w:rPr>
          <w:sz w:val="26"/>
          <w:szCs w:val="26"/>
        </w:rPr>
      </w:pPr>
      <w:r w:rsidRPr="00855825">
        <w:rPr>
          <w:sz w:val="26"/>
          <w:szCs w:val="26"/>
        </w:rPr>
        <w:t>- 3,5 метров - при высоте зданий или сооружения до 13,0 метров включительно;</w:t>
      </w:r>
    </w:p>
    <w:p w:rsidR="00BB7CA9" w:rsidRPr="00855825" w:rsidRDefault="00BB7CA9" w:rsidP="00BB7CA9">
      <w:pPr>
        <w:ind w:firstLine="709"/>
        <w:jc w:val="both"/>
        <w:rPr>
          <w:sz w:val="26"/>
          <w:szCs w:val="26"/>
        </w:rPr>
      </w:pPr>
      <w:r w:rsidRPr="00855825">
        <w:rPr>
          <w:sz w:val="26"/>
          <w:szCs w:val="26"/>
        </w:rPr>
        <w:t>- 4,2 метра - при высоте здания от 13,0 метров до 46,0 метров включительно;</w:t>
      </w:r>
    </w:p>
    <w:p w:rsidR="00BB7CA9" w:rsidRPr="00855825" w:rsidRDefault="00BB7CA9" w:rsidP="00BB7CA9">
      <w:pPr>
        <w:ind w:firstLine="709"/>
        <w:jc w:val="both"/>
        <w:rPr>
          <w:sz w:val="26"/>
          <w:szCs w:val="26"/>
        </w:rPr>
      </w:pPr>
      <w:r w:rsidRPr="00855825">
        <w:rPr>
          <w:sz w:val="26"/>
          <w:szCs w:val="26"/>
        </w:rPr>
        <w:t>- 6,0 метров - при высоте здания более 46 метров.</w:t>
      </w:r>
    </w:p>
    <w:p w:rsidR="00BB7CA9" w:rsidRPr="00855825" w:rsidRDefault="00BB7CA9" w:rsidP="00BB7CA9">
      <w:pPr>
        <w:ind w:firstLine="709"/>
        <w:jc w:val="both"/>
        <w:rPr>
          <w:sz w:val="26"/>
          <w:szCs w:val="26"/>
        </w:rPr>
      </w:pPr>
      <w:r w:rsidRPr="00855825">
        <w:rPr>
          <w:sz w:val="26"/>
          <w:szCs w:val="26"/>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BB7CA9" w:rsidRPr="00855825" w:rsidRDefault="00BB7CA9" w:rsidP="00BB7CA9">
      <w:pPr>
        <w:ind w:firstLine="709"/>
        <w:jc w:val="both"/>
        <w:rPr>
          <w:sz w:val="26"/>
          <w:szCs w:val="26"/>
        </w:rPr>
      </w:pPr>
      <w:r w:rsidRPr="00855825">
        <w:rPr>
          <w:sz w:val="26"/>
          <w:szCs w:val="26"/>
        </w:rPr>
        <w:t>Расстояние от внутреннего края проезда до стены здания или сооружения должно быть:</w:t>
      </w:r>
    </w:p>
    <w:p w:rsidR="00BB7CA9" w:rsidRPr="00855825" w:rsidRDefault="00BB7CA9" w:rsidP="00BB7CA9">
      <w:pPr>
        <w:ind w:firstLine="709"/>
        <w:jc w:val="both"/>
        <w:rPr>
          <w:sz w:val="26"/>
          <w:szCs w:val="26"/>
        </w:rPr>
      </w:pPr>
      <w:r w:rsidRPr="00855825">
        <w:rPr>
          <w:sz w:val="26"/>
          <w:szCs w:val="26"/>
        </w:rPr>
        <w:t>для зданий высотой до 28 метров включительно - 5 - 8 метров;</w:t>
      </w:r>
    </w:p>
    <w:p w:rsidR="00BB7CA9" w:rsidRPr="00855825" w:rsidRDefault="00BB7CA9" w:rsidP="00BB7CA9">
      <w:pPr>
        <w:ind w:firstLine="709"/>
        <w:jc w:val="both"/>
        <w:rPr>
          <w:sz w:val="26"/>
          <w:szCs w:val="26"/>
        </w:rPr>
      </w:pPr>
      <w:r w:rsidRPr="00855825">
        <w:rPr>
          <w:sz w:val="26"/>
          <w:szCs w:val="26"/>
        </w:rPr>
        <w:t>для зданий высотой более 28 метров - 8 - 10 метров.</w:t>
      </w:r>
    </w:p>
    <w:p w:rsidR="00BB7CA9" w:rsidRPr="00855825" w:rsidRDefault="00BB7CA9" w:rsidP="00BB7CA9">
      <w:pPr>
        <w:ind w:firstLine="709"/>
        <w:jc w:val="both"/>
        <w:rPr>
          <w:sz w:val="26"/>
          <w:szCs w:val="26"/>
        </w:rPr>
      </w:pPr>
      <w:r w:rsidRPr="00855825">
        <w:rPr>
          <w:sz w:val="26"/>
          <w:szCs w:val="26"/>
        </w:rPr>
        <w:t>Конструкция дорожной одежды проездов для пожарной техники должна быть рассчитана на нагрузку от пожарных автомобилей.</w:t>
      </w:r>
    </w:p>
    <w:p w:rsidR="00BB7CA9" w:rsidRPr="00855825" w:rsidRDefault="00BB7CA9" w:rsidP="00BB7CA9">
      <w:pPr>
        <w:ind w:firstLine="709"/>
        <w:jc w:val="both"/>
        <w:rPr>
          <w:sz w:val="26"/>
          <w:szCs w:val="26"/>
        </w:rPr>
      </w:pPr>
      <w:r w:rsidRPr="00855825">
        <w:rPr>
          <w:sz w:val="26"/>
          <w:szCs w:val="26"/>
        </w:rPr>
        <w:t>В замкнутых и полузамкнутых дворах необходимо предусматривать проезды для пожарных автомобилей.</w:t>
      </w:r>
    </w:p>
    <w:p w:rsidR="00BB7CA9" w:rsidRPr="00855825" w:rsidRDefault="00BB7CA9" w:rsidP="00BB7CA9">
      <w:pPr>
        <w:ind w:firstLine="709"/>
        <w:jc w:val="both"/>
        <w:rPr>
          <w:sz w:val="26"/>
          <w:szCs w:val="26"/>
        </w:rPr>
      </w:pPr>
      <w:r w:rsidRPr="00855825">
        <w:rPr>
          <w:sz w:val="26"/>
          <w:szCs w:val="26"/>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BB7CA9" w:rsidRPr="00855825" w:rsidRDefault="00BB7CA9" w:rsidP="00BB7CA9">
      <w:pPr>
        <w:ind w:firstLine="709"/>
        <w:jc w:val="both"/>
        <w:rPr>
          <w:sz w:val="26"/>
          <w:szCs w:val="26"/>
        </w:rPr>
      </w:pPr>
      <w:r w:rsidRPr="00855825">
        <w:rPr>
          <w:sz w:val="26"/>
          <w:szCs w:val="26"/>
        </w:rPr>
        <w:t>В исторической застройке поселений допускается сохранять существующие размеры сквозных проездов (арок).</w:t>
      </w:r>
    </w:p>
    <w:p w:rsidR="00BB7CA9" w:rsidRPr="00855825" w:rsidRDefault="00BB7CA9" w:rsidP="00BB7CA9">
      <w:pPr>
        <w:ind w:firstLine="709"/>
        <w:jc w:val="both"/>
        <w:rPr>
          <w:sz w:val="26"/>
          <w:szCs w:val="26"/>
        </w:rPr>
      </w:pPr>
      <w:r w:rsidRPr="00855825">
        <w:rPr>
          <w:sz w:val="26"/>
          <w:szCs w:val="26"/>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BB7CA9" w:rsidRPr="00855825" w:rsidRDefault="00BB7CA9" w:rsidP="00BB7CA9">
      <w:pPr>
        <w:ind w:firstLine="709"/>
        <w:jc w:val="both"/>
        <w:rPr>
          <w:sz w:val="26"/>
          <w:szCs w:val="26"/>
        </w:rPr>
      </w:pPr>
      <w:r w:rsidRPr="00855825">
        <w:rPr>
          <w:sz w:val="26"/>
          <w:szCs w:val="26"/>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BB7CA9" w:rsidRPr="00855825" w:rsidRDefault="00BB7CA9" w:rsidP="00BB7CA9">
      <w:pPr>
        <w:ind w:firstLine="709"/>
        <w:jc w:val="both"/>
        <w:rPr>
          <w:sz w:val="26"/>
          <w:szCs w:val="26"/>
        </w:rPr>
      </w:pPr>
      <w:r w:rsidRPr="00855825">
        <w:rPr>
          <w:sz w:val="26"/>
          <w:szCs w:val="26"/>
        </w:rPr>
        <w:lastRenderedPageBreak/>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BB7CA9" w:rsidRPr="00855825" w:rsidRDefault="00BB7CA9" w:rsidP="00BB7CA9">
      <w:pPr>
        <w:ind w:firstLine="709"/>
        <w:jc w:val="both"/>
        <w:rPr>
          <w:sz w:val="26"/>
          <w:szCs w:val="26"/>
        </w:rPr>
      </w:pPr>
      <w:r w:rsidRPr="00855825">
        <w:rPr>
          <w:sz w:val="26"/>
          <w:szCs w:val="26"/>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BB7CA9" w:rsidRPr="00855825" w:rsidRDefault="00BB7CA9" w:rsidP="00BB7CA9">
      <w:pPr>
        <w:ind w:firstLine="709"/>
        <w:jc w:val="both"/>
        <w:rPr>
          <w:sz w:val="26"/>
          <w:szCs w:val="26"/>
        </w:rPr>
      </w:pPr>
      <w:r w:rsidRPr="00855825">
        <w:rPr>
          <w:sz w:val="26"/>
          <w:szCs w:val="26"/>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BB7CA9" w:rsidRPr="00855825" w:rsidRDefault="00BB7CA9" w:rsidP="00BB7CA9">
      <w:pPr>
        <w:ind w:firstLine="709"/>
        <w:jc w:val="both"/>
        <w:rPr>
          <w:sz w:val="26"/>
          <w:szCs w:val="26"/>
        </w:rPr>
      </w:pPr>
      <w:r w:rsidRPr="00855825">
        <w:rPr>
          <w:sz w:val="26"/>
          <w:szCs w:val="26"/>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BB7CA9" w:rsidRPr="00855825" w:rsidRDefault="00BB7CA9" w:rsidP="00BB7CA9">
      <w:pPr>
        <w:ind w:firstLine="709"/>
        <w:jc w:val="both"/>
        <w:rPr>
          <w:b/>
          <w:sz w:val="26"/>
          <w:szCs w:val="26"/>
        </w:rPr>
      </w:pPr>
      <w:r w:rsidRPr="00855825">
        <w:rPr>
          <w:b/>
          <w:sz w:val="26"/>
          <w:szCs w:val="26"/>
        </w:rPr>
        <w:t xml:space="preserve">Требования пожарной безопасности по размещению подразделений пожарной охраны. </w:t>
      </w:r>
    </w:p>
    <w:p w:rsidR="00BB7CA9" w:rsidRPr="00855825" w:rsidRDefault="00BB7CA9" w:rsidP="00BB7CA9">
      <w:pPr>
        <w:ind w:firstLine="709"/>
        <w:jc w:val="both"/>
        <w:rPr>
          <w:sz w:val="26"/>
          <w:szCs w:val="26"/>
        </w:rPr>
      </w:pPr>
      <w:r w:rsidRPr="00855825">
        <w:rPr>
          <w:sz w:val="26"/>
          <w:szCs w:val="26"/>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(статья 76 Технического регламента).</w:t>
      </w:r>
    </w:p>
    <w:p w:rsidR="00BB7CA9" w:rsidRPr="00855825" w:rsidRDefault="00BB7CA9" w:rsidP="00BB7CA9">
      <w:pPr>
        <w:ind w:firstLine="709"/>
        <w:jc w:val="both"/>
        <w:rPr>
          <w:sz w:val="26"/>
          <w:szCs w:val="26"/>
        </w:rPr>
      </w:pPr>
      <w:r w:rsidRPr="00855825">
        <w:rPr>
          <w:sz w:val="26"/>
          <w:szCs w:val="26"/>
        </w:rPr>
        <w:t>Подразделения пожарной охраны населенных пунктов должны размещаться в зданиях пожарных депо.</w:t>
      </w:r>
    </w:p>
    <w:p w:rsidR="00BB7CA9" w:rsidRPr="00855825" w:rsidRDefault="00BB7CA9" w:rsidP="00BB7CA9">
      <w:pPr>
        <w:ind w:firstLine="709"/>
        <w:jc w:val="both"/>
        <w:rPr>
          <w:sz w:val="26"/>
          <w:szCs w:val="26"/>
        </w:rPr>
      </w:pPr>
      <w:r w:rsidRPr="00855825">
        <w:rPr>
          <w:sz w:val="26"/>
          <w:szCs w:val="26"/>
        </w:rPr>
        <w:t xml:space="preserve">Порядок и методика </w:t>
      </w:r>
      <w:proofErr w:type="gramStart"/>
      <w:r w:rsidRPr="00855825">
        <w:rPr>
          <w:sz w:val="26"/>
          <w:szCs w:val="26"/>
        </w:rPr>
        <w:t>определения мест дислокации подразделений пожарной охраны</w:t>
      </w:r>
      <w:proofErr w:type="gramEnd"/>
      <w:r w:rsidRPr="00855825">
        <w:rPr>
          <w:sz w:val="26"/>
          <w:szCs w:val="26"/>
        </w:rPr>
        <w:t xml:space="preserve"> на территориях поселений и городских округов устанавливаются нормативными документами по пожарной безопасности.</w:t>
      </w:r>
    </w:p>
    <w:p w:rsidR="00BB7CA9" w:rsidRPr="00855825" w:rsidRDefault="00BB7CA9" w:rsidP="00BB7CA9">
      <w:pPr>
        <w:ind w:firstLine="709"/>
        <w:jc w:val="both"/>
        <w:rPr>
          <w:b/>
          <w:sz w:val="26"/>
          <w:szCs w:val="26"/>
        </w:rPr>
      </w:pPr>
      <w:r w:rsidRPr="00855825">
        <w:rPr>
          <w:b/>
          <w:sz w:val="26"/>
          <w:szCs w:val="26"/>
        </w:rPr>
        <w:t xml:space="preserve">Требования пожарной безопасности к пожарным депо. </w:t>
      </w:r>
    </w:p>
    <w:p w:rsidR="00BB7CA9" w:rsidRPr="00855825" w:rsidRDefault="00BB7CA9" w:rsidP="00BB7CA9">
      <w:pPr>
        <w:ind w:firstLine="709"/>
        <w:jc w:val="both"/>
        <w:rPr>
          <w:b/>
          <w:sz w:val="26"/>
          <w:szCs w:val="26"/>
        </w:rPr>
      </w:pPr>
      <w:r w:rsidRPr="00855825">
        <w:rPr>
          <w:sz w:val="26"/>
          <w:szCs w:val="26"/>
        </w:rPr>
        <w:t>Проектирование размещение и строительство пожарных депо осуществляется в соответствии с положениями стати 77 "Технического регламента о требованиях пожарной безопасности" от 22.07.08 г. № 123-ФЗ.</w:t>
      </w:r>
    </w:p>
    <w:p w:rsidR="00BB7CA9" w:rsidRPr="00855825" w:rsidRDefault="00BB7CA9" w:rsidP="00BB7CA9">
      <w:pPr>
        <w:ind w:firstLine="709"/>
        <w:jc w:val="both"/>
        <w:rPr>
          <w:sz w:val="26"/>
          <w:szCs w:val="26"/>
        </w:rPr>
      </w:pPr>
      <w:bookmarkStart w:id="174" w:name="sub_771"/>
      <w:r w:rsidRPr="00855825">
        <w:rPr>
          <w:sz w:val="26"/>
          <w:szCs w:val="26"/>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bookmarkStart w:id="175" w:name="sub_772"/>
      <w:bookmarkEnd w:id="174"/>
    </w:p>
    <w:p w:rsidR="00BB7CA9" w:rsidRPr="00855825" w:rsidRDefault="00BB7CA9" w:rsidP="00BB7CA9">
      <w:pPr>
        <w:ind w:firstLine="709"/>
        <w:jc w:val="both"/>
        <w:rPr>
          <w:sz w:val="26"/>
          <w:szCs w:val="26"/>
        </w:rPr>
      </w:pPr>
      <w:bookmarkStart w:id="176" w:name="sub_774"/>
      <w:bookmarkEnd w:id="175"/>
      <w:r w:rsidRPr="00855825">
        <w:rPr>
          <w:sz w:val="26"/>
          <w:szCs w:val="26"/>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bookmarkEnd w:id="176"/>
    </w:p>
    <w:p w:rsidR="00BB7CA9" w:rsidRPr="00855825" w:rsidRDefault="00BB7CA9" w:rsidP="00BB7CA9">
      <w:pPr>
        <w:ind w:firstLine="709"/>
        <w:jc w:val="both"/>
        <w:rPr>
          <w:i/>
          <w:sz w:val="26"/>
          <w:szCs w:val="26"/>
          <w:u w:val="single"/>
        </w:rPr>
      </w:pPr>
      <w:r w:rsidRPr="00855825">
        <w:rPr>
          <w:i/>
          <w:sz w:val="26"/>
          <w:szCs w:val="26"/>
          <w:u w:val="single"/>
        </w:rPr>
        <w:t>Основные мероприятия:</w:t>
      </w:r>
    </w:p>
    <w:p w:rsidR="00BB7CA9" w:rsidRPr="00855825" w:rsidRDefault="00BB7CA9" w:rsidP="003B5F6C">
      <w:pPr>
        <w:numPr>
          <w:ilvl w:val="0"/>
          <w:numId w:val="44"/>
        </w:numPr>
        <w:tabs>
          <w:tab w:val="left" w:pos="993"/>
        </w:tabs>
        <w:ind w:left="0" w:firstLine="709"/>
        <w:jc w:val="both"/>
        <w:rPr>
          <w:sz w:val="26"/>
          <w:szCs w:val="26"/>
        </w:rPr>
      </w:pPr>
      <w:r w:rsidRPr="00855825">
        <w:rPr>
          <w:sz w:val="26"/>
          <w:szCs w:val="26"/>
        </w:rPr>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BB7CA9" w:rsidRPr="00855825" w:rsidRDefault="00BB7CA9" w:rsidP="003B5F6C">
      <w:pPr>
        <w:numPr>
          <w:ilvl w:val="0"/>
          <w:numId w:val="44"/>
        </w:numPr>
        <w:tabs>
          <w:tab w:val="left" w:pos="993"/>
        </w:tabs>
        <w:ind w:left="0" w:firstLine="709"/>
        <w:jc w:val="both"/>
        <w:rPr>
          <w:sz w:val="26"/>
          <w:szCs w:val="26"/>
        </w:rPr>
      </w:pPr>
      <w:r w:rsidRPr="00855825">
        <w:rPr>
          <w:sz w:val="26"/>
          <w:szCs w:val="26"/>
        </w:rPr>
        <w:t xml:space="preserve">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w:t>
      </w:r>
    </w:p>
    <w:p w:rsidR="00BB7CA9" w:rsidRPr="00855825" w:rsidRDefault="00BB7CA9" w:rsidP="003B5F6C">
      <w:pPr>
        <w:numPr>
          <w:ilvl w:val="0"/>
          <w:numId w:val="44"/>
        </w:numPr>
        <w:tabs>
          <w:tab w:val="left" w:pos="993"/>
        </w:tabs>
        <w:ind w:left="0" w:firstLine="709"/>
        <w:jc w:val="both"/>
        <w:rPr>
          <w:sz w:val="26"/>
          <w:szCs w:val="26"/>
        </w:rPr>
      </w:pPr>
      <w:r w:rsidRPr="00855825">
        <w:rPr>
          <w:sz w:val="26"/>
          <w:szCs w:val="26"/>
        </w:rPr>
        <w:lastRenderedPageBreak/>
        <w:t>внедрение современных технических сре</w:t>
      </w:r>
      <w:proofErr w:type="gramStart"/>
      <w:r w:rsidRPr="00855825">
        <w:rPr>
          <w:sz w:val="26"/>
          <w:szCs w:val="26"/>
        </w:rPr>
        <w:t>дств пр</w:t>
      </w:r>
      <w:proofErr w:type="gramEnd"/>
      <w:r w:rsidRPr="00855825">
        <w:rPr>
          <w:sz w:val="26"/>
          <w:szCs w:val="26"/>
        </w:rPr>
        <w:t>офилактики пожаров и пожаротушения, совершенствование технической подготовки пожарной техники и пожарно-технического оборудования;</w:t>
      </w:r>
    </w:p>
    <w:p w:rsidR="00BB7CA9" w:rsidRPr="00855825" w:rsidRDefault="00BB7CA9" w:rsidP="003B5F6C">
      <w:pPr>
        <w:numPr>
          <w:ilvl w:val="0"/>
          <w:numId w:val="44"/>
        </w:numPr>
        <w:tabs>
          <w:tab w:val="left" w:pos="993"/>
        </w:tabs>
        <w:ind w:left="0" w:firstLine="709"/>
        <w:jc w:val="both"/>
        <w:rPr>
          <w:sz w:val="26"/>
          <w:szCs w:val="26"/>
        </w:rPr>
      </w:pPr>
      <w:r w:rsidRPr="00855825">
        <w:rPr>
          <w:sz w:val="26"/>
          <w:szCs w:val="26"/>
        </w:rPr>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BB7CA9" w:rsidRPr="00855825" w:rsidRDefault="00BB7CA9" w:rsidP="003B5F6C">
      <w:pPr>
        <w:numPr>
          <w:ilvl w:val="0"/>
          <w:numId w:val="44"/>
        </w:numPr>
        <w:tabs>
          <w:tab w:val="left" w:pos="993"/>
        </w:tabs>
        <w:ind w:left="0" w:firstLine="709"/>
        <w:jc w:val="both"/>
        <w:rPr>
          <w:sz w:val="26"/>
          <w:szCs w:val="26"/>
        </w:rPr>
      </w:pPr>
      <w:r w:rsidRPr="00855825">
        <w:rPr>
          <w:sz w:val="26"/>
          <w:szCs w:val="26"/>
        </w:rPr>
        <w:t>совершенствование профессионального мастерства спасателей и пожарных.</w:t>
      </w:r>
    </w:p>
    <w:p w:rsidR="00447CCB" w:rsidRDefault="00447CCB" w:rsidP="003A542C">
      <w:pPr>
        <w:pStyle w:val="a6"/>
        <w:suppressAutoHyphens/>
        <w:spacing w:line="240" w:lineRule="auto"/>
        <w:ind w:firstLine="708"/>
        <w:rPr>
          <w:sz w:val="26"/>
          <w:szCs w:val="26"/>
        </w:rPr>
      </w:pPr>
    </w:p>
    <w:p w:rsidR="0030200E" w:rsidRPr="00F306C3" w:rsidRDefault="0030200E" w:rsidP="0030200E">
      <w:pPr>
        <w:jc w:val="both"/>
        <w:rPr>
          <w:bCs/>
          <w:color w:val="000000"/>
          <w:sz w:val="28"/>
          <w:szCs w:val="28"/>
        </w:rPr>
      </w:pPr>
    </w:p>
    <w:p w:rsidR="00584FA2" w:rsidRDefault="00584FA2">
      <w:pPr>
        <w:rPr>
          <w:b/>
          <w:bCs/>
          <w:sz w:val="28"/>
          <w:szCs w:val="28"/>
        </w:rPr>
      </w:pPr>
      <w:bookmarkStart w:id="177" w:name="_Toc52265477"/>
      <w:r>
        <w:rPr>
          <w:sz w:val="28"/>
          <w:szCs w:val="28"/>
        </w:rPr>
        <w:br w:type="page"/>
      </w:r>
    </w:p>
    <w:p w:rsidR="0030200E" w:rsidRPr="00F306C3" w:rsidRDefault="0030200E" w:rsidP="0030200E">
      <w:pPr>
        <w:pStyle w:val="1"/>
        <w:spacing w:line="240" w:lineRule="auto"/>
        <w:ind w:firstLine="709"/>
        <w:rPr>
          <w:sz w:val="28"/>
          <w:szCs w:val="28"/>
        </w:rPr>
      </w:pPr>
      <w:bookmarkStart w:id="178" w:name="_Toc58834051"/>
      <w:r w:rsidRPr="00F306C3">
        <w:rPr>
          <w:sz w:val="28"/>
          <w:szCs w:val="28"/>
          <w:lang w:val="en-US"/>
        </w:rPr>
        <w:lastRenderedPageBreak/>
        <w:t>VII</w:t>
      </w:r>
      <w:r w:rsidRPr="00F306C3">
        <w:rPr>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77"/>
      <w:bookmarkEnd w:id="178"/>
      <w:r w:rsidRPr="00F306C3">
        <w:rPr>
          <w:sz w:val="28"/>
          <w:szCs w:val="28"/>
        </w:rPr>
        <w:t xml:space="preserve"> </w:t>
      </w:r>
    </w:p>
    <w:p w:rsidR="00584FA2" w:rsidRPr="00853E73" w:rsidRDefault="00584FA2" w:rsidP="00584FA2">
      <w:pPr>
        <w:pStyle w:val="Main"/>
        <w:spacing w:line="240" w:lineRule="auto"/>
        <w:ind w:left="709" w:firstLine="0"/>
        <w:jc w:val="center"/>
        <w:rPr>
          <w:i/>
          <w:color w:val="000000"/>
          <w:szCs w:val="24"/>
        </w:rPr>
      </w:pPr>
      <w:r w:rsidRPr="00853E73">
        <w:rPr>
          <w:b/>
          <w:i/>
          <w:szCs w:val="24"/>
        </w:rPr>
        <w:t xml:space="preserve">Планируемый перевод земель из категории земли </w:t>
      </w:r>
      <w:r w:rsidRPr="00853E73">
        <w:rPr>
          <w:b/>
          <w:bCs/>
          <w:i/>
          <w:iCs/>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53E73">
        <w:rPr>
          <w:b/>
          <w:i/>
          <w:szCs w:val="24"/>
        </w:rPr>
        <w:t xml:space="preserve"> в категорию земли населенных пунктов</w:t>
      </w:r>
      <w:r>
        <w:rPr>
          <w:b/>
          <w:i/>
          <w:szCs w:val="24"/>
        </w:rPr>
        <w:t xml:space="preserve"> (перевод 2015 г.)</w:t>
      </w:r>
    </w:p>
    <w:p w:rsidR="00584FA2" w:rsidRPr="00584FA2" w:rsidRDefault="00584FA2" w:rsidP="00584FA2">
      <w:pPr>
        <w:ind w:left="709"/>
        <w:jc w:val="right"/>
        <w:rPr>
          <w:b/>
          <w:sz w:val="26"/>
          <w:szCs w:val="26"/>
        </w:rPr>
      </w:pPr>
      <w:r w:rsidRPr="00584FA2">
        <w:rPr>
          <w:i/>
          <w:sz w:val="26"/>
          <w:szCs w:val="26"/>
        </w:rPr>
        <w:t>Таблица 46</w:t>
      </w:r>
    </w:p>
    <w:tbl>
      <w:tblPr>
        <w:tblW w:w="9526" w:type="dxa"/>
        <w:tblInd w:w="108" w:type="dxa"/>
        <w:tblLayout w:type="fixed"/>
        <w:tblLook w:val="0000" w:firstRow="0" w:lastRow="0" w:firstColumn="0" w:lastColumn="0" w:noHBand="0" w:noVBand="0"/>
      </w:tblPr>
      <w:tblGrid>
        <w:gridCol w:w="2494"/>
        <w:gridCol w:w="1383"/>
        <w:gridCol w:w="2106"/>
        <w:gridCol w:w="1984"/>
        <w:gridCol w:w="1559"/>
      </w:tblGrid>
      <w:tr w:rsidR="00584FA2" w:rsidRPr="00B946B0" w:rsidTr="00C64875">
        <w:tc>
          <w:tcPr>
            <w:tcW w:w="2494" w:type="dxa"/>
            <w:tcBorders>
              <w:top w:val="single" w:sz="4" w:space="0" w:color="000000"/>
              <w:left w:val="single" w:sz="4" w:space="0" w:color="000000"/>
              <w:bottom w:val="single" w:sz="4" w:space="0" w:color="000000"/>
            </w:tcBorders>
            <w:shd w:val="clear" w:color="auto" w:fill="auto"/>
            <w:vAlign w:val="center"/>
          </w:tcPr>
          <w:p w:rsidR="00584FA2" w:rsidRPr="00A457C7" w:rsidRDefault="00584FA2" w:rsidP="00C64875">
            <w:pPr>
              <w:snapToGrid w:val="0"/>
              <w:ind w:left="-108" w:right="-108"/>
              <w:jc w:val="center"/>
              <w:rPr>
                <w:b/>
                <w:color w:val="000000"/>
              </w:rPr>
            </w:pPr>
            <w:r w:rsidRPr="00A457C7">
              <w:rPr>
                <w:b/>
                <w:color w:val="000000"/>
              </w:rPr>
              <w:t>Кадастровый</w:t>
            </w:r>
          </w:p>
          <w:p w:rsidR="00584FA2" w:rsidRPr="00A457C7" w:rsidRDefault="00584FA2" w:rsidP="00C64875">
            <w:pPr>
              <w:snapToGrid w:val="0"/>
              <w:ind w:left="-108" w:right="-108"/>
              <w:jc w:val="center"/>
              <w:rPr>
                <w:b/>
                <w:color w:val="000000"/>
              </w:rPr>
            </w:pPr>
            <w:r w:rsidRPr="00A457C7">
              <w:rPr>
                <w:b/>
                <w:color w:val="000000"/>
              </w:rPr>
              <w:t>номер</w:t>
            </w:r>
          </w:p>
        </w:tc>
        <w:tc>
          <w:tcPr>
            <w:tcW w:w="1383" w:type="dxa"/>
            <w:tcBorders>
              <w:top w:val="single" w:sz="4" w:space="0" w:color="000000"/>
              <w:left w:val="single" w:sz="4" w:space="0" w:color="000000"/>
              <w:bottom w:val="single" w:sz="4" w:space="0" w:color="000000"/>
            </w:tcBorders>
            <w:shd w:val="clear" w:color="auto" w:fill="auto"/>
            <w:vAlign w:val="center"/>
          </w:tcPr>
          <w:p w:rsidR="00584FA2" w:rsidRPr="00A457C7" w:rsidRDefault="00584FA2" w:rsidP="00C64875">
            <w:pPr>
              <w:snapToGrid w:val="0"/>
              <w:ind w:left="-108" w:right="-108"/>
              <w:jc w:val="center"/>
              <w:rPr>
                <w:b/>
                <w:color w:val="000000"/>
              </w:rPr>
            </w:pPr>
            <w:r w:rsidRPr="00A457C7">
              <w:rPr>
                <w:b/>
                <w:color w:val="000000"/>
              </w:rPr>
              <w:t>Площадь</w:t>
            </w:r>
          </w:p>
          <w:p w:rsidR="00584FA2" w:rsidRPr="00A457C7" w:rsidRDefault="00584FA2" w:rsidP="00C64875">
            <w:pPr>
              <w:snapToGrid w:val="0"/>
              <w:ind w:left="-108" w:right="-108"/>
              <w:jc w:val="center"/>
              <w:rPr>
                <w:b/>
                <w:color w:val="000000"/>
              </w:rPr>
            </w:pPr>
            <w:r w:rsidRPr="00A457C7">
              <w:rPr>
                <w:b/>
                <w:color w:val="000000"/>
              </w:rPr>
              <w:t>земель,</w:t>
            </w:r>
          </w:p>
          <w:p w:rsidR="00584FA2" w:rsidRPr="00A457C7" w:rsidRDefault="00584FA2" w:rsidP="00C64875">
            <w:pPr>
              <w:snapToGrid w:val="0"/>
              <w:ind w:left="-108" w:right="-108"/>
              <w:jc w:val="center"/>
              <w:rPr>
                <w:b/>
                <w:color w:val="000000"/>
              </w:rPr>
            </w:pPr>
            <w:r w:rsidRPr="00A457C7">
              <w:rPr>
                <w:b/>
                <w:color w:val="000000"/>
              </w:rPr>
              <w:t>га</w:t>
            </w:r>
          </w:p>
        </w:tc>
        <w:tc>
          <w:tcPr>
            <w:tcW w:w="2106" w:type="dxa"/>
            <w:tcBorders>
              <w:top w:val="single" w:sz="4" w:space="0" w:color="000000"/>
              <w:left w:val="single" w:sz="4" w:space="0" w:color="000000"/>
              <w:bottom w:val="single" w:sz="4" w:space="0" w:color="000000"/>
            </w:tcBorders>
            <w:shd w:val="clear" w:color="auto" w:fill="auto"/>
            <w:vAlign w:val="center"/>
          </w:tcPr>
          <w:p w:rsidR="00584FA2" w:rsidRPr="00A457C7" w:rsidRDefault="00584FA2" w:rsidP="00C64875">
            <w:pPr>
              <w:snapToGrid w:val="0"/>
              <w:jc w:val="center"/>
              <w:rPr>
                <w:b/>
                <w:color w:val="000000"/>
              </w:rPr>
            </w:pPr>
            <w:r w:rsidRPr="00A457C7">
              <w:rPr>
                <w:b/>
                <w:color w:val="000000"/>
              </w:rPr>
              <w:t>Вид собственности</w:t>
            </w:r>
          </w:p>
        </w:tc>
        <w:tc>
          <w:tcPr>
            <w:tcW w:w="1984" w:type="dxa"/>
            <w:tcBorders>
              <w:top w:val="single" w:sz="4" w:space="0" w:color="000000"/>
              <w:left w:val="single" w:sz="4" w:space="0" w:color="000000"/>
              <w:bottom w:val="single" w:sz="4" w:space="0" w:color="000000"/>
            </w:tcBorders>
            <w:shd w:val="clear" w:color="auto" w:fill="auto"/>
            <w:vAlign w:val="center"/>
          </w:tcPr>
          <w:p w:rsidR="00584FA2" w:rsidRPr="00A457C7" w:rsidRDefault="00584FA2" w:rsidP="00C64875">
            <w:pPr>
              <w:snapToGrid w:val="0"/>
              <w:jc w:val="center"/>
              <w:rPr>
                <w:b/>
                <w:color w:val="000000"/>
              </w:rPr>
            </w:pPr>
            <w:r w:rsidRPr="00A457C7">
              <w:rPr>
                <w:b/>
                <w:color w:val="000000"/>
              </w:rPr>
              <w:t>Планируемое использование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FA2" w:rsidRPr="00A457C7" w:rsidRDefault="00584FA2" w:rsidP="00C64875">
            <w:pPr>
              <w:snapToGrid w:val="0"/>
              <w:jc w:val="center"/>
              <w:rPr>
                <w:b/>
                <w:color w:val="000000"/>
              </w:rPr>
            </w:pPr>
            <w:r w:rsidRPr="00A457C7">
              <w:rPr>
                <w:b/>
                <w:color w:val="000000"/>
              </w:rPr>
              <w:t>Этапы реализации, годы</w:t>
            </w:r>
          </w:p>
        </w:tc>
      </w:tr>
      <w:tr w:rsidR="00584FA2" w:rsidRPr="00B946B0" w:rsidTr="00C64875">
        <w:trPr>
          <w:trHeight w:val="153"/>
        </w:trPr>
        <w:tc>
          <w:tcPr>
            <w:tcW w:w="9526" w:type="dxa"/>
            <w:gridSpan w:val="5"/>
            <w:tcBorders>
              <w:left w:val="single" w:sz="4" w:space="0" w:color="000000"/>
              <w:bottom w:val="single" w:sz="4" w:space="0" w:color="000000"/>
              <w:right w:val="single" w:sz="4" w:space="0" w:color="000000"/>
            </w:tcBorders>
            <w:shd w:val="clear" w:color="auto" w:fill="auto"/>
            <w:vAlign w:val="center"/>
          </w:tcPr>
          <w:p w:rsidR="00584FA2" w:rsidRPr="00B946B0" w:rsidRDefault="00584FA2" w:rsidP="00C64875">
            <w:pPr>
              <w:snapToGrid w:val="0"/>
              <w:jc w:val="center"/>
              <w:rPr>
                <w:color w:val="000000"/>
                <w:sz w:val="26"/>
                <w:szCs w:val="26"/>
              </w:rPr>
            </w:pPr>
            <w:r w:rsidRPr="00B946B0">
              <w:rPr>
                <w:b/>
                <w:color w:val="000000"/>
                <w:sz w:val="26"/>
                <w:szCs w:val="26"/>
              </w:rPr>
              <w:t>с. Кумовское</w:t>
            </w:r>
          </w:p>
        </w:tc>
      </w:tr>
      <w:tr w:rsidR="00584FA2" w:rsidRPr="00B946B0" w:rsidTr="00C64875">
        <w:trPr>
          <w:trHeight w:val="275"/>
        </w:trPr>
        <w:tc>
          <w:tcPr>
            <w:tcW w:w="2494" w:type="dxa"/>
            <w:tcBorders>
              <w:top w:val="single" w:sz="4" w:space="0" w:color="000000"/>
              <w:left w:val="single" w:sz="4" w:space="0" w:color="000000"/>
              <w:bottom w:val="single" w:sz="4" w:space="0" w:color="000000"/>
            </w:tcBorders>
            <w:shd w:val="clear" w:color="auto" w:fill="auto"/>
            <w:vAlign w:val="center"/>
          </w:tcPr>
          <w:p w:rsidR="00584FA2" w:rsidRPr="00B946B0" w:rsidRDefault="00584FA2" w:rsidP="00C64875">
            <w:pPr>
              <w:snapToGrid w:val="0"/>
              <w:jc w:val="center"/>
              <w:rPr>
                <w:color w:val="000000"/>
                <w:sz w:val="26"/>
                <w:szCs w:val="26"/>
              </w:rPr>
            </w:pPr>
            <w:r w:rsidRPr="00B946B0">
              <w:rPr>
                <w:color w:val="000000"/>
                <w:sz w:val="26"/>
                <w:szCs w:val="26"/>
              </w:rPr>
              <w:t>40:01:000000:254</w:t>
            </w:r>
          </w:p>
        </w:tc>
        <w:tc>
          <w:tcPr>
            <w:tcW w:w="1383" w:type="dxa"/>
            <w:tcBorders>
              <w:top w:val="single" w:sz="4" w:space="0" w:color="000000"/>
              <w:left w:val="single" w:sz="4" w:space="0" w:color="000000"/>
              <w:bottom w:val="single" w:sz="4" w:space="0" w:color="000000"/>
            </w:tcBorders>
            <w:shd w:val="clear" w:color="auto" w:fill="auto"/>
            <w:vAlign w:val="center"/>
          </w:tcPr>
          <w:p w:rsidR="00584FA2" w:rsidRPr="00B946B0" w:rsidRDefault="00584FA2" w:rsidP="00C64875">
            <w:pPr>
              <w:snapToGrid w:val="0"/>
              <w:jc w:val="center"/>
              <w:rPr>
                <w:b/>
                <w:color w:val="000000"/>
                <w:sz w:val="26"/>
                <w:szCs w:val="26"/>
              </w:rPr>
            </w:pPr>
            <w:r w:rsidRPr="00B946B0">
              <w:rPr>
                <w:b/>
                <w:color w:val="000000"/>
                <w:sz w:val="26"/>
                <w:szCs w:val="26"/>
              </w:rPr>
              <w:t>2,3</w:t>
            </w:r>
          </w:p>
        </w:tc>
        <w:tc>
          <w:tcPr>
            <w:tcW w:w="2106" w:type="dxa"/>
            <w:tcBorders>
              <w:top w:val="single" w:sz="4" w:space="0" w:color="000000"/>
              <w:left w:val="single" w:sz="4" w:space="0" w:color="000000"/>
              <w:bottom w:val="single" w:sz="4" w:space="0" w:color="000000"/>
            </w:tcBorders>
            <w:shd w:val="clear" w:color="auto" w:fill="auto"/>
            <w:vAlign w:val="center"/>
          </w:tcPr>
          <w:p w:rsidR="00584FA2" w:rsidRPr="00B946B0" w:rsidRDefault="00584FA2" w:rsidP="00C64875">
            <w:pPr>
              <w:snapToGrid w:val="0"/>
              <w:ind w:right="-108"/>
              <w:jc w:val="center"/>
              <w:rPr>
                <w:color w:val="000000"/>
                <w:sz w:val="26"/>
                <w:szCs w:val="26"/>
              </w:rPr>
            </w:pPr>
            <w:r w:rsidRPr="00B946B0">
              <w:rPr>
                <w:color w:val="000000"/>
                <w:sz w:val="26"/>
                <w:szCs w:val="26"/>
              </w:rPr>
              <w:t>Муниципальная</w:t>
            </w:r>
          </w:p>
        </w:tc>
        <w:tc>
          <w:tcPr>
            <w:tcW w:w="1984" w:type="dxa"/>
            <w:tcBorders>
              <w:top w:val="single" w:sz="4" w:space="0" w:color="000000"/>
              <w:left w:val="single" w:sz="4" w:space="0" w:color="000000"/>
              <w:bottom w:val="single" w:sz="4" w:space="0" w:color="000000"/>
            </w:tcBorders>
            <w:shd w:val="clear" w:color="auto" w:fill="auto"/>
            <w:vAlign w:val="center"/>
          </w:tcPr>
          <w:p w:rsidR="00584FA2" w:rsidRPr="00B946B0" w:rsidRDefault="00584FA2" w:rsidP="00C64875">
            <w:pPr>
              <w:snapToGrid w:val="0"/>
              <w:ind w:right="-108"/>
              <w:jc w:val="center"/>
              <w:rPr>
                <w:color w:val="000000"/>
                <w:sz w:val="26"/>
                <w:szCs w:val="26"/>
              </w:rPr>
            </w:pPr>
            <w:r>
              <w:rPr>
                <w:color w:val="000000"/>
                <w:sz w:val="26"/>
                <w:szCs w:val="26"/>
              </w:rPr>
              <w:t>Жилищное строительство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FA2" w:rsidRPr="00B946B0" w:rsidRDefault="00584FA2" w:rsidP="00C64875">
            <w:pPr>
              <w:snapToGrid w:val="0"/>
              <w:ind w:right="-108"/>
              <w:jc w:val="center"/>
              <w:rPr>
                <w:color w:val="000000"/>
                <w:sz w:val="26"/>
                <w:szCs w:val="26"/>
              </w:rPr>
            </w:pPr>
          </w:p>
        </w:tc>
      </w:tr>
    </w:tbl>
    <w:p w:rsidR="0030200E" w:rsidRPr="00F306C3" w:rsidRDefault="0030200E" w:rsidP="0030200E">
      <w:pPr>
        <w:rPr>
          <w:sz w:val="28"/>
          <w:szCs w:val="28"/>
        </w:rPr>
      </w:pPr>
    </w:p>
    <w:p w:rsidR="0030200E" w:rsidRPr="00F306C3" w:rsidRDefault="0030200E" w:rsidP="0030200E">
      <w:pPr>
        <w:pStyle w:val="27"/>
        <w:tabs>
          <w:tab w:val="left" w:pos="-180"/>
        </w:tabs>
        <w:suppressAutoHyphens/>
        <w:autoSpaceDE w:val="0"/>
        <w:autoSpaceDN w:val="0"/>
        <w:adjustRightInd w:val="0"/>
        <w:ind w:firstLine="567"/>
        <w:rPr>
          <w:b/>
          <w:sz w:val="28"/>
          <w:szCs w:val="28"/>
          <w:highlight w:val="yellow"/>
          <w:lang w:eastAsia="ar-SA" w:bidi="en-US"/>
        </w:rPr>
      </w:pPr>
    </w:p>
    <w:p w:rsidR="0030200E" w:rsidRPr="00C61C6B" w:rsidRDefault="0030200E" w:rsidP="0030200E">
      <w:pPr>
        <w:pStyle w:val="1"/>
        <w:spacing w:line="240" w:lineRule="auto"/>
        <w:ind w:firstLine="709"/>
        <w:rPr>
          <w:sz w:val="28"/>
          <w:szCs w:val="28"/>
        </w:rPr>
      </w:pPr>
      <w:bookmarkStart w:id="179" w:name="_Toc52265478"/>
      <w:bookmarkStart w:id="180" w:name="_Toc58834052"/>
      <w:r w:rsidRPr="00F306C3">
        <w:rPr>
          <w:sz w:val="28"/>
          <w:szCs w:val="28"/>
          <w:lang w:val="en-US"/>
        </w:rPr>
        <w:t>VIII</w:t>
      </w:r>
      <w:r w:rsidRPr="00F306C3">
        <w:rPr>
          <w:sz w:val="28"/>
          <w:szCs w:val="28"/>
        </w:rPr>
        <w:t xml:space="preserve">. Сведения об утвержденных предметах охраны и границах </w:t>
      </w:r>
      <w:r w:rsidRPr="00C61C6B">
        <w:rPr>
          <w:sz w:val="28"/>
          <w:szCs w:val="28"/>
        </w:rPr>
        <w:t>территорий исторических поселений федерального значения и исторических поселений регионального значения</w:t>
      </w:r>
      <w:bookmarkEnd w:id="179"/>
      <w:bookmarkEnd w:id="180"/>
    </w:p>
    <w:p w:rsidR="0030200E" w:rsidRPr="00C61C6B" w:rsidRDefault="0030200E" w:rsidP="0030200E">
      <w:pPr>
        <w:rPr>
          <w:sz w:val="28"/>
          <w:szCs w:val="28"/>
        </w:rPr>
      </w:pPr>
    </w:p>
    <w:p w:rsidR="0030200E" w:rsidRPr="00187111" w:rsidRDefault="0007424C" w:rsidP="0030200E">
      <w:pPr>
        <w:ind w:firstLine="567"/>
        <w:jc w:val="both"/>
        <w:rPr>
          <w:sz w:val="26"/>
          <w:szCs w:val="26"/>
        </w:rPr>
      </w:pPr>
      <w:r>
        <w:rPr>
          <w:sz w:val="26"/>
          <w:szCs w:val="26"/>
        </w:rPr>
        <w:t>П</w:t>
      </w:r>
      <w:r w:rsidR="0030200E" w:rsidRPr="00187111">
        <w:rPr>
          <w:sz w:val="26"/>
          <w:szCs w:val="26"/>
        </w:rPr>
        <w:t>редмет</w:t>
      </w:r>
      <w:r>
        <w:rPr>
          <w:sz w:val="26"/>
          <w:szCs w:val="26"/>
        </w:rPr>
        <w:t>ы</w:t>
      </w:r>
      <w:r w:rsidR="0030200E" w:rsidRPr="00187111">
        <w:rPr>
          <w:sz w:val="26"/>
          <w:szCs w:val="26"/>
        </w:rPr>
        <w:t xml:space="preserve"> охраны и границ</w:t>
      </w:r>
      <w:r>
        <w:rPr>
          <w:sz w:val="26"/>
          <w:szCs w:val="26"/>
        </w:rPr>
        <w:t>ы</w:t>
      </w:r>
      <w:r w:rsidR="0030200E" w:rsidRPr="00187111">
        <w:rPr>
          <w:sz w:val="26"/>
          <w:szCs w:val="26"/>
        </w:rPr>
        <w:t xml:space="preserve"> территорий исторических поселений федерального значения и исторически</w:t>
      </w:r>
      <w:r>
        <w:rPr>
          <w:sz w:val="26"/>
          <w:szCs w:val="26"/>
        </w:rPr>
        <w:t>е</w:t>
      </w:r>
      <w:r w:rsidR="0030200E" w:rsidRPr="00187111">
        <w:rPr>
          <w:sz w:val="26"/>
          <w:szCs w:val="26"/>
        </w:rPr>
        <w:t xml:space="preserve"> поселени</w:t>
      </w:r>
      <w:r>
        <w:rPr>
          <w:sz w:val="26"/>
          <w:szCs w:val="26"/>
        </w:rPr>
        <w:t>я</w:t>
      </w:r>
      <w:r w:rsidR="0030200E" w:rsidRPr="00187111">
        <w:rPr>
          <w:sz w:val="26"/>
          <w:szCs w:val="26"/>
        </w:rPr>
        <w:t xml:space="preserve"> регионального значения на территории сельского поселения отсутствуют.</w:t>
      </w:r>
    </w:p>
    <w:p w:rsidR="00447CCB" w:rsidRPr="0030200E" w:rsidRDefault="00447CCB" w:rsidP="003A542C">
      <w:pPr>
        <w:pStyle w:val="a6"/>
        <w:suppressAutoHyphens/>
        <w:spacing w:line="240" w:lineRule="auto"/>
        <w:ind w:firstLine="708"/>
        <w:rPr>
          <w:color w:val="FF0000"/>
          <w:sz w:val="26"/>
          <w:szCs w:val="26"/>
        </w:rPr>
      </w:pPr>
    </w:p>
    <w:p w:rsidR="00447CCB" w:rsidRPr="003A542C" w:rsidRDefault="00447CCB" w:rsidP="003A542C">
      <w:pPr>
        <w:pStyle w:val="a6"/>
        <w:suppressAutoHyphens/>
        <w:spacing w:line="240" w:lineRule="auto"/>
        <w:ind w:firstLine="708"/>
        <w:rPr>
          <w:sz w:val="26"/>
          <w:szCs w:val="26"/>
        </w:rPr>
      </w:pPr>
    </w:p>
    <w:p w:rsidR="00425173" w:rsidRPr="003A542C" w:rsidRDefault="00425173" w:rsidP="003A542C">
      <w:pPr>
        <w:pStyle w:val="a6"/>
        <w:suppressAutoHyphens/>
        <w:spacing w:line="240" w:lineRule="auto"/>
        <w:ind w:firstLine="708"/>
        <w:rPr>
          <w:sz w:val="26"/>
          <w:szCs w:val="26"/>
        </w:rPr>
      </w:pPr>
    </w:p>
    <w:p w:rsidR="00677192" w:rsidRDefault="00677192" w:rsidP="00677192">
      <w:pPr>
        <w:jc w:val="both"/>
        <w:rPr>
          <w:sz w:val="26"/>
          <w:szCs w:val="26"/>
        </w:rPr>
      </w:pPr>
    </w:p>
    <w:p w:rsidR="00677192" w:rsidRDefault="00677192" w:rsidP="00677192">
      <w:pPr>
        <w:jc w:val="both"/>
        <w:rPr>
          <w:sz w:val="26"/>
          <w:szCs w:val="26"/>
        </w:rPr>
      </w:pPr>
    </w:p>
    <w:p w:rsidR="00677192" w:rsidRDefault="00677192" w:rsidP="00677192">
      <w:pPr>
        <w:jc w:val="both"/>
        <w:rPr>
          <w:sz w:val="26"/>
          <w:szCs w:val="26"/>
        </w:rPr>
      </w:pPr>
    </w:p>
    <w:p w:rsidR="00677192" w:rsidRDefault="00677192" w:rsidP="00677192">
      <w:pPr>
        <w:jc w:val="both"/>
        <w:rPr>
          <w:sz w:val="26"/>
          <w:szCs w:val="26"/>
        </w:rPr>
      </w:pPr>
    </w:p>
    <w:p w:rsidR="00677192" w:rsidRDefault="00677192" w:rsidP="00677192">
      <w:pPr>
        <w:jc w:val="both"/>
        <w:rPr>
          <w:sz w:val="26"/>
          <w:szCs w:val="26"/>
        </w:rPr>
      </w:pPr>
    </w:p>
    <w:p w:rsidR="00677192" w:rsidRDefault="00677192" w:rsidP="00677192">
      <w:pPr>
        <w:jc w:val="both"/>
        <w:rPr>
          <w:sz w:val="26"/>
          <w:szCs w:val="26"/>
        </w:rPr>
      </w:pPr>
    </w:p>
    <w:p w:rsidR="00677192" w:rsidRDefault="00677192" w:rsidP="00677192">
      <w:pPr>
        <w:jc w:val="both"/>
        <w:rPr>
          <w:sz w:val="26"/>
          <w:szCs w:val="26"/>
        </w:rPr>
      </w:pPr>
    </w:p>
    <w:p w:rsidR="00677192" w:rsidRDefault="00677192" w:rsidP="00677192">
      <w:pPr>
        <w:jc w:val="both"/>
        <w:rPr>
          <w:sz w:val="26"/>
          <w:szCs w:val="26"/>
        </w:rPr>
      </w:pPr>
    </w:p>
    <w:p w:rsidR="00D3451A" w:rsidRDefault="00D3451A" w:rsidP="00677192">
      <w:pPr>
        <w:jc w:val="both"/>
        <w:rPr>
          <w:sz w:val="26"/>
          <w:szCs w:val="26"/>
        </w:rPr>
      </w:pPr>
    </w:p>
    <w:p w:rsidR="00D3451A" w:rsidRDefault="00D3451A" w:rsidP="00677192">
      <w:pPr>
        <w:jc w:val="both"/>
        <w:rPr>
          <w:sz w:val="26"/>
          <w:szCs w:val="26"/>
        </w:rPr>
      </w:pPr>
    </w:p>
    <w:p w:rsidR="00D3451A" w:rsidRDefault="00D3451A" w:rsidP="00677192">
      <w:pPr>
        <w:jc w:val="both"/>
        <w:rPr>
          <w:sz w:val="26"/>
          <w:szCs w:val="26"/>
        </w:rPr>
      </w:pPr>
    </w:p>
    <w:p w:rsidR="00EA748E" w:rsidRDefault="00EA748E" w:rsidP="00677192">
      <w:pPr>
        <w:jc w:val="both"/>
        <w:rPr>
          <w:sz w:val="26"/>
          <w:szCs w:val="26"/>
        </w:rPr>
      </w:pPr>
    </w:p>
    <w:p w:rsidR="00EA748E" w:rsidRPr="00EA748E" w:rsidRDefault="00EA748E" w:rsidP="00677192">
      <w:pPr>
        <w:pStyle w:val="a6"/>
        <w:tabs>
          <w:tab w:val="left" w:pos="960"/>
        </w:tabs>
        <w:spacing w:line="240" w:lineRule="auto"/>
        <w:ind w:firstLine="720"/>
        <w:rPr>
          <w:sz w:val="26"/>
          <w:szCs w:val="26"/>
        </w:rPr>
      </w:pPr>
    </w:p>
    <w:sectPr w:rsidR="00EA748E" w:rsidRPr="00EA748E" w:rsidSect="002D6B3F">
      <w:pgSz w:w="11906" w:h="16838"/>
      <w:pgMar w:top="1134" w:right="850" w:bottom="899" w:left="170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D9" w:rsidRDefault="002D6ED9">
      <w:r>
        <w:separator/>
      </w:r>
    </w:p>
  </w:endnote>
  <w:endnote w:type="continuationSeparator" w:id="0">
    <w:p w:rsidR="002D6ED9" w:rsidRDefault="002D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4B" w:rsidRDefault="00E95F4B">
    <w:pPr>
      <w:pStyle w:val="af5"/>
      <w:jc w:val="right"/>
    </w:pPr>
  </w:p>
  <w:p w:rsidR="00E95F4B" w:rsidRDefault="00E95F4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4B" w:rsidRDefault="00E95F4B">
    <w:pPr>
      <w:pStyle w:val="af5"/>
      <w:jc w:val="right"/>
    </w:pPr>
    <w:r>
      <w:fldChar w:fldCharType="begin"/>
    </w:r>
    <w:r>
      <w:instrText>PAGE   \* MERGEFORMAT</w:instrText>
    </w:r>
    <w:r>
      <w:fldChar w:fldCharType="separate"/>
    </w:r>
    <w:r w:rsidR="007D08FF">
      <w:rPr>
        <w:noProof/>
      </w:rPr>
      <w:t>116</w:t>
    </w:r>
    <w:r>
      <w:fldChar w:fldCharType="end"/>
    </w:r>
  </w:p>
  <w:p w:rsidR="00E95F4B" w:rsidRDefault="00E95F4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D9" w:rsidRDefault="002D6ED9">
      <w:r>
        <w:separator/>
      </w:r>
    </w:p>
  </w:footnote>
  <w:footnote w:type="continuationSeparator" w:id="0">
    <w:p w:rsidR="002D6ED9" w:rsidRDefault="002D6ED9">
      <w:r>
        <w:continuationSeparator/>
      </w:r>
    </w:p>
  </w:footnote>
  <w:footnote w:id="1">
    <w:p w:rsidR="00E95F4B" w:rsidRDefault="00E95F4B" w:rsidP="00853D67">
      <w:pPr>
        <w:pStyle w:val="af"/>
      </w:pPr>
      <w:r>
        <w:t xml:space="preserve">* Раздел написан по материалам книги: </w:t>
      </w:r>
      <w:proofErr w:type="spellStart"/>
      <w:r>
        <w:t>Фехнер</w:t>
      </w:r>
      <w:proofErr w:type="spellEnd"/>
      <w:r>
        <w:t xml:space="preserve"> М.В. Калуга. М., </w:t>
      </w:r>
      <w:proofErr w:type="spellStart"/>
      <w:r>
        <w:t>Стройиздат</w:t>
      </w:r>
      <w:proofErr w:type="spellEnd"/>
      <w:r>
        <w:t>, 1971.</w:t>
      </w:r>
    </w:p>
  </w:footnote>
  <w:footnote w:id="2">
    <w:p w:rsidR="00E95F4B" w:rsidRPr="006B74BE" w:rsidRDefault="00E95F4B" w:rsidP="00853D67">
      <w:pPr>
        <w:jc w:val="both"/>
      </w:pPr>
      <w:r>
        <w:rPr>
          <w:rStyle w:val="ae"/>
        </w:rPr>
        <w:footnoteRef/>
      </w:r>
      <w:r>
        <w:t xml:space="preserve"> </w:t>
      </w:r>
      <w:r w:rsidRPr="006B74BE">
        <w:t>Лит</w:t>
      </w:r>
      <w:proofErr w:type="gramStart"/>
      <w:r w:rsidRPr="006B74BE">
        <w:t xml:space="preserve">.: </w:t>
      </w:r>
      <w:proofErr w:type="gramEnd"/>
      <w:r w:rsidRPr="006B74BE">
        <w:t xml:space="preserve">Зеленею </w:t>
      </w:r>
      <w:r w:rsidRPr="006B74BE">
        <w:rPr>
          <w:lang w:val="en-US"/>
        </w:rPr>
        <w:t>B</w:t>
      </w:r>
      <w:r w:rsidRPr="006B74BE">
        <w:t>.</w:t>
      </w:r>
      <w:r w:rsidRPr="006B74BE">
        <w:rPr>
          <w:lang w:val="en-US"/>
        </w:rPr>
        <w:t>C</w:t>
      </w:r>
      <w:r w:rsidRPr="006B74BE">
        <w:t xml:space="preserve">. Земля </w:t>
      </w:r>
      <w:proofErr w:type="spellStart"/>
      <w:r w:rsidRPr="006B74BE">
        <w:t>бабынинская</w:t>
      </w:r>
      <w:proofErr w:type="spellEnd"/>
      <w:r w:rsidRPr="006B74BE">
        <w:t>: Краевед, очер</w:t>
      </w:r>
      <w:r w:rsidRPr="006B74BE">
        <w:softHyphen/>
        <w:t>ки. — Калуга, 1999.</w:t>
      </w:r>
    </w:p>
    <w:p w:rsidR="00E95F4B" w:rsidRDefault="00E95F4B" w:rsidP="00853D67">
      <w:pPr>
        <w:pStyle w:val="af"/>
      </w:pPr>
    </w:p>
  </w:footnote>
  <w:footnote w:id="3">
    <w:p w:rsidR="00E95F4B" w:rsidRDefault="00E95F4B" w:rsidP="00853D67">
      <w:pPr>
        <w:pStyle w:val="af"/>
      </w:pPr>
      <w:r>
        <w:rPr>
          <w:rStyle w:val="ae"/>
        </w:rPr>
        <w:footnoteRef/>
      </w:r>
      <w:r>
        <w:t xml:space="preserve"> </w:t>
      </w:r>
      <w:r w:rsidRPr="006B74BE">
        <w:rPr>
          <w:sz w:val="24"/>
          <w:szCs w:val="24"/>
        </w:rPr>
        <w:t xml:space="preserve">Лит.: Стат. описание Калужской губ. </w:t>
      </w:r>
      <w:r w:rsidRPr="006B74BE">
        <w:rPr>
          <w:sz w:val="24"/>
          <w:szCs w:val="24"/>
          <w:lang w:val="en-US"/>
        </w:rPr>
        <w:t>III</w:t>
      </w:r>
      <w:r w:rsidRPr="006B74BE">
        <w:rPr>
          <w:sz w:val="24"/>
          <w:szCs w:val="24"/>
        </w:rPr>
        <w:t xml:space="preserve">. // Перемышльский уезд. — Калуга, 1899. С. 132; </w:t>
      </w:r>
      <w:proofErr w:type="spellStart"/>
      <w:r w:rsidRPr="006B74BE">
        <w:rPr>
          <w:sz w:val="24"/>
          <w:szCs w:val="24"/>
        </w:rPr>
        <w:t>Булычов</w:t>
      </w:r>
      <w:proofErr w:type="spellEnd"/>
      <w:r w:rsidRPr="006B74BE">
        <w:rPr>
          <w:sz w:val="24"/>
          <w:szCs w:val="24"/>
        </w:rPr>
        <w:t xml:space="preserve"> Н. Ка</w:t>
      </w:r>
      <w:r w:rsidRPr="006B74BE">
        <w:rPr>
          <w:sz w:val="24"/>
          <w:szCs w:val="24"/>
        </w:rPr>
        <w:softHyphen/>
        <w:t xml:space="preserve">лужская губ.: Список дворян, внесенных в дворян, </w:t>
      </w:r>
      <w:proofErr w:type="spellStart"/>
      <w:r w:rsidRPr="006B74BE">
        <w:rPr>
          <w:sz w:val="24"/>
          <w:szCs w:val="24"/>
        </w:rPr>
        <w:t>родосл</w:t>
      </w:r>
      <w:proofErr w:type="spellEnd"/>
      <w:r w:rsidRPr="006B74BE">
        <w:rPr>
          <w:sz w:val="24"/>
          <w:szCs w:val="24"/>
        </w:rPr>
        <w:t xml:space="preserve">. кн. по 1 окт. </w:t>
      </w:r>
      <w:smartTag w:uri="urn:schemas-microsoft-com:office:smarttags" w:element="metricconverter">
        <w:smartTagPr>
          <w:attr w:name="ProductID" w:val="1908 г"/>
        </w:smartTagPr>
        <w:r w:rsidRPr="006B74BE">
          <w:rPr>
            <w:sz w:val="24"/>
            <w:szCs w:val="24"/>
          </w:rPr>
          <w:t>1908 г</w:t>
        </w:r>
      </w:smartTag>
      <w:r w:rsidRPr="006B74BE">
        <w:rPr>
          <w:sz w:val="24"/>
          <w:szCs w:val="24"/>
        </w:rPr>
        <w:t xml:space="preserve">. — Калуга, 1908. С. </w:t>
      </w:r>
      <w:r w:rsidRPr="006B74BE">
        <w:rPr>
          <w:sz w:val="24"/>
          <w:szCs w:val="24"/>
          <w:lang w:val="en-US"/>
        </w:rPr>
        <w:t>VI</w:t>
      </w:r>
      <w:r w:rsidRPr="006B74BE">
        <w:rPr>
          <w:sz w:val="24"/>
          <w:szCs w:val="24"/>
        </w:rPr>
        <w:t>; Пульхеров А.И. Садоводство и с. х. в Перемышль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4B" w:rsidRDefault="00E95F4B" w:rsidP="00853D6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5F4B" w:rsidRDefault="00E95F4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4B" w:rsidRDefault="00E95F4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6EB6BA"/>
    <w:lvl w:ilvl="0">
      <w:start w:val="1"/>
      <w:numFmt w:val="decimal"/>
      <w:pStyle w:val="5"/>
      <w:lvlText w:val="%1."/>
      <w:lvlJc w:val="left"/>
      <w:pPr>
        <w:tabs>
          <w:tab w:val="num" w:pos="1492"/>
        </w:tabs>
        <w:ind w:left="1492" w:hanging="360"/>
      </w:pPr>
    </w:lvl>
  </w:abstractNum>
  <w:abstractNum w:abstractNumId="1">
    <w:nsid w:val="FFFFFF7D"/>
    <w:multiLevelType w:val="singleLevel"/>
    <w:tmpl w:val="E5FC8A2C"/>
    <w:lvl w:ilvl="0">
      <w:start w:val="1"/>
      <w:numFmt w:val="decimal"/>
      <w:pStyle w:val="4"/>
      <w:lvlText w:val="%1."/>
      <w:lvlJc w:val="left"/>
      <w:pPr>
        <w:tabs>
          <w:tab w:val="num" w:pos="1209"/>
        </w:tabs>
        <w:ind w:left="1209" w:hanging="360"/>
      </w:pPr>
    </w:lvl>
  </w:abstractNum>
  <w:abstractNum w:abstractNumId="2">
    <w:nsid w:val="FFFFFF7E"/>
    <w:multiLevelType w:val="singleLevel"/>
    <w:tmpl w:val="D3C272DE"/>
    <w:lvl w:ilvl="0">
      <w:start w:val="1"/>
      <w:numFmt w:val="decimal"/>
      <w:pStyle w:val="3"/>
      <w:lvlText w:val="%1."/>
      <w:lvlJc w:val="left"/>
      <w:pPr>
        <w:tabs>
          <w:tab w:val="num" w:pos="926"/>
        </w:tabs>
        <w:ind w:left="926" w:hanging="360"/>
      </w:pPr>
    </w:lvl>
  </w:abstractNum>
  <w:abstractNum w:abstractNumId="3">
    <w:nsid w:val="FFFFFF80"/>
    <w:multiLevelType w:val="singleLevel"/>
    <w:tmpl w:val="734ED07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79E3098"/>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B00F97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8214B31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60120116"/>
    <w:lvl w:ilvl="0">
      <w:start w:val="1"/>
      <w:numFmt w:val="decimal"/>
      <w:pStyle w:val="a"/>
      <w:lvlText w:val="%1."/>
      <w:lvlJc w:val="left"/>
      <w:pPr>
        <w:tabs>
          <w:tab w:val="num" w:pos="360"/>
        </w:tabs>
        <w:ind w:left="360" w:hanging="360"/>
      </w:pPr>
    </w:lvl>
  </w:abstractNum>
  <w:abstractNum w:abstractNumId="8">
    <w:nsid w:val="FFFFFFFE"/>
    <w:multiLevelType w:val="singleLevel"/>
    <w:tmpl w:val="1EA05A96"/>
    <w:lvl w:ilvl="0">
      <w:numFmt w:val="bullet"/>
      <w:lvlText w:val="*"/>
      <w:lvlJc w:val="left"/>
    </w:lvl>
  </w:abstractNum>
  <w:abstractNum w:abstractNumId="9">
    <w:nsid w:val="00000001"/>
    <w:multiLevelType w:val="multilevel"/>
    <w:tmpl w:val="716E284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41"/>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11">
    <w:nsid w:val="031F7DEE"/>
    <w:multiLevelType w:val="hybridMultilevel"/>
    <w:tmpl w:val="4CEC88C4"/>
    <w:lvl w:ilvl="0" w:tplc="4D2E2BB2">
      <w:start w:val="1"/>
      <w:numFmt w:val="decimal"/>
      <w:lvlText w:val="%1."/>
      <w:lvlJc w:val="left"/>
      <w:pPr>
        <w:tabs>
          <w:tab w:val="num" w:pos="1575"/>
        </w:tabs>
        <w:ind w:left="1575" w:hanging="121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8292E8C"/>
    <w:multiLevelType w:val="hybridMultilevel"/>
    <w:tmpl w:val="EAF2F3BE"/>
    <w:lvl w:ilvl="0" w:tplc="54C21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E771D81"/>
    <w:multiLevelType w:val="hybridMultilevel"/>
    <w:tmpl w:val="2BBC2802"/>
    <w:lvl w:ilvl="0" w:tplc="F9B070C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102C52"/>
    <w:multiLevelType w:val="multilevel"/>
    <w:tmpl w:val="F6468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C561C0"/>
    <w:multiLevelType w:val="singleLevel"/>
    <w:tmpl w:val="C0ECBB50"/>
    <w:lvl w:ilvl="0">
      <w:start w:val="3"/>
      <w:numFmt w:val="bullet"/>
      <w:lvlText w:val="-"/>
      <w:lvlJc w:val="left"/>
      <w:pPr>
        <w:tabs>
          <w:tab w:val="num" w:pos="360"/>
        </w:tabs>
        <w:ind w:left="360" w:hanging="360"/>
      </w:pPr>
      <w:rPr>
        <w:rFonts w:hint="default"/>
      </w:rPr>
    </w:lvl>
  </w:abstractNum>
  <w:abstractNum w:abstractNumId="16">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10C7810"/>
    <w:multiLevelType w:val="hybridMultilevel"/>
    <w:tmpl w:val="D6C002CA"/>
    <w:lvl w:ilvl="0" w:tplc="FFFFFFFF">
      <w:start w:val="23"/>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8">
    <w:nsid w:val="213F24EC"/>
    <w:multiLevelType w:val="singleLevel"/>
    <w:tmpl w:val="4EA0C0D2"/>
    <w:lvl w:ilvl="0">
      <w:start w:val="1"/>
      <w:numFmt w:val="decimal"/>
      <w:lvlText w:val="%1."/>
      <w:legacy w:legacy="1" w:legacySpace="0" w:legacyIndent="266"/>
      <w:lvlJc w:val="left"/>
      <w:rPr>
        <w:rFonts w:ascii="Times New Roman" w:hAnsi="Times New Roman" w:cs="Times New Roman" w:hint="default"/>
      </w:rPr>
    </w:lvl>
  </w:abstractNum>
  <w:abstractNum w:abstractNumId="19">
    <w:nsid w:val="24B26E8A"/>
    <w:multiLevelType w:val="hybridMultilevel"/>
    <w:tmpl w:val="FC108508"/>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7C0AAA"/>
    <w:multiLevelType w:val="hybridMultilevel"/>
    <w:tmpl w:val="D540823A"/>
    <w:lvl w:ilvl="0" w:tplc="CCBCD778">
      <w:start w:val="1"/>
      <w:numFmt w:val="decimal"/>
      <w:lvlText w:val="%1."/>
      <w:lvlJc w:val="left"/>
      <w:pPr>
        <w:tabs>
          <w:tab w:val="num" w:pos="1008"/>
        </w:tabs>
        <w:ind w:left="1008" w:hanging="675"/>
      </w:pPr>
      <w:rPr>
        <w:rFonts w:hint="default"/>
      </w:rPr>
    </w:lvl>
    <w:lvl w:ilvl="1" w:tplc="04190019" w:tentative="1">
      <w:start w:val="1"/>
      <w:numFmt w:val="lowerLetter"/>
      <w:lvlText w:val="%2."/>
      <w:lvlJc w:val="left"/>
      <w:pPr>
        <w:tabs>
          <w:tab w:val="num" w:pos="1413"/>
        </w:tabs>
        <w:ind w:left="1413" w:hanging="360"/>
      </w:pPr>
    </w:lvl>
    <w:lvl w:ilvl="2" w:tplc="0419001B" w:tentative="1">
      <w:start w:val="1"/>
      <w:numFmt w:val="lowerRoman"/>
      <w:lvlText w:val="%3."/>
      <w:lvlJc w:val="right"/>
      <w:pPr>
        <w:tabs>
          <w:tab w:val="num" w:pos="2133"/>
        </w:tabs>
        <w:ind w:left="2133" w:hanging="180"/>
      </w:pPr>
    </w:lvl>
    <w:lvl w:ilvl="3" w:tplc="0419000F" w:tentative="1">
      <w:start w:val="1"/>
      <w:numFmt w:val="decimal"/>
      <w:lvlText w:val="%4."/>
      <w:lvlJc w:val="left"/>
      <w:pPr>
        <w:tabs>
          <w:tab w:val="num" w:pos="2853"/>
        </w:tabs>
        <w:ind w:left="2853" w:hanging="360"/>
      </w:pPr>
    </w:lvl>
    <w:lvl w:ilvl="4" w:tplc="04190019" w:tentative="1">
      <w:start w:val="1"/>
      <w:numFmt w:val="lowerLetter"/>
      <w:lvlText w:val="%5."/>
      <w:lvlJc w:val="left"/>
      <w:pPr>
        <w:tabs>
          <w:tab w:val="num" w:pos="3573"/>
        </w:tabs>
        <w:ind w:left="3573" w:hanging="360"/>
      </w:pPr>
    </w:lvl>
    <w:lvl w:ilvl="5" w:tplc="0419001B" w:tentative="1">
      <w:start w:val="1"/>
      <w:numFmt w:val="lowerRoman"/>
      <w:lvlText w:val="%6."/>
      <w:lvlJc w:val="right"/>
      <w:pPr>
        <w:tabs>
          <w:tab w:val="num" w:pos="4293"/>
        </w:tabs>
        <w:ind w:left="4293" w:hanging="180"/>
      </w:pPr>
    </w:lvl>
    <w:lvl w:ilvl="6" w:tplc="0419000F" w:tentative="1">
      <w:start w:val="1"/>
      <w:numFmt w:val="decimal"/>
      <w:lvlText w:val="%7."/>
      <w:lvlJc w:val="left"/>
      <w:pPr>
        <w:tabs>
          <w:tab w:val="num" w:pos="5013"/>
        </w:tabs>
        <w:ind w:left="5013" w:hanging="360"/>
      </w:pPr>
    </w:lvl>
    <w:lvl w:ilvl="7" w:tplc="04190019" w:tentative="1">
      <w:start w:val="1"/>
      <w:numFmt w:val="lowerLetter"/>
      <w:lvlText w:val="%8."/>
      <w:lvlJc w:val="left"/>
      <w:pPr>
        <w:tabs>
          <w:tab w:val="num" w:pos="5733"/>
        </w:tabs>
        <w:ind w:left="5733" w:hanging="360"/>
      </w:pPr>
    </w:lvl>
    <w:lvl w:ilvl="8" w:tplc="0419001B" w:tentative="1">
      <w:start w:val="1"/>
      <w:numFmt w:val="lowerRoman"/>
      <w:lvlText w:val="%9."/>
      <w:lvlJc w:val="right"/>
      <w:pPr>
        <w:tabs>
          <w:tab w:val="num" w:pos="6453"/>
        </w:tabs>
        <w:ind w:left="6453" w:hanging="180"/>
      </w:pPr>
    </w:lvl>
  </w:abstractNum>
  <w:abstractNum w:abstractNumId="21">
    <w:nsid w:val="2B5170A1"/>
    <w:multiLevelType w:val="hybridMultilevel"/>
    <w:tmpl w:val="4454C1D4"/>
    <w:lvl w:ilvl="0" w:tplc="F6AA6586">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F6E57A2"/>
    <w:multiLevelType w:val="hybridMultilevel"/>
    <w:tmpl w:val="369C522A"/>
    <w:lvl w:ilvl="0" w:tplc="193A233E">
      <w:start w:val="1"/>
      <w:numFmt w:val="decimal"/>
      <w:lvlText w:val="%1."/>
      <w:lvlJc w:val="left"/>
      <w:pPr>
        <w:tabs>
          <w:tab w:val="num" w:pos="1116"/>
        </w:tabs>
        <w:ind w:left="1116" w:hanging="690"/>
      </w:pPr>
      <w:rPr>
        <w:rFonts w:hint="default"/>
      </w:rPr>
    </w:lvl>
    <w:lvl w:ilvl="1" w:tplc="6C64ABD4">
      <w:start w:val="3"/>
      <w:numFmt w:val="upperRoman"/>
      <w:lvlText w:val="%2."/>
      <w:lvlJc w:val="left"/>
      <w:pPr>
        <w:tabs>
          <w:tab w:val="num" w:pos="2151"/>
        </w:tabs>
        <w:ind w:left="2151" w:hanging="1005"/>
      </w:pPr>
      <w:rPr>
        <w:rFonts w:hint="default"/>
        <w:b/>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36AA5AB6"/>
    <w:multiLevelType w:val="hybridMultilevel"/>
    <w:tmpl w:val="8CF4E31A"/>
    <w:lvl w:ilvl="0" w:tplc="419A0F42">
      <w:start w:val="1"/>
      <w:numFmt w:val="decimal"/>
      <w:lvlText w:val="%1."/>
      <w:lvlJc w:val="left"/>
      <w:pPr>
        <w:tabs>
          <w:tab w:val="num" w:pos="1098"/>
        </w:tabs>
        <w:ind w:left="1098" w:hanging="765"/>
      </w:pPr>
      <w:rPr>
        <w:rFonts w:hint="default"/>
      </w:rPr>
    </w:lvl>
    <w:lvl w:ilvl="1" w:tplc="0838A386">
      <w:start w:val="1"/>
      <w:numFmt w:val="decimal"/>
      <w:lvlText w:val="%2."/>
      <w:lvlJc w:val="left"/>
      <w:pPr>
        <w:tabs>
          <w:tab w:val="num" w:pos="1413"/>
        </w:tabs>
        <w:ind w:left="1413" w:hanging="360"/>
      </w:pPr>
      <w:rPr>
        <w:rFonts w:hint="default"/>
      </w:rPr>
    </w:lvl>
    <w:lvl w:ilvl="2" w:tplc="0419001B" w:tentative="1">
      <w:start w:val="1"/>
      <w:numFmt w:val="lowerRoman"/>
      <w:lvlText w:val="%3."/>
      <w:lvlJc w:val="right"/>
      <w:pPr>
        <w:tabs>
          <w:tab w:val="num" w:pos="2133"/>
        </w:tabs>
        <w:ind w:left="2133" w:hanging="180"/>
      </w:pPr>
    </w:lvl>
    <w:lvl w:ilvl="3" w:tplc="0419000F" w:tentative="1">
      <w:start w:val="1"/>
      <w:numFmt w:val="decimal"/>
      <w:lvlText w:val="%4."/>
      <w:lvlJc w:val="left"/>
      <w:pPr>
        <w:tabs>
          <w:tab w:val="num" w:pos="2853"/>
        </w:tabs>
        <w:ind w:left="2853" w:hanging="360"/>
      </w:pPr>
    </w:lvl>
    <w:lvl w:ilvl="4" w:tplc="04190019" w:tentative="1">
      <w:start w:val="1"/>
      <w:numFmt w:val="lowerLetter"/>
      <w:lvlText w:val="%5."/>
      <w:lvlJc w:val="left"/>
      <w:pPr>
        <w:tabs>
          <w:tab w:val="num" w:pos="3573"/>
        </w:tabs>
        <w:ind w:left="3573" w:hanging="360"/>
      </w:pPr>
    </w:lvl>
    <w:lvl w:ilvl="5" w:tplc="0419001B" w:tentative="1">
      <w:start w:val="1"/>
      <w:numFmt w:val="lowerRoman"/>
      <w:lvlText w:val="%6."/>
      <w:lvlJc w:val="right"/>
      <w:pPr>
        <w:tabs>
          <w:tab w:val="num" w:pos="4293"/>
        </w:tabs>
        <w:ind w:left="4293" w:hanging="180"/>
      </w:pPr>
    </w:lvl>
    <w:lvl w:ilvl="6" w:tplc="0419000F" w:tentative="1">
      <w:start w:val="1"/>
      <w:numFmt w:val="decimal"/>
      <w:lvlText w:val="%7."/>
      <w:lvlJc w:val="left"/>
      <w:pPr>
        <w:tabs>
          <w:tab w:val="num" w:pos="5013"/>
        </w:tabs>
        <w:ind w:left="5013" w:hanging="360"/>
      </w:pPr>
    </w:lvl>
    <w:lvl w:ilvl="7" w:tplc="04190019" w:tentative="1">
      <w:start w:val="1"/>
      <w:numFmt w:val="lowerLetter"/>
      <w:lvlText w:val="%8."/>
      <w:lvlJc w:val="left"/>
      <w:pPr>
        <w:tabs>
          <w:tab w:val="num" w:pos="5733"/>
        </w:tabs>
        <w:ind w:left="5733" w:hanging="360"/>
      </w:pPr>
    </w:lvl>
    <w:lvl w:ilvl="8" w:tplc="0419001B" w:tentative="1">
      <w:start w:val="1"/>
      <w:numFmt w:val="lowerRoman"/>
      <w:lvlText w:val="%9."/>
      <w:lvlJc w:val="right"/>
      <w:pPr>
        <w:tabs>
          <w:tab w:val="num" w:pos="6453"/>
        </w:tabs>
        <w:ind w:left="6453" w:hanging="180"/>
      </w:pPr>
    </w:lvl>
  </w:abstractNum>
  <w:abstractNum w:abstractNumId="24">
    <w:nsid w:val="3759062C"/>
    <w:multiLevelType w:val="hybridMultilevel"/>
    <w:tmpl w:val="1226C310"/>
    <w:lvl w:ilvl="0" w:tplc="EB64FBEC">
      <w:start w:val="1"/>
      <w:numFmt w:val="decimal"/>
      <w:pStyle w:val="21"/>
      <w:lvlText w:val="%1."/>
      <w:lvlJc w:val="left"/>
      <w:pPr>
        <w:tabs>
          <w:tab w:val="num" w:pos="1005"/>
        </w:tabs>
        <w:ind w:left="1005" w:hanging="64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6C7343"/>
    <w:multiLevelType w:val="hybridMultilevel"/>
    <w:tmpl w:val="1EEC8B84"/>
    <w:lvl w:ilvl="0" w:tplc="127217B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4F7D0B"/>
    <w:multiLevelType w:val="hybridMultilevel"/>
    <w:tmpl w:val="40FC5BBA"/>
    <w:lvl w:ilvl="0" w:tplc="191CB7C4">
      <w:start w:val="1"/>
      <w:numFmt w:val="decimal"/>
      <w:lvlText w:val="%1."/>
      <w:lvlJc w:val="left"/>
      <w:pPr>
        <w:tabs>
          <w:tab w:val="num" w:pos="840"/>
        </w:tabs>
        <w:ind w:left="840" w:hanging="480"/>
      </w:pPr>
      <w:rPr>
        <w:rFonts w:hint="default"/>
        <w:color w:val="auto"/>
      </w:rPr>
    </w:lvl>
    <w:lvl w:ilvl="1" w:tplc="5F4C7334">
      <w:start w:val="12"/>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3030EE9"/>
    <w:multiLevelType w:val="hybridMultilevel"/>
    <w:tmpl w:val="0994D54C"/>
    <w:lvl w:ilvl="0" w:tplc="8D7C3892">
      <w:start w:val="1"/>
      <w:numFmt w:val="decimal"/>
      <w:lvlText w:val="%1."/>
      <w:lvlJc w:val="left"/>
      <w:pPr>
        <w:tabs>
          <w:tab w:val="num" w:pos="900"/>
        </w:tabs>
        <w:ind w:left="900" w:hanging="540"/>
      </w:pPr>
      <w:rPr>
        <w:rFonts w:hint="default"/>
      </w:rPr>
    </w:lvl>
    <w:lvl w:ilvl="1" w:tplc="45ECF630">
      <w:start w:val="1"/>
      <w:numFmt w:val="decimal"/>
      <w:lvlText w:val="%2."/>
      <w:lvlJc w:val="left"/>
      <w:pPr>
        <w:tabs>
          <w:tab w:val="num" w:pos="2460"/>
        </w:tabs>
        <w:ind w:left="2460" w:hanging="13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DD3388"/>
    <w:multiLevelType w:val="singleLevel"/>
    <w:tmpl w:val="6DC45372"/>
    <w:lvl w:ilvl="0">
      <w:numFmt w:val="bullet"/>
      <w:lvlText w:val="-"/>
      <w:lvlJc w:val="left"/>
      <w:pPr>
        <w:tabs>
          <w:tab w:val="num" w:pos="1069"/>
        </w:tabs>
        <w:ind w:left="1069" w:hanging="360"/>
      </w:pPr>
      <w:rPr>
        <w:rFonts w:hint="default"/>
      </w:rPr>
    </w:lvl>
  </w:abstractNum>
  <w:abstractNum w:abstractNumId="29">
    <w:nsid w:val="52A3034A"/>
    <w:multiLevelType w:val="hybridMultilevel"/>
    <w:tmpl w:val="725A496C"/>
    <w:lvl w:ilvl="0" w:tplc="0F101A88">
      <w:start w:val="1"/>
      <w:numFmt w:val="decimal"/>
      <w:lvlText w:val="%1."/>
      <w:lvlJc w:val="left"/>
      <w:pPr>
        <w:tabs>
          <w:tab w:val="num" w:pos="1130"/>
        </w:tabs>
        <w:ind w:left="1130" w:hanging="795"/>
      </w:pPr>
      <w:rPr>
        <w:rFonts w:hint="default"/>
        <w:color w:val="auto"/>
      </w:rPr>
    </w:lvl>
    <w:lvl w:ilvl="1" w:tplc="04190019" w:tentative="1">
      <w:start w:val="1"/>
      <w:numFmt w:val="lowerLetter"/>
      <w:lvlText w:val="%2."/>
      <w:lvlJc w:val="left"/>
      <w:pPr>
        <w:tabs>
          <w:tab w:val="num" w:pos="1415"/>
        </w:tabs>
        <w:ind w:left="1415" w:hanging="360"/>
      </w:pPr>
    </w:lvl>
    <w:lvl w:ilvl="2" w:tplc="0419001B" w:tentative="1">
      <w:start w:val="1"/>
      <w:numFmt w:val="lowerRoman"/>
      <w:lvlText w:val="%3."/>
      <w:lvlJc w:val="right"/>
      <w:pPr>
        <w:tabs>
          <w:tab w:val="num" w:pos="2135"/>
        </w:tabs>
        <w:ind w:left="2135" w:hanging="180"/>
      </w:pPr>
    </w:lvl>
    <w:lvl w:ilvl="3" w:tplc="0419000F" w:tentative="1">
      <w:start w:val="1"/>
      <w:numFmt w:val="decimal"/>
      <w:lvlText w:val="%4."/>
      <w:lvlJc w:val="left"/>
      <w:pPr>
        <w:tabs>
          <w:tab w:val="num" w:pos="2855"/>
        </w:tabs>
        <w:ind w:left="2855" w:hanging="360"/>
      </w:pPr>
    </w:lvl>
    <w:lvl w:ilvl="4" w:tplc="04190019" w:tentative="1">
      <w:start w:val="1"/>
      <w:numFmt w:val="lowerLetter"/>
      <w:lvlText w:val="%5."/>
      <w:lvlJc w:val="left"/>
      <w:pPr>
        <w:tabs>
          <w:tab w:val="num" w:pos="3575"/>
        </w:tabs>
        <w:ind w:left="3575" w:hanging="360"/>
      </w:pPr>
    </w:lvl>
    <w:lvl w:ilvl="5" w:tplc="0419001B" w:tentative="1">
      <w:start w:val="1"/>
      <w:numFmt w:val="lowerRoman"/>
      <w:lvlText w:val="%6."/>
      <w:lvlJc w:val="right"/>
      <w:pPr>
        <w:tabs>
          <w:tab w:val="num" w:pos="4295"/>
        </w:tabs>
        <w:ind w:left="4295" w:hanging="180"/>
      </w:pPr>
    </w:lvl>
    <w:lvl w:ilvl="6" w:tplc="0419000F" w:tentative="1">
      <w:start w:val="1"/>
      <w:numFmt w:val="decimal"/>
      <w:lvlText w:val="%7."/>
      <w:lvlJc w:val="left"/>
      <w:pPr>
        <w:tabs>
          <w:tab w:val="num" w:pos="5015"/>
        </w:tabs>
        <w:ind w:left="5015" w:hanging="360"/>
      </w:pPr>
    </w:lvl>
    <w:lvl w:ilvl="7" w:tplc="04190019" w:tentative="1">
      <w:start w:val="1"/>
      <w:numFmt w:val="lowerLetter"/>
      <w:lvlText w:val="%8."/>
      <w:lvlJc w:val="left"/>
      <w:pPr>
        <w:tabs>
          <w:tab w:val="num" w:pos="5735"/>
        </w:tabs>
        <w:ind w:left="5735" w:hanging="360"/>
      </w:pPr>
    </w:lvl>
    <w:lvl w:ilvl="8" w:tplc="0419001B" w:tentative="1">
      <w:start w:val="1"/>
      <w:numFmt w:val="lowerRoman"/>
      <w:lvlText w:val="%9."/>
      <w:lvlJc w:val="right"/>
      <w:pPr>
        <w:tabs>
          <w:tab w:val="num" w:pos="6455"/>
        </w:tabs>
        <w:ind w:left="6455" w:hanging="180"/>
      </w:pPr>
    </w:lvl>
  </w:abstractNum>
  <w:abstractNum w:abstractNumId="30">
    <w:nsid w:val="57232321"/>
    <w:multiLevelType w:val="hybridMultilevel"/>
    <w:tmpl w:val="65D2928C"/>
    <w:lvl w:ilvl="0" w:tplc="C8DC2128">
      <w:start w:val="1"/>
      <w:numFmt w:val="decimal"/>
      <w:lvlText w:val="%1."/>
      <w:lvlJc w:val="left"/>
      <w:pPr>
        <w:tabs>
          <w:tab w:val="num" w:pos="957"/>
        </w:tabs>
        <w:ind w:left="957" w:hanging="615"/>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1">
    <w:nsid w:val="580F04D1"/>
    <w:multiLevelType w:val="singleLevel"/>
    <w:tmpl w:val="CADA8F64"/>
    <w:lvl w:ilvl="0">
      <w:numFmt w:val="bullet"/>
      <w:lvlText w:val="-"/>
      <w:lvlJc w:val="left"/>
      <w:pPr>
        <w:tabs>
          <w:tab w:val="num" w:pos="360"/>
        </w:tabs>
        <w:ind w:left="360" w:hanging="360"/>
      </w:pPr>
      <w:rPr>
        <w:rFonts w:hint="default"/>
      </w:rPr>
    </w:lvl>
  </w:abstractNum>
  <w:abstractNum w:abstractNumId="32">
    <w:nsid w:val="587C4832"/>
    <w:multiLevelType w:val="hybridMultilevel"/>
    <w:tmpl w:val="7992624C"/>
    <w:lvl w:ilvl="0" w:tplc="2676EC86">
      <w:start w:val="1"/>
      <w:numFmt w:val="decimal"/>
      <w:lvlText w:val="%1."/>
      <w:lvlJc w:val="left"/>
      <w:pPr>
        <w:tabs>
          <w:tab w:val="num" w:pos="668"/>
        </w:tabs>
        <w:ind w:left="668" w:hanging="360"/>
      </w:pPr>
      <w:rPr>
        <w:rFonts w:hint="default"/>
      </w:rPr>
    </w:lvl>
    <w:lvl w:ilvl="1" w:tplc="04190019" w:tentative="1">
      <w:start w:val="1"/>
      <w:numFmt w:val="lowerLetter"/>
      <w:lvlText w:val="%2."/>
      <w:lvlJc w:val="left"/>
      <w:pPr>
        <w:tabs>
          <w:tab w:val="num" w:pos="1388"/>
        </w:tabs>
        <w:ind w:left="1388" w:hanging="360"/>
      </w:pPr>
    </w:lvl>
    <w:lvl w:ilvl="2" w:tplc="0419001B" w:tentative="1">
      <w:start w:val="1"/>
      <w:numFmt w:val="lowerRoman"/>
      <w:lvlText w:val="%3."/>
      <w:lvlJc w:val="right"/>
      <w:pPr>
        <w:tabs>
          <w:tab w:val="num" w:pos="2108"/>
        </w:tabs>
        <w:ind w:left="2108" w:hanging="180"/>
      </w:pPr>
    </w:lvl>
    <w:lvl w:ilvl="3" w:tplc="0419000F" w:tentative="1">
      <w:start w:val="1"/>
      <w:numFmt w:val="decimal"/>
      <w:lvlText w:val="%4."/>
      <w:lvlJc w:val="left"/>
      <w:pPr>
        <w:tabs>
          <w:tab w:val="num" w:pos="2828"/>
        </w:tabs>
        <w:ind w:left="2828" w:hanging="360"/>
      </w:pPr>
    </w:lvl>
    <w:lvl w:ilvl="4" w:tplc="04190019" w:tentative="1">
      <w:start w:val="1"/>
      <w:numFmt w:val="lowerLetter"/>
      <w:lvlText w:val="%5."/>
      <w:lvlJc w:val="left"/>
      <w:pPr>
        <w:tabs>
          <w:tab w:val="num" w:pos="3548"/>
        </w:tabs>
        <w:ind w:left="3548" w:hanging="360"/>
      </w:pPr>
    </w:lvl>
    <w:lvl w:ilvl="5" w:tplc="0419001B" w:tentative="1">
      <w:start w:val="1"/>
      <w:numFmt w:val="lowerRoman"/>
      <w:lvlText w:val="%6."/>
      <w:lvlJc w:val="right"/>
      <w:pPr>
        <w:tabs>
          <w:tab w:val="num" w:pos="4268"/>
        </w:tabs>
        <w:ind w:left="4268" w:hanging="180"/>
      </w:pPr>
    </w:lvl>
    <w:lvl w:ilvl="6" w:tplc="0419000F" w:tentative="1">
      <w:start w:val="1"/>
      <w:numFmt w:val="decimal"/>
      <w:lvlText w:val="%7."/>
      <w:lvlJc w:val="left"/>
      <w:pPr>
        <w:tabs>
          <w:tab w:val="num" w:pos="4988"/>
        </w:tabs>
        <w:ind w:left="4988" w:hanging="360"/>
      </w:pPr>
    </w:lvl>
    <w:lvl w:ilvl="7" w:tplc="04190019" w:tentative="1">
      <w:start w:val="1"/>
      <w:numFmt w:val="lowerLetter"/>
      <w:lvlText w:val="%8."/>
      <w:lvlJc w:val="left"/>
      <w:pPr>
        <w:tabs>
          <w:tab w:val="num" w:pos="5708"/>
        </w:tabs>
        <w:ind w:left="5708" w:hanging="360"/>
      </w:pPr>
    </w:lvl>
    <w:lvl w:ilvl="8" w:tplc="0419001B" w:tentative="1">
      <w:start w:val="1"/>
      <w:numFmt w:val="lowerRoman"/>
      <w:lvlText w:val="%9."/>
      <w:lvlJc w:val="right"/>
      <w:pPr>
        <w:tabs>
          <w:tab w:val="num" w:pos="6428"/>
        </w:tabs>
        <w:ind w:left="6428" w:hanging="180"/>
      </w:pPr>
    </w:lvl>
  </w:abstractNum>
  <w:abstractNum w:abstractNumId="33">
    <w:nsid w:val="5BBD2852"/>
    <w:multiLevelType w:val="singleLevel"/>
    <w:tmpl w:val="3C62D87E"/>
    <w:lvl w:ilvl="0">
      <w:start w:val="1"/>
      <w:numFmt w:val="decimal"/>
      <w:lvlText w:val="%1."/>
      <w:legacy w:legacy="1" w:legacySpace="0" w:legacyIndent="302"/>
      <w:lvlJc w:val="left"/>
      <w:rPr>
        <w:rFonts w:ascii="Times New Roman" w:hAnsi="Times New Roman" w:cs="Times New Roman" w:hint="default"/>
      </w:rPr>
    </w:lvl>
  </w:abstractNum>
  <w:abstractNum w:abstractNumId="34">
    <w:nsid w:val="5D88751C"/>
    <w:multiLevelType w:val="hybridMultilevel"/>
    <w:tmpl w:val="BF524B8C"/>
    <w:lvl w:ilvl="0" w:tplc="D95425E8">
      <w:start w:val="1"/>
      <w:numFmt w:val="decimal"/>
      <w:lvlText w:val="%1."/>
      <w:lvlJc w:val="left"/>
      <w:pPr>
        <w:tabs>
          <w:tab w:val="num" w:pos="540"/>
        </w:tabs>
        <w:ind w:left="540" w:hanging="360"/>
      </w:pPr>
      <w:rPr>
        <w:rFonts w:hint="default"/>
      </w:rPr>
    </w:lvl>
    <w:lvl w:ilvl="1" w:tplc="CD6E6A80">
      <w:start w:val="1"/>
      <w:numFmt w:val="decimal"/>
      <w:lvlText w:val="%2."/>
      <w:lvlJc w:val="left"/>
      <w:pPr>
        <w:tabs>
          <w:tab w:val="num" w:pos="1105"/>
        </w:tabs>
        <w:ind w:left="1105" w:hanging="360"/>
      </w:pPr>
      <w:rPr>
        <w:rFonts w:hint="default"/>
      </w:rPr>
    </w:lvl>
    <w:lvl w:ilvl="2" w:tplc="0419001B" w:tentative="1">
      <w:start w:val="1"/>
      <w:numFmt w:val="lowerRoman"/>
      <w:lvlText w:val="%3."/>
      <w:lvlJc w:val="right"/>
      <w:pPr>
        <w:tabs>
          <w:tab w:val="num" w:pos="1825"/>
        </w:tabs>
        <w:ind w:left="1825" w:hanging="180"/>
      </w:pPr>
    </w:lvl>
    <w:lvl w:ilvl="3" w:tplc="0419000F" w:tentative="1">
      <w:start w:val="1"/>
      <w:numFmt w:val="decimal"/>
      <w:lvlText w:val="%4."/>
      <w:lvlJc w:val="left"/>
      <w:pPr>
        <w:tabs>
          <w:tab w:val="num" w:pos="2545"/>
        </w:tabs>
        <w:ind w:left="2545" w:hanging="360"/>
      </w:pPr>
    </w:lvl>
    <w:lvl w:ilvl="4" w:tplc="04190019" w:tentative="1">
      <w:start w:val="1"/>
      <w:numFmt w:val="lowerLetter"/>
      <w:lvlText w:val="%5."/>
      <w:lvlJc w:val="left"/>
      <w:pPr>
        <w:tabs>
          <w:tab w:val="num" w:pos="3265"/>
        </w:tabs>
        <w:ind w:left="3265" w:hanging="360"/>
      </w:pPr>
    </w:lvl>
    <w:lvl w:ilvl="5" w:tplc="0419001B" w:tentative="1">
      <w:start w:val="1"/>
      <w:numFmt w:val="lowerRoman"/>
      <w:lvlText w:val="%6."/>
      <w:lvlJc w:val="right"/>
      <w:pPr>
        <w:tabs>
          <w:tab w:val="num" w:pos="3985"/>
        </w:tabs>
        <w:ind w:left="3985" w:hanging="180"/>
      </w:pPr>
    </w:lvl>
    <w:lvl w:ilvl="6" w:tplc="0419000F" w:tentative="1">
      <w:start w:val="1"/>
      <w:numFmt w:val="decimal"/>
      <w:lvlText w:val="%7."/>
      <w:lvlJc w:val="left"/>
      <w:pPr>
        <w:tabs>
          <w:tab w:val="num" w:pos="4705"/>
        </w:tabs>
        <w:ind w:left="4705" w:hanging="360"/>
      </w:pPr>
    </w:lvl>
    <w:lvl w:ilvl="7" w:tplc="04190019" w:tentative="1">
      <w:start w:val="1"/>
      <w:numFmt w:val="lowerLetter"/>
      <w:lvlText w:val="%8."/>
      <w:lvlJc w:val="left"/>
      <w:pPr>
        <w:tabs>
          <w:tab w:val="num" w:pos="5425"/>
        </w:tabs>
        <w:ind w:left="5425" w:hanging="360"/>
      </w:pPr>
    </w:lvl>
    <w:lvl w:ilvl="8" w:tplc="0419001B" w:tentative="1">
      <w:start w:val="1"/>
      <w:numFmt w:val="lowerRoman"/>
      <w:lvlText w:val="%9."/>
      <w:lvlJc w:val="right"/>
      <w:pPr>
        <w:tabs>
          <w:tab w:val="num" w:pos="6145"/>
        </w:tabs>
        <w:ind w:left="6145" w:hanging="180"/>
      </w:pPr>
    </w:lvl>
  </w:abstractNum>
  <w:abstractNum w:abstractNumId="35">
    <w:nsid w:val="647E7F44"/>
    <w:multiLevelType w:val="hybridMultilevel"/>
    <w:tmpl w:val="B7640FF2"/>
    <w:lvl w:ilvl="0" w:tplc="9EAEF006">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6">
    <w:nsid w:val="67562DF5"/>
    <w:multiLevelType w:val="hybridMultilevel"/>
    <w:tmpl w:val="D2DA6F60"/>
    <w:lvl w:ilvl="0" w:tplc="02B2CBA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066DFA"/>
    <w:multiLevelType w:val="multilevel"/>
    <w:tmpl w:val="E586DBF4"/>
    <w:lvl w:ilvl="0">
      <w:start w:val="1"/>
      <w:numFmt w:val="decimal"/>
      <w:lvlText w:val="%1."/>
      <w:legacy w:legacy="1" w:legacySpace="0" w:legacyIndent="371"/>
      <w:lvlJc w:val="left"/>
      <w:rPr>
        <w:rFonts w:ascii="Times New Roman" w:hAnsi="Times New Roman" w:cs="Times New Roman" w:hint="default"/>
      </w:rPr>
    </w:lvl>
    <w:lvl w:ilvl="1">
      <w:start w:val="4"/>
      <w:numFmt w:val="decimal"/>
      <w:isLgl/>
      <w:lvlText w:val="%1.%2."/>
      <w:lvlJc w:val="left"/>
      <w:pPr>
        <w:tabs>
          <w:tab w:val="num" w:pos="1164"/>
        </w:tabs>
        <w:ind w:left="1164" w:hanging="1164"/>
      </w:pPr>
      <w:rPr>
        <w:rFonts w:hint="default"/>
      </w:rPr>
    </w:lvl>
    <w:lvl w:ilvl="2">
      <w:start w:val="1"/>
      <w:numFmt w:val="decimal"/>
      <w:isLgl/>
      <w:lvlText w:val="%1.%2.%3."/>
      <w:lvlJc w:val="left"/>
      <w:pPr>
        <w:tabs>
          <w:tab w:val="num" w:pos="1164"/>
        </w:tabs>
        <w:ind w:left="1164" w:hanging="1164"/>
      </w:pPr>
      <w:rPr>
        <w:rFonts w:hint="default"/>
      </w:rPr>
    </w:lvl>
    <w:lvl w:ilvl="3">
      <w:start w:val="1"/>
      <w:numFmt w:val="decimal"/>
      <w:isLgl/>
      <w:lvlText w:val="%1.%2.%3.%4."/>
      <w:lvlJc w:val="left"/>
      <w:pPr>
        <w:tabs>
          <w:tab w:val="num" w:pos="1164"/>
        </w:tabs>
        <w:ind w:left="1164" w:hanging="1164"/>
      </w:pPr>
      <w:rPr>
        <w:rFonts w:hint="default"/>
      </w:rPr>
    </w:lvl>
    <w:lvl w:ilvl="4">
      <w:start w:val="1"/>
      <w:numFmt w:val="decimal"/>
      <w:isLgl/>
      <w:lvlText w:val="%1.%2.%3.%4.%5."/>
      <w:lvlJc w:val="left"/>
      <w:pPr>
        <w:tabs>
          <w:tab w:val="num" w:pos="1164"/>
        </w:tabs>
        <w:ind w:left="1164" w:hanging="1164"/>
      </w:pPr>
      <w:rPr>
        <w:rFonts w:hint="default"/>
      </w:rPr>
    </w:lvl>
    <w:lvl w:ilvl="5">
      <w:start w:val="1"/>
      <w:numFmt w:val="decimal"/>
      <w:isLgl/>
      <w:lvlText w:val="%1.%2.%3.%4.%5.%6."/>
      <w:lvlJc w:val="left"/>
      <w:pPr>
        <w:tabs>
          <w:tab w:val="num" w:pos="1164"/>
        </w:tabs>
        <w:ind w:left="1164" w:hanging="1164"/>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70000F8D"/>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9DB0B34"/>
    <w:multiLevelType w:val="singleLevel"/>
    <w:tmpl w:val="DD0EFAA8"/>
    <w:lvl w:ilvl="0">
      <w:start w:val="10"/>
      <w:numFmt w:val="bullet"/>
      <w:lvlText w:val="-"/>
      <w:lvlJc w:val="left"/>
      <w:pPr>
        <w:tabs>
          <w:tab w:val="num" w:pos="1069"/>
        </w:tabs>
        <w:ind w:left="1069" w:hanging="360"/>
      </w:pPr>
      <w:rPr>
        <w:rFonts w:hint="default"/>
      </w:rPr>
    </w:lvl>
  </w:abstractNum>
  <w:abstractNum w:abstractNumId="40">
    <w:nsid w:val="7D8E0CF3"/>
    <w:multiLevelType w:val="hybridMultilevel"/>
    <w:tmpl w:val="5416607A"/>
    <w:lvl w:ilvl="0" w:tplc="A18AD926">
      <w:start w:val="1"/>
      <w:numFmt w:val="decimal"/>
      <w:lvlText w:val="%1."/>
      <w:lvlJc w:val="left"/>
      <w:pPr>
        <w:tabs>
          <w:tab w:val="num" w:pos="385"/>
        </w:tabs>
        <w:ind w:left="385" w:hanging="360"/>
      </w:pPr>
      <w:rPr>
        <w:rFonts w:hint="default"/>
        <w:color w:val="auto"/>
      </w:rPr>
    </w:lvl>
    <w:lvl w:ilvl="1" w:tplc="9CF84950">
      <w:start w:val="1"/>
      <w:numFmt w:val="bullet"/>
      <w:lvlText w:val="-"/>
      <w:lvlJc w:val="left"/>
      <w:pPr>
        <w:tabs>
          <w:tab w:val="num" w:pos="1105"/>
        </w:tabs>
        <w:ind w:left="1105" w:hanging="360"/>
      </w:pPr>
      <w:rPr>
        <w:rFonts w:ascii="Times New Roman" w:eastAsia="Times New Roman" w:hAnsi="Times New Roman" w:cs="Times New Roman" w:hint="default"/>
      </w:rPr>
    </w:lvl>
    <w:lvl w:ilvl="2" w:tplc="0419001B" w:tentative="1">
      <w:start w:val="1"/>
      <w:numFmt w:val="lowerRoman"/>
      <w:lvlText w:val="%3."/>
      <w:lvlJc w:val="right"/>
      <w:pPr>
        <w:tabs>
          <w:tab w:val="num" w:pos="1825"/>
        </w:tabs>
        <w:ind w:left="1825" w:hanging="180"/>
      </w:pPr>
    </w:lvl>
    <w:lvl w:ilvl="3" w:tplc="0419000F" w:tentative="1">
      <w:start w:val="1"/>
      <w:numFmt w:val="decimal"/>
      <w:lvlText w:val="%4."/>
      <w:lvlJc w:val="left"/>
      <w:pPr>
        <w:tabs>
          <w:tab w:val="num" w:pos="2545"/>
        </w:tabs>
        <w:ind w:left="2545" w:hanging="360"/>
      </w:pPr>
    </w:lvl>
    <w:lvl w:ilvl="4" w:tplc="04190019" w:tentative="1">
      <w:start w:val="1"/>
      <w:numFmt w:val="lowerLetter"/>
      <w:lvlText w:val="%5."/>
      <w:lvlJc w:val="left"/>
      <w:pPr>
        <w:tabs>
          <w:tab w:val="num" w:pos="3265"/>
        </w:tabs>
        <w:ind w:left="3265" w:hanging="360"/>
      </w:pPr>
    </w:lvl>
    <w:lvl w:ilvl="5" w:tplc="0419001B" w:tentative="1">
      <w:start w:val="1"/>
      <w:numFmt w:val="lowerRoman"/>
      <w:lvlText w:val="%6."/>
      <w:lvlJc w:val="right"/>
      <w:pPr>
        <w:tabs>
          <w:tab w:val="num" w:pos="3985"/>
        </w:tabs>
        <w:ind w:left="3985" w:hanging="180"/>
      </w:pPr>
    </w:lvl>
    <w:lvl w:ilvl="6" w:tplc="0419000F" w:tentative="1">
      <w:start w:val="1"/>
      <w:numFmt w:val="decimal"/>
      <w:lvlText w:val="%7."/>
      <w:lvlJc w:val="left"/>
      <w:pPr>
        <w:tabs>
          <w:tab w:val="num" w:pos="4705"/>
        </w:tabs>
        <w:ind w:left="4705" w:hanging="360"/>
      </w:pPr>
    </w:lvl>
    <w:lvl w:ilvl="7" w:tplc="04190019" w:tentative="1">
      <w:start w:val="1"/>
      <w:numFmt w:val="lowerLetter"/>
      <w:lvlText w:val="%8."/>
      <w:lvlJc w:val="left"/>
      <w:pPr>
        <w:tabs>
          <w:tab w:val="num" w:pos="5425"/>
        </w:tabs>
        <w:ind w:left="5425" w:hanging="360"/>
      </w:pPr>
    </w:lvl>
    <w:lvl w:ilvl="8" w:tplc="0419001B" w:tentative="1">
      <w:start w:val="1"/>
      <w:numFmt w:val="lowerRoman"/>
      <w:lvlText w:val="%9."/>
      <w:lvlJc w:val="right"/>
      <w:pPr>
        <w:tabs>
          <w:tab w:val="num" w:pos="6145"/>
        </w:tabs>
        <w:ind w:left="6145" w:hanging="180"/>
      </w:pPr>
    </w:lvl>
  </w:abstractNum>
  <w:num w:numId="1">
    <w:abstractNumId w:val="38"/>
  </w:num>
  <w:num w:numId="2">
    <w:abstractNumId w:val="39"/>
  </w:num>
  <w:num w:numId="3">
    <w:abstractNumId w:val="31"/>
  </w:num>
  <w:num w:numId="4">
    <w:abstractNumId w:val="8"/>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17"/>
  </w:num>
  <w:num w:numId="6">
    <w:abstractNumId w:val="25"/>
  </w:num>
  <w:num w:numId="7">
    <w:abstractNumId w:val="35"/>
  </w:num>
  <w:num w:numId="8">
    <w:abstractNumId w:val="8"/>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8"/>
    <w:lvlOverride w:ilvl="0">
      <w:lvl w:ilvl="0">
        <w:start w:val="65535"/>
        <w:numFmt w:val="bullet"/>
        <w:lvlText w:val="-"/>
        <w:legacy w:legacy="1" w:legacySpace="0" w:legacyIndent="153"/>
        <w:lvlJc w:val="left"/>
        <w:rPr>
          <w:rFonts w:ascii="Times New Roman" w:hAnsi="Times New Roman" w:cs="Times New Roman" w:hint="default"/>
        </w:rPr>
      </w:lvl>
    </w:lvlOverride>
  </w:num>
  <w:num w:numId="10">
    <w:abstractNumId w:val="33"/>
  </w:num>
  <w:num w:numId="11">
    <w:abstractNumId w:val="8"/>
    <w:lvlOverride w:ilvl="0">
      <w:lvl w:ilvl="0">
        <w:start w:val="65535"/>
        <w:numFmt w:val="bullet"/>
        <w:lvlText w:val="-"/>
        <w:legacy w:legacy="1" w:legacySpace="0" w:legacyIndent="355"/>
        <w:lvlJc w:val="left"/>
        <w:rPr>
          <w:rFonts w:ascii="Arial" w:hAnsi="Arial" w:cs="Arial" w:hint="default"/>
        </w:rPr>
      </w:lvl>
    </w:lvlOverride>
  </w:num>
  <w:num w:numId="12">
    <w:abstractNumId w:val="11"/>
  </w:num>
  <w:num w:numId="13">
    <w:abstractNumId w:val="26"/>
  </w:num>
  <w:num w:numId="14">
    <w:abstractNumId w:val="29"/>
  </w:num>
  <w:num w:numId="15">
    <w:abstractNumId w:val="24"/>
  </w:num>
  <w:num w:numId="16">
    <w:abstractNumId w:val="40"/>
  </w:num>
  <w:num w:numId="17">
    <w:abstractNumId w:val="13"/>
  </w:num>
  <w:num w:numId="18">
    <w:abstractNumId w:val="15"/>
  </w:num>
  <w:num w:numId="19">
    <w:abstractNumId w:val="27"/>
  </w:num>
  <w:num w:numId="20">
    <w:abstractNumId w:val="32"/>
  </w:num>
  <w:num w:numId="21">
    <w:abstractNumId w:val="23"/>
  </w:num>
  <w:num w:numId="22">
    <w:abstractNumId w:val="20"/>
  </w:num>
  <w:num w:numId="23">
    <w:abstractNumId w:val="22"/>
  </w:num>
  <w:num w:numId="24">
    <w:abstractNumId w:val="34"/>
  </w:num>
  <w:num w:numId="25">
    <w:abstractNumId w:val="30"/>
  </w:num>
  <w:num w:numId="26">
    <w:abstractNumId w:val="18"/>
  </w:num>
  <w:num w:numId="27">
    <w:abstractNumId w:val="28"/>
  </w:num>
  <w:num w:numId="28">
    <w:abstractNumId w:val="8"/>
    <w:lvlOverride w:ilvl="0">
      <w:lvl w:ilvl="0">
        <w:start w:val="65535"/>
        <w:numFmt w:val="bullet"/>
        <w:lvlText w:val="-"/>
        <w:legacy w:legacy="1" w:legacySpace="0" w:legacyIndent="324"/>
        <w:lvlJc w:val="left"/>
        <w:rPr>
          <w:rFonts w:ascii="Courier New" w:hAnsi="Courier New" w:cs="Courier New" w:hint="default"/>
        </w:rPr>
      </w:lvl>
    </w:lvlOverride>
  </w:num>
  <w:num w:numId="29">
    <w:abstractNumId w:val="8"/>
    <w:lvlOverride w:ilvl="0">
      <w:lvl w:ilvl="0">
        <w:start w:val="65535"/>
        <w:numFmt w:val="bullet"/>
        <w:lvlText w:val="-"/>
        <w:legacy w:legacy="1" w:legacySpace="0" w:legacyIndent="148"/>
        <w:lvlJc w:val="left"/>
        <w:rPr>
          <w:rFonts w:ascii="Times New Roman" w:hAnsi="Times New Roman" w:cs="Times New Roman" w:hint="default"/>
        </w:rPr>
      </w:lvl>
    </w:lvlOverride>
  </w:num>
  <w:num w:numId="30">
    <w:abstractNumId w:val="8"/>
    <w:lvlOverride w:ilvl="0">
      <w:lvl w:ilvl="0">
        <w:start w:val="65535"/>
        <w:numFmt w:val="bullet"/>
        <w:lvlText w:val="-"/>
        <w:legacy w:legacy="1" w:legacySpace="0" w:legacyIndent="147"/>
        <w:lvlJc w:val="left"/>
        <w:rPr>
          <w:rFonts w:ascii="Times New Roman" w:hAnsi="Times New Roman" w:cs="Times New Roman" w:hint="default"/>
        </w:rPr>
      </w:lvl>
    </w:lvlOverride>
  </w:num>
  <w:num w:numId="31">
    <w:abstractNumId w:val="37"/>
  </w:num>
  <w:num w:numId="32">
    <w:abstractNumId w:val="8"/>
    <w:lvlOverride w:ilvl="0">
      <w:lvl w:ilvl="0">
        <w:start w:val="65535"/>
        <w:numFmt w:val="bullet"/>
        <w:lvlText w:val="-"/>
        <w:legacy w:legacy="1" w:legacySpace="0" w:legacyIndent="154"/>
        <w:lvlJc w:val="left"/>
        <w:rPr>
          <w:rFonts w:ascii="Times New Roman" w:hAnsi="Times New Roman" w:cs="Times New Roman" w:hint="default"/>
        </w:rPr>
      </w:lvl>
    </w:lvlOverride>
  </w:num>
  <w:num w:numId="33">
    <w:abstractNumId w:val="14"/>
  </w:num>
  <w:num w:numId="34">
    <w:abstractNumId w:val="6"/>
  </w:num>
  <w:num w:numId="35">
    <w:abstractNumId w:val="5"/>
  </w:num>
  <w:num w:numId="36">
    <w:abstractNumId w:val="9"/>
  </w:num>
  <w:num w:numId="37">
    <w:abstractNumId w:val="4"/>
  </w:num>
  <w:num w:numId="38">
    <w:abstractNumId w:val="3"/>
  </w:num>
  <w:num w:numId="39">
    <w:abstractNumId w:val="7"/>
  </w:num>
  <w:num w:numId="40">
    <w:abstractNumId w:val="2"/>
  </w:num>
  <w:num w:numId="41">
    <w:abstractNumId w:val="1"/>
  </w:num>
  <w:num w:numId="42">
    <w:abstractNumId w:val="0"/>
  </w:num>
  <w:num w:numId="43">
    <w:abstractNumId w:val="16"/>
  </w:num>
  <w:num w:numId="44">
    <w:abstractNumId w:val="36"/>
  </w:num>
  <w:num w:numId="45">
    <w:abstractNumId w:val="19"/>
  </w:num>
  <w:num w:numId="46">
    <w:abstractNumId w:val="12"/>
  </w:num>
  <w:num w:numId="47">
    <w:abstractNumId w:val="21"/>
  </w:num>
  <w:num w:numId="48">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67"/>
    <w:rsid w:val="00003463"/>
    <w:rsid w:val="00010FCD"/>
    <w:rsid w:val="00014A7B"/>
    <w:rsid w:val="000163E2"/>
    <w:rsid w:val="00016FA9"/>
    <w:rsid w:val="00020E81"/>
    <w:rsid w:val="000219A8"/>
    <w:rsid w:val="000219D3"/>
    <w:rsid w:val="000228C6"/>
    <w:rsid w:val="0002505B"/>
    <w:rsid w:val="00025266"/>
    <w:rsid w:val="00025655"/>
    <w:rsid w:val="00032170"/>
    <w:rsid w:val="00035265"/>
    <w:rsid w:val="000369D5"/>
    <w:rsid w:val="00042BC6"/>
    <w:rsid w:val="000432A0"/>
    <w:rsid w:val="0004574B"/>
    <w:rsid w:val="000468F1"/>
    <w:rsid w:val="00046E5B"/>
    <w:rsid w:val="00050AB4"/>
    <w:rsid w:val="0005216E"/>
    <w:rsid w:val="00052973"/>
    <w:rsid w:val="0005360B"/>
    <w:rsid w:val="0006157C"/>
    <w:rsid w:val="000620A1"/>
    <w:rsid w:val="00071C77"/>
    <w:rsid w:val="00073652"/>
    <w:rsid w:val="00073A1C"/>
    <w:rsid w:val="0007424C"/>
    <w:rsid w:val="00076847"/>
    <w:rsid w:val="000801B6"/>
    <w:rsid w:val="00081A96"/>
    <w:rsid w:val="000835A5"/>
    <w:rsid w:val="000835F1"/>
    <w:rsid w:val="00087AA8"/>
    <w:rsid w:val="00091DE4"/>
    <w:rsid w:val="000A13B5"/>
    <w:rsid w:val="000A4EA2"/>
    <w:rsid w:val="000A63DC"/>
    <w:rsid w:val="000B4FF3"/>
    <w:rsid w:val="000B7FD1"/>
    <w:rsid w:val="000C40A3"/>
    <w:rsid w:val="000C5D34"/>
    <w:rsid w:val="000C7C5F"/>
    <w:rsid w:val="000D0AA4"/>
    <w:rsid w:val="000D47D4"/>
    <w:rsid w:val="000D5701"/>
    <w:rsid w:val="000E59C3"/>
    <w:rsid w:val="000E5E78"/>
    <w:rsid w:val="000F0211"/>
    <w:rsid w:val="000F3073"/>
    <w:rsid w:val="000F5F8D"/>
    <w:rsid w:val="001031EB"/>
    <w:rsid w:val="001041B7"/>
    <w:rsid w:val="00105DD3"/>
    <w:rsid w:val="0011236B"/>
    <w:rsid w:val="00112FB2"/>
    <w:rsid w:val="0011445C"/>
    <w:rsid w:val="0011562F"/>
    <w:rsid w:val="0011768A"/>
    <w:rsid w:val="001260DB"/>
    <w:rsid w:val="0012695A"/>
    <w:rsid w:val="0013146C"/>
    <w:rsid w:val="00131EDF"/>
    <w:rsid w:val="00132678"/>
    <w:rsid w:val="00134753"/>
    <w:rsid w:val="001369A7"/>
    <w:rsid w:val="00143577"/>
    <w:rsid w:val="00143A62"/>
    <w:rsid w:val="0014405B"/>
    <w:rsid w:val="00146CB1"/>
    <w:rsid w:val="00153E58"/>
    <w:rsid w:val="00156907"/>
    <w:rsid w:val="001668B9"/>
    <w:rsid w:val="00172757"/>
    <w:rsid w:val="00174645"/>
    <w:rsid w:val="00175D6B"/>
    <w:rsid w:val="001807E4"/>
    <w:rsid w:val="001809CF"/>
    <w:rsid w:val="00180DA1"/>
    <w:rsid w:val="00182F28"/>
    <w:rsid w:val="00186804"/>
    <w:rsid w:val="00187111"/>
    <w:rsid w:val="001872FC"/>
    <w:rsid w:val="001947F8"/>
    <w:rsid w:val="001957DF"/>
    <w:rsid w:val="001A0139"/>
    <w:rsid w:val="001A3275"/>
    <w:rsid w:val="001A530B"/>
    <w:rsid w:val="001B3533"/>
    <w:rsid w:val="001B4312"/>
    <w:rsid w:val="001C1BAC"/>
    <w:rsid w:val="001C2212"/>
    <w:rsid w:val="001C301F"/>
    <w:rsid w:val="001C3C7F"/>
    <w:rsid w:val="001C5771"/>
    <w:rsid w:val="001C5A6F"/>
    <w:rsid w:val="001C7106"/>
    <w:rsid w:val="001C7578"/>
    <w:rsid w:val="001C7EE5"/>
    <w:rsid w:val="001D16B5"/>
    <w:rsid w:val="001D402A"/>
    <w:rsid w:val="001D7493"/>
    <w:rsid w:val="001E0A67"/>
    <w:rsid w:val="001E2A70"/>
    <w:rsid w:val="001E34FC"/>
    <w:rsid w:val="001E418B"/>
    <w:rsid w:val="001E49D5"/>
    <w:rsid w:val="001F2302"/>
    <w:rsid w:val="001F3AC8"/>
    <w:rsid w:val="001F58CB"/>
    <w:rsid w:val="002012E4"/>
    <w:rsid w:val="00202FFB"/>
    <w:rsid w:val="00205324"/>
    <w:rsid w:val="00214E2E"/>
    <w:rsid w:val="00214F9A"/>
    <w:rsid w:val="00215181"/>
    <w:rsid w:val="002213CB"/>
    <w:rsid w:val="002279FC"/>
    <w:rsid w:val="00227F84"/>
    <w:rsid w:val="00231B2D"/>
    <w:rsid w:val="00232E00"/>
    <w:rsid w:val="002409E5"/>
    <w:rsid w:val="002423FD"/>
    <w:rsid w:val="00243BE4"/>
    <w:rsid w:val="00244D2E"/>
    <w:rsid w:val="00245F86"/>
    <w:rsid w:val="00247FD4"/>
    <w:rsid w:val="0025110B"/>
    <w:rsid w:val="002514C5"/>
    <w:rsid w:val="0025275B"/>
    <w:rsid w:val="002530A8"/>
    <w:rsid w:val="00256B85"/>
    <w:rsid w:val="00260954"/>
    <w:rsid w:val="002609A7"/>
    <w:rsid w:val="002621A9"/>
    <w:rsid w:val="00272EF4"/>
    <w:rsid w:val="002748CD"/>
    <w:rsid w:val="00277767"/>
    <w:rsid w:val="00277885"/>
    <w:rsid w:val="00280440"/>
    <w:rsid w:val="002810A7"/>
    <w:rsid w:val="00281966"/>
    <w:rsid w:val="00281A53"/>
    <w:rsid w:val="00284334"/>
    <w:rsid w:val="00286FFD"/>
    <w:rsid w:val="00290994"/>
    <w:rsid w:val="00291ECD"/>
    <w:rsid w:val="0029457A"/>
    <w:rsid w:val="002A6A47"/>
    <w:rsid w:val="002B1D5C"/>
    <w:rsid w:val="002B2815"/>
    <w:rsid w:val="002C2459"/>
    <w:rsid w:val="002C2DDF"/>
    <w:rsid w:val="002C56B8"/>
    <w:rsid w:val="002D0730"/>
    <w:rsid w:val="002D1F0B"/>
    <w:rsid w:val="002D3926"/>
    <w:rsid w:val="002D4074"/>
    <w:rsid w:val="002D4294"/>
    <w:rsid w:val="002D6B3F"/>
    <w:rsid w:val="002D6B89"/>
    <w:rsid w:val="002D6ED9"/>
    <w:rsid w:val="002E5208"/>
    <w:rsid w:val="002E7F73"/>
    <w:rsid w:val="002F0A3B"/>
    <w:rsid w:val="00300F23"/>
    <w:rsid w:val="0030182F"/>
    <w:rsid w:val="00301B6D"/>
    <w:rsid w:val="0030200E"/>
    <w:rsid w:val="0030216A"/>
    <w:rsid w:val="00304DA1"/>
    <w:rsid w:val="003058B8"/>
    <w:rsid w:val="00307B77"/>
    <w:rsid w:val="00307D28"/>
    <w:rsid w:val="00311074"/>
    <w:rsid w:val="00312795"/>
    <w:rsid w:val="00317B2A"/>
    <w:rsid w:val="00325A94"/>
    <w:rsid w:val="0033004D"/>
    <w:rsid w:val="00330C81"/>
    <w:rsid w:val="00332159"/>
    <w:rsid w:val="003352DE"/>
    <w:rsid w:val="00336334"/>
    <w:rsid w:val="00336C22"/>
    <w:rsid w:val="00341874"/>
    <w:rsid w:val="00342C57"/>
    <w:rsid w:val="00347AD2"/>
    <w:rsid w:val="00350E71"/>
    <w:rsid w:val="00356A6D"/>
    <w:rsid w:val="00360B8E"/>
    <w:rsid w:val="00364C2B"/>
    <w:rsid w:val="00375241"/>
    <w:rsid w:val="00375A7A"/>
    <w:rsid w:val="00377F72"/>
    <w:rsid w:val="00380A48"/>
    <w:rsid w:val="00380ED5"/>
    <w:rsid w:val="00387C5D"/>
    <w:rsid w:val="00394D62"/>
    <w:rsid w:val="003977B2"/>
    <w:rsid w:val="003A4799"/>
    <w:rsid w:val="003A542C"/>
    <w:rsid w:val="003B0467"/>
    <w:rsid w:val="003B1A65"/>
    <w:rsid w:val="003B2081"/>
    <w:rsid w:val="003B3598"/>
    <w:rsid w:val="003B5F6C"/>
    <w:rsid w:val="003B6119"/>
    <w:rsid w:val="003B6441"/>
    <w:rsid w:val="003C3008"/>
    <w:rsid w:val="003C318B"/>
    <w:rsid w:val="003C3393"/>
    <w:rsid w:val="003C5827"/>
    <w:rsid w:val="003C58AF"/>
    <w:rsid w:val="003C695F"/>
    <w:rsid w:val="003C7E93"/>
    <w:rsid w:val="003D366A"/>
    <w:rsid w:val="003E494B"/>
    <w:rsid w:val="003E6FB4"/>
    <w:rsid w:val="003E74F1"/>
    <w:rsid w:val="003F2D37"/>
    <w:rsid w:val="003F561B"/>
    <w:rsid w:val="003F6185"/>
    <w:rsid w:val="003F6626"/>
    <w:rsid w:val="003F6CF6"/>
    <w:rsid w:val="003F6F1D"/>
    <w:rsid w:val="00401B5A"/>
    <w:rsid w:val="00405632"/>
    <w:rsid w:val="00405F2D"/>
    <w:rsid w:val="00412003"/>
    <w:rsid w:val="0041420E"/>
    <w:rsid w:val="004155CF"/>
    <w:rsid w:val="00416FC4"/>
    <w:rsid w:val="004175D6"/>
    <w:rsid w:val="00417F03"/>
    <w:rsid w:val="00425173"/>
    <w:rsid w:val="00434982"/>
    <w:rsid w:val="00434D5D"/>
    <w:rsid w:val="0043680F"/>
    <w:rsid w:val="00437317"/>
    <w:rsid w:val="00444897"/>
    <w:rsid w:val="004463E5"/>
    <w:rsid w:val="0044760C"/>
    <w:rsid w:val="00447CCB"/>
    <w:rsid w:val="00451375"/>
    <w:rsid w:val="00456527"/>
    <w:rsid w:val="004603D0"/>
    <w:rsid w:val="00463806"/>
    <w:rsid w:val="0046483D"/>
    <w:rsid w:val="004705BD"/>
    <w:rsid w:val="0047334C"/>
    <w:rsid w:val="004758D7"/>
    <w:rsid w:val="00477E9D"/>
    <w:rsid w:val="00482EF0"/>
    <w:rsid w:val="00484703"/>
    <w:rsid w:val="00485A84"/>
    <w:rsid w:val="004878B8"/>
    <w:rsid w:val="004907ED"/>
    <w:rsid w:val="00493E94"/>
    <w:rsid w:val="00494DF3"/>
    <w:rsid w:val="004A4D13"/>
    <w:rsid w:val="004A717F"/>
    <w:rsid w:val="004B69F9"/>
    <w:rsid w:val="004C0EF0"/>
    <w:rsid w:val="004C4123"/>
    <w:rsid w:val="004C65B1"/>
    <w:rsid w:val="004C7832"/>
    <w:rsid w:val="004D539E"/>
    <w:rsid w:val="004E573F"/>
    <w:rsid w:val="004F068B"/>
    <w:rsid w:val="004F1CBB"/>
    <w:rsid w:val="00502C11"/>
    <w:rsid w:val="0050374D"/>
    <w:rsid w:val="00505E68"/>
    <w:rsid w:val="00510D51"/>
    <w:rsid w:val="00521608"/>
    <w:rsid w:val="005244B2"/>
    <w:rsid w:val="00526241"/>
    <w:rsid w:val="00526682"/>
    <w:rsid w:val="005278C3"/>
    <w:rsid w:val="00533715"/>
    <w:rsid w:val="00535EC0"/>
    <w:rsid w:val="00537089"/>
    <w:rsid w:val="0053733C"/>
    <w:rsid w:val="005404D7"/>
    <w:rsid w:val="00541506"/>
    <w:rsid w:val="00542FFB"/>
    <w:rsid w:val="00543443"/>
    <w:rsid w:val="005514E2"/>
    <w:rsid w:val="00554F58"/>
    <w:rsid w:val="00556A1E"/>
    <w:rsid w:val="00557E20"/>
    <w:rsid w:val="00560401"/>
    <w:rsid w:val="00562D6E"/>
    <w:rsid w:val="005649F3"/>
    <w:rsid w:val="00565970"/>
    <w:rsid w:val="00567B03"/>
    <w:rsid w:val="00571B64"/>
    <w:rsid w:val="005724B0"/>
    <w:rsid w:val="00573B0C"/>
    <w:rsid w:val="00575E46"/>
    <w:rsid w:val="00582DF3"/>
    <w:rsid w:val="00584FA2"/>
    <w:rsid w:val="00590045"/>
    <w:rsid w:val="00590115"/>
    <w:rsid w:val="00595986"/>
    <w:rsid w:val="005A51B3"/>
    <w:rsid w:val="005A5984"/>
    <w:rsid w:val="005A65CF"/>
    <w:rsid w:val="005B1BDE"/>
    <w:rsid w:val="005B3280"/>
    <w:rsid w:val="005B745C"/>
    <w:rsid w:val="005C15C9"/>
    <w:rsid w:val="005D151A"/>
    <w:rsid w:val="005D2147"/>
    <w:rsid w:val="005D69A2"/>
    <w:rsid w:val="005D77E5"/>
    <w:rsid w:val="005E1FC2"/>
    <w:rsid w:val="005E21C9"/>
    <w:rsid w:val="005E3E44"/>
    <w:rsid w:val="005F0974"/>
    <w:rsid w:val="005F1571"/>
    <w:rsid w:val="005F5852"/>
    <w:rsid w:val="005F5875"/>
    <w:rsid w:val="005F729D"/>
    <w:rsid w:val="00602748"/>
    <w:rsid w:val="00603918"/>
    <w:rsid w:val="00614929"/>
    <w:rsid w:val="006229D8"/>
    <w:rsid w:val="00627D7B"/>
    <w:rsid w:val="00632DB7"/>
    <w:rsid w:val="006352ED"/>
    <w:rsid w:val="0064170E"/>
    <w:rsid w:val="006452F6"/>
    <w:rsid w:val="006471E9"/>
    <w:rsid w:val="006476C2"/>
    <w:rsid w:val="00650246"/>
    <w:rsid w:val="00652B8C"/>
    <w:rsid w:val="0066004C"/>
    <w:rsid w:val="00662874"/>
    <w:rsid w:val="0066341C"/>
    <w:rsid w:val="00670C9F"/>
    <w:rsid w:val="006732BF"/>
    <w:rsid w:val="00674611"/>
    <w:rsid w:val="006758AA"/>
    <w:rsid w:val="00677192"/>
    <w:rsid w:val="0068649C"/>
    <w:rsid w:val="006879DA"/>
    <w:rsid w:val="00693358"/>
    <w:rsid w:val="00693E15"/>
    <w:rsid w:val="006941D6"/>
    <w:rsid w:val="0069488B"/>
    <w:rsid w:val="00696E7E"/>
    <w:rsid w:val="006972D5"/>
    <w:rsid w:val="006A2258"/>
    <w:rsid w:val="006A7BE8"/>
    <w:rsid w:val="006B1C19"/>
    <w:rsid w:val="006B7AA7"/>
    <w:rsid w:val="006C03E4"/>
    <w:rsid w:val="006C656D"/>
    <w:rsid w:val="006D1DE6"/>
    <w:rsid w:val="006D5C76"/>
    <w:rsid w:val="006D6634"/>
    <w:rsid w:val="006E5A38"/>
    <w:rsid w:val="006E6C52"/>
    <w:rsid w:val="006E7F03"/>
    <w:rsid w:val="006F47E6"/>
    <w:rsid w:val="006F53C9"/>
    <w:rsid w:val="006F6D33"/>
    <w:rsid w:val="007027C1"/>
    <w:rsid w:val="007065B8"/>
    <w:rsid w:val="00712848"/>
    <w:rsid w:val="007129FF"/>
    <w:rsid w:val="00713827"/>
    <w:rsid w:val="00715DD6"/>
    <w:rsid w:val="0071624B"/>
    <w:rsid w:val="00720F14"/>
    <w:rsid w:val="00721892"/>
    <w:rsid w:val="00724904"/>
    <w:rsid w:val="007336F7"/>
    <w:rsid w:val="007425BA"/>
    <w:rsid w:val="00743949"/>
    <w:rsid w:val="00755E77"/>
    <w:rsid w:val="00763B17"/>
    <w:rsid w:val="00765D48"/>
    <w:rsid w:val="00773017"/>
    <w:rsid w:val="00774954"/>
    <w:rsid w:val="00774DDE"/>
    <w:rsid w:val="00776000"/>
    <w:rsid w:val="007901A7"/>
    <w:rsid w:val="0079570D"/>
    <w:rsid w:val="0079758D"/>
    <w:rsid w:val="007A012A"/>
    <w:rsid w:val="007A027B"/>
    <w:rsid w:val="007A5D19"/>
    <w:rsid w:val="007B0032"/>
    <w:rsid w:val="007B0FEC"/>
    <w:rsid w:val="007B248C"/>
    <w:rsid w:val="007B654F"/>
    <w:rsid w:val="007B7080"/>
    <w:rsid w:val="007C31B4"/>
    <w:rsid w:val="007C3718"/>
    <w:rsid w:val="007C4392"/>
    <w:rsid w:val="007D08FF"/>
    <w:rsid w:val="007D25F0"/>
    <w:rsid w:val="007D45F6"/>
    <w:rsid w:val="007E0F43"/>
    <w:rsid w:val="007F1EBF"/>
    <w:rsid w:val="007F4D52"/>
    <w:rsid w:val="0080134B"/>
    <w:rsid w:val="00805580"/>
    <w:rsid w:val="008070BC"/>
    <w:rsid w:val="00811C06"/>
    <w:rsid w:val="0081228A"/>
    <w:rsid w:val="00817D82"/>
    <w:rsid w:val="00820EC9"/>
    <w:rsid w:val="00846B73"/>
    <w:rsid w:val="00847C8C"/>
    <w:rsid w:val="00852F92"/>
    <w:rsid w:val="00853D67"/>
    <w:rsid w:val="00855825"/>
    <w:rsid w:val="00856368"/>
    <w:rsid w:val="008563C2"/>
    <w:rsid w:val="008566C6"/>
    <w:rsid w:val="00861E02"/>
    <w:rsid w:val="00863C78"/>
    <w:rsid w:val="00863E6C"/>
    <w:rsid w:val="00864786"/>
    <w:rsid w:val="00864F45"/>
    <w:rsid w:val="00865BEC"/>
    <w:rsid w:val="008671A1"/>
    <w:rsid w:val="008718A4"/>
    <w:rsid w:val="00872F6C"/>
    <w:rsid w:val="00874964"/>
    <w:rsid w:val="008750CF"/>
    <w:rsid w:val="008829E0"/>
    <w:rsid w:val="008836BD"/>
    <w:rsid w:val="0088542B"/>
    <w:rsid w:val="00893810"/>
    <w:rsid w:val="00894787"/>
    <w:rsid w:val="008A209B"/>
    <w:rsid w:val="008B1B8E"/>
    <w:rsid w:val="008B245C"/>
    <w:rsid w:val="008B6C94"/>
    <w:rsid w:val="008C2D08"/>
    <w:rsid w:val="008C4C08"/>
    <w:rsid w:val="008C5A1D"/>
    <w:rsid w:val="008C6386"/>
    <w:rsid w:val="008D0248"/>
    <w:rsid w:val="008D08E4"/>
    <w:rsid w:val="008D2D58"/>
    <w:rsid w:val="008D7A50"/>
    <w:rsid w:val="008F0E1B"/>
    <w:rsid w:val="008F2A80"/>
    <w:rsid w:val="008F4383"/>
    <w:rsid w:val="008F6B96"/>
    <w:rsid w:val="008F7FA5"/>
    <w:rsid w:val="00906D1A"/>
    <w:rsid w:val="00911D52"/>
    <w:rsid w:val="009122B9"/>
    <w:rsid w:val="00912CD5"/>
    <w:rsid w:val="0091438C"/>
    <w:rsid w:val="00922888"/>
    <w:rsid w:val="00922A74"/>
    <w:rsid w:val="00924D10"/>
    <w:rsid w:val="009275F3"/>
    <w:rsid w:val="009304F8"/>
    <w:rsid w:val="00931810"/>
    <w:rsid w:val="009329C4"/>
    <w:rsid w:val="00933D49"/>
    <w:rsid w:val="00935042"/>
    <w:rsid w:val="0094300F"/>
    <w:rsid w:val="00944C80"/>
    <w:rsid w:val="009513D6"/>
    <w:rsid w:val="00965042"/>
    <w:rsid w:val="009732C7"/>
    <w:rsid w:val="00973BA1"/>
    <w:rsid w:val="00974B9B"/>
    <w:rsid w:val="00975DB4"/>
    <w:rsid w:val="00983032"/>
    <w:rsid w:val="00987EFF"/>
    <w:rsid w:val="009906C6"/>
    <w:rsid w:val="00993053"/>
    <w:rsid w:val="00994471"/>
    <w:rsid w:val="00997232"/>
    <w:rsid w:val="009A21D0"/>
    <w:rsid w:val="009A6F3A"/>
    <w:rsid w:val="009B2A82"/>
    <w:rsid w:val="009B7DED"/>
    <w:rsid w:val="009E1775"/>
    <w:rsid w:val="009E4FF3"/>
    <w:rsid w:val="009E58DD"/>
    <w:rsid w:val="009F0700"/>
    <w:rsid w:val="009F1EF8"/>
    <w:rsid w:val="009F22FB"/>
    <w:rsid w:val="009F5DDC"/>
    <w:rsid w:val="00A00998"/>
    <w:rsid w:val="00A03FAD"/>
    <w:rsid w:val="00A04569"/>
    <w:rsid w:val="00A11424"/>
    <w:rsid w:val="00A134F1"/>
    <w:rsid w:val="00A173A3"/>
    <w:rsid w:val="00A17E57"/>
    <w:rsid w:val="00A21518"/>
    <w:rsid w:val="00A21A3C"/>
    <w:rsid w:val="00A308E6"/>
    <w:rsid w:val="00A33345"/>
    <w:rsid w:val="00A347C8"/>
    <w:rsid w:val="00A36F55"/>
    <w:rsid w:val="00A3702B"/>
    <w:rsid w:val="00A3780D"/>
    <w:rsid w:val="00A4318B"/>
    <w:rsid w:val="00A433EE"/>
    <w:rsid w:val="00A4365F"/>
    <w:rsid w:val="00A442E3"/>
    <w:rsid w:val="00A44A3E"/>
    <w:rsid w:val="00A45ECE"/>
    <w:rsid w:val="00A467BE"/>
    <w:rsid w:val="00A477D3"/>
    <w:rsid w:val="00A5130D"/>
    <w:rsid w:val="00A51475"/>
    <w:rsid w:val="00A53E00"/>
    <w:rsid w:val="00A5400D"/>
    <w:rsid w:val="00A54095"/>
    <w:rsid w:val="00A548A3"/>
    <w:rsid w:val="00A57889"/>
    <w:rsid w:val="00A66A9C"/>
    <w:rsid w:val="00A66CA5"/>
    <w:rsid w:val="00A83C69"/>
    <w:rsid w:val="00A8636A"/>
    <w:rsid w:val="00A86E79"/>
    <w:rsid w:val="00A90E6C"/>
    <w:rsid w:val="00A93411"/>
    <w:rsid w:val="00A96A30"/>
    <w:rsid w:val="00A97259"/>
    <w:rsid w:val="00A97BD7"/>
    <w:rsid w:val="00AA2955"/>
    <w:rsid w:val="00AA4C5E"/>
    <w:rsid w:val="00AA6294"/>
    <w:rsid w:val="00AA6958"/>
    <w:rsid w:val="00AB47EC"/>
    <w:rsid w:val="00AB528E"/>
    <w:rsid w:val="00AB55BF"/>
    <w:rsid w:val="00AB7A1F"/>
    <w:rsid w:val="00AC6A51"/>
    <w:rsid w:val="00AD06E0"/>
    <w:rsid w:val="00AD0F69"/>
    <w:rsid w:val="00AE05AB"/>
    <w:rsid w:val="00AE2590"/>
    <w:rsid w:val="00AF14B3"/>
    <w:rsid w:val="00AF4007"/>
    <w:rsid w:val="00AF4AE8"/>
    <w:rsid w:val="00AF6068"/>
    <w:rsid w:val="00AF7FF7"/>
    <w:rsid w:val="00B00322"/>
    <w:rsid w:val="00B02BA4"/>
    <w:rsid w:val="00B06897"/>
    <w:rsid w:val="00B070B3"/>
    <w:rsid w:val="00B1291E"/>
    <w:rsid w:val="00B13679"/>
    <w:rsid w:val="00B15CC6"/>
    <w:rsid w:val="00B15FCD"/>
    <w:rsid w:val="00B171D2"/>
    <w:rsid w:val="00B210E1"/>
    <w:rsid w:val="00B24827"/>
    <w:rsid w:val="00B326C3"/>
    <w:rsid w:val="00B34C09"/>
    <w:rsid w:val="00B34F95"/>
    <w:rsid w:val="00B369DA"/>
    <w:rsid w:val="00B36EC7"/>
    <w:rsid w:val="00B374FE"/>
    <w:rsid w:val="00B46660"/>
    <w:rsid w:val="00B50FAC"/>
    <w:rsid w:val="00B53820"/>
    <w:rsid w:val="00B54100"/>
    <w:rsid w:val="00B64733"/>
    <w:rsid w:val="00B675F4"/>
    <w:rsid w:val="00B67AF1"/>
    <w:rsid w:val="00B716F6"/>
    <w:rsid w:val="00B759B5"/>
    <w:rsid w:val="00B76C36"/>
    <w:rsid w:val="00BA0905"/>
    <w:rsid w:val="00BA2188"/>
    <w:rsid w:val="00BA51C0"/>
    <w:rsid w:val="00BB0665"/>
    <w:rsid w:val="00BB07F5"/>
    <w:rsid w:val="00BB468F"/>
    <w:rsid w:val="00BB78C4"/>
    <w:rsid w:val="00BB7CA9"/>
    <w:rsid w:val="00BC139A"/>
    <w:rsid w:val="00BC1F3B"/>
    <w:rsid w:val="00BC269E"/>
    <w:rsid w:val="00BC3F69"/>
    <w:rsid w:val="00BC5981"/>
    <w:rsid w:val="00BD0704"/>
    <w:rsid w:val="00BD4203"/>
    <w:rsid w:val="00BD7872"/>
    <w:rsid w:val="00BE301C"/>
    <w:rsid w:val="00BE33E6"/>
    <w:rsid w:val="00BE3A26"/>
    <w:rsid w:val="00BE551B"/>
    <w:rsid w:val="00BE7B99"/>
    <w:rsid w:val="00BF1D6C"/>
    <w:rsid w:val="00BF4173"/>
    <w:rsid w:val="00BF4A3C"/>
    <w:rsid w:val="00BF61A2"/>
    <w:rsid w:val="00BF6439"/>
    <w:rsid w:val="00C044C3"/>
    <w:rsid w:val="00C04801"/>
    <w:rsid w:val="00C04E6B"/>
    <w:rsid w:val="00C06357"/>
    <w:rsid w:val="00C0645D"/>
    <w:rsid w:val="00C125A7"/>
    <w:rsid w:val="00C149C2"/>
    <w:rsid w:val="00C157F8"/>
    <w:rsid w:val="00C16071"/>
    <w:rsid w:val="00C16EB4"/>
    <w:rsid w:val="00C2176F"/>
    <w:rsid w:val="00C241A1"/>
    <w:rsid w:val="00C269C7"/>
    <w:rsid w:val="00C32BE8"/>
    <w:rsid w:val="00C515EA"/>
    <w:rsid w:val="00C51839"/>
    <w:rsid w:val="00C51C66"/>
    <w:rsid w:val="00C5482C"/>
    <w:rsid w:val="00C5510D"/>
    <w:rsid w:val="00C56244"/>
    <w:rsid w:val="00C57348"/>
    <w:rsid w:val="00C602B6"/>
    <w:rsid w:val="00C60CB7"/>
    <w:rsid w:val="00C61C6B"/>
    <w:rsid w:val="00C631FA"/>
    <w:rsid w:val="00C634AF"/>
    <w:rsid w:val="00C64875"/>
    <w:rsid w:val="00C74246"/>
    <w:rsid w:val="00C84323"/>
    <w:rsid w:val="00C84EEE"/>
    <w:rsid w:val="00C859A2"/>
    <w:rsid w:val="00CA2D95"/>
    <w:rsid w:val="00CA6144"/>
    <w:rsid w:val="00CB0F3D"/>
    <w:rsid w:val="00CB585D"/>
    <w:rsid w:val="00CB60D8"/>
    <w:rsid w:val="00CB694D"/>
    <w:rsid w:val="00CB7D69"/>
    <w:rsid w:val="00CC070E"/>
    <w:rsid w:val="00CC19C3"/>
    <w:rsid w:val="00CC2004"/>
    <w:rsid w:val="00CD6919"/>
    <w:rsid w:val="00CD7323"/>
    <w:rsid w:val="00CF19FE"/>
    <w:rsid w:val="00CF1ACA"/>
    <w:rsid w:val="00CF1FBF"/>
    <w:rsid w:val="00CF2B16"/>
    <w:rsid w:val="00CF634E"/>
    <w:rsid w:val="00D009ED"/>
    <w:rsid w:val="00D01D10"/>
    <w:rsid w:val="00D03664"/>
    <w:rsid w:val="00D05942"/>
    <w:rsid w:val="00D06F1B"/>
    <w:rsid w:val="00D10A8C"/>
    <w:rsid w:val="00D130CC"/>
    <w:rsid w:val="00D1417A"/>
    <w:rsid w:val="00D1426E"/>
    <w:rsid w:val="00D144A5"/>
    <w:rsid w:val="00D21952"/>
    <w:rsid w:val="00D24264"/>
    <w:rsid w:val="00D30E03"/>
    <w:rsid w:val="00D33B80"/>
    <w:rsid w:val="00D3451A"/>
    <w:rsid w:val="00D36A61"/>
    <w:rsid w:val="00D379B1"/>
    <w:rsid w:val="00D37C69"/>
    <w:rsid w:val="00D44CE9"/>
    <w:rsid w:val="00D516FE"/>
    <w:rsid w:val="00D51B6C"/>
    <w:rsid w:val="00D549AA"/>
    <w:rsid w:val="00D549F4"/>
    <w:rsid w:val="00D66EDF"/>
    <w:rsid w:val="00D74B03"/>
    <w:rsid w:val="00D752FC"/>
    <w:rsid w:val="00D818FD"/>
    <w:rsid w:val="00D85E5E"/>
    <w:rsid w:val="00D869A3"/>
    <w:rsid w:val="00D86C2D"/>
    <w:rsid w:val="00D878FD"/>
    <w:rsid w:val="00D9036F"/>
    <w:rsid w:val="00D9136B"/>
    <w:rsid w:val="00D95A28"/>
    <w:rsid w:val="00D961D4"/>
    <w:rsid w:val="00DA192B"/>
    <w:rsid w:val="00DA4266"/>
    <w:rsid w:val="00DA4575"/>
    <w:rsid w:val="00DB129B"/>
    <w:rsid w:val="00DB2421"/>
    <w:rsid w:val="00DB7F77"/>
    <w:rsid w:val="00DC0A1B"/>
    <w:rsid w:val="00DC31B5"/>
    <w:rsid w:val="00DD4696"/>
    <w:rsid w:val="00DD5D22"/>
    <w:rsid w:val="00DD5E86"/>
    <w:rsid w:val="00DD72A9"/>
    <w:rsid w:val="00DD7AB9"/>
    <w:rsid w:val="00DE201A"/>
    <w:rsid w:val="00DE2392"/>
    <w:rsid w:val="00DE2EF3"/>
    <w:rsid w:val="00DE6DD9"/>
    <w:rsid w:val="00DF13BF"/>
    <w:rsid w:val="00DF1468"/>
    <w:rsid w:val="00DF647A"/>
    <w:rsid w:val="00DF6D48"/>
    <w:rsid w:val="00DF6E26"/>
    <w:rsid w:val="00DF7247"/>
    <w:rsid w:val="00DF7AF8"/>
    <w:rsid w:val="00E04122"/>
    <w:rsid w:val="00E10433"/>
    <w:rsid w:val="00E14956"/>
    <w:rsid w:val="00E14B82"/>
    <w:rsid w:val="00E22406"/>
    <w:rsid w:val="00E24FC6"/>
    <w:rsid w:val="00E26BFD"/>
    <w:rsid w:val="00E274AF"/>
    <w:rsid w:val="00E30E0C"/>
    <w:rsid w:val="00E4080D"/>
    <w:rsid w:val="00E412E1"/>
    <w:rsid w:val="00E42A75"/>
    <w:rsid w:val="00E46A55"/>
    <w:rsid w:val="00E55453"/>
    <w:rsid w:val="00E56A30"/>
    <w:rsid w:val="00E61DAE"/>
    <w:rsid w:val="00E678EF"/>
    <w:rsid w:val="00E67A4A"/>
    <w:rsid w:val="00E73A58"/>
    <w:rsid w:val="00E74305"/>
    <w:rsid w:val="00E7593C"/>
    <w:rsid w:val="00E7691B"/>
    <w:rsid w:val="00E76D4A"/>
    <w:rsid w:val="00E77421"/>
    <w:rsid w:val="00E776E9"/>
    <w:rsid w:val="00E810B2"/>
    <w:rsid w:val="00E81330"/>
    <w:rsid w:val="00E9081E"/>
    <w:rsid w:val="00E90823"/>
    <w:rsid w:val="00E90F38"/>
    <w:rsid w:val="00E912FA"/>
    <w:rsid w:val="00E92550"/>
    <w:rsid w:val="00E92975"/>
    <w:rsid w:val="00E94C29"/>
    <w:rsid w:val="00E95F4B"/>
    <w:rsid w:val="00E96562"/>
    <w:rsid w:val="00EA03D7"/>
    <w:rsid w:val="00EA084D"/>
    <w:rsid w:val="00EA15AF"/>
    <w:rsid w:val="00EA748E"/>
    <w:rsid w:val="00EB30B0"/>
    <w:rsid w:val="00EB3272"/>
    <w:rsid w:val="00EB3A52"/>
    <w:rsid w:val="00EB75A8"/>
    <w:rsid w:val="00EC013A"/>
    <w:rsid w:val="00ED77EE"/>
    <w:rsid w:val="00EE4E57"/>
    <w:rsid w:val="00EE6CC3"/>
    <w:rsid w:val="00EF418D"/>
    <w:rsid w:val="00EF5A51"/>
    <w:rsid w:val="00EF7B20"/>
    <w:rsid w:val="00F03A28"/>
    <w:rsid w:val="00F06A07"/>
    <w:rsid w:val="00F135FF"/>
    <w:rsid w:val="00F14593"/>
    <w:rsid w:val="00F15113"/>
    <w:rsid w:val="00F20A4D"/>
    <w:rsid w:val="00F25D35"/>
    <w:rsid w:val="00F306C3"/>
    <w:rsid w:val="00F37173"/>
    <w:rsid w:val="00F430E4"/>
    <w:rsid w:val="00F45223"/>
    <w:rsid w:val="00F52167"/>
    <w:rsid w:val="00F547F4"/>
    <w:rsid w:val="00F709F9"/>
    <w:rsid w:val="00F70AD2"/>
    <w:rsid w:val="00F759D4"/>
    <w:rsid w:val="00F81B65"/>
    <w:rsid w:val="00F81E61"/>
    <w:rsid w:val="00F82FE9"/>
    <w:rsid w:val="00F83AC6"/>
    <w:rsid w:val="00F840D1"/>
    <w:rsid w:val="00F854AA"/>
    <w:rsid w:val="00F85EC6"/>
    <w:rsid w:val="00F90262"/>
    <w:rsid w:val="00F90D10"/>
    <w:rsid w:val="00F91F2F"/>
    <w:rsid w:val="00F92EFC"/>
    <w:rsid w:val="00F945F4"/>
    <w:rsid w:val="00F9532B"/>
    <w:rsid w:val="00FA17FD"/>
    <w:rsid w:val="00FA2B06"/>
    <w:rsid w:val="00FA32E6"/>
    <w:rsid w:val="00FA4661"/>
    <w:rsid w:val="00FA68EC"/>
    <w:rsid w:val="00FB45EE"/>
    <w:rsid w:val="00FB55DE"/>
    <w:rsid w:val="00FB5896"/>
    <w:rsid w:val="00FC2131"/>
    <w:rsid w:val="00FC6AAB"/>
    <w:rsid w:val="00FC7D23"/>
    <w:rsid w:val="00FD0FE5"/>
    <w:rsid w:val="00FD3ED4"/>
    <w:rsid w:val="00FD489F"/>
    <w:rsid w:val="00FE0CA8"/>
    <w:rsid w:val="00FE3135"/>
    <w:rsid w:val="00FE36FE"/>
    <w:rsid w:val="00FE4FB3"/>
    <w:rsid w:val="00FE5373"/>
    <w:rsid w:val="00FE612D"/>
    <w:rsid w:val="00FF090D"/>
    <w:rsid w:val="00FF4EA0"/>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53D67"/>
    <w:rPr>
      <w:sz w:val="24"/>
      <w:szCs w:val="24"/>
    </w:rPr>
  </w:style>
  <w:style w:type="paragraph" w:styleId="1">
    <w:name w:val="heading 1"/>
    <w:aliases w:val="1. Глава"/>
    <w:basedOn w:val="a0"/>
    <w:next w:val="a0"/>
    <w:link w:val="10"/>
    <w:qFormat/>
    <w:rsid w:val="00853D67"/>
    <w:pPr>
      <w:keepNext/>
      <w:spacing w:line="360" w:lineRule="auto"/>
      <w:ind w:firstLine="708"/>
      <w:jc w:val="center"/>
      <w:outlineLvl w:val="0"/>
    </w:pPr>
    <w:rPr>
      <w:b/>
      <w:bCs/>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
    <w:basedOn w:val="a0"/>
    <w:next w:val="a0"/>
    <w:link w:val="23"/>
    <w:qFormat/>
    <w:rsid w:val="00853D67"/>
    <w:pPr>
      <w:keepNext/>
      <w:spacing w:before="240" w:after="60"/>
      <w:outlineLvl w:val="1"/>
    </w:pPr>
    <w:rPr>
      <w:rFonts w:ascii="Arial" w:hAnsi="Arial" w:cs="Arial"/>
      <w:b/>
      <w:bCs/>
      <w:i/>
      <w:iCs/>
      <w:sz w:val="28"/>
      <w:szCs w:val="28"/>
    </w:rPr>
  </w:style>
  <w:style w:type="paragraph" w:styleId="31">
    <w:name w:val="heading 3"/>
    <w:basedOn w:val="a0"/>
    <w:next w:val="a0"/>
    <w:link w:val="32"/>
    <w:qFormat/>
    <w:rsid w:val="00853D67"/>
    <w:pPr>
      <w:keepNext/>
      <w:spacing w:before="240" w:after="60"/>
      <w:outlineLvl w:val="2"/>
    </w:pPr>
    <w:rPr>
      <w:rFonts w:ascii="Arial" w:hAnsi="Arial" w:cs="Arial"/>
      <w:b/>
      <w:bCs/>
      <w:sz w:val="26"/>
      <w:szCs w:val="26"/>
    </w:rPr>
  </w:style>
  <w:style w:type="paragraph" w:styleId="42">
    <w:name w:val="heading 4"/>
    <w:basedOn w:val="a0"/>
    <w:next w:val="a0"/>
    <w:link w:val="43"/>
    <w:qFormat/>
    <w:rsid w:val="00853D67"/>
    <w:pPr>
      <w:keepNext/>
      <w:spacing w:before="240" w:after="60"/>
      <w:outlineLvl w:val="3"/>
    </w:pPr>
    <w:rPr>
      <w:b/>
      <w:bCs/>
      <w:sz w:val="28"/>
      <w:szCs w:val="28"/>
    </w:rPr>
  </w:style>
  <w:style w:type="paragraph" w:styleId="51">
    <w:name w:val="heading 5"/>
    <w:basedOn w:val="a0"/>
    <w:next w:val="a0"/>
    <w:link w:val="52"/>
    <w:qFormat/>
    <w:rsid w:val="00BB7CA9"/>
    <w:pPr>
      <w:keepNext/>
      <w:outlineLvl w:val="4"/>
    </w:pPr>
    <w:rPr>
      <w:sz w:val="28"/>
    </w:rPr>
  </w:style>
  <w:style w:type="paragraph" w:styleId="6">
    <w:name w:val="heading 6"/>
    <w:basedOn w:val="a0"/>
    <w:next w:val="a0"/>
    <w:qFormat/>
    <w:rsid w:val="001E34FC"/>
    <w:pPr>
      <w:spacing w:before="240" w:after="60"/>
      <w:outlineLvl w:val="5"/>
    </w:pPr>
    <w:rPr>
      <w:b/>
      <w:bCs/>
      <w:sz w:val="22"/>
      <w:szCs w:val="22"/>
    </w:rPr>
  </w:style>
  <w:style w:type="paragraph" w:styleId="7">
    <w:name w:val="heading 7"/>
    <w:basedOn w:val="a0"/>
    <w:next w:val="a0"/>
    <w:qFormat/>
    <w:rsid w:val="001E34FC"/>
    <w:pPr>
      <w:spacing w:before="240" w:after="60"/>
      <w:outlineLvl w:val="6"/>
    </w:pPr>
  </w:style>
  <w:style w:type="paragraph" w:styleId="8">
    <w:name w:val="heading 8"/>
    <w:basedOn w:val="a0"/>
    <w:next w:val="a0"/>
    <w:qFormat/>
    <w:rsid w:val="00537089"/>
    <w:pPr>
      <w:spacing w:before="240" w:after="60"/>
      <w:outlineLvl w:val="7"/>
    </w:pPr>
    <w:rPr>
      <w:i/>
      <w:iCs/>
    </w:rPr>
  </w:style>
  <w:style w:type="paragraph" w:styleId="9">
    <w:name w:val="heading 9"/>
    <w:basedOn w:val="a0"/>
    <w:next w:val="a0"/>
    <w:link w:val="90"/>
    <w:qFormat/>
    <w:rsid w:val="00BB7CA9"/>
    <w:pPr>
      <w:keepNext/>
      <w:autoSpaceDE w:val="0"/>
      <w:autoSpaceDN w:val="0"/>
      <w:adjustRightInd w:val="0"/>
      <w:jc w:val="center"/>
      <w:outlineLvl w:val="8"/>
    </w:pPr>
    <w:rPr>
      <w:b/>
      <w:bCs/>
      <w:color w:val="339966"/>
      <w:sz w:val="64"/>
      <w:szCs w:val="6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53D67"/>
    <w:pPr>
      <w:jc w:val="center"/>
    </w:pPr>
    <w:rPr>
      <w:b/>
      <w:bCs/>
    </w:rPr>
  </w:style>
  <w:style w:type="paragraph" w:styleId="a6">
    <w:name w:val="Body Text"/>
    <w:aliases w:val="Основной текст Знак, Знак Знак, Знак,Знак"/>
    <w:basedOn w:val="a0"/>
    <w:link w:val="11"/>
    <w:rsid w:val="00853D67"/>
    <w:pPr>
      <w:spacing w:line="360" w:lineRule="auto"/>
      <w:jc w:val="both"/>
    </w:pPr>
  </w:style>
  <w:style w:type="character" w:styleId="a7">
    <w:name w:val="page number"/>
    <w:basedOn w:val="a1"/>
    <w:rsid w:val="00853D67"/>
  </w:style>
  <w:style w:type="paragraph" w:styleId="a8">
    <w:name w:val="header"/>
    <w:aliases w:val="ВерхКолонтитул, Знак1"/>
    <w:basedOn w:val="a0"/>
    <w:link w:val="a9"/>
    <w:rsid w:val="00853D67"/>
    <w:pPr>
      <w:tabs>
        <w:tab w:val="center" w:pos="4153"/>
        <w:tab w:val="right" w:pos="8306"/>
      </w:tabs>
    </w:pPr>
    <w:rPr>
      <w:sz w:val="20"/>
      <w:szCs w:val="20"/>
    </w:rPr>
  </w:style>
  <w:style w:type="paragraph" w:customStyle="1" w:styleId="210">
    <w:name w:val="Основной текст 21"/>
    <w:basedOn w:val="a0"/>
    <w:rsid w:val="00853D67"/>
    <w:pPr>
      <w:ind w:firstLine="720"/>
      <w:jc w:val="both"/>
    </w:pPr>
    <w:rPr>
      <w:szCs w:val="20"/>
    </w:rPr>
  </w:style>
  <w:style w:type="paragraph" w:styleId="12">
    <w:name w:val="toc 1"/>
    <w:basedOn w:val="a0"/>
    <w:next w:val="a0"/>
    <w:autoRedefine/>
    <w:uiPriority w:val="39"/>
    <w:rsid w:val="00010FCD"/>
    <w:pPr>
      <w:tabs>
        <w:tab w:val="right" w:leader="dot" w:pos="9356"/>
      </w:tabs>
      <w:suppressAutoHyphens/>
      <w:ind w:right="-1"/>
      <w:jc w:val="center"/>
    </w:pPr>
    <w:rPr>
      <w:b/>
      <w:noProof/>
      <w:sz w:val="26"/>
      <w:szCs w:val="26"/>
      <w:lang w:val="en-US"/>
    </w:rPr>
  </w:style>
  <w:style w:type="paragraph" w:styleId="24">
    <w:name w:val="toc 2"/>
    <w:basedOn w:val="a0"/>
    <w:next w:val="a0"/>
    <w:autoRedefine/>
    <w:uiPriority w:val="39"/>
    <w:rsid w:val="00010FCD"/>
    <w:pPr>
      <w:tabs>
        <w:tab w:val="right" w:leader="dot" w:pos="9356"/>
      </w:tabs>
      <w:ind w:right="-1" w:firstLine="567"/>
      <w:jc w:val="both"/>
    </w:pPr>
    <w:rPr>
      <w:noProof/>
      <w:sz w:val="26"/>
      <w:szCs w:val="26"/>
      <w:lang w:val="en-US"/>
    </w:rPr>
  </w:style>
  <w:style w:type="paragraph" w:styleId="33">
    <w:name w:val="toc 3"/>
    <w:basedOn w:val="a0"/>
    <w:next w:val="a0"/>
    <w:autoRedefine/>
    <w:uiPriority w:val="39"/>
    <w:rsid w:val="00010FCD"/>
    <w:pPr>
      <w:tabs>
        <w:tab w:val="right" w:leader="dot" w:pos="9356"/>
      </w:tabs>
      <w:ind w:right="-1" w:firstLine="709"/>
      <w:jc w:val="both"/>
    </w:pPr>
    <w:rPr>
      <w:i/>
      <w:noProof/>
      <w:szCs w:val="20"/>
    </w:rPr>
  </w:style>
  <w:style w:type="character" w:styleId="aa">
    <w:name w:val="Hyperlink"/>
    <w:uiPriority w:val="99"/>
    <w:rsid w:val="00853D67"/>
    <w:rPr>
      <w:color w:val="0000FF"/>
      <w:u w:val="single"/>
    </w:rPr>
  </w:style>
  <w:style w:type="paragraph" w:customStyle="1" w:styleId="Main">
    <w:name w:val="Main"/>
    <w:link w:val="Main0"/>
    <w:rsid w:val="00853D67"/>
    <w:pPr>
      <w:widowControl w:val="0"/>
      <w:spacing w:line="360" w:lineRule="auto"/>
      <w:ind w:firstLine="709"/>
      <w:jc w:val="both"/>
    </w:pPr>
    <w:rPr>
      <w:rFonts w:cs="Tahoma"/>
      <w:sz w:val="24"/>
      <w:szCs w:val="16"/>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link w:val="ac"/>
    <w:uiPriority w:val="99"/>
    <w:qFormat/>
    <w:rsid w:val="00853D67"/>
    <w:pPr>
      <w:spacing w:before="100" w:beforeAutospacing="1" w:after="100" w:afterAutospacing="1"/>
    </w:pPr>
  </w:style>
  <w:style w:type="paragraph" w:customStyle="1" w:styleId="13">
    <w:name w:val="Обычный1"/>
    <w:rsid w:val="00853D67"/>
    <w:pPr>
      <w:spacing w:before="100" w:after="100"/>
    </w:pPr>
    <w:rPr>
      <w:snapToGrid w:val="0"/>
      <w:sz w:val="24"/>
    </w:rPr>
  </w:style>
  <w:style w:type="paragraph" w:styleId="ad">
    <w:name w:val="Body Text Indent"/>
    <w:basedOn w:val="a0"/>
    <w:rsid w:val="00853D67"/>
    <w:pPr>
      <w:spacing w:after="120"/>
      <w:ind w:left="283"/>
    </w:pPr>
  </w:style>
  <w:style w:type="paragraph" w:styleId="25">
    <w:name w:val="Body Text Indent 2"/>
    <w:basedOn w:val="a0"/>
    <w:link w:val="26"/>
    <w:rsid w:val="00853D67"/>
    <w:pPr>
      <w:spacing w:after="120" w:line="480" w:lineRule="auto"/>
      <w:ind w:left="283"/>
    </w:pPr>
  </w:style>
  <w:style w:type="paragraph" w:styleId="34">
    <w:name w:val="Body Text Indent 3"/>
    <w:basedOn w:val="a0"/>
    <w:link w:val="35"/>
    <w:rsid w:val="00853D67"/>
    <w:pPr>
      <w:spacing w:after="120"/>
      <w:ind w:left="283"/>
    </w:pPr>
    <w:rPr>
      <w:sz w:val="16"/>
      <w:szCs w:val="16"/>
    </w:rPr>
  </w:style>
  <w:style w:type="paragraph" w:styleId="36">
    <w:name w:val="Body Text 3"/>
    <w:basedOn w:val="a0"/>
    <w:link w:val="37"/>
    <w:rsid w:val="00853D67"/>
    <w:pPr>
      <w:spacing w:after="120"/>
    </w:pPr>
    <w:rPr>
      <w:sz w:val="16"/>
      <w:szCs w:val="16"/>
    </w:rPr>
  </w:style>
  <w:style w:type="paragraph" w:styleId="27">
    <w:name w:val="Body Text 2"/>
    <w:basedOn w:val="a0"/>
    <w:rsid w:val="00853D67"/>
    <w:pPr>
      <w:spacing w:after="120" w:line="480" w:lineRule="auto"/>
    </w:pPr>
  </w:style>
  <w:style w:type="paragraph" w:customStyle="1" w:styleId="h2">
    <w:name w:val="h2"/>
    <w:basedOn w:val="a4"/>
    <w:rsid w:val="00853D67"/>
    <w:pPr>
      <w:spacing w:after="480"/>
    </w:pPr>
    <w:rPr>
      <w:bCs w:val="0"/>
    </w:rPr>
  </w:style>
  <w:style w:type="character" w:styleId="ae">
    <w:name w:val="footnote reference"/>
    <w:semiHidden/>
    <w:rsid w:val="00853D67"/>
    <w:rPr>
      <w:vertAlign w:val="superscript"/>
    </w:rPr>
  </w:style>
  <w:style w:type="paragraph" w:styleId="af">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Table_Footnote_last"/>
    <w:basedOn w:val="a0"/>
    <w:link w:val="af0"/>
    <w:semiHidden/>
    <w:rsid w:val="00853D67"/>
    <w:rPr>
      <w:sz w:val="20"/>
      <w:szCs w:val="20"/>
    </w:rPr>
  </w:style>
  <w:style w:type="paragraph" w:customStyle="1" w:styleId="af1">
    <w:name w:val="Табличный"/>
    <w:basedOn w:val="a0"/>
    <w:link w:val="af2"/>
    <w:rsid w:val="00853D67"/>
    <w:pPr>
      <w:jc w:val="center"/>
    </w:pPr>
  </w:style>
  <w:style w:type="character" w:customStyle="1" w:styleId="af2">
    <w:name w:val="Табличный Знак"/>
    <w:link w:val="af1"/>
    <w:rsid w:val="00853D67"/>
    <w:rPr>
      <w:sz w:val="24"/>
      <w:szCs w:val="24"/>
      <w:lang w:val="ru-RU" w:eastAsia="ru-RU" w:bidi="ar-SA"/>
    </w:rPr>
  </w:style>
  <w:style w:type="table" w:styleId="af3">
    <w:name w:val="Table Grid"/>
    <w:basedOn w:val="a2"/>
    <w:rsid w:val="00853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CHET00">
    <w:name w:val="OTCHET_00"/>
    <w:basedOn w:val="21"/>
    <w:rsid w:val="001E34FC"/>
    <w:pPr>
      <w:numPr>
        <w:numId w:val="0"/>
      </w:numPr>
      <w:tabs>
        <w:tab w:val="left" w:pos="709"/>
        <w:tab w:val="left" w:pos="3402"/>
      </w:tabs>
      <w:spacing w:line="360" w:lineRule="auto"/>
      <w:jc w:val="both"/>
    </w:pPr>
    <w:rPr>
      <w:rFonts w:ascii="NTTimes/Cyrillic" w:hAnsi="NTTimes/Cyrillic"/>
      <w:szCs w:val="20"/>
    </w:rPr>
  </w:style>
  <w:style w:type="paragraph" w:styleId="21">
    <w:name w:val="List Number 2"/>
    <w:basedOn w:val="a0"/>
    <w:rsid w:val="001E34FC"/>
    <w:pPr>
      <w:numPr>
        <w:numId w:val="15"/>
      </w:numPr>
    </w:pPr>
  </w:style>
  <w:style w:type="paragraph" w:styleId="af4">
    <w:name w:val="caption"/>
    <w:basedOn w:val="a0"/>
    <w:next w:val="a0"/>
    <w:qFormat/>
    <w:rsid w:val="00DC31B5"/>
    <w:pPr>
      <w:jc w:val="center"/>
    </w:pPr>
    <w:rPr>
      <w:b/>
      <w:i/>
      <w:sz w:val="28"/>
      <w:szCs w:val="20"/>
    </w:rPr>
  </w:style>
  <w:style w:type="paragraph" w:styleId="af5">
    <w:name w:val="footer"/>
    <w:basedOn w:val="a0"/>
    <w:link w:val="af6"/>
    <w:rsid w:val="00444897"/>
    <w:pPr>
      <w:tabs>
        <w:tab w:val="center" w:pos="4677"/>
        <w:tab w:val="right" w:pos="9355"/>
      </w:tabs>
    </w:p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
    <w:link w:val="22"/>
    <w:rsid w:val="00C125A7"/>
    <w:rPr>
      <w:rFonts w:ascii="Arial" w:hAnsi="Arial" w:cs="Arial"/>
      <w:b/>
      <w:bCs/>
      <w:i/>
      <w:iCs/>
      <w:sz w:val="28"/>
      <w:szCs w:val="28"/>
      <w:lang w:val="ru-RU" w:eastAsia="ru-RU" w:bidi="ar-SA"/>
    </w:rPr>
  </w:style>
  <w:style w:type="character" w:customStyle="1" w:styleId="11">
    <w:name w:val="Основной текст Знак1"/>
    <w:aliases w:val="Основной текст Знак Знак, Знак Знак Знак, Знак Знак1,Знак Знак"/>
    <w:link w:val="a6"/>
    <w:rsid w:val="00C125A7"/>
    <w:rPr>
      <w:sz w:val="24"/>
      <w:szCs w:val="24"/>
      <w:lang w:val="ru-RU" w:eastAsia="ru-RU" w:bidi="ar-SA"/>
    </w:rPr>
  </w:style>
  <w:style w:type="character" w:customStyle="1" w:styleId="a9">
    <w:name w:val="Верхний колонтитул Знак"/>
    <w:aliases w:val="ВерхКолонтитул Знак, Знак1 Знак"/>
    <w:link w:val="a8"/>
    <w:rsid w:val="00C125A7"/>
    <w:rPr>
      <w:lang w:val="ru-RU" w:eastAsia="ru-RU" w:bidi="ar-SA"/>
    </w:rPr>
  </w:style>
  <w:style w:type="paragraph" w:customStyle="1" w:styleId="ConsPlusNormal">
    <w:name w:val="ConsPlusNormal"/>
    <w:rsid w:val="00B15CC6"/>
    <w:pPr>
      <w:widowControl w:val="0"/>
      <w:autoSpaceDE w:val="0"/>
      <w:autoSpaceDN w:val="0"/>
      <w:adjustRightInd w:val="0"/>
      <w:ind w:firstLine="720"/>
    </w:pPr>
    <w:rPr>
      <w:rFonts w:ascii="Arial" w:hAnsi="Arial" w:cs="Arial"/>
    </w:rPr>
  </w:style>
  <w:style w:type="character" w:customStyle="1" w:styleId="a5">
    <w:name w:val="Название Знак"/>
    <w:link w:val="a4"/>
    <w:rsid w:val="001A530B"/>
    <w:rPr>
      <w:b/>
      <w:bCs/>
      <w:sz w:val="24"/>
      <w:szCs w:val="24"/>
      <w:lang w:val="ru-RU" w:eastAsia="ru-RU" w:bidi="ar-SA"/>
    </w:rPr>
  </w:style>
  <w:style w:type="character" w:customStyle="1" w:styleId="spelle">
    <w:name w:val="spelle"/>
    <w:basedOn w:val="a1"/>
    <w:rsid w:val="004603D0"/>
  </w:style>
  <w:style w:type="character" w:customStyle="1" w:styleId="28">
    <w:name w:val="Основной текст 2 Знак"/>
    <w:rsid w:val="004603D0"/>
    <w:rPr>
      <w:rFonts w:ascii="Arial" w:hAnsi="Arial" w:cs="Arial"/>
    </w:rPr>
  </w:style>
  <w:style w:type="character" w:customStyle="1" w:styleId="Main0">
    <w:name w:val="Main Знак"/>
    <w:link w:val="Main"/>
    <w:rsid w:val="004603D0"/>
    <w:rPr>
      <w:rFonts w:cs="Tahoma"/>
      <w:sz w:val="24"/>
      <w:szCs w:val="16"/>
      <w:lang w:val="ru-RU" w:eastAsia="ru-RU" w:bidi="ar-SA"/>
    </w:rPr>
  </w:style>
  <w:style w:type="character" w:customStyle="1" w:styleId="32">
    <w:name w:val="Заголовок 3 Знак"/>
    <w:link w:val="31"/>
    <w:rsid w:val="000E5E78"/>
    <w:rPr>
      <w:rFonts w:ascii="Arial" w:hAnsi="Arial" w:cs="Arial"/>
      <w:b/>
      <w:bCs/>
      <w:sz w:val="26"/>
      <w:szCs w:val="26"/>
      <w:lang w:val="ru-RU" w:eastAsia="ru-RU" w:bidi="ar-SA"/>
    </w:rPr>
  </w:style>
  <w:style w:type="character" w:customStyle="1" w:styleId="WW8Num19z2">
    <w:name w:val="WW8Num19z2"/>
    <w:rsid w:val="00042BC6"/>
    <w:rPr>
      <w:rFonts w:ascii="Wingdings" w:hAnsi="Wingdings"/>
    </w:rPr>
  </w:style>
  <w:style w:type="character" w:styleId="af7">
    <w:name w:val="Emphasis"/>
    <w:qFormat/>
    <w:rsid w:val="00B326C3"/>
    <w:rPr>
      <w:i/>
      <w:iCs/>
    </w:rPr>
  </w:style>
  <w:style w:type="paragraph" w:styleId="HTML">
    <w:name w:val="HTML Preformatted"/>
    <w:basedOn w:val="a0"/>
    <w:rsid w:val="0041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8">
    <w:name w:val="Strong"/>
    <w:qFormat/>
    <w:rsid w:val="004155CF"/>
    <w:rPr>
      <w:b/>
      <w:bCs/>
    </w:rPr>
  </w:style>
  <w:style w:type="paragraph" w:styleId="af9">
    <w:name w:val="List"/>
    <w:basedOn w:val="a0"/>
    <w:rsid w:val="00FA4661"/>
    <w:pPr>
      <w:ind w:left="283" w:hanging="283"/>
    </w:pPr>
  </w:style>
  <w:style w:type="paragraph" w:styleId="29">
    <w:name w:val="List 2"/>
    <w:basedOn w:val="a0"/>
    <w:rsid w:val="00FA4661"/>
    <w:pPr>
      <w:ind w:left="566" w:hanging="283"/>
    </w:pPr>
  </w:style>
  <w:style w:type="paragraph" w:styleId="38">
    <w:name w:val="List 3"/>
    <w:basedOn w:val="a0"/>
    <w:rsid w:val="00FA4661"/>
    <w:pPr>
      <w:ind w:left="849" w:hanging="283"/>
    </w:pPr>
  </w:style>
  <w:style w:type="paragraph" w:styleId="2">
    <w:name w:val="List Bullet 2"/>
    <w:basedOn w:val="a0"/>
    <w:rsid w:val="00FA4661"/>
    <w:pPr>
      <w:numPr>
        <w:numId w:val="34"/>
      </w:numPr>
    </w:pPr>
  </w:style>
  <w:style w:type="paragraph" w:styleId="30">
    <w:name w:val="List Bullet 3"/>
    <w:basedOn w:val="a0"/>
    <w:rsid w:val="00FA4661"/>
    <w:pPr>
      <w:numPr>
        <w:numId w:val="35"/>
      </w:numPr>
    </w:pPr>
  </w:style>
  <w:style w:type="paragraph" w:styleId="2a">
    <w:name w:val="List Continue 2"/>
    <w:basedOn w:val="a0"/>
    <w:rsid w:val="00FA4661"/>
    <w:pPr>
      <w:spacing w:after="120"/>
      <w:ind w:left="566"/>
    </w:pPr>
  </w:style>
  <w:style w:type="paragraph" w:customStyle="1" w:styleId="afa">
    <w:name w:val="Краткий обратный адрес"/>
    <w:basedOn w:val="a0"/>
    <w:rsid w:val="00FA4661"/>
  </w:style>
  <w:style w:type="paragraph" w:styleId="afb">
    <w:name w:val="Body Text First Indent"/>
    <w:basedOn w:val="a6"/>
    <w:rsid w:val="00FA4661"/>
    <w:pPr>
      <w:spacing w:after="120" w:line="240" w:lineRule="auto"/>
      <w:ind w:firstLine="210"/>
      <w:jc w:val="left"/>
    </w:pPr>
  </w:style>
  <w:style w:type="paragraph" w:styleId="2b">
    <w:name w:val="Body Text First Indent 2"/>
    <w:basedOn w:val="ad"/>
    <w:rsid w:val="00FA4661"/>
    <w:pPr>
      <w:ind w:firstLine="210"/>
    </w:pPr>
  </w:style>
  <w:style w:type="character" w:customStyle="1" w:styleId="af6">
    <w:name w:val="Нижний колонтитул Знак"/>
    <w:link w:val="af5"/>
    <w:rsid w:val="00307D28"/>
    <w:rPr>
      <w:sz w:val="24"/>
      <w:szCs w:val="24"/>
    </w:rPr>
  </w:style>
  <w:style w:type="character" w:customStyle="1" w:styleId="Main1">
    <w:name w:val="Main Знак1"/>
    <w:rsid w:val="00342C57"/>
    <w:rPr>
      <w:rFonts w:ascii="Times New Roman" w:eastAsia="Arial" w:hAnsi="Times New Roman" w:cs="Tahoma"/>
      <w:sz w:val="24"/>
      <w:szCs w:val="16"/>
      <w:lang w:eastAsia="ar-SA"/>
    </w:rPr>
  </w:style>
  <w:style w:type="paragraph" w:styleId="afc">
    <w:name w:val="Balloon Text"/>
    <w:basedOn w:val="a0"/>
    <w:link w:val="afd"/>
    <w:uiPriority w:val="99"/>
    <w:rsid w:val="00243BE4"/>
    <w:rPr>
      <w:rFonts w:ascii="Tahoma" w:hAnsi="Tahoma" w:cs="Tahoma"/>
      <w:sz w:val="16"/>
      <w:szCs w:val="16"/>
    </w:rPr>
  </w:style>
  <w:style w:type="character" w:customStyle="1" w:styleId="afd">
    <w:name w:val="Текст выноски Знак"/>
    <w:basedOn w:val="a1"/>
    <w:link w:val="afc"/>
    <w:uiPriority w:val="99"/>
    <w:rsid w:val="00243BE4"/>
    <w:rPr>
      <w:rFonts w:ascii="Tahoma" w:hAnsi="Tahoma" w:cs="Tahoma"/>
      <w:sz w:val="16"/>
      <w:szCs w:val="16"/>
    </w:rPr>
  </w:style>
  <w:style w:type="paragraph" w:customStyle="1" w:styleId="41">
    <w:name w:val="Заголовок 4 + авто"/>
    <w:basedOn w:val="31"/>
    <w:rsid w:val="006732BF"/>
    <w:pPr>
      <w:numPr>
        <w:ilvl w:val="2"/>
        <w:numId w:val="36"/>
      </w:numPr>
      <w:suppressAutoHyphens/>
      <w:spacing w:before="0" w:after="0" w:line="360" w:lineRule="auto"/>
      <w:jc w:val="center"/>
    </w:pPr>
    <w:rPr>
      <w:rFonts w:ascii="Times New Roman" w:hAnsi="Times New Roman" w:cs="Times New Roman"/>
      <w:sz w:val="24"/>
      <w:szCs w:val="24"/>
      <w:lang w:eastAsia="zh-CN"/>
    </w:rPr>
  </w:style>
  <w:style w:type="character" w:customStyle="1" w:styleId="10">
    <w:name w:val="Заголовок 1 Знак"/>
    <w:aliases w:val="1. Глава Знак"/>
    <w:link w:val="1"/>
    <w:rsid w:val="00494DF3"/>
    <w:rPr>
      <w:b/>
      <w:bCs/>
      <w:sz w:val="24"/>
      <w:szCs w:val="24"/>
    </w:rPr>
  </w:style>
  <w:style w:type="paragraph" w:customStyle="1" w:styleId="220">
    <w:name w:val="Основной текст 22"/>
    <w:basedOn w:val="a0"/>
    <w:rsid w:val="00DD72A9"/>
    <w:pPr>
      <w:ind w:firstLine="720"/>
      <w:jc w:val="both"/>
    </w:pPr>
    <w:rPr>
      <w:szCs w:val="20"/>
    </w:rPr>
  </w:style>
  <w:style w:type="paragraph" w:customStyle="1" w:styleId="afe">
    <w:name w:val="Название таблицы"/>
    <w:basedOn w:val="a0"/>
    <w:qFormat/>
    <w:rsid w:val="00DD72A9"/>
    <w:pPr>
      <w:spacing w:line="360" w:lineRule="auto"/>
      <w:jc w:val="center"/>
    </w:pPr>
    <w:rPr>
      <w:lang w:eastAsia="en-US"/>
    </w:rPr>
  </w:style>
  <w:style w:type="paragraph" w:customStyle="1" w:styleId="2100">
    <w:name w:val="Основной текст 210"/>
    <w:basedOn w:val="a0"/>
    <w:rsid w:val="00DD72A9"/>
    <w:pPr>
      <w:ind w:firstLine="720"/>
      <w:jc w:val="both"/>
    </w:pPr>
    <w:rPr>
      <w:szCs w:val="20"/>
    </w:rPr>
  </w:style>
  <w:style w:type="paragraph" w:customStyle="1" w:styleId="aff">
    <w:name w:val="Обычный текст"/>
    <w:basedOn w:val="a0"/>
    <w:link w:val="aff0"/>
    <w:qFormat/>
    <w:rsid w:val="00301B6D"/>
    <w:pPr>
      <w:ind w:firstLine="709"/>
      <w:jc w:val="both"/>
    </w:pPr>
    <w:rPr>
      <w:lang w:val="en-US" w:eastAsia="ar-SA" w:bidi="en-US"/>
    </w:rPr>
  </w:style>
  <w:style w:type="character" w:customStyle="1" w:styleId="aff0">
    <w:name w:val="Обычный текст Знак"/>
    <w:link w:val="aff"/>
    <w:rsid w:val="00301B6D"/>
    <w:rPr>
      <w:sz w:val="24"/>
      <w:szCs w:val="24"/>
      <w:lang w:val="en-US" w:eastAsia="ar-SA" w:bidi="en-US"/>
    </w:rPr>
  </w:style>
  <w:style w:type="character" w:styleId="aff1">
    <w:name w:val="Intense Reference"/>
    <w:uiPriority w:val="32"/>
    <w:qFormat/>
    <w:rsid w:val="00301B6D"/>
    <w:rPr>
      <w:b/>
      <w:bCs/>
      <w:smallCaps/>
      <w:color w:val="C0504D"/>
      <w:spacing w:val="5"/>
      <w:u w:val="single"/>
    </w:rPr>
  </w:style>
  <w:style w:type="character" w:customStyle="1" w:styleId="52">
    <w:name w:val="Заголовок 5 Знак"/>
    <w:basedOn w:val="a1"/>
    <w:link w:val="51"/>
    <w:rsid w:val="00BB7CA9"/>
    <w:rPr>
      <w:sz w:val="28"/>
      <w:szCs w:val="24"/>
    </w:rPr>
  </w:style>
  <w:style w:type="character" w:customStyle="1" w:styleId="90">
    <w:name w:val="Заголовок 9 Знак"/>
    <w:basedOn w:val="a1"/>
    <w:link w:val="9"/>
    <w:rsid w:val="00BB7CA9"/>
    <w:rPr>
      <w:b/>
      <w:bCs/>
      <w:color w:val="339966"/>
      <w:sz w:val="64"/>
      <w:szCs w:val="64"/>
    </w:rPr>
  </w:style>
  <w:style w:type="paragraph" w:customStyle="1" w:styleId="aff2">
    <w:name w:val="Ñòèëü"/>
    <w:rsid w:val="00BB7CA9"/>
    <w:pPr>
      <w:widowControl w:val="0"/>
    </w:pPr>
    <w:rPr>
      <w:spacing w:val="-1"/>
      <w:kern w:val="65535"/>
      <w:position w:val="-1"/>
      <w:sz w:val="24"/>
      <w:lang w:val="en-US"/>
    </w:rPr>
  </w:style>
  <w:style w:type="paragraph" w:customStyle="1" w:styleId="ConsNormal">
    <w:name w:val="ConsNormal"/>
    <w:rsid w:val="00BB7CA9"/>
    <w:pPr>
      <w:widowControl w:val="0"/>
      <w:autoSpaceDE w:val="0"/>
      <w:autoSpaceDN w:val="0"/>
      <w:adjustRightInd w:val="0"/>
      <w:ind w:firstLine="720"/>
    </w:pPr>
    <w:rPr>
      <w:rFonts w:ascii="Arial" w:hAnsi="Arial" w:cs="Arial"/>
    </w:rPr>
  </w:style>
  <w:style w:type="paragraph" w:customStyle="1" w:styleId="ConsTitle">
    <w:name w:val="ConsTitle"/>
    <w:rsid w:val="00BB7CA9"/>
    <w:pPr>
      <w:widowControl w:val="0"/>
      <w:autoSpaceDE w:val="0"/>
      <w:autoSpaceDN w:val="0"/>
      <w:adjustRightInd w:val="0"/>
    </w:pPr>
    <w:rPr>
      <w:rFonts w:ascii="Arial" w:hAnsi="Arial" w:cs="Arial"/>
      <w:b/>
      <w:bCs/>
      <w:sz w:val="16"/>
      <w:szCs w:val="16"/>
    </w:rPr>
  </w:style>
  <w:style w:type="paragraph" w:customStyle="1" w:styleId="xl54">
    <w:name w:val="xl54"/>
    <w:basedOn w:val="a0"/>
    <w:rsid w:val="00BB7CA9"/>
    <w:pPr>
      <w:spacing w:before="100" w:beforeAutospacing="1" w:after="100" w:afterAutospacing="1"/>
      <w:textAlignment w:val="center"/>
    </w:pPr>
    <w:rPr>
      <w:rFonts w:ascii="Arial" w:eastAsia="Arial Unicode MS" w:hAnsi="Arial" w:cs="Arial"/>
    </w:rPr>
  </w:style>
  <w:style w:type="paragraph" w:customStyle="1" w:styleId="ConsNonformat">
    <w:name w:val="ConsNonformat"/>
    <w:rsid w:val="00BB7CA9"/>
    <w:pPr>
      <w:widowControl w:val="0"/>
      <w:autoSpaceDE w:val="0"/>
      <w:autoSpaceDN w:val="0"/>
      <w:adjustRightInd w:val="0"/>
    </w:pPr>
    <w:rPr>
      <w:rFonts w:ascii="Courier New" w:hAnsi="Courier New" w:cs="Courier New"/>
    </w:rPr>
  </w:style>
  <w:style w:type="paragraph" w:styleId="aff3">
    <w:name w:val="Plain Text"/>
    <w:basedOn w:val="a0"/>
    <w:link w:val="aff4"/>
    <w:rsid w:val="00BB7CA9"/>
    <w:rPr>
      <w:rFonts w:ascii="Courier New" w:hAnsi="Courier New"/>
      <w:sz w:val="20"/>
      <w:szCs w:val="20"/>
      <w:lang w:val="x-none" w:eastAsia="x-none"/>
    </w:rPr>
  </w:style>
  <w:style w:type="character" w:customStyle="1" w:styleId="aff4">
    <w:name w:val="Текст Знак"/>
    <w:basedOn w:val="a1"/>
    <w:link w:val="aff3"/>
    <w:rsid w:val="00BB7CA9"/>
    <w:rPr>
      <w:rFonts w:ascii="Courier New" w:hAnsi="Courier New"/>
      <w:lang w:val="x-none" w:eastAsia="x-none"/>
    </w:rPr>
  </w:style>
  <w:style w:type="paragraph" w:customStyle="1" w:styleId="FR2">
    <w:name w:val="FR2"/>
    <w:rsid w:val="00BB7CA9"/>
    <w:pPr>
      <w:widowControl w:val="0"/>
      <w:autoSpaceDE w:val="0"/>
      <w:autoSpaceDN w:val="0"/>
      <w:adjustRightInd w:val="0"/>
      <w:spacing w:line="260" w:lineRule="auto"/>
      <w:ind w:firstLine="400"/>
    </w:pPr>
    <w:rPr>
      <w:sz w:val="28"/>
    </w:rPr>
  </w:style>
  <w:style w:type="paragraph" w:customStyle="1" w:styleId="2c">
    <w:name w:val="З2"/>
    <w:basedOn w:val="a0"/>
    <w:next w:val="a0"/>
    <w:rsid w:val="00BB7CA9"/>
    <w:pPr>
      <w:spacing w:line="360" w:lineRule="auto"/>
      <w:ind w:firstLine="748"/>
      <w:jc w:val="both"/>
    </w:pPr>
    <w:rPr>
      <w:b/>
      <w:snapToGrid w:val="0"/>
    </w:rPr>
  </w:style>
  <w:style w:type="paragraph" w:customStyle="1" w:styleId="Iauiue">
    <w:name w:val="Iau?iue"/>
    <w:rsid w:val="00BB7CA9"/>
    <w:pPr>
      <w:widowControl w:val="0"/>
    </w:pPr>
    <w:rPr>
      <w:lang w:val="en-US"/>
    </w:rPr>
  </w:style>
  <w:style w:type="paragraph" w:customStyle="1" w:styleId="BodyText21">
    <w:name w:val="Body Text 21"/>
    <w:basedOn w:val="a0"/>
    <w:rsid w:val="00BB7CA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5">
    <w:name w:val="Îáû÷íûé"/>
    <w:rsid w:val="00BB7CA9"/>
    <w:rPr>
      <w:lang w:val="en-US"/>
    </w:rPr>
  </w:style>
  <w:style w:type="paragraph" w:customStyle="1" w:styleId="14">
    <w:name w:val="Основной текст1"/>
    <w:basedOn w:val="a0"/>
    <w:rsid w:val="00BB7CA9"/>
    <w:pPr>
      <w:widowControl w:val="0"/>
      <w:ind w:firstLine="709"/>
      <w:jc w:val="both"/>
    </w:pPr>
    <w:rPr>
      <w:szCs w:val="20"/>
    </w:rPr>
  </w:style>
  <w:style w:type="paragraph" w:customStyle="1" w:styleId="aff6">
    <w:name w:val="Îñíîâíîé òåêñò"/>
    <w:basedOn w:val="a0"/>
    <w:rsid w:val="00BB7CA9"/>
    <w:pPr>
      <w:widowControl w:val="0"/>
      <w:jc w:val="both"/>
    </w:pPr>
    <w:rPr>
      <w:szCs w:val="20"/>
    </w:rPr>
  </w:style>
  <w:style w:type="character" w:styleId="aff7">
    <w:name w:val="FollowedHyperlink"/>
    <w:uiPriority w:val="99"/>
    <w:rsid w:val="00BB7CA9"/>
    <w:rPr>
      <w:color w:val="800080"/>
      <w:u w:val="single"/>
    </w:rPr>
  </w:style>
  <w:style w:type="paragraph" w:customStyle="1" w:styleId="aff8">
    <w:name w:val="пп"/>
    <w:basedOn w:val="a0"/>
    <w:rsid w:val="00BB7CA9"/>
    <w:pPr>
      <w:tabs>
        <w:tab w:val="num" w:pos="360"/>
      </w:tabs>
      <w:ind w:left="360" w:hanging="360"/>
      <w:jc w:val="both"/>
    </w:pPr>
    <w:rPr>
      <w:sz w:val="20"/>
      <w:szCs w:val="20"/>
    </w:rPr>
  </w:style>
  <w:style w:type="paragraph" w:customStyle="1" w:styleId="15">
    <w:name w:val="çàãîëîâîê 1"/>
    <w:basedOn w:val="aff5"/>
    <w:next w:val="aff5"/>
    <w:rsid w:val="00BB7CA9"/>
    <w:pPr>
      <w:keepNext/>
      <w:widowControl w:val="0"/>
    </w:pPr>
    <w:rPr>
      <w:sz w:val="28"/>
      <w:lang w:val="ru-RU"/>
    </w:rPr>
  </w:style>
  <w:style w:type="paragraph" w:customStyle="1" w:styleId="39">
    <w:name w:val="Îñíîâíîé òåêñò ñ îòñòóïîì 3"/>
    <w:basedOn w:val="aff5"/>
    <w:rsid w:val="00BB7CA9"/>
    <w:pPr>
      <w:widowControl w:val="0"/>
      <w:ind w:firstLine="567"/>
      <w:jc w:val="both"/>
    </w:pPr>
    <w:rPr>
      <w:rFonts w:ascii="Peterburg" w:hAnsi="Peterburg"/>
      <w:b/>
      <w:i/>
      <w:sz w:val="24"/>
      <w:lang w:val="ru-RU"/>
    </w:rPr>
  </w:style>
  <w:style w:type="paragraph" w:customStyle="1" w:styleId="aff9">
    <w:name w:val="Адресат"/>
    <w:basedOn w:val="a0"/>
    <w:next w:val="a0"/>
    <w:rsid w:val="00BB7CA9"/>
    <w:pPr>
      <w:ind w:left="5670"/>
    </w:pPr>
    <w:rPr>
      <w:szCs w:val="20"/>
      <w:lang w:val="en-US"/>
    </w:rPr>
  </w:style>
  <w:style w:type="paragraph" w:customStyle="1" w:styleId="HTML1">
    <w:name w:val="Стандартный HTML1"/>
    <w:basedOn w:val="13"/>
    <w:rsid w:val="00BB7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styleId="affa">
    <w:name w:val="Block Text"/>
    <w:basedOn w:val="a0"/>
    <w:rsid w:val="00BB7CA9"/>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customStyle="1" w:styleId="16">
    <w:name w:val="З1"/>
    <w:basedOn w:val="a0"/>
    <w:next w:val="a0"/>
    <w:rsid w:val="00BB7CA9"/>
    <w:pPr>
      <w:spacing w:line="360" w:lineRule="auto"/>
      <w:ind w:firstLine="748"/>
      <w:jc w:val="both"/>
    </w:pPr>
    <w:rPr>
      <w:b/>
      <w:snapToGrid w:val="0"/>
    </w:rPr>
  </w:style>
  <w:style w:type="paragraph" w:customStyle="1" w:styleId="17">
    <w:name w:val="Основной текст с отступом1"/>
    <w:basedOn w:val="a0"/>
    <w:rsid w:val="00BB7CA9"/>
    <w:pPr>
      <w:spacing w:after="120"/>
      <w:ind w:left="283"/>
    </w:pPr>
  </w:style>
  <w:style w:type="paragraph" w:customStyle="1" w:styleId="mcwolf">
    <w:name w:val="mcwolf"/>
    <w:basedOn w:val="a0"/>
    <w:rsid w:val="00BB7CA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0"/>
    <w:rsid w:val="00BB7CA9"/>
    <w:pPr>
      <w:widowControl w:val="0"/>
      <w:spacing w:line="380" w:lineRule="exact"/>
      <w:ind w:firstLine="567"/>
      <w:jc w:val="both"/>
    </w:pPr>
    <w:rPr>
      <w:rFonts w:ascii="Times New Roman CYR" w:hAnsi="Times New Roman CYR"/>
      <w:sz w:val="28"/>
      <w:szCs w:val="20"/>
    </w:rPr>
  </w:style>
  <w:style w:type="table" w:styleId="-3">
    <w:name w:val="Table Web 3"/>
    <w:basedOn w:val="a2"/>
    <w:rsid w:val="00BB7CA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0"/>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0"/>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0"/>
    <w:rsid w:val="00BB7CA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0"/>
    <w:rsid w:val="00BB7CA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0"/>
    <w:rsid w:val="00BB7CA9"/>
    <w:rPr>
      <w:rFonts w:ascii="Arial" w:eastAsia="Arial Unicode MS" w:hAnsi="Arial" w:cs="Arial"/>
      <w:b/>
      <w:bCs/>
      <w:sz w:val="22"/>
      <w:szCs w:val="22"/>
    </w:rPr>
  </w:style>
  <w:style w:type="paragraph" w:customStyle="1" w:styleId="textn">
    <w:name w:val="textn"/>
    <w:basedOn w:val="a0"/>
    <w:rsid w:val="00BB7CA9"/>
    <w:pPr>
      <w:spacing w:before="100" w:beforeAutospacing="1" w:after="100" w:afterAutospacing="1"/>
    </w:pPr>
    <w:rPr>
      <w:rFonts w:ascii="Arial Unicode MS" w:eastAsia="Arial Unicode MS" w:hAnsi="Arial Unicode MS" w:cs="Arial Unicode MS"/>
    </w:rPr>
  </w:style>
  <w:style w:type="paragraph" w:customStyle="1" w:styleId="left">
    <w:name w:val="left"/>
    <w:basedOn w:val="a0"/>
    <w:rsid w:val="00BB7CA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0"/>
    <w:rsid w:val="00BB7CA9"/>
    <w:rPr>
      <w:rFonts w:ascii="Arial CYR" w:eastAsia="Arial Unicode MS" w:hAnsi="Arial CYR" w:cs="Arial CYR"/>
      <w:color w:val="000000"/>
      <w:sz w:val="14"/>
      <w:szCs w:val="14"/>
    </w:rPr>
  </w:style>
  <w:style w:type="paragraph" w:customStyle="1" w:styleId="middlesmall">
    <w:name w:val="middlesmall"/>
    <w:basedOn w:val="a0"/>
    <w:rsid w:val="00BB7CA9"/>
    <w:pPr>
      <w:jc w:val="center"/>
    </w:pPr>
    <w:rPr>
      <w:rFonts w:ascii="Arial CYR" w:eastAsia="Arial Unicode MS" w:hAnsi="Arial CYR" w:cs="Arial CYR"/>
      <w:color w:val="000000"/>
      <w:sz w:val="14"/>
      <w:szCs w:val="14"/>
    </w:rPr>
  </w:style>
  <w:style w:type="paragraph" w:customStyle="1" w:styleId="310">
    <w:name w:val="Заголовок 31"/>
    <w:basedOn w:val="a0"/>
    <w:rsid w:val="00BB7CA9"/>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0">
    <w:name w:val="Заголовок 41"/>
    <w:basedOn w:val="a0"/>
    <w:rsid w:val="00BB7CA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0"/>
    <w:rsid w:val="00BB7CA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0"/>
    <w:rsid w:val="00BB7CA9"/>
    <w:rPr>
      <w:rFonts w:ascii="Arial" w:eastAsia="Arial Unicode MS" w:hAnsi="Arial" w:cs="Arial"/>
      <w:i/>
      <w:iCs/>
      <w:sz w:val="20"/>
      <w:szCs w:val="20"/>
    </w:rPr>
  </w:style>
  <w:style w:type="paragraph" w:customStyle="1" w:styleId="textp">
    <w:name w:val="textp"/>
    <w:basedOn w:val="a0"/>
    <w:rsid w:val="00BB7CA9"/>
    <w:rPr>
      <w:rFonts w:ascii="Courier New" w:eastAsia="Arial Unicode MS" w:hAnsi="Courier New" w:cs="Courier New"/>
      <w:sz w:val="20"/>
      <w:szCs w:val="20"/>
    </w:rPr>
  </w:style>
  <w:style w:type="paragraph" w:customStyle="1" w:styleId="specheader">
    <w:name w:val="specheader"/>
    <w:basedOn w:val="a0"/>
    <w:rsid w:val="00BB7CA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0"/>
    <w:rsid w:val="00BB7CA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0"/>
    <w:rsid w:val="00BB7CA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0"/>
    <w:rsid w:val="00BB7CA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0"/>
    <w:rsid w:val="00BB7CA9"/>
    <w:pPr>
      <w:spacing w:before="100" w:beforeAutospacing="1" w:after="100" w:afterAutospacing="1"/>
    </w:pPr>
    <w:rPr>
      <w:rFonts w:ascii="Arial" w:eastAsia="Arial Unicode MS" w:hAnsi="Arial" w:cs="Arial"/>
      <w:sz w:val="18"/>
      <w:szCs w:val="18"/>
    </w:rPr>
  </w:style>
  <w:style w:type="paragraph" w:customStyle="1" w:styleId="textsm">
    <w:name w:val="textsm"/>
    <w:basedOn w:val="a0"/>
    <w:rsid w:val="00BB7CA9"/>
    <w:pPr>
      <w:spacing w:before="100" w:beforeAutospacing="1" w:after="100" w:afterAutospacing="1"/>
    </w:pPr>
    <w:rPr>
      <w:rFonts w:ascii="Tahoma" w:eastAsia="Arial Unicode MS" w:hAnsi="Tahoma" w:cs="Tahoma"/>
      <w:sz w:val="15"/>
      <w:szCs w:val="15"/>
    </w:rPr>
  </w:style>
  <w:style w:type="paragraph" w:customStyle="1" w:styleId="copy">
    <w:name w:val="copy"/>
    <w:basedOn w:val="a0"/>
    <w:rsid w:val="00BB7CA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0"/>
    <w:rsid w:val="00BB7CA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0"/>
    <w:rsid w:val="00BB7CA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0"/>
    <w:rsid w:val="00BB7CA9"/>
    <w:pPr>
      <w:spacing w:before="100" w:beforeAutospacing="1" w:after="100" w:afterAutospacing="1"/>
    </w:pPr>
    <w:rPr>
      <w:rFonts w:ascii="Tahoma" w:eastAsia="Arial Unicode MS" w:hAnsi="Tahoma" w:cs="Tahoma"/>
      <w:sz w:val="15"/>
      <w:szCs w:val="15"/>
    </w:rPr>
  </w:style>
  <w:style w:type="paragraph" w:customStyle="1" w:styleId="consultf">
    <w:name w:val="consultf"/>
    <w:basedOn w:val="a0"/>
    <w:rsid w:val="00BB7CA9"/>
    <w:pPr>
      <w:spacing w:before="100" w:beforeAutospacing="1" w:after="100" w:afterAutospacing="1"/>
    </w:pPr>
    <w:rPr>
      <w:rFonts w:ascii="Verdana" w:eastAsia="Arial Unicode MS" w:hAnsi="Verdana" w:cs="Arial Unicode MS"/>
      <w:sz w:val="15"/>
      <w:szCs w:val="15"/>
    </w:rPr>
  </w:style>
  <w:style w:type="paragraph" w:customStyle="1" w:styleId="211">
    <w:name w:val="Заголовок 21"/>
    <w:basedOn w:val="a0"/>
    <w:rsid w:val="00BB7CA9"/>
    <w:pPr>
      <w:spacing w:after="100" w:afterAutospacing="1"/>
      <w:outlineLvl w:val="2"/>
    </w:pPr>
    <w:rPr>
      <w:rFonts w:ascii="Arial" w:eastAsia="Arial Unicode MS" w:hAnsi="Arial" w:cs="Arial"/>
      <w:b/>
      <w:bCs/>
      <w:color w:val="0000AA"/>
    </w:rPr>
  </w:style>
  <w:style w:type="paragraph" w:customStyle="1" w:styleId="221">
    <w:name w:val="Заголовок 22"/>
    <w:basedOn w:val="a0"/>
    <w:rsid w:val="00BB7CA9"/>
    <w:pPr>
      <w:spacing w:after="100" w:afterAutospacing="1"/>
      <w:outlineLvl w:val="2"/>
    </w:pPr>
    <w:rPr>
      <w:rFonts w:ascii="Arial" w:eastAsia="Arial Unicode MS" w:hAnsi="Arial" w:cs="Arial"/>
      <w:b/>
      <w:bCs/>
      <w:color w:val="800080"/>
    </w:rPr>
  </w:style>
  <w:style w:type="character" w:customStyle="1" w:styleId="18">
    <w:name w:val="Просмотренная гиперссылка1"/>
    <w:rsid w:val="00BB7CA9"/>
    <w:rPr>
      <w:strike w:val="0"/>
      <w:dstrike w:val="0"/>
      <w:color w:val="FFFFFF"/>
      <w:u w:val="none"/>
      <w:effect w:val="none"/>
    </w:rPr>
  </w:style>
  <w:style w:type="character" w:customStyle="1" w:styleId="2d">
    <w:name w:val="Просмотренная гиперссылка2"/>
    <w:rsid w:val="00BB7CA9"/>
    <w:rPr>
      <w:color w:val="575757"/>
      <w:u w:val="single"/>
    </w:rPr>
  </w:style>
  <w:style w:type="character" w:customStyle="1" w:styleId="3a">
    <w:name w:val="Просмотренная гиперссылка3"/>
    <w:rsid w:val="00BB7CA9"/>
    <w:rPr>
      <w:color w:val="FFFFFF"/>
      <w:u w:val="single"/>
    </w:rPr>
  </w:style>
  <w:style w:type="paragraph" w:customStyle="1" w:styleId="2e">
    <w:name w:val="Обычный2"/>
    <w:basedOn w:val="a0"/>
    <w:rsid w:val="00BB7CA9"/>
    <w:pPr>
      <w:spacing w:before="100" w:beforeAutospacing="1" w:after="100" w:afterAutospacing="1"/>
    </w:pPr>
    <w:rPr>
      <w:rFonts w:ascii="Tahoma" w:eastAsia="Arial Unicode MS" w:hAnsi="Tahoma" w:cs="Tahoma"/>
      <w:sz w:val="16"/>
      <w:szCs w:val="16"/>
    </w:rPr>
  </w:style>
  <w:style w:type="paragraph" w:styleId="44">
    <w:name w:val="List 4"/>
    <w:basedOn w:val="a0"/>
    <w:rsid w:val="00BB7CA9"/>
    <w:pPr>
      <w:ind w:left="1132" w:hanging="283"/>
    </w:pPr>
  </w:style>
  <w:style w:type="paragraph" w:styleId="53">
    <w:name w:val="List 5"/>
    <w:basedOn w:val="a0"/>
    <w:rsid w:val="00BB7CA9"/>
    <w:pPr>
      <w:ind w:left="1415" w:hanging="283"/>
    </w:pPr>
  </w:style>
  <w:style w:type="paragraph" w:styleId="affb">
    <w:name w:val="Closing"/>
    <w:basedOn w:val="a0"/>
    <w:link w:val="affc"/>
    <w:rsid w:val="00BB7CA9"/>
    <w:pPr>
      <w:ind w:left="4252"/>
    </w:pPr>
  </w:style>
  <w:style w:type="character" w:customStyle="1" w:styleId="affc">
    <w:name w:val="Прощание Знак"/>
    <w:basedOn w:val="a1"/>
    <w:link w:val="affb"/>
    <w:rsid w:val="00BB7CA9"/>
    <w:rPr>
      <w:sz w:val="24"/>
      <w:szCs w:val="24"/>
    </w:rPr>
  </w:style>
  <w:style w:type="paragraph" w:styleId="affd">
    <w:name w:val="List Bullet"/>
    <w:basedOn w:val="a0"/>
    <w:rsid w:val="00BB7CA9"/>
    <w:pPr>
      <w:tabs>
        <w:tab w:val="num" w:pos="360"/>
      </w:tabs>
      <w:ind w:left="360" w:hanging="360"/>
    </w:pPr>
  </w:style>
  <w:style w:type="paragraph" w:styleId="affe">
    <w:name w:val="List Continue"/>
    <w:basedOn w:val="a0"/>
    <w:rsid w:val="00BB7CA9"/>
    <w:pPr>
      <w:spacing w:after="120"/>
      <w:ind w:left="283"/>
    </w:pPr>
  </w:style>
  <w:style w:type="paragraph" w:styleId="afff">
    <w:name w:val="Subtitle"/>
    <w:basedOn w:val="a0"/>
    <w:link w:val="afff0"/>
    <w:qFormat/>
    <w:rsid w:val="00BB7CA9"/>
    <w:pPr>
      <w:spacing w:after="60"/>
      <w:jc w:val="center"/>
      <w:outlineLvl w:val="1"/>
    </w:pPr>
    <w:rPr>
      <w:rFonts w:ascii="Arial" w:hAnsi="Arial" w:cs="Arial"/>
    </w:rPr>
  </w:style>
  <w:style w:type="character" w:customStyle="1" w:styleId="afff0">
    <w:name w:val="Подзаголовок Знак"/>
    <w:basedOn w:val="a1"/>
    <w:link w:val="afff"/>
    <w:rsid w:val="00BB7CA9"/>
    <w:rPr>
      <w:rFonts w:ascii="Arial" w:hAnsi="Arial" w:cs="Arial"/>
      <w:sz w:val="24"/>
      <w:szCs w:val="24"/>
    </w:rPr>
  </w:style>
  <w:style w:type="paragraph" w:customStyle="1" w:styleId="p2">
    <w:name w:val="p2"/>
    <w:basedOn w:val="a0"/>
    <w:rsid w:val="00BB7CA9"/>
    <w:pPr>
      <w:spacing w:before="100" w:beforeAutospacing="1" w:after="100" w:afterAutospacing="1"/>
    </w:pPr>
  </w:style>
  <w:style w:type="paragraph" w:customStyle="1" w:styleId="z1">
    <w:name w:val="z1"/>
    <w:basedOn w:val="a0"/>
    <w:rsid w:val="00BB7CA9"/>
    <w:pPr>
      <w:spacing w:before="100" w:beforeAutospacing="1" w:after="100" w:afterAutospacing="1"/>
    </w:pPr>
  </w:style>
  <w:style w:type="character" w:customStyle="1" w:styleId="a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1"/>
    <w:link w:val="af"/>
    <w:semiHidden/>
    <w:rsid w:val="00BB7CA9"/>
  </w:style>
  <w:style w:type="paragraph" w:styleId="19">
    <w:name w:val="index 1"/>
    <w:basedOn w:val="a0"/>
    <w:next w:val="a0"/>
    <w:autoRedefine/>
    <w:rsid w:val="00BB7CA9"/>
    <w:pPr>
      <w:ind w:left="240" w:hanging="240"/>
    </w:pPr>
  </w:style>
  <w:style w:type="table" w:styleId="3b">
    <w:name w:val="Table Classic 3"/>
    <w:basedOn w:val="a2"/>
    <w:rsid w:val="00BB7CA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2"/>
    <w:uiPriority w:val="67"/>
    <w:rsid w:val="00BB7C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26">
    <w:name w:val="Основной текст с отступом 2 Знак"/>
    <w:link w:val="25"/>
    <w:rsid w:val="00BB7CA9"/>
    <w:rPr>
      <w:sz w:val="24"/>
      <w:szCs w:val="24"/>
    </w:rPr>
  </w:style>
  <w:style w:type="table" w:styleId="2-4">
    <w:name w:val="Medium Grid 2 Accent 4"/>
    <w:basedOn w:val="a2"/>
    <w:uiPriority w:val="68"/>
    <w:rsid w:val="00BB7CA9"/>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2f">
    <w:name w:val="Обычный2"/>
    <w:rsid w:val="00BB7CA9"/>
    <w:rPr>
      <w:sz w:val="24"/>
    </w:rPr>
  </w:style>
  <w:style w:type="paragraph" w:styleId="afff1">
    <w:name w:val="List Paragraph"/>
    <w:basedOn w:val="a0"/>
    <w:uiPriority w:val="99"/>
    <w:qFormat/>
    <w:rsid w:val="00BB7CA9"/>
    <w:pPr>
      <w:ind w:left="720"/>
      <w:contextualSpacing/>
    </w:pPr>
  </w:style>
  <w:style w:type="paragraph" w:customStyle="1" w:styleId="2f0">
    <w:name w:val="Основной текст с отступом2"/>
    <w:basedOn w:val="a0"/>
    <w:rsid w:val="00BB7CA9"/>
    <w:pPr>
      <w:spacing w:after="120"/>
      <w:ind w:left="283"/>
    </w:pPr>
  </w:style>
  <w:style w:type="character" w:customStyle="1" w:styleId="35">
    <w:name w:val="Основной текст с отступом 3 Знак"/>
    <w:link w:val="34"/>
    <w:rsid w:val="00BB7CA9"/>
    <w:rPr>
      <w:sz w:val="16"/>
      <w:szCs w:val="16"/>
    </w:rPr>
  </w:style>
  <w:style w:type="character" w:customStyle="1" w:styleId="PEStyleFont8">
    <w:name w:val="PEStyleFont8"/>
    <w:rsid w:val="00BB7CA9"/>
    <w:rPr>
      <w:rFonts w:ascii="Arial CYR" w:hAnsi="Arial CYR"/>
      <w:spacing w:val="0"/>
      <w:position w:val="0"/>
      <w:sz w:val="16"/>
      <w:u w:val="none"/>
    </w:rPr>
  </w:style>
  <w:style w:type="character" w:customStyle="1" w:styleId="PEStyleFont6">
    <w:name w:val="PEStyleFont6"/>
    <w:rsid w:val="00BB7CA9"/>
    <w:rPr>
      <w:rFonts w:ascii="Arial CYR" w:hAnsi="Arial CYR"/>
      <w:b/>
      <w:spacing w:val="0"/>
      <w:position w:val="0"/>
      <w:sz w:val="16"/>
      <w:u w:val="none"/>
    </w:rPr>
  </w:style>
  <w:style w:type="character" w:customStyle="1" w:styleId="PEStyleFont4">
    <w:name w:val="PEStyleFont4"/>
    <w:rsid w:val="00BB7CA9"/>
    <w:rPr>
      <w:rFonts w:ascii="Arial CYR" w:hAnsi="Arial CYR"/>
      <w:b/>
      <w:i/>
      <w:spacing w:val="0"/>
      <w:position w:val="0"/>
      <w:sz w:val="28"/>
      <w:u w:val="none"/>
    </w:rPr>
  </w:style>
  <w:style w:type="paragraph" w:customStyle="1" w:styleId="PEStylePara2">
    <w:name w:val="PEStylePara2"/>
    <w:basedOn w:val="a0"/>
    <w:next w:val="a0"/>
    <w:rsid w:val="00BB7CA9"/>
    <w:pPr>
      <w:keepNext/>
      <w:keepLines/>
      <w:jc w:val="center"/>
    </w:pPr>
    <w:rPr>
      <w:rFonts w:ascii="Courier New" w:hAnsi="Courier New"/>
      <w:sz w:val="20"/>
      <w:szCs w:val="20"/>
    </w:rPr>
  </w:style>
  <w:style w:type="character" w:customStyle="1" w:styleId="selection2">
    <w:name w:val="selection2"/>
    <w:rsid w:val="00BB7CA9"/>
    <w:rPr>
      <w:color w:val="4A76BD"/>
    </w:rPr>
  </w:style>
  <w:style w:type="paragraph" w:customStyle="1" w:styleId="afff2">
    <w:name w:val="ГРАД Основной текст"/>
    <w:basedOn w:val="a0"/>
    <w:link w:val="afff3"/>
    <w:autoRedefine/>
    <w:rsid w:val="00BB7CA9"/>
    <w:pPr>
      <w:tabs>
        <w:tab w:val="left" w:pos="0"/>
      </w:tabs>
      <w:ind w:firstLine="480"/>
    </w:pPr>
    <w:rPr>
      <w:bCs/>
      <w:color w:val="000000"/>
      <w:spacing w:val="4"/>
      <w:lang w:val="x-none" w:eastAsia="x-none"/>
    </w:rPr>
  </w:style>
  <w:style w:type="character" w:customStyle="1" w:styleId="afff3">
    <w:name w:val="ГРАД Основной текст Знак Знак"/>
    <w:link w:val="afff2"/>
    <w:rsid w:val="00BB7CA9"/>
    <w:rPr>
      <w:bCs/>
      <w:color w:val="000000"/>
      <w:spacing w:val="4"/>
      <w:sz w:val="24"/>
      <w:szCs w:val="24"/>
      <w:lang w:val="x-none" w:eastAsia="x-none"/>
    </w:rPr>
  </w:style>
  <w:style w:type="paragraph" w:customStyle="1" w:styleId="afff4">
    <w:name w:val="ГРАД Табличный текст (ширина)"/>
    <w:basedOn w:val="a0"/>
    <w:autoRedefine/>
    <w:rsid w:val="00BB7CA9"/>
    <w:pPr>
      <w:tabs>
        <w:tab w:val="left" w:pos="540"/>
      </w:tabs>
      <w:jc w:val="both"/>
    </w:pPr>
    <w:rPr>
      <w:bCs/>
      <w:color w:val="000000"/>
      <w:spacing w:val="4"/>
      <w:sz w:val="20"/>
      <w:szCs w:val="28"/>
    </w:rPr>
  </w:style>
  <w:style w:type="paragraph" w:customStyle="1" w:styleId="S">
    <w:name w:val="S_Таблица"/>
    <w:basedOn w:val="a0"/>
    <w:link w:val="S0"/>
    <w:autoRedefine/>
    <w:qFormat/>
    <w:rsid w:val="00BB7CA9"/>
    <w:pPr>
      <w:suppressAutoHyphens/>
      <w:jc w:val="right"/>
    </w:pPr>
    <w:rPr>
      <w:lang w:val="x-none" w:eastAsia="ar-SA"/>
    </w:rPr>
  </w:style>
  <w:style w:type="character" w:customStyle="1" w:styleId="S0">
    <w:name w:val="S_Таблица Знак"/>
    <w:link w:val="S"/>
    <w:rsid w:val="00BB7CA9"/>
    <w:rPr>
      <w:sz w:val="24"/>
      <w:szCs w:val="24"/>
      <w:lang w:val="x-none" w:eastAsia="ar-SA"/>
    </w:rPr>
  </w:style>
  <w:style w:type="paragraph" w:customStyle="1" w:styleId="afff5">
    <w:name w:val="ГРАД Список маркированный"/>
    <w:basedOn w:val="affd"/>
    <w:autoRedefine/>
    <w:rsid w:val="00BB7CA9"/>
    <w:pPr>
      <w:tabs>
        <w:tab w:val="clear" w:pos="360"/>
        <w:tab w:val="left" w:pos="900"/>
      </w:tabs>
      <w:ind w:firstLine="0"/>
      <w:jc w:val="both"/>
    </w:pPr>
  </w:style>
  <w:style w:type="character" w:customStyle="1" w:styleId="37">
    <w:name w:val="Основной текст 3 Знак"/>
    <w:link w:val="36"/>
    <w:locked/>
    <w:rsid w:val="00BB7CA9"/>
    <w:rPr>
      <w:sz w:val="16"/>
      <w:szCs w:val="16"/>
    </w:rPr>
  </w:style>
  <w:style w:type="character" w:customStyle="1" w:styleId="FontStyle81">
    <w:name w:val="Font Style81"/>
    <w:rsid w:val="00BB7CA9"/>
    <w:rPr>
      <w:rFonts w:ascii="Times New Roman" w:hAnsi="Times New Roman" w:cs="Times New Roman"/>
      <w:sz w:val="18"/>
      <w:szCs w:val="18"/>
    </w:rPr>
  </w:style>
  <w:style w:type="paragraph" w:customStyle="1" w:styleId="S1">
    <w:name w:val="S_Обычный"/>
    <w:basedOn w:val="a0"/>
    <w:link w:val="S2"/>
    <w:qFormat/>
    <w:rsid w:val="00BB7CA9"/>
    <w:pPr>
      <w:spacing w:line="360" w:lineRule="auto"/>
      <w:ind w:firstLine="709"/>
      <w:jc w:val="both"/>
    </w:pPr>
    <w:rPr>
      <w:lang w:val="x-none" w:eastAsia="x-none"/>
    </w:rPr>
  </w:style>
  <w:style w:type="character" w:customStyle="1" w:styleId="S2">
    <w:name w:val="S_Обычный Знак"/>
    <w:link w:val="S1"/>
    <w:rsid w:val="00BB7CA9"/>
    <w:rPr>
      <w:sz w:val="24"/>
      <w:szCs w:val="24"/>
      <w:lang w:val="x-none" w:eastAsia="x-none"/>
    </w:rPr>
  </w:style>
  <w:style w:type="paragraph" w:customStyle="1" w:styleId="Style5">
    <w:name w:val="Style5"/>
    <w:basedOn w:val="a0"/>
    <w:rsid w:val="00BB7CA9"/>
    <w:pPr>
      <w:widowControl w:val="0"/>
      <w:autoSpaceDE w:val="0"/>
      <w:autoSpaceDN w:val="0"/>
      <w:adjustRightInd w:val="0"/>
      <w:spacing w:line="414" w:lineRule="exact"/>
      <w:ind w:firstLine="562"/>
      <w:jc w:val="both"/>
    </w:pPr>
  </w:style>
  <w:style w:type="character" w:customStyle="1" w:styleId="FontStyle40">
    <w:name w:val="Font Style40"/>
    <w:rsid w:val="00BB7CA9"/>
    <w:rPr>
      <w:rFonts w:ascii="Times New Roman" w:hAnsi="Times New Roman" w:cs="Times New Roman"/>
      <w:spacing w:val="20"/>
      <w:sz w:val="18"/>
      <w:szCs w:val="18"/>
    </w:rPr>
  </w:style>
  <w:style w:type="paragraph" w:customStyle="1" w:styleId="Style2">
    <w:name w:val="Style2"/>
    <w:basedOn w:val="a0"/>
    <w:rsid w:val="00BB7CA9"/>
    <w:pPr>
      <w:widowControl w:val="0"/>
      <w:autoSpaceDE w:val="0"/>
      <w:autoSpaceDN w:val="0"/>
      <w:adjustRightInd w:val="0"/>
      <w:spacing w:line="424" w:lineRule="exact"/>
      <w:ind w:firstLine="240"/>
      <w:jc w:val="both"/>
    </w:pPr>
  </w:style>
  <w:style w:type="paragraph" w:customStyle="1" w:styleId="Style36">
    <w:name w:val="Style36"/>
    <w:basedOn w:val="a0"/>
    <w:rsid w:val="00BB7CA9"/>
    <w:pPr>
      <w:widowControl w:val="0"/>
      <w:autoSpaceDE w:val="0"/>
      <w:autoSpaceDN w:val="0"/>
      <w:adjustRightInd w:val="0"/>
      <w:jc w:val="right"/>
    </w:pPr>
  </w:style>
  <w:style w:type="paragraph" w:customStyle="1" w:styleId="Style28">
    <w:name w:val="Style28"/>
    <w:basedOn w:val="a0"/>
    <w:rsid w:val="00BB7CA9"/>
    <w:pPr>
      <w:widowControl w:val="0"/>
      <w:autoSpaceDE w:val="0"/>
      <w:autoSpaceDN w:val="0"/>
      <w:adjustRightInd w:val="0"/>
    </w:pPr>
  </w:style>
  <w:style w:type="character" w:customStyle="1" w:styleId="FontStyle112">
    <w:name w:val="Font Style112"/>
    <w:rsid w:val="00BB7CA9"/>
    <w:rPr>
      <w:rFonts w:ascii="Times New Roman" w:hAnsi="Times New Roman" w:cs="Times New Roman"/>
      <w:b/>
      <w:bCs/>
      <w:sz w:val="14"/>
      <w:szCs w:val="14"/>
    </w:rPr>
  </w:style>
  <w:style w:type="paragraph" w:customStyle="1" w:styleId="Style1">
    <w:name w:val="Style1"/>
    <w:basedOn w:val="a0"/>
    <w:rsid w:val="00BB7CA9"/>
    <w:pPr>
      <w:widowControl w:val="0"/>
      <w:autoSpaceDE w:val="0"/>
      <w:autoSpaceDN w:val="0"/>
      <w:adjustRightInd w:val="0"/>
      <w:jc w:val="both"/>
    </w:pPr>
  </w:style>
  <w:style w:type="character" w:customStyle="1" w:styleId="FontStyle312">
    <w:name w:val="Font Style312"/>
    <w:rsid w:val="00BB7CA9"/>
    <w:rPr>
      <w:rFonts w:ascii="Arial" w:hAnsi="Arial" w:cs="Arial"/>
      <w:sz w:val="22"/>
      <w:szCs w:val="22"/>
    </w:rPr>
  </w:style>
  <w:style w:type="character" w:customStyle="1" w:styleId="FontStyle100">
    <w:name w:val="Font Style100"/>
    <w:rsid w:val="00BB7CA9"/>
    <w:rPr>
      <w:rFonts w:ascii="Georgia" w:hAnsi="Georgia" w:cs="Georgia"/>
      <w:b/>
      <w:bCs/>
      <w:sz w:val="16"/>
      <w:szCs w:val="16"/>
    </w:rPr>
  </w:style>
  <w:style w:type="paragraph" w:customStyle="1" w:styleId="afff6">
    <w:name w:val="!Простой текст! Знак Знак"/>
    <w:basedOn w:val="a0"/>
    <w:rsid w:val="00BB7CA9"/>
    <w:pPr>
      <w:spacing w:after="120"/>
      <w:jc w:val="both"/>
    </w:pPr>
    <w:rPr>
      <w:szCs w:val="20"/>
    </w:rPr>
  </w:style>
  <w:style w:type="paragraph" w:customStyle="1" w:styleId="Report">
    <w:name w:val="Report"/>
    <w:basedOn w:val="a0"/>
    <w:rsid w:val="00BB7CA9"/>
    <w:pPr>
      <w:spacing w:line="360" w:lineRule="auto"/>
      <w:ind w:firstLine="567"/>
      <w:jc w:val="both"/>
    </w:pPr>
    <w:rPr>
      <w:szCs w:val="20"/>
    </w:rPr>
  </w:style>
  <w:style w:type="character" w:customStyle="1" w:styleId="hl1">
    <w:name w:val="hl1"/>
    <w:rsid w:val="00BB7CA9"/>
    <w:rPr>
      <w:color w:val="4682B4"/>
    </w:rPr>
  </w:style>
  <w:style w:type="character" w:customStyle="1" w:styleId="Normal">
    <w:name w:val="Normal Знак"/>
    <w:link w:val="3c"/>
    <w:rsid w:val="00BB7CA9"/>
    <w:rPr>
      <w:sz w:val="22"/>
      <w:szCs w:val="22"/>
    </w:rPr>
  </w:style>
  <w:style w:type="paragraph" w:customStyle="1" w:styleId="3c">
    <w:name w:val="Обычный3"/>
    <w:link w:val="Normal"/>
    <w:rsid w:val="00BB7CA9"/>
    <w:pPr>
      <w:snapToGrid w:val="0"/>
    </w:pPr>
    <w:rPr>
      <w:sz w:val="22"/>
      <w:szCs w:val="22"/>
    </w:rPr>
  </w:style>
  <w:style w:type="paragraph" w:customStyle="1" w:styleId="Normal10-02">
    <w:name w:val="Normal + 10 пт полужирный По центру Слева:  -02 см Справ..."/>
    <w:basedOn w:val="3c"/>
    <w:link w:val="Normal10-020"/>
    <w:rsid w:val="00BB7CA9"/>
    <w:pPr>
      <w:snapToGrid/>
      <w:ind w:left="-113" w:right="-113"/>
      <w:jc w:val="center"/>
    </w:pPr>
    <w:rPr>
      <w:b/>
      <w:bCs/>
      <w:sz w:val="20"/>
      <w:lang w:val="x-none" w:eastAsia="x-none"/>
    </w:rPr>
  </w:style>
  <w:style w:type="paragraph" w:customStyle="1" w:styleId="Style56">
    <w:name w:val="Style56"/>
    <w:basedOn w:val="a0"/>
    <w:rsid w:val="00BB7CA9"/>
    <w:pPr>
      <w:widowControl w:val="0"/>
      <w:autoSpaceDE w:val="0"/>
      <w:autoSpaceDN w:val="0"/>
      <w:adjustRightInd w:val="0"/>
      <w:spacing w:line="414" w:lineRule="exact"/>
      <w:ind w:firstLine="1080"/>
      <w:jc w:val="both"/>
    </w:pPr>
    <w:rPr>
      <w:rFonts w:ascii="Arial" w:hAnsi="Arial"/>
    </w:rPr>
  </w:style>
  <w:style w:type="paragraph" w:customStyle="1" w:styleId="Style3">
    <w:name w:val="Style3"/>
    <w:basedOn w:val="a0"/>
    <w:rsid w:val="00BB7CA9"/>
    <w:pPr>
      <w:widowControl w:val="0"/>
      <w:autoSpaceDE w:val="0"/>
      <w:autoSpaceDN w:val="0"/>
      <w:adjustRightInd w:val="0"/>
      <w:spacing w:line="413" w:lineRule="exact"/>
      <w:ind w:firstLine="696"/>
      <w:jc w:val="both"/>
    </w:pPr>
  </w:style>
  <w:style w:type="paragraph" w:customStyle="1" w:styleId="Style10">
    <w:name w:val="Style10"/>
    <w:basedOn w:val="a0"/>
    <w:rsid w:val="00BB7CA9"/>
    <w:pPr>
      <w:widowControl w:val="0"/>
      <w:autoSpaceDE w:val="0"/>
      <w:autoSpaceDN w:val="0"/>
      <w:adjustRightInd w:val="0"/>
      <w:spacing w:line="403" w:lineRule="exact"/>
      <w:ind w:firstLine="696"/>
    </w:pPr>
  </w:style>
  <w:style w:type="character" w:customStyle="1" w:styleId="Normal10-020">
    <w:name w:val="Normal + 10 пт полужирный По центру Слева:  -02 см Справ... Знак"/>
    <w:link w:val="Normal10-02"/>
    <w:rsid w:val="00BB7CA9"/>
    <w:rPr>
      <w:b/>
      <w:bCs/>
      <w:szCs w:val="22"/>
      <w:lang w:val="x-none" w:eastAsia="x-none"/>
    </w:rPr>
  </w:style>
  <w:style w:type="character" w:customStyle="1" w:styleId="FontStyle158">
    <w:name w:val="Font Style158"/>
    <w:rsid w:val="00BB7CA9"/>
    <w:rPr>
      <w:rFonts w:ascii="Times New Roman" w:hAnsi="Times New Roman" w:cs="Times New Roman"/>
      <w:sz w:val="26"/>
      <w:szCs w:val="26"/>
    </w:rPr>
  </w:style>
  <w:style w:type="paragraph" w:customStyle="1" w:styleId="Style26">
    <w:name w:val="Style26"/>
    <w:basedOn w:val="a0"/>
    <w:rsid w:val="00BB7CA9"/>
    <w:pPr>
      <w:widowControl w:val="0"/>
      <w:autoSpaceDE w:val="0"/>
      <w:autoSpaceDN w:val="0"/>
      <w:adjustRightInd w:val="0"/>
    </w:pPr>
  </w:style>
  <w:style w:type="paragraph" w:customStyle="1" w:styleId="Style111">
    <w:name w:val="Style111"/>
    <w:basedOn w:val="a0"/>
    <w:rsid w:val="00BB7CA9"/>
    <w:pPr>
      <w:widowControl w:val="0"/>
      <w:autoSpaceDE w:val="0"/>
      <w:autoSpaceDN w:val="0"/>
      <w:adjustRightInd w:val="0"/>
      <w:spacing w:line="276" w:lineRule="exact"/>
      <w:ind w:firstLine="701"/>
      <w:jc w:val="both"/>
    </w:pPr>
  </w:style>
  <w:style w:type="character" w:customStyle="1" w:styleId="FontStyle193">
    <w:name w:val="Font Style193"/>
    <w:rsid w:val="00BB7CA9"/>
    <w:rPr>
      <w:rFonts w:ascii="Times New Roman" w:hAnsi="Times New Roman" w:cs="Times New Roman"/>
      <w:b/>
      <w:bCs/>
      <w:sz w:val="22"/>
      <w:szCs w:val="22"/>
    </w:rPr>
  </w:style>
  <w:style w:type="character" w:customStyle="1" w:styleId="FontStyle194">
    <w:name w:val="Font Style194"/>
    <w:rsid w:val="00BB7CA9"/>
    <w:rPr>
      <w:rFonts w:ascii="Times New Roman" w:hAnsi="Times New Roman" w:cs="Times New Roman"/>
      <w:sz w:val="22"/>
      <w:szCs w:val="22"/>
    </w:rPr>
  </w:style>
  <w:style w:type="paragraph" w:customStyle="1" w:styleId="Style95">
    <w:name w:val="Style95"/>
    <w:basedOn w:val="a0"/>
    <w:rsid w:val="00BB7CA9"/>
    <w:pPr>
      <w:widowControl w:val="0"/>
      <w:autoSpaceDE w:val="0"/>
      <w:autoSpaceDN w:val="0"/>
      <w:adjustRightInd w:val="0"/>
      <w:spacing w:line="283" w:lineRule="exact"/>
      <w:ind w:firstLine="629"/>
    </w:pPr>
  </w:style>
  <w:style w:type="paragraph" w:customStyle="1" w:styleId="Style96">
    <w:name w:val="Style96"/>
    <w:basedOn w:val="a0"/>
    <w:rsid w:val="00BB7CA9"/>
    <w:pPr>
      <w:widowControl w:val="0"/>
      <w:autoSpaceDE w:val="0"/>
      <w:autoSpaceDN w:val="0"/>
      <w:adjustRightInd w:val="0"/>
    </w:pPr>
  </w:style>
  <w:style w:type="paragraph" w:customStyle="1" w:styleId="311">
    <w:name w:val="Основной текст с отступом 31"/>
    <w:basedOn w:val="a0"/>
    <w:rsid w:val="00BB7CA9"/>
    <w:pPr>
      <w:ind w:firstLine="709"/>
      <w:jc w:val="both"/>
    </w:pPr>
    <w:rPr>
      <w:sz w:val="28"/>
      <w:szCs w:val="20"/>
      <w:lang w:eastAsia="ar-SA"/>
    </w:rPr>
  </w:style>
  <w:style w:type="character" w:customStyle="1" w:styleId="MainChar">
    <w:name w:val="Main Char"/>
    <w:rsid w:val="00BB7CA9"/>
    <w:rPr>
      <w:rFonts w:cs="Tahoma"/>
      <w:sz w:val="24"/>
      <w:szCs w:val="16"/>
      <w:lang w:val="ru-RU" w:eastAsia="ru-RU" w:bidi="ar-SA"/>
    </w:rPr>
  </w:style>
  <w:style w:type="paragraph" w:customStyle="1" w:styleId="BodyTextIndent21">
    <w:name w:val="Body Text Indent 21"/>
    <w:basedOn w:val="a0"/>
    <w:rsid w:val="00BB7CA9"/>
    <w:pPr>
      <w:ind w:firstLine="720"/>
      <w:jc w:val="both"/>
    </w:pPr>
    <w:rPr>
      <w:b/>
      <w:i/>
      <w:szCs w:val="20"/>
    </w:rPr>
  </w:style>
  <w:style w:type="paragraph" w:styleId="45">
    <w:name w:val="toc 4"/>
    <w:basedOn w:val="a0"/>
    <w:next w:val="31"/>
    <w:rsid w:val="00BB7CA9"/>
    <w:pPr>
      <w:ind w:left="851"/>
    </w:pPr>
    <w:rPr>
      <w:i/>
    </w:rPr>
  </w:style>
  <w:style w:type="paragraph" w:styleId="54">
    <w:name w:val="toc 5"/>
    <w:basedOn w:val="a0"/>
    <w:next w:val="a0"/>
    <w:autoRedefine/>
    <w:rsid w:val="00BB7CA9"/>
    <w:pPr>
      <w:tabs>
        <w:tab w:val="right" w:leader="dot" w:pos="9930"/>
      </w:tabs>
      <w:ind w:left="568"/>
    </w:pPr>
  </w:style>
  <w:style w:type="paragraph" w:styleId="60">
    <w:name w:val="toc 6"/>
    <w:basedOn w:val="a0"/>
    <w:next w:val="a0"/>
    <w:autoRedefine/>
    <w:rsid w:val="00BB7CA9"/>
    <w:pPr>
      <w:ind w:left="960"/>
    </w:pPr>
  </w:style>
  <w:style w:type="paragraph" w:styleId="70">
    <w:name w:val="toc 7"/>
    <w:basedOn w:val="a0"/>
    <w:next w:val="a0"/>
    <w:autoRedefine/>
    <w:rsid w:val="00BB7CA9"/>
    <w:pPr>
      <w:ind w:left="1200"/>
    </w:pPr>
  </w:style>
  <w:style w:type="paragraph" w:styleId="80">
    <w:name w:val="toc 8"/>
    <w:basedOn w:val="a0"/>
    <w:next w:val="a0"/>
    <w:autoRedefine/>
    <w:rsid w:val="00BB7CA9"/>
    <w:pPr>
      <w:ind w:left="1440"/>
    </w:pPr>
  </w:style>
  <w:style w:type="paragraph" w:styleId="91">
    <w:name w:val="toc 9"/>
    <w:basedOn w:val="a0"/>
    <w:next w:val="a0"/>
    <w:autoRedefine/>
    <w:rsid w:val="00BB7CA9"/>
    <w:pPr>
      <w:ind w:left="1680"/>
    </w:pPr>
  </w:style>
  <w:style w:type="paragraph" w:customStyle="1" w:styleId="ConsCell">
    <w:name w:val="ConsCell"/>
    <w:rsid w:val="00BB7CA9"/>
    <w:pPr>
      <w:widowControl w:val="0"/>
      <w:autoSpaceDE w:val="0"/>
      <w:autoSpaceDN w:val="0"/>
      <w:adjustRightInd w:val="0"/>
      <w:ind w:right="19772"/>
    </w:pPr>
    <w:rPr>
      <w:rFonts w:ascii="Arial" w:hAnsi="Arial" w:cs="Arial"/>
    </w:rPr>
  </w:style>
  <w:style w:type="paragraph" w:styleId="afff7">
    <w:name w:val="Document Map"/>
    <w:basedOn w:val="a0"/>
    <w:link w:val="afff8"/>
    <w:rsid w:val="00BB7CA9"/>
    <w:pPr>
      <w:shd w:val="clear" w:color="auto" w:fill="000080"/>
    </w:pPr>
    <w:rPr>
      <w:rFonts w:ascii="Tahoma" w:hAnsi="Tahoma"/>
      <w:lang w:val="x-none" w:eastAsia="x-none"/>
    </w:rPr>
  </w:style>
  <w:style w:type="character" w:customStyle="1" w:styleId="afff8">
    <w:name w:val="Схема документа Знак"/>
    <w:basedOn w:val="a1"/>
    <w:link w:val="afff7"/>
    <w:rsid w:val="00BB7CA9"/>
    <w:rPr>
      <w:rFonts w:ascii="Tahoma" w:hAnsi="Tahoma"/>
      <w:sz w:val="24"/>
      <w:szCs w:val="24"/>
      <w:shd w:val="clear" w:color="auto" w:fill="000080"/>
      <w:lang w:val="x-none" w:eastAsia="x-none"/>
    </w:rPr>
  </w:style>
  <w:style w:type="paragraph" w:customStyle="1" w:styleId="Normal1">
    <w:name w:val="Normal1"/>
    <w:rsid w:val="00BB7CA9"/>
    <w:pPr>
      <w:widowControl w:val="0"/>
      <w:spacing w:line="280" w:lineRule="auto"/>
      <w:ind w:firstLine="560"/>
      <w:jc w:val="both"/>
    </w:pPr>
    <w:rPr>
      <w:snapToGrid w:val="0"/>
    </w:rPr>
  </w:style>
  <w:style w:type="paragraph" w:styleId="afff9">
    <w:name w:val="endnote text"/>
    <w:basedOn w:val="a0"/>
    <w:link w:val="afffa"/>
    <w:rsid w:val="00BB7CA9"/>
    <w:rPr>
      <w:sz w:val="20"/>
      <w:szCs w:val="20"/>
    </w:rPr>
  </w:style>
  <w:style w:type="character" w:customStyle="1" w:styleId="afffa">
    <w:name w:val="Текст концевой сноски Знак"/>
    <w:basedOn w:val="a1"/>
    <w:link w:val="afff9"/>
    <w:rsid w:val="00BB7CA9"/>
  </w:style>
  <w:style w:type="paragraph" w:styleId="afffb">
    <w:name w:val="annotation text"/>
    <w:basedOn w:val="a0"/>
    <w:link w:val="afffc"/>
    <w:uiPriority w:val="99"/>
    <w:rsid w:val="00BB7CA9"/>
    <w:pPr>
      <w:jc w:val="both"/>
    </w:pPr>
    <w:rPr>
      <w:sz w:val="20"/>
      <w:szCs w:val="20"/>
    </w:rPr>
  </w:style>
  <w:style w:type="character" w:customStyle="1" w:styleId="afffc">
    <w:name w:val="Текст примечания Знак"/>
    <w:basedOn w:val="a1"/>
    <w:link w:val="afffb"/>
    <w:uiPriority w:val="99"/>
    <w:rsid w:val="00BB7CA9"/>
  </w:style>
  <w:style w:type="paragraph" w:customStyle="1" w:styleId="BodyText22">
    <w:name w:val="Body Text 22"/>
    <w:basedOn w:val="a0"/>
    <w:rsid w:val="00BB7CA9"/>
    <w:pPr>
      <w:ind w:firstLine="720"/>
      <w:jc w:val="both"/>
    </w:pPr>
    <w:rPr>
      <w:szCs w:val="20"/>
    </w:rPr>
  </w:style>
  <w:style w:type="paragraph" w:customStyle="1" w:styleId="afffd">
    <w:name w:val="таблица"/>
    <w:rsid w:val="00BB7CA9"/>
    <w:pPr>
      <w:keepNext/>
      <w:keepLines/>
      <w:spacing w:before="60" w:after="60"/>
    </w:pPr>
    <w:rPr>
      <w:rFonts w:ascii="Arial" w:hAnsi="Arial"/>
      <w:i/>
    </w:rPr>
  </w:style>
  <w:style w:type="paragraph" w:customStyle="1" w:styleId="Normal2">
    <w:name w:val="Normal2"/>
    <w:rsid w:val="00BB7CA9"/>
    <w:pPr>
      <w:widowControl w:val="0"/>
      <w:spacing w:line="300" w:lineRule="auto"/>
      <w:ind w:left="1040" w:hanging="360"/>
      <w:jc w:val="both"/>
    </w:pPr>
    <w:rPr>
      <w:snapToGrid w:val="0"/>
      <w:sz w:val="24"/>
    </w:rPr>
  </w:style>
  <w:style w:type="paragraph" w:customStyle="1" w:styleId="55">
    <w:name w:val="заголовок 5"/>
    <w:basedOn w:val="a0"/>
    <w:next w:val="a0"/>
    <w:rsid w:val="00BB7CA9"/>
    <w:pPr>
      <w:keepNext/>
      <w:widowControl w:val="0"/>
      <w:ind w:firstLine="720"/>
      <w:jc w:val="both"/>
      <w:outlineLvl w:val="4"/>
    </w:pPr>
    <w:rPr>
      <w:rFonts w:ascii="Helvetica" w:hAnsi="Helvetica"/>
      <w:snapToGrid w:val="0"/>
      <w:szCs w:val="20"/>
    </w:rPr>
  </w:style>
  <w:style w:type="paragraph" w:customStyle="1" w:styleId="1a">
    <w:name w:val="Текст выноски1"/>
    <w:basedOn w:val="a0"/>
    <w:semiHidden/>
    <w:rsid w:val="00BB7CA9"/>
    <w:rPr>
      <w:rFonts w:ascii="Tahoma" w:hAnsi="Tahoma" w:cs="Tahoma"/>
      <w:sz w:val="16"/>
      <w:szCs w:val="16"/>
    </w:rPr>
  </w:style>
  <w:style w:type="character" w:customStyle="1" w:styleId="MainCharChar">
    <w:name w:val="Main Char Char"/>
    <w:rsid w:val="00BB7CA9"/>
    <w:rPr>
      <w:rFonts w:cs="Tahoma"/>
      <w:sz w:val="24"/>
      <w:szCs w:val="16"/>
      <w:lang w:val="ru-RU" w:eastAsia="ru-RU" w:bidi="ar-SA"/>
    </w:rPr>
  </w:style>
  <w:style w:type="character" w:customStyle="1" w:styleId="Char">
    <w:name w:val="Char"/>
    <w:rsid w:val="00BB7CA9"/>
    <w:rPr>
      <w:b/>
      <w:bCs/>
      <w:sz w:val="24"/>
      <w:szCs w:val="24"/>
      <w:lang w:val="ru-RU" w:eastAsia="ru-RU" w:bidi="ar-SA"/>
    </w:rPr>
  </w:style>
  <w:style w:type="paragraph" w:customStyle="1" w:styleId="xl27">
    <w:name w:val="xl27"/>
    <w:basedOn w:val="a0"/>
    <w:rsid w:val="00BB7CA9"/>
    <w:pPr>
      <w:pBdr>
        <w:left w:val="single" w:sz="4" w:space="0" w:color="auto"/>
        <w:right w:val="single" w:sz="4" w:space="0" w:color="auto"/>
      </w:pBdr>
      <w:spacing w:before="100" w:beforeAutospacing="1" w:after="100" w:afterAutospacing="1"/>
      <w:jc w:val="center"/>
      <w:textAlignment w:val="center"/>
    </w:pPr>
  </w:style>
  <w:style w:type="paragraph" w:customStyle="1" w:styleId="1b">
    <w:name w:val="1"/>
    <w:basedOn w:val="a0"/>
    <w:next w:val="ab"/>
    <w:rsid w:val="00BB7CA9"/>
    <w:pPr>
      <w:spacing w:before="100" w:beforeAutospacing="1" w:after="100" w:afterAutospacing="1"/>
    </w:pPr>
    <w:rPr>
      <w:rFonts w:ascii="Arial Unicode MS" w:eastAsia="Arial Unicode MS" w:hAnsi="Arial Unicode MS" w:cs="Arial Unicode MS"/>
    </w:rPr>
  </w:style>
  <w:style w:type="paragraph" w:customStyle="1" w:styleId="ConsPlusNonformat">
    <w:name w:val="ConsPlusNonformat"/>
    <w:rsid w:val="00BB7CA9"/>
    <w:pPr>
      <w:widowControl w:val="0"/>
      <w:autoSpaceDE w:val="0"/>
      <w:autoSpaceDN w:val="0"/>
      <w:adjustRightInd w:val="0"/>
    </w:pPr>
    <w:rPr>
      <w:rFonts w:ascii="Courier New" w:hAnsi="Courier New" w:cs="Courier New"/>
    </w:rPr>
  </w:style>
  <w:style w:type="character" w:customStyle="1" w:styleId="mainattraction1">
    <w:name w:val="main_attraction1"/>
    <w:rsid w:val="00BB7CA9"/>
    <w:rPr>
      <w:b/>
      <w:bCs/>
    </w:rPr>
  </w:style>
  <w:style w:type="paragraph" w:customStyle="1" w:styleId="Normal3">
    <w:name w:val="Normal3"/>
    <w:rsid w:val="00BB7CA9"/>
    <w:pPr>
      <w:widowControl w:val="0"/>
      <w:spacing w:line="300" w:lineRule="auto"/>
      <w:ind w:left="1040" w:hanging="360"/>
      <w:jc w:val="both"/>
    </w:pPr>
    <w:rPr>
      <w:snapToGrid w:val="0"/>
      <w:sz w:val="24"/>
    </w:rPr>
  </w:style>
  <w:style w:type="paragraph" w:customStyle="1" w:styleId="afffe">
    <w:name w:val="Таблица"/>
    <w:basedOn w:val="a0"/>
    <w:rsid w:val="00BB7CA9"/>
    <w:rPr>
      <w:sz w:val="28"/>
      <w:szCs w:val="28"/>
    </w:rPr>
  </w:style>
  <w:style w:type="paragraph" w:customStyle="1" w:styleId="BodyText23">
    <w:name w:val="Body Text 23"/>
    <w:basedOn w:val="a0"/>
    <w:rsid w:val="00BB7CA9"/>
    <w:pPr>
      <w:ind w:firstLine="720"/>
      <w:jc w:val="both"/>
    </w:pPr>
    <w:rPr>
      <w:szCs w:val="20"/>
    </w:rPr>
  </w:style>
  <w:style w:type="paragraph" w:customStyle="1" w:styleId="text2">
    <w:name w:val="text_2"/>
    <w:basedOn w:val="a0"/>
    <w:rsid w:val="00BB7CA9"/>
    <w:pPr>
      <w:spacing w:before="30" w:after="100" w:afterAutospacing="1"/>
      <w:ind w:left="75"/>
    </w:pPr>
    <w:rPr>
      <w:rFonts w:ascii="Arial" w:hAnsi="Arial" w:cs="Arial"/>
      <w:color w:val="336699"/>
      <w:sz w:val="20"/>
      <w:szCs w:val="20"/>
    </w:rPr>
  </w:style>
  <w:style w:type="paragraph" w:customStyle="1" w:styleId="2f1">
    <w:name w:val="2"/>
    <w:basedOn w:val="a0"/>
    <w:next w:val="ab"/>
    <w:rsid w:val="00BB7CA9"/>
  </w:style>
  <w:style w:type="character" w:customStyle="1" w:styleId="text31">
    <w:name w:val="text31"/>
    <w:rsid w:val="00BB7CA9"/>
    <w:rPr>
      <w:rFonts w:ascii="Arial" w:hAnsi="Arial" w:cs="Arial" w:hint="default"/>
      <w:b w:val="0"/>
      <w:bCs w:val="0"/>
      <w:color w:val="000000"/>
      <w:sz w:val="18"/>
      <w:szCs w:val="18"/>
    </w:rPr>
  </w:style>
  <w:style w:type="paragraph" w:customStyle="1" w:styleId="text3">
    <w:name w:val="text3"/>
    <w:basedOn w:val="a0"/>
    <w:rsid w:val="00BB7CA9"/>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0"/>
    <w:rsid w:val="00BB7CA9"/>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0"/>
    <w:rsid w:val="00BB7CA9"/>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0"/>
    <w:rsid w:val="00BB7CA9"/>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0"/>
    <w:rsid w:val="00BB7CA9"/>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0"/>
    <w:rsid w:val="00BB7CA9"/>
    <w:pPr>
      <w:spacing w:before="100" w:beforeAutospacing="1" w:after="100" w:afterAutospacing="1"/>
    </w:pPr>
    <w:rPr>
      <w:rFonts w:ascii="Verdana" w:eastAsia="Arial Unicode MS" w:hAnsi="Verdana" w:cs="Arial Unicode MS"/>
      <w:color w:val="FFFFFF"/>
      <w:sz w:val="18"/>
      <w:szCs w:val="18"/>
    </w:rPr>
  </w:style>
  <w:style w:type="paragraph" w:customStyle="1" w:styleId="1c">
    <w:name w:val="заголовок 1"/>
    <w:basedOn w:val="a0"/>
    <w:next w:val="a0"/>
    <w:rsid w:val="00BB7CA9"/>
    <w:pPr>
      <w:keepNext/>
      <w:autoSpaceDE w:val="0"/>
      <w:autoSpaceDN w:val="0"/>
      <w:spacing w:before="240" w:after="240"/>
      <w:jc w:val="center"/>
      <w:outlineLvl w:val="0"/>
    </w:pPr>
    <w:rPr>
      <w:b/>
      <w:bCs/>
      <w:iCs/>
      <w:sz w:val="32"/>
    </w:rPr>
  </w:style>
  <w:style w:type="paragraph" w:customStyle="1" w:styleId="2f2">
    <w:name w:val="заголовок 2"/>
    <w:basedOn w:val="a0"/>
    <w:next w:val="a0"/>
    <w:rsid w:val="00BB7CA9"/>
    <w:pPr>
      <w:keepNext/>
      <w:autoSpaceDE w:val="0"/>
      <w:autoSpaceDN w:val="0"/>
      <w:jc w:val="center"/>
      <w:outlineLvl w:val="1"/>
    </w:pPr>
    <w:rPr>
      <w:b/>
      <w:bCs/>
      <w:i/>
      <w:iCs/>
      <w:u w:val="single"/>
    </w:rPr>
  </w:style>
  <w:style w:type="character" w:customStyle="1" w:styleId="editsection">
    <w:name w:val="editsection"/>
    <w:basedOn w:val="a1"/>
    <w:rsid w:val="00BB7CA9"/>
  </w:style>
  <w:style w:type="character" w:customStyle="1" w:styleId="mw-headline">
    <w:name w:val="mw-headline"/>
    <w:basedOn w:val="a1"/>
    <w:rsid w:val="00BB7CA9"/>
  </w:style>
  <w:style w:type="character" w:customStyle="1" w:styleId="rtext1">
    <w:name w:val="rtext1"/>
    <w:rsid w:val="00BB7CA9"/>
    <w:rPr>
      <w:color w:val="E50000"/>
    </w:rPr>
  </w:style>
  <w:style w:type="character" w:customStyle="1" w:styleId="btext1">
    <w:name w:val="btext1"/>
    <w:rsid w:val="00BB7CA9"/>
    <w:rPr>
      <w:b/>
      <w:bCs/>
      <w:color w:val="000000"/>
      <w:sz w:val="17"/>
      <w:szCs w:val="17"/>
    </w:rPr>
  </w:style>
  <w:style w:type="paragraph" w:customStyle="1" w:styleId="-1">
    <w:name w:val="абзац-1"/>
    <w:basedOn w:val="a0"/>
    <w:rsid w:val="00BB7CA9"/>
    <w:pPr>
      <w:spacing w:line="360" w:lineRule="auto"/>
      <w:ind w:firstLine="709"/>
    </w:pPr>
    <w:rPr>
      <w:szCs w:val="20"/>
    </w:rPr>
  </w:style>
  <w:style w:type="paragraph" w:styleId="40">
    <w:name w:val="List Bullet 4"/>
    <w:basedOn w:val="a0"/>
    <w:autoRedefine/>
    <w:rsid w:val="00BB7CA9"/>
    <w:pPr>
      <w:numPr>
        <w:numId w:val="37"/>
      </w:numPr>
    </w:pPr>
    <w:rPr>
      <w:szCs w:val="20"/>
    </w:rPr>
  </w:style>
  <w:style w:type="paragraph" w:styleId="50">
    <w:name w:val="List Bullet 5"/>
    <w:basedOn w:val="a0"/>
    <w:autoRedefine/>
    <w:rsid w:val="00BB7CA9"/>
    <w:pPr>
      <w:numPr>
        <w:numId w:val="38"/>
      </w:numPr>
    </w:pPr>
    <w:rPr>
      <w:szCs w:val="20"/>
    </w:rPr>
  </w:style>
  <w:style w:type="paragraph" w:styleId="a">
    <w:name w:val="List Number"/>
    <w:basedOn w:val="a0"/>
    <w:rsid w:val="00BB7CA9"/>
    <w:pPr>
      <w:numPr>
        <w:numId w:val="39"/>
      </w:numPr>
    </w:pPr>
    <w:rPr>
      <w:szCs w:val="20"/>
    </w:rPr>
  </w:style>
  <w:style w:type="paragraph" w:styleId="3">
    <w:name w:val="List Number 3"/>
    <w:basedOn w:val="a0"/>
    <w:rsid w:val="00BB7CA9"/>
    <w:pPr>
      <w:numPr>
        <w:numId w:val="40"/>
      </w:numPr>
    </w:pPr>
    <w:rPr>
      <w:szCs w:val="20"/>
    </w:rPr>
  </w:style>
  <w:style w:type="paragraph" w:styleId="4">
    <w:name w:val="List Number 4"/>
    <w:basedOn w:val="a0"/>
    <w:rsid w:val="00BB7CA9"/>
    <w:pPr>
      <w:numPr>
        <w:numId w:val="41"/>
      </w:numPr>
    </w:pPr>
    <w:rPr>
      <w:szCs w:val="20"/>
    </w:rPr>
  </w:style>
  <w:style w:type="paragraph" w:styleId="5">
    <w:name w:val="List Number 5"/>
    <w:basedOn w:val="a0"/>
    <w:rsid w:val="00BB7CA9"/>
    <w:pPr>
      <w:numPr>
        <w:numId w:val="42"/>
      </w:numPr>
    </w:pPr>
    <w:rPr>
      <w:szCs w:val="20"/>
    </w:rPr>
  </w:style>
  <w:style w:type="paragraph" w:styleId="affff">
    <w:name w:val="Date"/>
    <w:basedOn w:val="a0"/>
    <w:next w:val="a0"/>
    <w:link w:val="affff0"/>
    <w:rsid w:val="00BB7CA9"/>
    <w:rPr>
      <w:szCs w:val="20"/>
      <w:lang w:val="x-none" w:eastAsia="x-none"/>
    </w:rPr>
  </w:style>
  <w:style w:type="character" w:customStyle="1" w:styleId="affff0">
    <w:name w:val="Дата Знак"/>
    <w:basedOn w:val="a1"/>
    <w:link w:val="affff"/>
    <w:rsid w:val="00BB7CA9"/>
    <w:rPr>
      <w:sz w:val="24"/>
      <w:lang w:val="x-none" w:eastAsia="x-none"/>
    </w:rPr>
  </w:style>
  <w:style w:type="paragraph" w:styleId="2f3">
    <w:name w:val="envelope return"/>
    <w:basedOn w:val="a0"/>
    <w:rsid w:val="00BB7CA9"/>
    <w:rPr>
      <w:rFonts w:ascii="Arial" w:hAnsi="Arial"/>
      <w:sz w:val="20"/>
      <w:szCs w:val="20"/>
    </w:rPr>
  </w:style>
  <w:style w:type="numbering" w:customStyle="1" w:styleId="20">
    <w:name w:val="Стиль маркированный2"/>
    <w:basedOn w:val="a3"/>
    <w:rsid w:val="00BB7CA9"/>
    <w:pPr>
      <w:numPr>
        <w:numId w:val="43"/>
      </w:numPr>
    </w:pPr>
  </w:style>
  <w:style w:type="character" w:customStyle="1" w:styleId="212">
    <w:name w:val="Заголовок 2 Знак1"/>
    <w:aliases w:val="Заголовок 2 Знак Знак Знак Знак Знак1,Заголовок 2 Знак Знак Знак Знак Знак Знак Знак Знак Знак1,Заголовок 2 Знак Знак Знак Знак Знак Знак Знак Знак2"/>
    <w:rsid w:val="00BB7CA9"/>
    <w:rPr>
      <w:rFonts w:ascii="Arial" w:hAnsi="Arial" w:cs="Arial"/>
      <w:b/>
      <w:bCs/>
      <w:i/>
      <w:iCs/>
      <w:sz w:val="28"/>
      <w:szCs w:val="28"/>
    </w:rPr>
  </w:style>
  <w:style w:type="character" w:customStyle="1" w:styleId="apple-converted-space">
    <w:name w:val="apple-converted-space"/>
    <w:rsid w:val="00BB7CA9"/>
  </w:style>
  <w:style w:type="paragraph" w:customStyle="1" w:styleId="110">
    <w:name w:val="Стиль1заголовок1"/>
    <w:basedOn w:val="27"/>
    <w:rsid w:val="00BB7CA9"/>
    <w:pPr>
      <w:spacing w:line="240" w:lineRule="auto"/>
      <w:jc w:val="both"/>
    </w:pPr>
    <w:rPr>
      <w:rFonts w:ascii="Arial" w:hAnsi="Arial" w:cs="Arial"/>
      <w:b/>
      <w:bCs/>
      <w:sz w:val="26"/>
      <w:szCs w:val="26"/>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BB7CA9"/>
    <w:rPr>
      <w:sz w:val="24"/>
      <w:szCs w:val="24"/>
    </w:rPr>
  </w:style>
  <w:style w:type="paragraph" w:customStyle="1" w:styleId="1d">
    <w:name w:val="Стиль1"/>
    <w:basedOn w:val="1"/>
    <w:link w:val="1e"/>
    <w:qFormat/>
    <w:rsid w:val="00BB7CA9"/>
    <w:pPr>
      <w:spacing w:before="240" w:after="60" w:line="240" w:lineRule="auto"/>
      <w:ind w:firstLine="0"/>
    </w:pPr>
    <w:rPr>
      <w:kern w:val="32"/>
      <w:sz w:val="28"/>
      <w:szCs w:val="32"/>
      <w:lang w:val="x-none" w:eastAsia="x-none"/>
    </w:rPr>
  </w:style>
  <w:style w:type="character" w:customStyle="1" w:styleId="1e">
    <w:name w:val="Стиль1 Знак"/>
    <w:link w:val="1d"/>
    <w:rsid w:val="00BB7CA9"/>
    <w:rPr>
      <w:b/>
      <w:bCs/>
      <w:kern w:val="32"/>
      <w:sz w:val="28"/>
      <w:szCs w:val="32"/>
      <w:lang w:val="x-none" w:eastAsia="x-none"/>
    </w:rPr>
  </w:style>
  <w:style w:type="character" w:customStyle="1" w:styleId="blk">
    <w:name w:val="blk"/>
    <w:rsid w:val="00BB7CA9"/>
  </w:style>
  <w:style w:type="paragraph" w:customStyle="1" w:styleId="formattext">
    <w:name w:val="formattext"/>
    <w:basedOn w:val="a0"/>
    <w:rsid w:val="00BB7CA9"/>
    <w:pPr>
      <w:spacing w:before="100" w:beforeAutospacing="1" w:after="100" w:afterAutospacing="1"/>
    </w:pPr>
  </w:style>
  <w:style w:type="paragraph" w:customStyle="1" w:styleId="pboth">
    <w:name w:val="pboth"/>
    <w:basedOn w:val="a0"/>
    <w:rsid w:val="00BB7CA9"/>
    <w:pPr>
      <w:spacing w:before="100" w:beforeAutospacing="1" w:after="100" w:afterAutospacing="1"/>
    </w:pPr>
  </w:style>
  <w:style w:type="paragraph" w:styleId="affff1">
    <w:name w:val="TOC Heading"/>
    <w:basedOn w:val="1"/>
    <w:next w:val="a0"/>
    <w:uiPriority w:val="39"/>
    <w:semiHidden/>
    <w:unhideWhenUsed/>
    <w:qFormat/>
    <w:rsid w:val="00BB7CA9"/>
    <w:pPr>
      <w:keepLines/>
      <w:spacing w:before="480" w:line="276" w:lineRule="auto"/>
      <w:ind w:firstLine="0"/>
      <w:jc w:val="left"/>
      <w:outlineLvl w:val="9"/>
    </w:pPr>
    <w:rPr>
      <w:rFonts w:ascii="Cambria" w:hAnsi="Cambria"/>
      <w:color w:val="365F91"/>
      <w:sz w:val="28"/>
      <w:szCs w:val="28"/>
    </w:rPr>
  </w:style>
  <w:style w:type="paragraph" w:customStyle="1" w:styleId="312">
    <w:name w:val="Основной текст 31"/>
    <w:basedOn w:val="a0"/>
    <w:rsid w:val="00BB7CA9"/>
    <w:pPr>
      <w:suppressAutoHyphens/>
      <w:spacing w:after="120"/>
    </w:pPr>
    <w:rPr>
      <w:sz w:val="16"/>
      <w:szCs w:val="16"/>
      <w:lang w:eastAsia="ar-SA"/>
    </w:rPr>
  </w:style>
  <w:style w:type="character" w:customStyle="1" w:styleId="FontStyle16">
    <w:name w:val="Font Style16"/>
    <w:rsid w:val="00BB7CA9"/>
    <w:rPr>
      <w:rFonts w:ascii="Arial" w:hAnsi="Arial" w:cs="Arial"/>
      <w:sz w:val="18"/>
      <w:szCs w:val="18"/>
    </w:rPr>
  </w:style>
  <w:style w:type="character" w:customStyle="1" w:styleId="FontStyle12">
    <w:name w:val="Font Style12"/>
    <w:rsid w:val="00BB7CA9"/>
    <w:rPr>
      <w:rFonts w:ascii="Times New Roman" w:hAnsi="Times New Roman" w:cs="Times New Roman"/>
      <w:sz w:val="24"/>
      <w:szCs w:val="24"/>
    </w:rPr>
  </w:style>
  <w:style w:type="paragraph" w:customStyle="1" w:styleId="Style7">
    <w:name w:val="Style7"/>
    <w:basedOn w:val="a0"/>
    <w:rsid w:val="00BB7CA9"/>
    <w:pPr>
      <w:widowControl w:val="0"/>
      <w:autoSpaceDE w:val="0"/>
      <w:autoSpaceDN w:val="0"/>
      <w:adjustRightInd w:val="0"/>
    </w:pPr>
    <w:rPr>
      <w:rFonts w:ascii="Arial" w:hAnsi="Arial" w:cs="Arial"/>
    </w:rPr>
  </w:style>
  <w:style w:type="character" w:customStyle="1" w:styleId="11pt">
    <w:name w:val="Основной текст + 11 pt"/>
    <w:rsid w:val="00BB7CA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43">
    <w:name w:val="Заголовок 4 Знак"/>
    <w:link w:val="42"/>
    <w:rsid w:val="00BB7CA9"/>
    <w:rPr>
      <w:b/>
      <w:bCs/>
      <w:sz w:val="28"/>
      <w:szCs w:val="28"/>
    </w:rPr>
  </w:style>
  <w:style w:type="paragraph" w:styleId="affff2">
    <w:name w:val="No Spacing"/>
    <w:link w:val="affff3"/>
    <w:uiPriority w:val="1"/>
    <w:qFormat/>
    <w:rsid w:val="00BB7CA9"/>
    <w:rPr>
      <w:rFonts w:ascii="Calibri" w:hAnsi="Calibri"/>
      <w:sz w:val="22"/>
      <w:szCs w:val="22"/>
    </w:rPr>
  </w:style>
  <w:style w:type="character" w:customStyle="1" w:styleId="affff3">
    <w:name w:val="Без интервала Знак"/>
    <w:link w:val="affff2"/>
    <w:uiPriority w:val="1"/>
    <w:locked/>
    <w:rsid w:val="00BB7CA9"/>
    <w:rPr>
      <w:rFonts w:ascii="Calibri" w:hAnsi="Calibri"/>
      <w:sz w:val="22"/>
      <w:szCs w:val="22"/>
    </w:rPr>
  </w:style>
  <w:style w:type="paragraph" w:customStyle="1" w:styleId="affff4">
    <w:name w:val="обычный"/>
    <w:basedOn w:val="a0"/>
    <w:rsid w:val="00BB7CA9"/>
    <w:pPr>
      <w:suppressAutoHyphens/>
      <w:autoSpaceDE w:val="0"/>
      <w:spacing w:before="60" w:line="360" w:lineRule="auto"/>
      <w:ind w:firstLine="567"/>
      <w:jc w:val="both"/>
    </w:pPr>
    <w:rPr>
      <w:lang w:eastAsia="ar-SA"/>
    </w:rPr>
  </w:style>
  <w:style w:type="character" w:customStyle="1" w:styleId="company-infotext">
    <w:name w:val="company-info__text"/>
    <w:rsid w:val="00BB7CA9"/>
  </w:style>
  <w:style w:type="character" w:styleId="affff5">
    <w:name w:val="annotation reference"/>
    <w:basedOn w:val="a1"/>
    <w:uiPriority w:val="99"/>
    <w:unhideWhenUsed/>
    <w:rsid w:val="008D0248"/>
    <w:rPr>
      <w:sz w:val="16"/>
      <w:szCs w:val="16"/>
    </w:rPr>
  </w:style>
  <w:style w:type="character" w:customStyle="1" w:styleId="2f4">
    <w:name w:val="Основной текст (2)_"/>
    <w:link w:val="2f5"/>
    <w:rsid w:val="00375A7A"/>
    <w:rPr>
      <w:sz w:val="26"/>
      <w:szCs w:val="26"/>
      <w:shd w:val="clear" w:color="auto" w:fill="FFFFFF"/>
    </w:rPr>
  </w:style>
  <w:style w:type="paragraph" w:customStyle="1" w:styleId="2f5">
    <w:name w:val="Основной текст (2)"/>
    <w:basedOn w:val="a0"/>
    <w:link w:val="2f4"/>
    <w:rsid w:val="00375A7A"/>
    <w:pPr>
      <w:widowControl w:val="0"/>
      <w:shd w:val="clear" w:color="auto" w:fill="FFFFFF"/>
      <w:spacing w:before="120" w:after="1080" w:line="0" w:lineRule="atLeast"/>
      <w:ind w:hanging="340"/>
    </w:pPr>
    <w:rPr>
      <w:sz w:val="26"/>
      <w:szCs w:val="26"/>
    </w:rPr>
  </w:style>
  <w:style w:type="paragraph" w:customStyle="1" w:styleId="indent">
    <w:name w:val="indent"/>
    <w:basedOn w:val="a0"/>
    <w:rsid w:val="00CB585D"/>
    <w:pPr>
      <w:spacing w:before="100" w:beforeAutospacing="1" w:after="100" w:afterAutospacing="1"/>
    </w:pPr>
  </w:style>
  <w:style w:type="paragraph" w:customStyle="1" w:styleId="affff6">
    <w:name w:val="Содержимое таблицы"/>
    <w:basedOn w:val="a0"/>
    <w:rsid w:val="00526241"/>
    <w:pPr>
      <w:widowControl w:val="0"/>
      <w:suppressLineNumbers/>
      <w:suppressAutoHyphens/>
    </w:pPr>
    <w:rPr>
      <w:rFonts w:ascii="Arial" w:eastAsia="Lucida Sans Unicode"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53D67"/>
    <w:rPr>
      <w:sz w:val="24"/>
      <w:szCs w:val="24"/>
    </w:rPr>
  </w:style>
  <w:style w:type="paragraph" w:styleId="1">
    <w:name w:val="heading 1"/>
    <w:aliases w:val="1. Глава"/>
    <w:basedOn w:val="a0"/>
    <w:next w:val="a0"/>
    <w:link w:val="10"/>
    <w:qFormat/>
    <w:rsid w:val="00853D67"/>
    <w:pPr>
      <w:keepNext/>
      <w:spacing w:line="360" w:lineRule="auto"/>
      <w:ind w:firstLine="708"/>
      <w:jc w:val="center"/>
      <w:outlineLvl w:val="0"/>
    </w:pPr>
    <w:rPr>
      <w:b/>
      <w:bCs/>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
    <w:basedOn w:val="a0"/>
    <w:next w:val="a0"/>
    <w:link w:val="23"/>
    <w:qFormat/>
    <w:rsid w:val="00853D67"/>
    <w:pPr>
      <w:keepNext/>
      <w:spacing w:before="240" w:after="60"/>
      <w:outlineLvl w:val="1"/>
    </w:pPr>
    <w:rPr>
      <w:rFonts w:ascii="Arial" w:hAnsi="Arial" w:cs="Arial"/>
      <w:b/>
      <w:bCs/>
      <w:i/>
      <w:iCs/>
      <w:sz w:val="28"/>
      <w:szCs w:val="28"/>
    </w:rPr>
  </w:style>
  <w:style w:type="paragraph" w:styleId="31">
    <w:name w:val="heading 3"/>
    <w:basedOn w:val="a0"/>
    <w:next w:val="a0"/>
    <w:link w:val="32"/>
    <w:qFormat/>
    <w:rsid w:val="00853D67"/>
    <w:pPr>
      <w:keepNext/>
      <w:spacing w:before="240" w:after="60"/>
      <w:outlineLvl w:val="2"/>
    </w:pPr>
    <w:rPr>
      <w:rFonts w:ascii="Arial" w:hAnsi="Arial" w:cs="Arial"/>
      <w:b/>
      <w:bCs/>
      <w:sz w:val="26"/>
      <w:szCs w:val="26"/>
    </w:rPr>
  </w:style>
  <w:style w:type="paragraph" w:styleId="42">
    <w:name w:val="heading 4"/>
    <w:basedOn w:val="a0"/>
    <w:next w:val="a0"/>
    <w:link w:val="43"/>
    <w:qFormat/>
    <w:rsid w:val="00853D67"/>
    <w:pPr>
      <w:keepNext/>
      <w:spacing w:before="240" w:after="60"/>
      <w:outlineLvl w:val="3"/>
    </w:pPr>
    <w:rPr>
      <w:b/>
      <w:bCs/>
      <w:sz w:val="28"/>
      <w:szCs w:val="28"/>
    </w:rPr>
  </w:style>
  <w:style w:type="paragraph" w:styleId="51">
    <w:name w:val="heading 5"/>
    <w:basedOn w:val="a0"/>
    <w:next w:val="a0"/>
    <w:link w:val="52"/>
    <w:qFormat/>
    <w:rsid w:val="00BB7CA9"/>
    <w:pPr>
      <w:keepNext/>
      <w:outlineLvl w:val="4"/>
    </w:pPr>
    <w:rPr>
      <w:sz w:val="28"/>
    </w:rPr>
  </w:style>
  <w:style w:type="paragraph" w:styleId="6">
    <w:name w:val="heading 6"/>
    <w:basedOn w:val="a0"/>
    <w:next w:val="a0"/>
    <w:qFormat/>
    <w:rsid w:val="001E34FC"/>
    <w:pPr>
      <w:spacing w:before="240" w:after="60"/>
      <w:outlineLvl w:val="5"/>
    </w:pPr>
    <w:rPr>
      <w:b/>
      <w:bCs/>
      <w:sz w:val="22"/>
      <w:szCs w:val="22"/>
    </w:rPr>
  </w:style>
  <w:style w:type="paragraph" w:styleId="7">
    <w:name w:val="heading 7"/>
    <w:basedOn w:val="a0"/>
    <w:next w:val="a0"/>
    <w:qFormat/>
    <w:rsid w:val="001E34FC"/>
    <w:pPr>
      <w:spacing w:before="240" w:after="60"/>
      <w:outlineLvl w:val="6"/>
    </w:pPr>
  </w:style>
  <w:style w:type="paragraph" w:styleId="8">
    <w:name w:val="heading 8"/>
    <w:basedOn w:val="a0"/>
    <w:next w:val="a0"/>
    <w:qFormat/>
    <w:rsid w:val="00537089"/>
    <w:pPr>
      <w:spacing w:before="240" w:after="60"/>
      <w:outlineLvl w:val="7"/>
    </w:pPr>
    <w:rPr>
      <w:i/>
      <w:iCs/>
    </w:rPr>
  </w:style>
  <w:style w:type="paragraph" w:styleId="9">
    <w:name w:val="heading 9"/>
    <w:basedOn w:val="a0"/>
    <w:next w:val="a0"/>
    <w:link w:val="90"/>
    <w:qFormat/>
    <w:rsid w:val="00BB7CA9"/>
    <w:pPr>
      <w:keepNext/>
      <w:autoSpaceDE w:val="0"/>
      <w:autoSpaceDN w:val="0"/>
      <w:adjustRightInd w:val="0"/>
      <w:jc w:val="center"/>
      <w:outlineLvl w:val="8"/>
    </w:pPr>
    <w:rPr>
      <w:b/>
      <w:bCs/>
      <w:color w:val="339966"/>
      <w:sz w:val="64"/>
      <w:szCs w:val="6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53D67"/>
    <w:pPr>
      <w:jc w:val="center"/>
    </w:pPr>
    <w:rPr>
      <w:b/>
      <w:bCs/>
    </w:rPr>
  </w:style>
  <w:style w:type="paragraph" w:styleId="a6">
    <w:name w:val="Body Text"/>
    <w:aliases w:val="Основной текст Знак, Знак Знак, Знак,Знак"/>
    <w:basedOn w:val="a0"/>
    <w:link w:val="11"/>
    <w:rsid w:val="00853D67"/>
    <w:pPr>
      <w:spacing w:line="360" w:lineRule="auto"/>
      <w:jc w:val="both"/>
    </w:pPr>
  </w:style>
  <w:style w:type="character" w:styleId="a7">
    <w:name w:val="page number"/>
    <w:basedOn w:val="a1"/>
    <w:rsid w:val="00853D67"/>
  </w:style>
  <w:style w:type="paragraph" w:styleId="a8">
    <w:name w:val="header"/>
    <w:aliases w:val="ВерхКолонтитул, Знак1"/>
    <w:basedOn w:val="a0"/>
    <w:link w:val="a9"/>
    <w:rsid w:val="00853D67"/>
    <w:pPr>
      <w:tabs>
        <w:tab w:val="center" w:pos="4153"/>
        <w:tab w:val="right" w:pos="8306"/>
      </w:tabs>
    </w:pPr>
    <w:rPr>
      <w:sz w:val="20"/>
      <w:szCs w:val="20"/>
    </w:rPr>
  </w:style>
  <w:style w:type="paragraph" w:customStyle="1" w:styleId="210">
    <w:name w:val="Основной текст 21"/>
    <w:basedOn w:val="a0"/>
    <w:rsid w:val="00853D67"/>
    <w:pPr>
      <w:ind w:firstLine="720"/>
      <w:jc w:val="both"/>
    </w:pPr>
    <w:rPr>
      <w:szCs w:val="20"/>
    </w:rPr>
  </w:style>
  <w:style w:type="paragraph" w:styleId="12">
    <w:name w:val="toc 1"/>
    <w:basedOn w:val="a0"/>
    <w:next w:val="a0"/>
    <w:autoRedefine/>
    <w:uiPriority w:val="39"/>
    <w:rsid w:val="00010FCD"/>
    <w:pPr>
      <w:tabs>
        <w:tab w:val="right" w:leader="dot" w:pos="9356"/>
      </w:tabs>
      <w:suppressAutoHyphens/>
      <w:ind w:right="-1"/>
      <w:jc w:val="center"/>
    </w:pPr>
    <w:rPr>
      <w:b/>
      <w:noProof/>
      <w:sz w:val="26"/>
      <w:szCs w:val="26"/>
      <w:lang w:val="en-US"/>
    </w:rPr>
  </w:style>
  <w:style w:type="paragraph" w:styleId="24">
    <w:name w:val="toc 2"/>
    <w:basedOn w:val="a0"/>
    <w:next w:val="a0"/>
    <w:autoRedefine/>
    <w:uiPriority w:val="39"/>
    <w:rsid w:val="00010FCD"/>
    <w:pPr>
      <w:tabs>
        <w:tab w:val="right" w:leader="dot" w:pos="9356"/>
      </w:tabs>
      <w:ind w:right="-1" w:firstLine="567"/>
      <w:jc w:val="both"/>
    </w:pPr>
    <w:rPr>
      <w:noProof/>
      <w:sz w:val="26"/>
      <w:szCs w:val="26"/>
      <w:lang w:val="en-US"/>
    </w:rPr>
  </w:style>
  <w:style w:type="paragraph" w:styleId="33">
    <w:name w:val="toc 3"/>
    <w:basedOn w:val="a0"/>
    <w:next w:val="a0"/>
    <w:autoRedefine/>
    <w:uiPriority w:val="39"/>
    <w:rsid w:val="00010FCD"/>
    <w:pPr>
      <w:tabs>
        <w:tab w:val="right" w:leader="dot" w:pos="9356"/>
      </w:tabs>
      <w:ind w:right="-1" w:firstLine="709"/>
      <w:jc w:val="both"/>
    </w:pPr>
    <w:rPr>
      <w:i/>
      <w:noProof/>
      <w:szCs w:val="20"/>
    </w:rPr>
  </w:style>
  <w:style w:type="character" w:styleId="aa">
    <w:name w:val="Hyperlink"/>
    <w:uiPriority w:val="99"/>
    <w:rsid w:val="00853D67"/>
    <w:rPr>
      <w:color w:val="0000FF"/>
      <w:u w:val="single"/>
    </w:rPr>
  </w:style>
  <w:style w:type="paragraph" w:customStyle="1" w:styleId="Main">
    <w:name w:val="Main"/>
    <w:link w:val="Main0"/>
    <w:rsid w:val="00853D67"/>
    <w:pPr>
      <w:widowControl w:val="0"/>
      <w:spacing w:line="360" w:lineRule="auto"/>
      <w:ind w:firstLine="709"/>
      <w:jc w:val="both"/>
    </w:pPr>
    <w:rPr>
      <w:rFonts w:cs="Tahoma"/>
      <w:sz w:val="24"/>
      <w:szCs w:val="16"/>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link w:val="ac"/>
    <w:uiPriority w:val="99"/>
    <w:qFormat/>
    <w:rsid w:val="00853D67"/>
    <w:pPr>
      <w:spacing w:before="100" w:beforeAutospacing="1" w:after="100" w:afterAutospacing="1"/>
    </w:pPr>
  </w:style>
  <w:style w:type="paragraph" w:customStyle="1" w:styleId="13">
    <w:name w:val="Обычный1"/>
    <w:rsid w:val="00853D67"/>
    <w:pPr>
      <w:spacing w:before="100" w:after="100"/>
    </w:pPr>
    <w:rPr>
      <w:snapToGrid w:val="0"/>
      <w:sz w:val="24"/>
    </w:rPr>
  </w:style>
  <w:style w:type="paragraph" w:styleId="ad">
    <w:name w:val="Body Text Indent"/>
    <w:basedOn w:val="a0"/>
    <w:rsid w:val="00853D67"/>
    <w:pPr>
      <w:spacing w:after="120"/>
      <w:ind w:left="283"/>
    </w:pPr>
  </w:style>
  <w:style w:type="paragraph" w:styleId="25">
    <w:name w:val="Body Text Indent 2"/>
    <w:basedOn w:val="a0"/>
    <w:link w:val="26"/>
    <w:rsid w:val="00853D67"/>
    <w:pPr>
      <w:spacing w:after="120" w:line="480" w:lineRule="auto"/>
      <w:ind w:left="283"/>
    </w:pPr>
  </w:style>
  <w:style w:type="paragraph" w:styleId="34">
    <w:name w:val="Body Text Indent 3"/>
    <w:basedOn w:val="a0"/>
    <w:link w:val="35"/>
    <w:rsid w:val="00853D67"/>
    <w:pPr>
      <w:spacing w:after="120"/>
      <w:ind w:left="283"/>
    </w:pPr>
    <w:rPr>
      <w:sz w:val="16"/>
      <w:szCs w:val="16"/>
    </w:rPr>
  </w:style>
  <w:style w:type="paragraph" w:styleId="36">
    <w:name w:val="Body Text 3"/>
    <w:basedOn w:val="a0"/>
    <w:link w:val="37"/>
    <w:rsid w:val="00853D67"/>
    <w:pPr>
      <w:spacing w:after="120"/>
    </w:pPr>
    <w:rPr>
      <w:sz w:val="16"/>
      <w:szCs w:val="16"/>
    </w:rPr>
  </w:style>
  <w:style w:type="paragraph" w:styleId="27">
    <w:name w:val="Body Text 2"/>
    <w:basedOn w:val="a0"/>
    <w:rsid w:val="00853D67"/>
    <w:pPr>
      <w:spacing w:after="120" w:line="480" w:lineRule="auto"/>
    </w:pPr>
  </w:style>
  <w:style w:type="paragraph" w:customStyle="1" w:styleId="h2">
    <w:name w:val="h2"/>
    <w:basedOn w:val="a4"/>
    <w:rsid w:val="00853D67"/>
    <w:pPr>
      <w:spacing w:after="480"/>
    </w:pPr>
    <w:rPr>
      <w:bCs w:val="0"/>
    </w:rPr>
  </w:style>
  <w:style w:type="character" w:styleId="ae">
    <w:name w:val="footnote reference"/>
    <w:semiHidden/>
    <w:rsid w:val="00853D67"/>
    <w:rPr>
      <w:vertAlign w:val="superscript"/>
    </w:rPr>
  </w:style>
  <w:style w:type="paragraph" w:styleId="af">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Table_Footnote_last"/>
    <w:basedOn w:val="a0"/>
    <w:link w:val="af0"/>
    <w:semiHidden/>
    <w:rsid w:val="00853D67"/>
    <w:rPr>
      <w:sz w:val="20"/>
      <w:szCs w:val="20"/>
    </w:rPr>
  </w:style>
  <w:style w:type="paragraph" w:customStyle="1" w:styleId="af1">
    <w:name w:val="Табличный"/>
    <w:basedOn w:val="a0"/>
    <w:link w:val="af2"/>
    <w:rsid w:val="00853D67"/>
    <w:pPr>
      <w:jc w:val="center"/>
    </w:pPr>
  </w:style>
  <w:style w:type="character" w:customStyle="1" w:styleId="af2">
    <w:name w:val="Табличный Знак"/>
    <w:link w:val="af1"/>
    <w:rsid w:val="00853D67"/>
    <w:rPr>
      <w:sz w:val="24"/>
      <w:szCs w:val="24"/>
      <w:lang w:val="ru-RU" w:eastAsia="ru-RU" w:bidi="ar-SA"/>
    </w:rPr>
  </w:style>
  <w:style w:type="table" w:styleId="af3">
    <w:name w:val="Table Grid"/>
    <w:basedOn w:val="a2"/>
    <w:rsid w:val="00853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CHET00">
    <w:name w:val="OTCHET_00"/>
    <w:basedOn w:val="21"/>
    <w:rsid w:val="001E34FC"/>
    <w:pPr>
      <w:numPr>
        <w:numId w:val="0"/>
      </w:numPr>
      <w:tabs>
        <w:tab w:val="left" w:pos="709"/>
        <w:tab w:val="left" w:pos="3402"/>
      </w:tabs>
      <w:spacing w:line="360" w:lineRule="auto"/>
      <w:jc w:val="both"/>
    </w:pPr>
    <w:rPr>
      <w:rFonts w:ascii="NTTimes/Cyrillic" w:hAnsi="NTTimes/Cyrillic"/>
      <w:szCs w:val="20"/>
    </w:rPr>
  </w:style>
  <w:style w:type="paragraph" w:styleId="21">
    <w:name w:val="List Number 2"/>
    <w:basedOn w:val="a0"/>
    <w:rsid w:val="001E34FC"/>
    <w:pPr>
      <w:numPr>
        <w:numId w:val="15"/>
      </w:numPr>
    </w:pPr>
  </w:style>
  <w:style w:type="paragraph" w:styleId="af4">
    <w:name w:val="caption"/>
    <w:basedOn w:val="a0"/>
    <w:next w:val="a0"/>
    <w:qFormat/>
    <w:rsid w:val="00DC31B5"/>
    <w:pPr>
      <w:jc w:val="center"/>
    </w:pPr>
    <w:rPr>
      <w:b/>
      <w:i/>
      <w:sz w:val="28"/>
      <w:szCs w:val="20"/>
    </w:rPr>
  </w:style>
  <w:style w:type="paragraph" w:styleId="af5">
    <w:name w:val="footer"/>
    <w:basedOn w:val="a0"/>
    <w:link w:val="af6"/>
    <w:rsid w:val="00444897"/>
    <w:pPr>
      <w:tabs>
        <w:tab w:val="center" w:pos="4677"/>
        <w:tab w:val="right" w:pos="9355"/>
      </w:tabs>
    </w:p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
    <w:link w:val="22"/>
    <w:rsid w:val="00C125A7"/>
    <w:rPr>
      <w:rFonts w:ascii="Arial" w:hAnsi="Arial" w:cs="Arial"/>
      <w:b/>
      <w:bCs/>
      <w:i/>
      <w:iCs/>
      <w:sz w:val="28"/>
      <w:szCs w:val="28"/>
      <w:lang w:val="ru-RU" w:eastAsia="ru-RU" w:bidi="ar-SA"/>
    </w:rPr>
  </w:style>
  <w:style w:type="character" w:customStyle="1" w:styleId="11">
    <w:name w:val="Основной текст Знак1"/>
    <w:aliases w:val="Основной текст Знак Знак, Знак Знак Знак, Знак Знак1,Знак Знак"/>
    <w:link w:val="a6"/>
    <w:rsid w:val="00C125A7"/>
    <w:rPr>
      <w:sz w:val="24"/>
      <w:szCs w:val="24"/>
      <w:lang w:val="ru-RU" w:eastAsia="ru-RU" w:bidi="ar-SA"/>
    </w:rPr>
  </w:style>
  <w:style w:type="character" w:customStyle="1" w:styleId="a9">
    <w:name w:val="Верхний колонтитул Знак"/>
    <w:aliases w:val="ВерхКолонтитул Знак, Знак1 Знак"/>
    <w:link w:val="a8"/>
    <w:rsid w:val="00C125A7"/>
    <w:rPr>
      <w:lang w:val="ru-RU" w:eastAsia="ru-RU" w:bidi="ar-SA"/>
    </w:rPr>
  </w:style>
  <w:style w:type="paragraph" w:customStyle="1" w:styleId="ConsPlusNormal">
    <w:name w:val="ConsPlusNormal"/>
    <w:rsid w:val="00B15CC6"/>
    <w:pPr>
      <w:widowControl w:val="0"/>
      <w:autoSpaceDE w:val="0"/>
      <w:autoSpaceDN w:val="0"/>
      <w:adjustRightInd w:val="0"/>
      <w:ind w:firstLine="720"/>
    </w:pPr>
    <w:rPr>
      <w:rFonts w:ascii="Arial" w:hAnsi="Arial" w:cs="Arial"/>
    </w:rPr>
  </w:style>
  <w:style w:type="character" w:customStyle="1" w:styleId="a5">
    <w:name w:val="Название Знак"/>
    <w:link w:val="a4"/>
    <w:rsid w:val="001A530B"/>
    <w:rPr>
      <w:b/>
      <w:bCs/>
      <w:sz w:val="24"/>
      <w:szCs w:val="24"/>
      <w:lang w:val="ru-RU" w:eastAsia="ru-RU" w:bidi="ar-SA"/>
    </w:rPr>
  </w:style>
  <w:style w:type="character" w:customStyle="1" w:styleId="spelle">
    <w:name w:val="spelle"/>
    <w:basedOn w:val="a1"/>
    <w:rsid w:val="004603D0"/>
  </w:style>
  <w:style w:type="character" w:customStyle="1" w:styleId="28">
    <w:name w:val="Основной текст 2 Знак"/>
    <w:rsid w:val="004603D0"/>
    <w:rPr>
      <w:rFonts w:ascii="Arial" w:hAnsi="Arial" w:cs="Arial"/>
    </w:rPr>
  </w:style>
  <w:style w:type="character" w:customStyle="1" w:styleId="Main0">
    <w:name w:val="Main Знак"/>
    <w:link w:val="Main"/>
    <w:rsid w:val="004603D0"/>
    <w:rPr>
      <w:rFonts w:cs="Tahoma"/>
      <w:sz w:val="24"/>
      <w:szCs w:val="16"/>
      <w:lang w:val="ru-RU" w:eastAsia="ru-RU" w:bidi="ar-SA"/>
    </w:rPr>
  </w:style>
  <w:style w:type="character" w:customStyle="1" w:styleId="32">
    <w:name w:val="Заголовок 3 Знак"/>
    <w:link w:val="31"/>
    <w:rsid w:val="000E5E78"/>
    <w:rPr>
      <w:rFonts w:ascii="Arial" w:hAnsi="Arial" w:cs="Arial"/>
      <w:b/>
      <w:bCs/>
      <w:sz w:val="26"/>
      <w:szCs w:val="26"/>
      <w:lang w:val="ru-RU" w:eastAsia="ru-RU" w:bidi="ar-SA"/>
    </w:rPr>
  </w:style>
  <w:style w:type="character" w:customStyle="1" w:styleId="WW8Num19z2">
    <w:name w:val="WW8Num19z2"/>
    <w:rsid w:val="00042BC6"/>
    <w:rPr>
      <w:rFonts w:ascii="Wingdings" w:hAnsi="Wingdings"/>
    </w:rPr>
  </w:style>
  <w:style w:type="character" w:styleId="af7">
    <w:name w:val="Emphasis"/>
    <w:qFormat/>
    <w:rsid w:val="00B326C3"/>
    <w:rPr>
      <w:i/>
      <w:iCs/>
    </w:rPr>
  </w:style>
  <w:style w:type="paragraph" w:styleId="HTML">
    <w:name w:val="HTML Preformatted"/>
    <w:basedOn w:val="a0"/>
    <w:rsid w:val="0041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8">
    <w:name w:val="Strong"/>
    <w:qFormat/>
    <w:rsid w:val="004155CF"/>
    <w:rPr>
      <w:b/>
      <w:bCs/>
    </w:rPr>
  </w:style>
  <w:style w:type="paragraph" w:styleId="af9">
    <w:name w:val="List"/>
    <w:basedOn w:val="a0"/>
    <w:rsid w:val="00FA4661"/>
    <w:pPr>
      <w:ind w:left="283" w:hanging="283"/>
    </w:pPr>
  </w:style>
  <w:style w:type="paragraph" w:styleId="29">
    <w:name w:val="List 2"/>
    <w:basedOn w:val="a0"/>
    <w:rsid w:val="00FA4661"/>
    <w:pPr>
      <w:ind w:left="566" w:hanging="283"/>
    </w:pPr>
  </w:style>
  <w:style w:type="paragraph" w:styleId="38">
    <w:name w:val="List 3"/>
    <w:basedOn w:val="a0"/>
    <w:rsid w:val="00FA4661"/>
    <w:pPr>
      <w:ind w:left="849" w:hanging="283"/>
    </w:pPr>
  </w:style>
  <w:style w:type="paragraph" w:styleId="2">
    <w:name w:val="List Bullet 2"/>
    <w:basedOn w:val="a0"/>
    <w:rsid w:val="00FA4661"/>
    <w:pPr>
      <w:numPr>
        <w:numId w:val="34"/>
      </w:numPr>
    </w:pPr>
  </w:style>
  <w:style w:type="paragraph" w:styleId="30">
    <w:name w:val="List Bullet 3"/>
    <w:basedOn w:val="a0"/>
    <w:rsid w:val="00FA4661"/>
    <w:pPr>
      <w:numPr>
        <w:numId w:val="35"/>
      </w:numPr>
    </w:pPr>
  </w:style>
  <w:style w:type="paragraph" w:styleId="2a">
    <w:name w:val="List Continue 2"/>
    <w:basedOn w:val="a0"/>
    <w:rsid w:val="00FA4661"/>
    <w:pPr>
      <w:spacing w:after="120"/>
      <w:ind w:left="566"/>
    </w:pPr>
  </w:style>
  <w:style w:type="paragraph" w:customStyle="1" w:styleId="afa">
    <w:name w:val="Краткий обратный адрес"/>
    <w:basedOn w:val="a0"/>
    <w:rsid w:val="00FA4661"/>
  </w:style>
  <w:style w:type="paragraph" w:styleId="afb">
    <w:name w:val="Body Text First Indent"/>
    <w:basedOn w:val="a6"/>
    <w:rsid w:val="00FA4661"/>
    <w:pPr>
      <w:spacing w:after="120" w:line="240" w:lineRule="auto"/>
      <w:ind w:firstLine="210"/>
      <w:jc w:val="left"/>
    </w:pPr>
  </w:style>
  <w:style w:type="paragraph" w:styleId="2b">
    <w:name w:val="Body Text First Indent 2"/>
    <w:basedOn w:val="ad"/>
    <w:rsid w:val="00FA4661"/>
    <w:pPr>
      <w:ind w:firstLine="210"/>
    </w:pPr>
  </w:style>
  <w:style w:type="character" w:customStyle="1" w:styleId="af6">
    <w:name w:val="Нижний колонтитул Знак"/>
    <w:link w:val="af5"/>
    <w:rsid w:val="00307D28"/>
    <w:rPr>
      <w:sz w:val="24"/>
      <w:szCs w:val="24"/>
    </w:rPr>
  </w:style>
  <w:style w:type="character" w:customStyle="1" w:styleId="Main1">
    <w:name w:val="Main Знак1"/>
    <w:rsid w:val="00342C57"/>
    <w:rPr>
      <w:rFonts w:ascii="Times New Roman" w:eastAsia="Arial" w:hAnsi="Times New Roman" w:cs="Tahoma"/>
      <w:sz w:val="24"/>
      <w:szCs w:val="16"/>
      <w:lang w:eastAsia="ar-SA"/>
    </w:rPr>
  </w:style>
  <w:style w:type="paragraph" w:styleId="afc">
    <w:name w:val="Balloon Text"/>
    <w:basedOn w:val="a0"/>
    <w:link w:val="afd"/>
    <w:uiPriority w:val="99"/>
    <w:rsid w:val="00243BE4"/>
    <w:rPr>
      <w:rFonts w:ascii="Tahoma" w:hAnsi="Tahoma" w:cs="Tahoma"/>
      <w:sz w:val="16"/>
      <w:szCs w:val="16"/>
    </w:rPr>
  </w:style>
  <w:style w:type="character" w:customStyle="1" w:styleId="afd">
    <w:name w:val="Текст выноски Знак"/>
    <w:basedOn w:val="a1"/>
    <w:link w:val="afc"/>
    <w:uiPriority w:val="99"/>
    <w:rsid w:val="00243BE4"/>
    <w:rPr>
      <w:rFonts w:ascii="Tahoma" w:hAnsi="Tahoma" w:cs="Tahoma"/>
      <w:sz w:val="16"/>
      <w:szCs w:val="16"/>
    </w:rPr>
  </w:style>
  <w:style w:type="paragraph" w:customStyle="1" w:styleId="41">
    <w:name w:val="Заголовок 4 + авто"/>
    <w:basedOn w:val="31"/>
    <w:rsid w:val="006732BF"/>
    <w:pPr>
      <w:numPr>
        <w:ilvl w:val="2"/>
        <w:numId w:val="36"/>
      </w:numPr>
      <w:suppressAutoHyphens/>
      <w:spacing w:before="0" w:after="0" w:line="360" w:lineRule="auto"/>
      <w:jc w:val="center"/>
    </w:pPr>
    <w:rPr>
      <w:rFonts w:ascii="Times New Roman" w:hAnsi="Times New Roman" w:cs="Times New Roman"/>
      <w:sz w:val="24"/>
      <w:szCs w:val="24"/>
      <w:lang w:eastAsia="zh-CN"/>
    </w:rPr>
  </w:style>
  <w:style w:type="character" w:customStyle="1" w:styleId="10">
    <w:name w:val="Заголовок 1 Знак"/>
    <w:aliases w:val="1. Глава Знак"/>
    <w:link w:val="1"/>
    <w:rsid w:val="00494DF3"/>
    <w:rPr>
      <w:b/>
      <w:bCs/>
      <w:sz w:val="24"/>
      <w:szCs w:val="24"/>
    </w:rPr>
  </w:style>
  <w:style w:type="paragraph" w:customStyle="1" w:styleId="220">
    <w:name w:val="Основной текст 22"/>
    <w:basedOn w:val="a0"/>
    <w:rsid w:val="00DD72A9"/>
    <w:pPr>
      <w:ind w:firstLine="720"/>
      <w:jc w:val="both"/>
    </w:pPr>
    <w:rPr>
      <w:szCs w:val="20"/>
    </w:rPr>
  </w:style>
  <w:style w:type="paragraph" w:customStyle="1" w:styleId="afe">
    <w:name w:val="Название таблицы"/>
    <w:basedOn w:val="a0"/>
    <w:qFormat/>
    <w:rsid w:val="00DD72A9"/>
    <w:pPr>
      <w:spacing w:line="360" w:lineRule="auto"/>
      <w:jc w:val="center"/>
    </w:pPr>
    <w:rPr>
      <w:lang w:eastAsia="en-US"/>
    </w:rPr>
  </w:style>
  <w:style w:type="paragraph" w:customStyle="1" w:styleId="2100">
    <w:name w:val="Основной текст 210"/>
    <w:basedOn w:val="a0"/>
    <w:rsid w:val="00DD72A9"/>
    <w:pPr>
      <w:ind w:firstLine="720"/>
      <w:jc w:val="both"/>
    </w:pPr>
    <w:rPr>
      <w:szCs w:val="20"/>
    </w:rPr>
  </w:style>
  <w:style w:type="paragraph" w:customStyle="1" w:styleId="aff">
    <w:name w:val="Обычный текст"/>
    <w:basedOn w:val="a0"/>
    <w:link w:val="aff0"/>
    <w:qFormat/>
    <w:rsid w:val="00301B6D"/>
    <w:pPr>
      <w:ind w:firstLine="709"/>
      <w:jc w:val="both"/>
    </w:pPr>
    <w:rPr>
      <w:lang w:val="en-US" w:eastAsia="ar-SA" w:bidi="en-US"/>
    </w:rPr>
  </w:style>
  <w:style w:type="character" w:customStyle="1" w:styleId="aff0">
    <w:name w:val="Обычный текст Знак"/>
    <w:link w:val="aff"/>
    <w:rsid w:val="00301B6D"/>
    <w:rPr>
      <w:sz w:val="24"/>
      <w:szCs w:val="24"/>
      <w:lang w:val="en-US" w:eastAsia="ar-SA" w:bidi="en-US"/>
    </w:rPr>
  </w:style>
  <w:style w:type="character" w:styleId="aff1">
    <w:name w:val="Intense Reference"/>
    <w:uiPriority w:val="32"/>
    <w:qFormat/>
    <w:rsid w:val="00301B6D"/>
    <w:rPr>
      <w:b/>
      <w:bCs/>
      <w:smallCaps/>
      <w:color w:val="C0504D"/>
      <w:spacing w:val="5"/>
      <w:u w:val="single"/>
    </w:rPr>
  </w:style>
  <w:style w:type="character" w:customStyle="1" w:styleId="52">
    <w:name w:val="Заголовок 5 Знак"/>
    <w:basedOn w:val="a1"/>
    <w:link w:val="51"/>
    <w:rsid w:val="00BB7CA9"/>
    <w:rPr>
      <w:sz w:val="28"/>
      <w:szCs w:val="24"/>
    </w:rPr>
  </w:style>
  <w:style w:type="character" w:customStyle="1" w:styleId="90">
    <w:name w:val="Заголовок 9 Знак"/>
    <w:basedOn w:val="a1"/>
    <w:link w:val="9"/>
    <w:rsid w:val="00BB7CA9"/>
    <w:rPr>
      <w:b/>
      <w:bCs/>
      <w:color w:val="339966"/>
      <w:sz w:val="64"/>
      <w:szCs w:val="64"/>
    </w:rPr>
  </w:style>
  <w:style w:type="paragraph" w:customStyle="1" w:styleId="aff2">
    <w:name w:val="Ñòèëü"/>
    <w:rsid w:val="00BB7CA9"/>
    <w:pPr>
      <w:widowControl w:val="0"/>
    </w:pPr>
    <w:rPr>
      <w:spacing w:val="-1"/>
      <w:kern w:val="65535"/>
      <w:position w:val="-1"/>
      <w:sz w:val="24"/>
      <w:lang w:val="en-US"/>
    </w:rPr>
  </w:style>
  <w:style w:type="paragraph" w:customStyle="1" w:styleId="ConsNormal">
    <w:name w:val="ConsNormal"/>
    <w:rsid w:val="00BB7CA9"/>
    <w:pPr>
      <w:widowControl w:val="0"/>
      <w:autoSpaceDE w:val="0"/>
      <w:autoSpaceDN w:val="0"/>
      <w:adjustRightInd w:val="0"/>
      <w:ind w:firstLine="720"/>
    </w:pPr>
    <w:rPr>
      <w:rFonts w:ascii="Arial" w:hAnsi="Arial" w:cs="Arial"/>
    </w:rPr>
  </w:style>
  <w:style w:type="paragraph" w:customStyle="1" w:styleId="ConsTitle">
    <w:name w:val="ConsTitle"/>
    <w:rsid w:val="00BB7CA9"/>
    <w:pPr>
      <w:widowControl w:val="0"/>
      <w:autoSpaceDE w:val="0"/>
      <w:autoSpaceDN w:val="0"/>
      <w:adjustRightInd w:val="0"/>
    </w:pPr>
    <w:rPr>
      <w:rFonts w:ascii="Arial" w:hAnsi="Arial" w:cs="Arial"/>
      <w:b/>
      <w:bCs/>
      <w:sz w:val="16"/>
      <w:szCs w:val="16"/>
    </w:rPr>
  </w:style>
  <w:style w:type="paragraph" w:customStyle="1" w:styleId="xl54">
    <w:name w:val="xl54"/>
    <w:basedOn w:val="a0"/>
    <w:rsid w:val="00BB7CA9"/>
    <w:pPr>
      <w:spacing w:before="100" w:beforeAutospacing="1" w:after="100" w:afterAutospacing="1"/>
      <w:textAlignment w:val="center"/>
    </w:pPr>
    <w:rPr>
      <w:rFonts w:ascii="Arial" w:eastAsia="Arial Unicode MS" w:hAnsi="Arial" w:cs="Arial"/>
    </w:rPr>
  </w:style>
  <w:style w:type="paragraph" w:customStyle="1" w:styleId="ConsNonformat">
    <w:name w:val="ConsNonformat"/>
    <w:rsid w:val="00BB7CA9"/>
    <w:pPr>
      <w:widowControl w:val="0"/>
      <w:autoSpaceDE w:val="0"/>
      <w:autoSpaceDN w:val="0"/>
      <w:adjustRightInd w:val="0"/>
    </w:pPr>
    <w:rPr>
      <w:rFonts w:ascii="Courier New" w:hAnsi="Courier New" w:cs="Courier New"/>
    </w:rPr>
  </w:style>
  <w:style w:type="paragraph" w:styleId="aff3">
    <w:name w:val="Plain Text"/>
    <w:basedOn w:val="a0"/>
    <w:link w:val="aff4"/>
    <w:rsid w:val="00BB7CA9"/>
    <w:rPr>
      <w:rFonts w:ascii="Courier New" w:hAnsi="Courier New"/>
      <w:sz w:val="20"/>
      <w:szCs w:val="20"/>
      <w:lang w:val="x-none" w:eastAsia="x-none"/>
    </w:rPr>
  </w:style>
  <w:style w:type="character" w:customStyle="1" w:styleId="aff4">
    <w:name w:val="Текст Знак"/>
    <w:basedOn w:val="a1"/>
    <w:link w:val="aff3"/>
    <w:rsid w:val="00BB7CA9"/>
    <w:rPr>
      <w:rFonts w:ascii="Courier New" w:hAnsi="Courier New"/>
      <w:lang w:val="x-none" w:eastAsia="x-none"/>
    </w:rPr>
  </w:style>
  <w:style w:type="paragraph" w:customStyle="1" w:styleId="FR2">
    <w:name w:val="FR2"/>
    <w:rsid w:val="00BB7CA9"/>
    <w:pPr>
      <w:widowControl w:val="0"/>
      <w:autoSpaceDE w:val="0"/>
      <w:autoSpaceDN w:val="0"/>
      <w:adjustRightInd w:val="0"/>
      <w:spacing w:line="260" w:lineRule="auto"/>
      <w:ind w:firstLine="400"/>
    </w:pPr>
    <w:rPr>
      <w:sz w:val="28"/>
    </w:rPr>
  </w:style>
  <w:style w:type="paragraph" w:customStyle="1" w:styleId="2c">
    <w:name w:val="З2"/>
    <w:basedOn w:val="a0"/>
    <w:next w:val="a0"/>
    <w:rsid w:val="00BB7CA9"/>
    <w:pPr>
      <w:spacing w:line="360" w:lineRule="auto"/>
      <w:ind w:firstLine="748"/>
      <w:jc w:val="both"/>
    </w:pPr>
    <w:rPr>
      <w:b/>
      <w:snapToGrid w:val="0"/>
    </w:rPr>
  </w:style>
  <w:style w:type="paragraph" w:customStyle="1" w:styleId="Iauiue">
    <w:name w:val="Iau?iue"/>
    <w:rsid w:val="00BB7CA9"/>
    <w:pPr>
      <w:widowControl w:val="0"/>
    </w:pPr>
    <w:rPr>
      <w:lang w:val="en-US"/>
    </w:rPr>
  </w:style>
  <w:style w:type="paragraph" w:customStyle="1" w:styleId="BodyText21">
    <w:name w:val="Body Text 21"/>
    <w:basedOn w:val="a0"/>
    <w:rsid w:val="00BB7CA9"/>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ff5">
    <w:name w:val="Îáû÷íûé"/>
    <w:rsid w:val="00BB7CA9"/>
    <w:rPr>
      <w:lang w:val="en-US"/>
    </w:rPr>
  </w:style>
  <w:style w:type="paragraph" w:customStyle="1" w:styleId="14">
    <w:name w:val="Основной текст1"/>
    <w:basedOn w:val="a0"/>
    <w:rsid w:val="00BB7CA9"/>
    <w:pPr>
      <w:widowControl w:val="0"/>
      <w:ind w:firstLine="709"/>
      <w:jc w:val="both"/>
    </w:pPr>
    <w:rPr>
      <w:szCs w:val="20"/>
    </w:rPr>
  </w:style>
  <w:style w:type="paragraph" w:customStyle="1" w:styleId="aff6">
    <w:name w:val="Îñíîâíîé òåêñò"/>
    <w:basedOn w:val="a0"/>
    <w:rsid w:val="00BB7CA9"/>
    <w:pPr>
      <w:widowControl w:val="0"/>
      <w:jc w:val="both"/>
    </w:pPr>
    <w:rPr>
      <w:szCs w:val="20"/>
    </w:rPr>
  </w:style>
  <w:style w:type="character" w:styleId="aff7">
    <w:name w:val="FollowedHyperlink"/>
    <w:uiPriority w:val="99"/>
    <w:rsid w:val="00BB7CA9"/>
    <w:rPr>
      <w:color w:val="800080"/>
      <w:u w:val="single"/>
    </w:rPr>
  </w:style>
  <w:style w:type="paragraph" w:customStyle="1" w:styleId="aff8">
    <w:name w:val="пп"/>
    <w:basedOn w:val="a0"/>
    <w:rsid w:val="00BB7CA9"/>
    <w:pPr>
      <w:tabs>
        <w:tab w:val="num" w:pos="360"/>
      </w:tabs>
      <w:ind w:left="360" w:hanging="360"/>
      <w:jc w:val="both"/>
    </w:pPr>
    <w:rPr>
      <w:sz w:val="20"/>
      <w:szCs w:val="20"/>
    </w:rPr>
  </w:style>
  <w:style w:type="paragraph" w:customStyle="1" w:styleId="15">
    <w:name w:val="çàãîëîâîê 1"/>
    <w:basedOn w:val="aff5"/>
    <w:next w:val="aff5"/>
    <w:rsid w:val="00BB7CA9"/>
    <w:pPr>
      <w:keepNext/>
      <w:widowControl w:val="0"/>
    </w:pPr>
    <w:rPr>
      <w:sz w:val="28"/>
      <w:lang w:val="ru-RU"/>
    </w:rPr>
  </w:style>
  <w:style w:type="paragraph" w:customStyle="1" w:styleId="39">
    <w:name w:val="Îñíîâíîé òåêñò ñ îòñòóïîì 3"/>
    <w:basedOn w:val="aff5"/>
    <w:rsid w:val="00BB7CA9"/>
    <w:pPr>
      <w:widowControl w:val="0"/>
      <w:ind w:firstLine="567"/>
      <w:jc w:val="both"/>
    </w:pPr>
    <w:rPr>
      <w:rFonts w:ascii="Peterburg" w:hAnsi="Peterburg"/>
      <w:b/>
      <w:i/>
      <w:sz w:val="24"/>
      <w:lang w:val="ru-RU"/>
    </w:rPr>
  </w:style>
  <w:style w:type="paragraph" w:customStyle="1" w:styleId="aff9">
    <w:name w:val="Адресат"/>
    <w:basedOn w:val="a0"/>
    <w:next w:val="a0"/>
    <w:rsid w:val="00BB7CA9"/>
    <w:pPr>
      <w:ind w:left="5670"/>
    </w:pPr>
    <w:rPr>
      <w:szCs w:val="20"/>
      <w:lang w:val="en-US"/>
    </w:rPr>
  </w:style>
  <w:style w:type="paragraph" w:customStyle="1" w:styleId="HTML1">
    <w:name w:val="Стандартный HTML1"/>
    <w:basedOn w:val="13"/>
    <w:rsid w:val="00BB7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styleId="affa">
    <w:name w:val="Block Text"/>
    <w:basedOn w:val="a0"/>
    <w:rsid w:val="00BB7CA9"/>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customStyle="1" w:styleId="16">
    <w:name w:val="З1"/>
    <w:basedOn w:val="a0"/>
    <w:next w:val="a0"/>
    <w:rsid w:val="00BB7CA9"/>
    <w:pPr>
      <w:spacing w:line="360" w:lineRule="auto"/>
      <w:ind w:firstLine="748"/>
      <w:jc w:val="both"/>
    </w:pPr>
    <w:rPr>
      <w:b/>
      <w:snapToGrid w:val="0"/>
    </w:rPr>
  </w:style>
  <w:style w:type="paragraph" w:customStyle="1" w:styleId="17">
    <w:name w:val="Основной текст с отступом1"/>
    <w:basedOn w:val="a0"/>
    <w:rsid w:val="00BB7CA9"/>
    <w:pPr>
      <w:spacing w:after="120"/>
      <w:ind w:left="283"/>
    </w:pPr>
  </w:style>
  <w:style w:type="paragraph" w:customStyle="1" w:styleId="mcwolf">
    <w:name w:val="mcwolf"/>
    <w:basedOn w:val="a0"/>
    <w:rsid w:val="00BB7CA9"/>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0"/>
    <w:rsid w:val="00BB7CA9"/>
    <w:pPr>
      <w:widowControl w:val="0"/>
      <w:spacing w:line="380" w:lineRule="exact"/>
      <w:ind w:firstLine="567"/>
      <w:jc w:val="both"/>
    </w:pPr>
    <w:rPr>
      <w:rFonts w:ascii="Times New Roman CYR" w:hAnsi="Times New Roman CYR"/>
      <w:sz w:val="28"/>
      <w:szCs w:val="20"/>
    </w:rPr>
  </w:style>
  <w:style w:type="table" w:styleId="-3">
    <w:name w:val="Table Web 3"/>
    <w:basedOn w:val="a2"/>
    <w:rsid w:val="00BB7CA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0"/>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0"/>
    <w:rsid w:val="00BB7CA9"/>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0"/>
    <w:rsid w:val="00BB7CA9"/>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0"/>
    <w:rsid w:val="00BB7CA9"/>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0"/>
    <w:rsid w:val="00BB7CA9"/>
    <w:rPr>
      <w:rFonts w:ascii="Arial" w:eastAsia="Arial Unicode MS" w:hAnsi="Arial" w:cs="Arial"/>
      <w:b/>
      <w:bCs/>
      <w:sz w:val="22"/>
      <w:szCs w:val="22"/>
    </w:rPr>
  </w:style>
  <w:style w:type="paragraph" w:customStyle="1" w:styleId="textn">
    <w:name w:val="textn"/>
    <w:basedOn w:val="a0"/>
    <w:rsid w:val="00BB7CA9"/>
    <w:pPr>
      <w:spacing w:before="100" w:beforeAutospacing="1" w:after="100" w:afterAutospacing="1"/>
    </w:pPr>
    <w:rPr>
      <w:rFonts w:ascii="Arial Unicode MS" w:eastAsia="Arial Unicode MS" w:hAnsi="Arial Unicode MS" w:cs="Arial Unicode MS"/>
    </w:rPr>
  </w:style>
  <w:style w:type="paragraph" w:customStyle="1" w:styleId="left">
    <w:name w:val="left"/>
    <w:basedOn w:val="a0"/>
    <w:rsid w:val="00BB7CA9"/>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0"/>
    <w:rsid w:val="00BB7CA9"/>
    <w:rPr>
      <w:rFonts w:ascii="Arial CYR" w:eastAsia="Arial Unicode MS" w:hAnsi="Arial CYR" w:cs="Arial CYR"/>
      <w:color w:val="000000"/>
      <w:sz w:val="14"/>
      <w:szCs w:val="14"/>
    </w:rPr>
  </w:style>
  <w:style w:type="paragraph" w:customStyle="1" w:styleId="middlesmall">
    <w:name w:val="middlesmall"/>
    <w:basedOn w:val="a0"/>
    <w:rsid w:val="00BB7CA9"/>
    <w:pPr>
      <w:jc w:val="center"/>
    </w:pPr>
    <w:rPr>
      <w:rFonts w:ascii="Arial CYR" w:eastAsia="Arial Unicode MS" w:hAnsi="Arial CYR" w:cs="Arial CYR"/>
      <w:color w:val="000000"/>
      <w:sz w:val="14"/>
      <w:szCs w:val="14"/>
    </w:rPr>
  </w:style>
  <w:style w:type="paragraph" w:customStyle="1" w:styleId="310">
    <w:name w:val="Заголовок 31"/>
    <w:basedOn w:val="a0"/>
    <w:rsid w:val="00BB7CA9"/>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0">
    <w:name w:val="Заголовок 41"/>
    <w:basedOn w:val="a0"/>
    <w:rsid w:val="00BB7CA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0"/>
    <w:rsid w:val="00BB7CA9"/>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0"/>
    <w:rsid w:val="00BB7CA9"/>
    <w:rPr>
      <w:rFonts w:ascii="Arial" w:eastAsia="Arial Unicode MS" w:hAnsi="Arial" w:cs="Arial"/>
      <w:i/>
      <w:iCs/>
      <w:sz w:val="20"/>
      <w:szCs w:val="20"/>
    </w:rPr>
  </w:style>
  <w:style w:type="paragraph" w:customStyle="1" w:styleId="textp">
    <w:name w:val="textp"/>
    <w:basedOn w:val="a0"/>
    <w:rsid w:val="00BB7CA9"/>
    <w:rPr>
      <w:rFonts w:ascii="Courier New" w:eastAsia="Arial Unicode MS" w:hAnsi="Courier New" w:cs="Courier New"/>
      <w:sz w:val="20"/>
      <w:szCs w:val="20"/>
    </w:rPr>
  </w:style>
  <w:style w:type="paragraph" w:customStyle="1" w:styleId="specheader">
    <w:name w:val="specheader"/>
    <w:basedOn w:val="a0"/>
    <w:rsid w:val="00BB7CA9"/>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0"/>
    <w:rsid w:val="00BB7CA9"/>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0"/>
    <w:rsid w:val="00BB7CA9"/>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0"/>
    <w:rsid w:val="00BB7CA9"/>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0"/>
    <w:rsid w:val="00BB7CA9"/>
    <w:pPr>
      <w:spacing w:before="100" w:beforeAutospacing="1" w:after="100" w:afterAutospacing="1"/>
    </w:pPr>
    <w:rPr>
      <w:rFonts w:ascii="Arial" w:eastAsia="Arial Unicode MS" w:hAnsi="Arial" w:cs="Arial"/>
      <w:sz w:val="18"/>
      <w:szCs w:val="18"/>
    </w:rPr>
  </w:style>
  <w:style w:type="paragraph" w:customStyle="1" w:styleId="textsm">
    <w:name w:val="textsm"/>
    <w:basedOn w:val="a0"/>
    <w:rsid w:val="00BB7CA9"/>
    <w:pPr>
      <w:spacing w:before="100" w:beforeAutospacing="1" w:after="100" w:afterAutospacing="1"/>
    </w:pPr>
    <w:rPr>
      <w:rFonts w:ascii="Tahoma" w:eastAsia="Arial Unicode MS" w:hAnsi="Tahoma" w:cs="Tahoma"/>
      <w:sz w:val="15"/>
      <w:szCs w:val="15"/>
    </w:rPr>
  </w:style>
  <w:style w:type="paragraph" w:customStyle="1" w:styleId="copy">
    <w:name w:val="copy"/>
    <w:basedOn w:val="a0"/>
    <w:rsid w:val="00BB7CA9"/>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0"/>
    <w:rsid w:val="00BB7CA9"/>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0"/>
    <w:rsid w:val="00BB7CA9"/>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0"/>
    <w:rsid w:val="00BB7CA9"/>
    <w:pPr>
      <w:spacing w:before="100" w:beforeAutospacing="1" w:after="100" w:afterAutospacing="1"/>
    </w:pPr>
    <w:rPr>
      <w:rFonts w:ascii="Tahoma" w:eastAsia="Arial Unicode MS" w:hAnsi="Tahoma" w:cs="Tahoma"/>
      <w:sz w:val="15"/>
      <w:szCs w:val="15"/>
    </w:rPr>
  </w:style>
  <w:style w:type="paragraph" w:customStyle="1" w:styleId="consultf">
    <w:name w:val="consultf"/>
    <w:basedOn w:val="a0"/>
    <w:rsid w:val="00BB7CA9"/>
    <w:pPr>
      <w:spacing w:before="100" w:beforeAutospacing="1" w:after="100" w:afterAutospacing="1"/>
    </w:pPr>
    <w:rPr>
      <w:rFonts w:ascii="Verdana" w:eastAsia="Arial Unicode MS" w:hAnsi="Verdana" w:cs="Arial Unicode MS"/>
      <w:sz w:val="15"/>
      <w:szCs w:val="15"/>
    </w:rPr>
  </w:style>
  <w:style w:type="paragraph" w:customStyle="1" w:styleId="211">
    <w:name w:val="Заголовок 21"/>
    <w:basedOn w:val="a0"/>
    <w:rsid w:val="00BB7CA9"/>
    <w:pPr>
      <w:spacing w:after="100" w:afterAutospacing="1"/>
      <w:outlineLvl w:val="2"/>
    </w:pPr>
    <w:rPr>
      <w:rFonts w:ascii="Arial" w:eastAsia="Arial Unicode MS" w:hAnsi="Arial" w:cs="Arial"/>
      <w:b/>
      <w:bCs/>
      <w:color w:val="0000AA"/>
    </w:rPr>
  </w:style>
  <w:style w:type="paragraph" w:customStyle="1" w:styleId="221">
    <w:name w:val="Заголовок 22"/>
    <w:basedOn w:val="a0"/>
    <w:rsid w:val="00BB7CA9"/>
    <w:pPr>
      <w:spacing w:after="100" w:afterAutospacing="1"/>
      <w:outlineLvl w:val="2"/>
    </w:pPr>
    <w:rPr>
      <w:rFonts w:ascii="Arial" w:eastAsia="Arial Unicode MS" w:hAnsi="Arial" w:cs="Arial"/>
      <w:b/>
      <w:bCs/>
      <w:color w:val="800080"/>
    </w:rPr>
  </w:style>
  <w:style w:type="character" w:customStyle="1" w:styleId="18">
    <w:name w:val="Просмотренная гиперссылка1"/>
    <w:rsid w:val="00BB7CA9"/>
    <w:rPr>
      <w:strike w:val="0"/>
      <w:dstrike w:val="0"/>
      <w:color w:val="FFFFFF"/>
      <w:u w:val="none"/>
      <w:effect w:val="none"/>
    </w:rPr>
  </w:style>
  <w:style w:type="character" w:customStyle="1" w:styleId="2d">
    <w:name w:val="Просмотренная гиперссылка2"/>
    <w:rsid w:val="00BB7CA9"/>
    <w:rPr>
      <w:color w:val="575757"/>
      <w:u w:val="single"/>
    </w:rPr>
  </w:style>
  <w:style w:type="character" w:customStyle="1" w:styleId="3a">
    <w:name w:val="Просмотренная гиперссылка3"/>
    <w:rsid w:val="00BB7CA9"/>
    <w:rPr>
      <w:color w:val="FFFFFF"/>
      <w:u w:val="single"/>
    </w:rPr>
  </w:style>
  <w:style w:type="paragraph" w:customStyle="1" w:styleId="2e">
    <w:name w:val="Обычный2"/>
    <w:basedOn w:val="a0"/>
    <w:rsid w:val="00BB7CA9"/>
    <w:pPr>
      <w:spacing w:before="100" w:beforeAutospacing="1" w:after="100" w:afterAutospacing="1"/>
    </w:pPr>
    <w:rPr>
      <w:rFonts w:ascii="Tahoma" w:eastAsia="Arial Unicode MS" w:hAnsi="Tahoma" w:cs="Tahoma"/>
      <w:sz w:val="16"/>
      <w:szCs w:val="16"/>
    </w:rPr>
  </w:style>
  <w:style w:type="paragraph" w:styleId="44">
    <w:name w:val="List 4"/>
    <w:basedOn w:val="a0"/>
    <w:rsid w:val="00BB7CA9"/>
    <w:pPr>
      <w:ind w:left="1132" w:hanging="283"/>
    </w:pPr>
  </w:style>
  <w:style w:type="paragraph" w:styleId="53">
    <w:name w:val="List 5"/>
    <w:basedOn w:val="a0"/>
    <w:rsid w:val="00BB7CA9"/>
    <w:pPr>
      <w:ind w:left="1415" w:hanging="283"/>
    </w:pPr>
  </w:style>
  <w:style w:type="paragraph" w:styleId="affb">
    <w:name w:val="Closing"/>
    <w:basedOn w:val="a0"/>
    <w:link w:val="affc"/>
    <w:rsid w:val="00BB7CA9"/>
    <w:pPr>
      <w:ind w:left="4252"/>
    </w:pPr>
  </w:style>
  <w:style w:type="character" w:customStyle="1" w:styleId="affc">
    <w:name w:val="Прощание Знак"/>
    <w:basedOn w:val="a1"/>
    <w:link w:val="affb"/>
    <w:rsid w:val="00BB7CA9"/>
    <w:rPr>
      <w:sz w:val="24"/>
      <w:szCs w:val="24"/>
    </w:rPr>
  </w:style>
  <w:style w:type="paragraph" w:styleId="affd">
    <w:name w:val="List Bullet"/>
    <w:basedOn w:val="a0"/>
    <w:rsid w:val="00BB7CA9"/>
    <w:pPr>
      <w:tabs>
        <w:tab w:val="num" w:pos="360"/>
      </w:tabs>
      <w:ind w:left="360" w:hanging="360"/>
    </w:pPr>
  </w:style>
  <w:style w:type="paragraph" w:styleId="affe">
    <w:name w:val="List Continue"/>
    <w:basedOn w:val="a0"/>
    <w:rsid w:val="00BB7CA9"/>
    <w:pPr>
      <w:spacing w:after="120"/>
      <w:ind w:left="283"/>
    </w:pPr>
  </w:style>
  <w:style w:type="paragraph" w:styleId="afff">
    <w:name w:val="Subtitle"/>
    <w:basedOn w:val="a0"/>
    <w:link w:val="afff0"/>
    <w:qFormat/>
    <w:rsid w:val="00BB7CA9"/>
    <w:pPr>
      <w:spacing w:after="60"/>
      <w:jc w:val="center"/>
      <w:outlineLvl w:val="1"/>
    </w:pPr>
    <w:rPr>
      <w:rFonts w:ascii="Arial" w:hAnsi="Arial" w:cs="Arial"/>
    </w:rPr>
  </w:style>
  <w:style w:type="character" w:customStyle="1" w:styleId="afff0">
    <w:name w:val="Подзаголовок Знак"/>
    <w:basedOn w:val="a1"/>
    <w:link w:val="afff"/>
    <w:rsid w:val="00BB7CA9"/>
    <w:rPr>
      <w:rFonts w:ascii="Arial" w:hAnsi="Arial" w:cs="Arial"/>
      <w:sz w:val="24"/>
      <w:szCs w:val="24"/>
    </w:rPr>
  </w:style>
  <w:style w:type="paragraph" w:customStyle="1" w:styleId="p2">
    <w:name w:val="p2"/>
    <w:basedOn w:val="a0"/>
    <w:rsid w:val="00BB7CA9"/>
    <w:pPr>
      <w:spacing w:before="100" w:beforeAutospacing="1" w:after="100" w:afterAutospacing="1"/>
    </w:pPr>
  </w:style>
  <w:style w:type="paragraph" w:customStyle="1" w:styleId="z1">
    <w:name w:val="z1"/>
    <w:basedOn w:val="a0"/>
    <w:rsid w:val="00BB7CA9"/>
    <w:pPr>
      <w:spacing w:before="100" w:beforeAutospacing="1" w:after="100" w:afterAutospacing="1"/>
    </w:pPr>
  </w:style>
  <w:style w:type="character" w:customStyle="1" w:styleId="a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1"/>
    <w:link w:val="af"/>
    <w:semiHidden/>
    <w:rsid w:val="00BB7CA9"/>
  </w:style>
  <w:style w:type="paragraph" w:styleId="19">
    <w:name w:val="index 1"/>
    <w:basedOn w:val="a0"/>
    <w:next w:val="a0"/>
    <w:autoRedefine/>
    <w:rsid w:val="00BB7CA9"/>
    <w:pPr>
      <w:ind w:left="240" w:hanging="240"/>
    </w:pPr>
  </w:style>
  <w:style w:type="table" w:styleId="3b">
    <w:name w:val="Table Classic 3"/>
    <w:basedOn w:val="a2"/>
    <w:rsid w:val="00BB7CA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2"/>
    <w:uiPriority w:val="67"/>
    <w:rsid w:val="00BB7C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26">
    <w:name w:val="Основной текст с отступом 2 Знак"/>
    <w:link w:val="25"/>
    <w:rsid w:val="00BB7CA9"/>
    <w:rPr>
      <w:sz w:val="24"/>
      <w:szCs w:val="24"/>
    </w:rPr>
  </w:style>
  <w:style w:type="table" w:styleId="2-4">
    <w:name w:val="Medium Grid 2 Accent 4"/>
    <w:basedOn w:val="a2"/>
    <w:uiPriority w:val="68"/>
    <w:rsid w:val="00BB7CA9"/>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2f">
    <w:name w:val="Обычный2"/>
    <w:rsid w:val="00BB7CA9"/>
    <w:rPr>
      <w:sz w:val="24"/>
    </w:rPr>
  </w:style>
  <w:style w:type="paragraph" w:styleId="afff1">
    <w:name w:val="List Paragraph"/>
    <w:basedOn w:val="a0"/>
    <w:uiPriority w:val="99"/>
    <w:qFormat/>
    <w:rsid w:val="00BB7CA9"/>
    <w:pPr>
      <w:ind w:left="720"/>
      <w:contextualSpacing/>
    </w:pPr>
  </w:style>
  <w:style w:type="paragraph" w:customStyle="1" w:styleId="2f0">
    <w:name w:val="Основной текст с отступом2"/>
    <w:basedOn w:val="a0"/>
    <w:rsid w:val="00BB7CA9"/>
    <w:pPr>
      <w:spacing w:after="120"/>
      <w:ind w:left="283"/>
    </w:pPr>
  </w:style>
  <w:style w:type="character" w:customStyle="1" w:styleId="35">
    <w:name w:val="Основной текст с отступом 3 Знак"/>
    <w:link w:val="34"/>
    <w:rsid w:val="00BB7CA9"/>
    <w:rPr>
      <w:sz w:val="16"/>
      <w:szCs w:val="16"/>
    </w:rPr>
  </w:style>
  <w:style w:type="character" w:customStyle="1" w:styleId="PEStyleFont8">
    <w:name w:val="PEStyleFont8"/>
    <w:rsid w:val="00BB7CA9"/>
    <w:rPr>
      <w:rFonts w:ascii="Arial CYR" w:hAnsi="Arial CYR"/>
      <w:spacing w:val="0"/>
      <w:position w:val="0"/>
      <w:sz w:val="16"/>
      <w:u w:val="none"/>
    </w:rPr>
  </w:style>
  <w:style w:type="character" w:customStyle="1" w:styleId="PEStyleFont6">
    <w:name w:val="PEStyleFont6"/>
    <w:rsid w:val="00BB7CA9"/>
    <w:rPr>
      <w:rFonts w:ascii="Arial CYR" w:hAnsi="Arial CYR"/>
      <w:b/>
      <w:spacing w:val="0"/>
      <w:position w:val="0"/>
      <w:sz w:val="16"/>
      <w:u w:val="none"/>
    </w:rPr>
  </w:style>
  <w:style w:type="character" w:customStyle="1" w:styleId="PEStyleFont4">
    <w:name w:val="PEStyleFont4"/>
    <w:rsid w:val="00BB7CA9"/>
    <w:rPr>
      <w:rFonts w:ascii="Arial CYR" w:hAnsi="Arial CYR"/>
      <w:b/>
      <w:i/>
      <w:spacing w:val="0"/>
      <w:position w:val="0"/>
      <w:sz w:val="28"/>
      <w:u w:val="none"/>
    </w:rPr>
  </w:style>
  <w:style w:type="paragraph" w:customStyle="1" w:styleId="PEStylePara2">
    <w:name w:val="PEStylePara2"/>
    <w:basedOn w:val="a0"/>
    <w:next w:val="a0"/>
    <w:rsid w:val="00BB7CA9"/>
    <w:pPr>
      <w:keepNext/>
      <w:keepLines/>
      <w:jc w:val="center"/>
    </w:pPr>
    <w:rPr>
      <w:rFonts w:ascii="Courier New" w:hAnsi="Courier New"/>
      <w:sz w:val="20"/>
      <w:szCs w:val="20"/>
    </w:rPr>
  </w:style>
  <w:style w:type="character" w:customStyle="1" w:styleId="selection2">
    <w:name w:val="selection2"/>
    <w:rsid w:val="00BB7CA9"/>
    <w:rPr>
      <w:color w:val="4A76BD"/>
    </w:rPr>
  </w:style>
  <w:style w:type="paragraph" w:customStyle="1" w:styleId="afff2">
    <w:name w:val="ГРАД Основной текст"/>
    <w:basedOn w:val="a0"/>
    <w:link w:val="afff3"/>
    <w:autoRedefine/>
    <w:rsid w:val="00BB7CA9"/>
    <w:pPr>
      <w:tabs>
        <w:tab w:val="left" w:pos="0"/>
      </w:tabs>
      <w:ind w:firstLine="480"/>
    </w:pPr>
    <w:rPr>
      <w:bCs/>
      <w:color w:val="000000"/>
      <w:spacing w:val="4"/>
      <w:lang w:val="x-none" w:eastAsia="x-none"/>
    </w:rPr>
  </w:style>
  <w:style w:type="character" w:customStyle="1" w:styleId="afff3">
    <w:name w:val="ГРАД Основной текст Знак Знак"/>
    <w:link w:val="afff2"/>
    <w:rsid w:val="00BB7CA9"/>
    <w:rPr>
      <w:bCs/>
      <w:color w:val="000000"/>
      <w:spacing w:val="4"/>
      <w:sz w:val="24"/>
      <w:szCs w:val="24"/>
      <w:lang w:val="x-none" w:eastAsia="x-none"/>
    </w:rPr>
  </w:style>
  <w:style w:type="paragraph" w:customStyle="1" w:styleId="afff4">
    <w:name w:val="ГРАД Табличный текст (ширина)"/>
    <w:basedOn w:val="a0"/>
    <w:autoRedefine/>
    <w:rsid w:val="00BB7CA9"/>
    <w:pPr>
      <w:tabs>
        <w:tab w:val="left" w:pos="540"/>
      </w:tabs>
      <w:jc w:val="both"/>
    </w:pPr>
    <w:rPr>
      <w:bCs/>
      <w:color w:val="000000"/>
      <w:spacing w:val="4"/>
      <w:sz w:val="20"/>
      <w:szCs w:val="28"/>
    </w:rPr>
  </w:style>
  <w:style w:type="paragraph" w:customStyle="1" w:styleId="S">
    <w:name w:val="S_Таблица"/>
    <w:basedOn w:val="a0"/>
    <w:link w:val="S0"/>
    <w:autoRedefine/>
    <w:qFormat/>
    <w:rsid w:val="00BB7CA9"/>
    <w:pPr>
      <w:suppressAutoHyphens/>
      <w:jc w:val="right"/>
    </w:pPr>
    <w:rPr>
      <w:lang w:val="x-none" w:eastAsia="ar-SA"/>
    </w:rPr>
  </w:style>
  <w:style w:type="character" w:customStyle="1" w:styleId="S0">
    <w:name w:val="S_Таблица Знак"/>
    <w:link w:val="S"/>
    <w:rsid w:val="00BB7CA9"/>
    <w:rPr>
      <w:sz w:val="24"/>
      <w:szCs w:val="24"/>
      <w:lang w:val="x-none" w:eastAsia="ar-SA"/>
    </w:rPr>
  </w:style>
  <w:style w:type="paragraph" w:customStyle="1" w:styleId="afff5">
    <w:name w:val="ГРАД Список маркированный"/>
    <w:basedOn w:val="affd"/>
    <w:autoRedefine/>
    <w:rsid w:val="00BB7CA9"/>
    <w:pPr>
      <w:tabs>
        <w:tab w:val="clear" w:pos="360"/>
        <w:tab w:val="left" w:pos="900"/>
      </w:tabs>
      <w:ind w:firstLine="0"/>
      <w:jc w:val="both"/>
    </w:pPr>
  </w:style>
  <w:style w:type="character" w:customStyle="1" w:styleId="37">
    <w:name w:val="Основной текст 3 Знак"/>
    <w:link w:val="36"/>
    <w:locked/>
    <w:rsid w:val="00BB7CA9"/>
    <w:rPr>
      <w:sz w:val="16"/>
      <w:szCs w:val="16"/>
    </w:rPr>
  </w:style>
  <w:style w:type="character" w:customStyle="1" w:styleId="FontStyle81">
    <w:name w:val="Font Style81"/>
    <w:rsid w:val="00BB7CA9"/>
    <w:rPr>
      <w:rFonts w:ascii="Times New Roman" w:hAnsi="Times New Roman" w:cs="Times New Roman"/>
      <w:sz w:val="18"/>
      <w:szCs w:val="18"/>
    </w:rPr>
  </w:style>
  <w:style w:type="paragraph" w:customStyle="1" w:styleId="S1">
    <w:name w:val="S_Обычный"/>
    <w:basedOn w:val="a0"/>
    <w:link w:val="S2"/>
    <w:qFormat/>
    <w:rsid w:val="00BB7CA9"/>
    <w:pPr>
      <w:spacing w:line="360" w:lineRule="auto"/>
      <w:ind w:firstLine="709"/>
      <w:jc w:val="both"/>
    </w:pPr>
    <w:rPr>
      <w:lang w:val="x-none" w:eastAsia="x-none"/>
    </w:rPr>
  </w:style>
  <w:style w:type="character" w:customStyle="1" w:styleId="S2">
    <w:name w:val="S_Обычный Знак"/>
    <w:link w:val="S1"/>
    <w:rsid w:val="00BB7CA9"/>
    <w:rPr>
      <w:sz w:val="24"/>
      <w:szCs w:val="24"/>
      <w:lang w:val="x-none" w:eastAsia="x-none"/>
    </w:rPr>
  </w:style>
  <w:style w:type="paragraph" w:customStyle="1" w:styleId="Style5">
    <w:name w:val="Style5"/>
    <w:basedOn w:val="a0"/>
    <w:rsid w:val="00BB7CA9"/>
    <w:pPr>
      <w:widowControl w:val="0"/>
      <w:autoSpaceDE w:val="0"/>
      <w:autoSpaceDN w:val="0"/>
      <w:adjustRightInd w:val="0"/>
      <w:spacing w:line="414" w:lineRule="exact"/>
      <w:ind w:firstLine="562"/>
      <w:jc w:val="both"/>
    </w:pPr>
  </w:style>
  <w:style w:type="character" w:customStyle="1" w:styleId="FontStyle40">
    <w:name w:val="Font Style40"/>
    <w:rsid w:val="00BB7CA9"/>
    <w:rPr>
      <w:rFonts w:ascii="Times New Roman" w:hAnsi="Times New Roman" w:cs="Times New Roman"/>
      <w:spacing w:val="20"/>
      <w:sz w:val="18"/>
      <w:szCs w:val="18"/>
    </w:rPr>
  </w:style>
  <w:style w:type="paragraph" w:customStyle="1" w:styleId="Style2">
    <w:name w:val="Style2"/>
    <w:basedOn w:val="a0"/>
    <w:rsid w:val="00BB7CA9"/>
    <w:pPr>
      <w:widowControl w:val="0"/>
      <w:autoSpaceDE w:val="0"/>
      <w:autoSpaceDN w:val="0"/>
      <w:adjustRightInd w:val="0"/>
      <w:spacing w:line="424" w:lineRule="exact"/>
      <w:ind w:firstLine="240"/>
      <w:jc w:val="both"/>
    </w:pPr>
  </w:style>
  <w:style w:type="paragraph" w:customStyle="1" w:styleId="Style36">
    <w:name w:val="Style36"/>
    <w:basedOn w:val="a0"/>
    <w:rsid w:val="00BB7CA9"/>
    <w:pPr>
      <w:widowControl w:val="0"/>
      <w:autoSpaceDE w:val="0"/>
      <w:autoSpaceDN w:val="0"/>
      <w:adjustRightInd w:val="0"/>
      <w:jc w:val="right"/>
    </w:pPr>
  </w:style>
  <w:style w:type="paragraph" w:customStyle="1" w:styleId="Style28">
    <w:name w:val="Style28"/>
    <w:basedOn w:val="a0"/>
    <w:rsid w:val="00BB7CA9"/>
    <w:pPr>
      <w:widowControl w:val="0"/>
      <w:autoSpaceDE w:val="0"/>
      <w:autoSpaceDN w:val="0"/>
      <w:adjustRightInd w:val="0"/>
    </w:pPr>
  </w:style>
  <w:style w:type="character" w:customStyle="1" w:styleId="FontStyle112">
    <w:name w:val="Font Style112"/>
    <w:rsid w:val="00BB7CA9"/>
    <w:rPr>
      <w:rFonts w:ascii="Times New Roman" w:hAnsi="Times New Roman" w:cs="Times New Roman"/>
      <w:b/>
      <w:bCs/>
      <w:sz w:val="14"/>
      <w:szCs w:val="14"/>
    </w:rPr>
  </w:style>
  <w:style w:type="paragraph" w:customStyle="1" w:styleId="Style1">
    <w:name w:val="Style1"/>
    <w:basedOn w:val="a0"/>
    <w:rsid w:val="00BB7CA9"/>
    <w:pPr>
      <w:widowControl w:val="0"/>
      <w:autoSpaceDE w:val="0"/>
      <w:autoSpaceDN w:val="0"/>
      <w:adjustRightInd w:val="0"/>
      <w:jc w:val="both"/>
    </w:pPr>
  </w:style>
  <w:style w:type="character" w:customStyle="1" w:styleId="FontStyle312">
    <w:name w:val="Font Style312"/>
    <w:rsid w:val="00BB7CA9"/>
    <w:rPr>
      <w:rFonts w:ascii="Arial" w:hAnsi="Arial" w:cs="Arial"/>
      <w:sz w:val="22"/>
      <w:szCs w:val="22"/>
    </w:rPr>
  </w:style>
  <w:style w:type="character" w:customStyle="1" w:styleId="FontStyle100">
    <w:name w:val="Font Style100"/>
    <w:rsid w:val="00BB7CA9"/>
    <w:rPr>
      <w:rFonts w:ascii="Georgia" w:hAnsi="Georgia" w:cs="Georgia"/>
      <w:b/>
      <w:bCs/>
      <w:sz w:val="16"/>
      <w:szCs w:val="16"/>
    </w:rPr>
  </w:style>
  <w:style w:type="paragraph" w:customStyle="1" w:styleId="afff6">
    <w:name w:val="!Простой текст! Знак Знак"/>
    <w:basedOn w:val="a0"/>
    <w:rsid w:val="00BB7CA9"/>
    <w:pPr>
      <w:spacing w:after="120"/>
      <w:jc w:val="both"/>
    </w:pPr>
    <w:rPr>
      <w:szCs w:val="20"/>
    </w:rPr>
  </w:style>
  <w:style w:type="paragraph" w:customStyle="1" w:styleId="Report">
    <w:name w:val="Report"/>
    <w:basedOn w:val="a0"/>
    <w:rsid w:val="00BB7CA9"/>
    <w:pPr>
      <w:spacing w:line="360" w:lineRule="auto"/>
      <w:ind w:firstLine="567"/>
      <w:jc w:val="both"/>
    </w:pPr>
    <w:rPr>
      <w:szCs w:val="20"/>
    </w:rPr>
  </w:style>
  <w:style w:type="character" w:customStyle="1" w:styleId="hl1">
    <w:name w:val="hl1"/>
    <w:rsid w:val="00BB7CA9"/>
    <w:rPr>
      <w:color w:val="4682B4"/>
    </w:rPr>
  </w:style>
  <w:style w:type="character" w:customStyle="1" w:styleId="Normal">
    <w:name w:val="Normal Знак"/>
    <w:link w:val="3c"/>
    <w:rsid w:val="00BB7CA9"/>
    <w:rPr>
      <w:sz w:val="22"/>
      <w:szCs w:val="22"/>
    </w:rPr>
  </w:style>
  <w:style w:type="paragraph" w:customStyle="1" w:styleId="3c">
    <w:name w:val="Обычный3"/>
    <w:link w:val="Normal"/>
    <w:rsid w:val="00BB7CA9"/>
    <w:pPr>
      <w:snapToGrid w:val="0"/>
    </w:pPr>
    <w:rPr>
      <w:sz w:val="22"/>
      <w:szCs w:val="22"/>
    </w:rPr>
  </w:style>
  <w:style w:type="paragraph" w:customStyle="1" w:styleId="Normal10-02">
    <w:name w:val="Normal + 10 пт полужирный По центру Слева:  -02 см Справ..."/>
    <w:basedOn w:val="3c"/>
    <w:link w:val="Normal10-020"/>
    <w:rsid w:val="00BB7CA9"/>
    <w:pPr>
      <w:snapToGrid/>
      <w:ind w:left="-113" w:right="-113"/>
      <w:jc w:val="center"/>
    </w:pPr>
    <w:rPr>
      <w:b/>
      <w:bCs/>
      <w:sz w:val="20"/>
      <w:lang w:val="x-none" w:eastAsia="x-none"/>
    </w:rPr>
  </w:style>
  <w:style w:type="paragraph" w:customStyle="1" w:styleId="Style56">
    <w:name w:val="Style56"/>
    <w:basedOn w:val="a0"/>
    <w:rsid w:val="00BB7CA9"/>
    <w:pPr>
      <w:widowControl w:val="0"/>
      <w:autoSpaceDE w:val="0"/>
      <w:autoSpaceDN w:val="0"/>
      <w:adjustRightInd w:val="0"/>
      <w:spacing w:line="414" w:lineRule="exact"/>
      <w:ind w:firstLine="1080"/>
      <w:jc w:val="both"/>
    </w:pPr>
    <w:rPr>
      <w:rFonts w:ascii="Arial" w:hAnsi="Arial"/>
    </w:rPr>
  </w:style>
  <w:style w:type="paragraph" w:customStyle="1" w:styleId="Style3">
    <w:name w:val="Style3"/>
    <w:basedOn w:val="a0"/>
    <w:rsid w:val="00BB7CA9"/>
    <w:pPr>
      <w:widowControl w:val="0"/>
      <w:autoSpaceDE w:val="0"/>
      <w:autoSpaceDN w:val="0"/>
      <w:adjustRightInd w:val="0"/>
      <w:spacing w:line="413" w:lineRule="exact"/>
      <w:ind w:firstLine="696"/>
      <w:jc w:val="both"/>
    </w:pPr>
  </w:style>
  <w:style w:type="paragraph" w:customStyle="1" w:styleId="Style10">
    <w:name w:val="Style10"/>
    <w:basedOn w:val="a0"/>
    <w:rsid w:val="00BB7CA9"/>
    <w:pPr>
      <w:widowControl w:val="0"/>
      <w:autoSpaceDE w:val="0"/>
      <w:autoSpaceDN w:val="0"/>
      <w:adjustRightInd w:val="0"/>
      <w:spacing w:line="403" w:lineRule="exact"/>
      <w:ind w:firstLine="696"/>
    </w:pPr>
  </w:style>
  <w:style w:type="character" w:customStyle="1" w:styleId="Normal10-020">
    <w:name w:val="Normal + 10 пт полужирный По центру Слева:  -02 см Справ... Знак"/>
    <w:link w:val="Normal10-02"/>
    <w:rsid w:val="00BB7CA9"/>
    <w:rPr>
      <w:b/>
      <w:bCs/>
      <w:szCs w:val="22"/>
      <w:lang w:val="x-none" w:eastAsia="x-none"/>
    </w:rPr>
  </w:style>
  <w:style w:type="character" w:customStyle="1" w:styleId="FontStyle158">
    <w:name w:val="Font Style158"/>
    <w:rsid w:val="00BB7CA9"/>
    <w:rPr>
      <w:rFonts w:ascii="Times New Roman" w:hAnsi="Times New Roman" w:cs="Times New Roman"/>
      <w:sz w:val="26"/>
      <w:szCs w:val="26"/>
    </w:rPr>
  </w:style>
  <w:style w:type="paragraph" w:customStyle="1" w:styleId="Style26">
    <w:name w:val="Style26"/>
    <w:basedOn w:val="a0"/>
    <w:rsid w:val="00BB7CA9"/>
    <w:pPr>
      <w:widowControl w:val="0"/>
      <w:autoSpaceDE w:val="0"/>
      <w:autoSpaceDN w:val="0"/>
      <w:adjustRightInd w:val="0"/>
    </w:pPr>
  </w:style>
  <w:style w:type="paragraph" w:customStyle="1" w:styleId="Style111">
    <w:name w:val="Style111"/>
    <w:basedOn w:val="a0"/>
    <w:rsid w:val="00BB7CA9"/>
    <w:pPr>
      <w:widowControl w:val="0"/>
      <w:autoSpaceDE w:val="0"/>
      <w:autoSpaceDN w:val="0"/>
      <w:adjustRightInd w:val="0"/>
      <w:spacing w:line="276" w:lineRule="exact"/>
      <w:ind w:firstLine="701"/>
      <w:jc w:val="both"/>
    </w:pPr>
  </w:style>
  <w:style w:type="character" w:customStyle="1" w:styleId="FontStyle193">
    <w:name w:val="Font Style193"/>
    <w:rsid w:val="00BB7CA9"/>
    <w:rPr>
      <w:rFonts w:ascii="Times New Roman" w:hAnsi="Times New Roman" w:cs="Times New Roman"/>
      <w:b/>
      <w:bCs/>
      <w:sz w:val="22"/>
      <w:szCs w:val="22"/>
    </w:rPr>
  </w:style>
  <w:style w:type="character" w:customStyle="1" w:styleId="FontStyle194">
    <w:name w:val="Font Style194"/>
    <w:rsid w:val="00BB7CA9"/>
    <w:rPr>
      <w:rFonts w:ascii="Times New Roman" w:hAnsi="Times New Roman" w:cs="Times New Roman"/>
      <w:sz w:val="22"/>
      <w:szCs w:val="22"/>
    </w:rPr>
  </w:style>
  <w:style w:type="paragraph" w:customStyle="1" w:styleId="Style95">
    <w:name w:val="Style95"/>
    <w:basedOn w:val="a0"/>
    <w:rsid w:val="00BB7CA9"/>
    <w:pPr>
      <w:widowControl w:val="0"/>
      <w:autoSpaceDE w:val="0"/>
      <w:autoSpaceDN w:val="0"/>
      <w:adjustRightInd w:val="0"/>
      <w:spacing w:line="283" w:lineRule="exact"/>
      <w:ind w:firstLine="629"/>
    </w:pPr>
  </w:style>
  <w:style w:type="paragraph" w:customStyle="1" w:styleId="Style96">
    <w:name w:val="Style96"/>
    <w:basedOn w:val="a0"/>
    <w:rsid w:val="00BB7CA9"/>
    <w:pPr>
      <w:widowControl w:val="0"/>
      <w:autoSpaceDE w:val="0"/>
      <w:autoSpaceDN w:val="0"/>
      <w:adjustRightInd w:val="0"/>
    </w:pPr>
  </w:style>
  <w:style w:type="paragraph" w:customStyle="1" w:styleId="311">
    <w:name w:val="Основной текст с отступом 31"/>
    <w:basedOn w:val="a0"/>
    <w:rsid w:val="00BB7CA9"/>
    <w:pPr>
      <w:ind w:firstLine="709"/>
      <w:jc w:val="both"/>
    </w:pPr>
    <w:rPr>
      <w:sz w:val="28"/>
      <w:szCs w:val="20"/>
      <w:lang w:eastAsia="ar-SA"/>
    </w:rPr>
  </w:style>
  <w:style w:type="character" w:customStyle="1" w:styleId="MainChar">
    <w:name w:val="Main Char"/>
    <w:rsid w:val="00BB7CA9"/>
    <w:rPr>
      <w:rFonts w:cs="Tahoma"/>
      <w:sz w:val="24"/>
      <w:szCs w:val="16"/>
      <w:lang w:val="ru-RU" w:eastAsia="ru-RU" w:bidi="ar-SA"/>
    </w:rPr>
  </w:style>
  <w:style w:type="paragraph" w:customStyle="1" w:styleId="BodyTextIndent21">
    <w:name w:val="Body Text Indent 21"/>
    <w:basedOn w:val="a0"/>
    <w:rsid w:val="00BB7CA9"/>
    <w:pPr>
      <w:ind w:firstLine="720"/>
      <w:jc w:val="both"/>
    </w:pPr>
    <w:rPr>
      <w:b/>
      <w:i/>
      <w:szCs w:val="20"/>
    </w:rPr>
  </w:style>
  <w:style w:type="paragraph" w:styleId="45">
    <w:name w:val="toc 4"/>
    <w:basedOn w:val="a0"/>
    <w:next w:val="31"/>
    <w:rsid w:val="00BB7CA9"/>
    <w:pPr>
      <w:ind w:left="851"/>
    </w:pPr>
    <w:rPr>
      <w:i/>
    </w:rPr>
  </w:style>
  <w:style w:type="paragraph" w:styleId="54">
    <w:name w:val="toc 5"/>
    <w:basedOn w:val="a0"/>
    <w:next w:val="a0"/>
    <w:autoRedefine/>
    <w:rsid w:val="00BB7CA9"/>
    <w:pPr>
      <w:tabs>
        <w:tab w:val="right" w:leader="dot" w:pos="9930"/>
      </w:tabs>
      <w:ind w:left="568"/>
    </w:pPr>
  </w:style>
  <w:style w:type="paragraph" w:styleId="60">
    <w:name w:val="toc 6"/>
    <w:basedOn w:val="a0"/>
    <w:next w:val="a0"/>
    <w:autoRedefine/>
    <w:rsid w:val="00BB7CA9"/>
    <w:pPr>
      <w:ind w:left="960"/>
    </w:pPr>
  </w:style>
  <w:style w:type="paragraph" w:styleId="70">
    <w:name w:val="toc 7"/>
    <w:basedOn w:val="a0"/>
    <w:next w:val="a0"/>
    <w:autoRedefine/>
    <w:rsid w:val="00BB7CA9"/>
    <w:pPr>
      <w:ind w:left="1200"/>
    </w:pPr>
  </w:style>
  <w:style w:type="paragraph" w:styleId="80">
    <w:name w:val="toc 8"/>
    <w:basedOn w:val="a0"/>
    <w:next w:val="a0"/>
    <w:autoRedefine/>
    <w:rsid w:val="00BB7CA9"/>
    <w:pPr>
      <w:ind w:left="1440"/>
    </w:pPr>
  </w:style>
  <w:style w:type="paragraph" w:styleId="91">
    <w:name w:val="toc 9"/>
    <w:basedOn w:val="a0"/>
    <w:next w:val="a0"/>
    <w:autoRedefine/>
    <w:rsid w:val="00BB7CA9"/>
    <w:pPr>
      <w:ind w:left="1680"/>
    </w:pPr>
  </w:style>
  <w:style w:type="paragraph" w:customStyle="1" w:styleId="ConsCell">
    <w:name w:val="ConsCell"/>
    <w:rsid w:val="00BB7CA9"/>
    <w:pPr>
      <w:widowControl w:val="0"/>
      <w:autoSpaceDE w:val="0"/>
      <w:autoSpaceDN w:val="0"/>
      <w:adjustRightInd w:val="0"/>
      <w:ind w:right="19772"/>
    </w:pPr>
    <w:rPr>
      <w:rFonts w:ascii="Arial" w:hAnsi="Arial" w:cs="Arial"/>
    </w:rPr>
  </w:style>
  <w:style w:type="paragraph" w:styleId="afff7">
    <w:name w:val="Document Map"/>
    <w:basedOn w:val="a0"/>
    <w:link w:val="afff8"/>
    <w:rsid w:val="00BB7CA9"/>
    <w:pPr>
      <w:shd w:val="clear" w:color="auto" w:fill="000080"/>
    </w:pPr>
    <w:rPr>
      <w:rFonts w:ascii="Tahoma" w:hAnsi="Tahoma"/>
      <w:lang w:val="x-none" w:eastAsia="x-none"/>
    </w:rPr>
  </w:style>
  <w:style w:type="character" w:customStyle="1" w:styleId="afff8">
    <w:name w:val="Схема документа Знак"/>
    <w:basedOn w:val="a1"/>
    <w:link w:val="afff7"/>
    <w:rsid w:val="00BB7CA9"/>
    <w:rPr>
      <w:rFonts w:ascii="Tahoma" w:hAnsi="Tahoma"/>
      <w:sz w:val="24"/>
      <w:szCs w:val="24"/>
      <w:shd w:val="clear" w:color="auto" w:fill="000080"/>
      <w:lang w:val="x-none" w:eastAsia="x-none"/>
    </w:rPr>
  </w:style>
  <w:style w:type="paragraph" w:customStyle="1" w:styleId="Normal1">
    <w:name w:val="Normal1"/>
    <w:rsid w:val="00BB7CA9"/>
    <w:pPr>
      <w:widowControl w:val="0"/>
      <w:spacing w:line="280" w:lineRule="auto"/>
      <w:ind w:firstLine="560"/>
      <w:jc w:val="both"/>
    </w:pPr>
    <w:rPr>
      <w:snapToGrid w:val="0"/>
    </w:rPr>
  </w:style>
  <w:style w:type="paragraph" w:styleId="afff9">
    <w:name w:val="endnote text"/>
    <w:basedOn w:val="a0"/>
    <w:link w:val="afffa"/>
    <w:rsid w:val="00BB7CA9"/>
    <w:rPr>
      <w:sz w:val="20"/>
      <w:szCs w:val="20"/>
    </w:rPr>
  </w:style>
  <w:style w:type="character" w:customStyle="1" w:styleId="afffa">
    <w:name w:val="Текст концевой сноски Знак"/>
    <w:basedOn w:val="a1"/>
    <w:link w:val="afff9"/>
    <w:rsid w:val="00BB7CA9"/>
  </w:style>
  <w:style w:type="paragraph" w:styleId="afffb">
    <w:name w:val="annotation text"/>
    <w:basedOn w:val="a0"/>
    <w:link w:val="afffc"/>
    <w:uiPriority w:val="99"/>
    <w:rsid w:val="00BB7CA9"/>
    <w:pPr>
      <w:jc w:val="both"/>
    </w:pPr>
    <w:rPr>
      <w:sz w:val="20"/>
      <w:szCs w:val="20"/>
    </w:rPr>
  </w:style>
  <w:style w:type="character" w:customStyle="1" w:styleId="afffc">
    <w:name w:val="Текст примечания Знак"/>
    <w:basedOn w:val="a1"/>
    <w:link w:val="afffb"/>
    <w:uiPriority w:val="99"/>
    <w:rsid w:val="00BB7CA9"/>
  </w:style>
  <w:style w:type="paragraph" w:customStyle="1" w:styleId="BodyText22">
    <w:name w:val="Body Text 22"/>
    <w:basedOn w:val="a0"/>
    <w:rsid w:val="00BB7CA9"/>
    <w:pPr>
      <w:ind w:firstLine="720"/>
      <w:jc w:val="both"/>
    </w:pPr>
    <w:rPr>
      <w:szCs w:val="20"/>
    </w:rPr>
  </w:style>
  <w:style w:type="paragraph" w:customStyle="1" w:styleId="afffd">
    <w:name w:val="таблица"/>
    <w:rsid w:val="00BB7CA9"/>
    <w:pPr>
      <w:keepNext/>
      <w:keepLines/>
      <w:spacing w:before="60" w:after="60"/>
    </w:pPr>
    <w:rPr>
      <w:rFonts w:ascii="Arial" w:hAnsi="Arial"/>
      <w:i/>
    </w:rPr>
  </w:style>
  <w:style w:type="paragraph" w:customStyle="1" w:styleId="Normal2">
    <w:name w:val="Normal2"/>
    <w:rsid w:val="00BB7CA9"/>
    <w:pPr>
      <w:widowControl w:val="0"/>
      <w:spacing w:line="300" w:lineRule="auto"/>
      <w:ind w:left="1040" w:hanging="360"/>
      <w:jc w:val="both"/>
    </w:pPr>
    <w:rPr>
      <w:snapToGrid w:val="0"/>
      <w:sz w:val="24"/>
    </w:rPr>
  </w:style>
  <w:style w:type="paragraph" w:customStyle="1" w:styleId="55">
    <w:name w:val="заголовок 5"/>
    <w:basedOn w:val="a0"/>
    <w:next w:val="a0"/>
    <w:rsid w:val="00BB7CA9"/>
    <w:pPr>
      <w:keepNext/>
      <w:widowControl w:val="0"/>
      <w:ind w:firstLine="720"/>
      <w:jc w:val="both"/>
      <w:outlineLvl w:val="4"/>
    </w:pPr>
    <w:rPr>
      <w:rFonts w:ascii="Helvetica" w:hAnsi="Helvetica"/>
      <w:snapToGrid w:val="0"/>
      <w:szCs w:val="20"/>
    </w:rPr>
  </w:style>
  <w:style w:type="paragraph" w:customStyle="1" w:styleId="1a">
    <w:name w:val="Текст выноски1"/>
    <w:basedOn w:val="a0"/>
    <w:semiHidden/>
    <w:rsid w:val="00BB7CA9"/>
    <w:rPr>
      <w:rFonts w:ascii="Tahoma" w:hAnsi="Tahoma" w:cs="Tahoma"/>
      <w:sz w:val="16"/>
      <w:szCs w:val="16"/>
    </w:rPr>
  </w:style>
  <w:style w:type="character" w:customStyle="1" w:styleId="MainCharChar">
    <w:name w:val="Main Char Char"/>
    <w:rsid w:val="00BB7CA9"/>
    <w:rPr>
      <w:rFonts w:cs="Tahoma"/>
      <w:sz w:val="24"/>
      <w:szCs w:val="16"/>
      <w:lang w:val="ru-RU" w:eastAsia="ru-RU" w:bidi="ar-SA"/>
    </w:rPr>
  </w:style>
  <w:style w:type="character" w:customStyle="1" w:styleId="Char">
    <w:name w:val="Char"/>
    <w:rsid w:val="00BB7CA9"/>
    <w:rPr>
      <w:b/>
      <w:bCs/>
      <w:sz w:val="24"/>
      <w:szCs w:val="24"/>
      <w:lang w:val="ru-RU" w:eastAsia="ru-RU" w:bidi="ar-SA"/>
    </w:rPr>
  </w:style>
  <w:style w:type="paragraph" w:customStyle="1" w:styleId="xl27">
    <w:name w:val="xl27"/>
    <w:basedOn w:val="a0"/>
    <w:rsid w:val="00BB7CA9"/>
    <w:pPr>
      <w:pBdr>
        <w:left w:val="single" w:sz="4" w:space="0" w:color="auto"/>
        <w:right w:val="single" w:sz="4" w:space="0" w:color="auto"/>
      </w:pBdr>
      <w:spacing w:before="100" w:beforeAutospacing="1" w:after="100" w:afterAutospacing="1"/>
      <w:jc w:val="center"/>
      <w:textAlignment w:val="center"/>
    </w:pPr>
  </w:style>
  <w:style w:type="paragraph" w:customStyle="1" w:styleId="1b">
    <w:name w:val="1"/>
    <w:basedOn w:val="a0"/>
    <w:next w:val="ab"/>
    <w:rsid w:val="00BB7CA9"/>
    <w:pPr>
      <w:spacing w:before="100" w:beforeAutospacing="1" w:after="100" w:afterAutospacing="1"/>
    </w:pPr>
    <w:rPr>
      <w:rFonts w:ascii="Arial Unicode MS" w:eastAsia="Arial Unicode MS" w:hAnsi="Arial Unicode MS" w:cs="Arial Unicode MS"/>
    </w:rPr>
  </w:style>
  <w:style w:type="paragraph" w:customStyle="1" w:styleId="ConsPlusNonformat">
    <w:name w:val="ConsPlusNonformat"/>
    <w:rsid w:val="00BB7CA9"/>
    <w:pPr>
      <w:widowControl w:val="0"/>
      <w:autoSpaceDE w:val="0"/>
      <w:autoSpaceDN w:val="0"/>
      <w:adjustRightInd w:val="0"/>
    </w:pPr>
    <w:rPr>
      <w:rFonts w:ascii="Courier New" w:hAnsi="Courier New" w:cs="Courier New"/>
    </w:rPr>
  </w:style>
  <w:style w:type="character" w:customStyle="1" w:styleId="mainattraction1">
    <w:name w:val="main_attraction1"/>
    <w:rsid w:val="00BB7CA9"/>
    <w:rPr>
      <w:b/>
      <w:bCs/>
    </w:rPr>
  </w:style>
  <w:style w:type="paragraph" w:customStyle="1" w:styleId="Normal3">
    <w:name w:val="Normal3"/>
    <w:rsid w:val="00BB7CA9"/>
    <w:pPr>
      <w:widowControl w:val="0"/>
      <w:spacing w:line="300" w:lineRule="auto"/>
      <w:ind w:left="1040" w:hanging="360"/>
      <w:jc w:val="both"/>
    </w:pPr>
    <w:rPr>
      <w:snapToGrid w:val="0"/>
      <w:sz w:val="24"/>
    </w:rPr>
  </w:style>
  <w:style w:type="paragraph" w:customStyle="1" w:styleId="afffe">
    <w:name w:val="Таблица"/>
    <w:basedOn w:val="a0"/>
    <w:rsid w:val="00BB7CA9"/>
    <w:rPr>
      <w:sz w:val="28"/>
      <w:szCs w:val="28"/>
    </w:rPr>
  </w:style>
  <w:style w:type="paragraph" w:customStyle="1" w:styleId="BodyText23">
    <w:name w:val="Body Text 23"/>
    <w:basedOn w:val="a0"/>
    <w:rsid w:val="00BB7CA9"/>
    <w:pPr>
      <w:ind w:firstLine="720"/>
      <w:jc w:val="both"/>
    </w:pPr>
    <w:rPr>
      <w:szCs w:val="20"/>
    </w:rPr>
  </w:style>
  <w:style w:type="paragraph" w:customStyle="1" w:styleId="text2">
    <w:name w:val="text_2"/>
    <w:basedOn w:val="a0"/>
    <w:rsid w:val="00BB7CA9"/>
    <w:pPr>
      <w:spacing w:before="30" w:after="100" w:afterAutospacing="1"/>
      <w:ind w:left="75"/>
    </w:pPr>
    <w:rPr>
      <w:rFonts w:ascii="Arial" w:hAnsi="Arial" w:cs="Arial"/>
      <w:color w:val="336699"/>
      <w:sz w:val="20"/>
      <w:szCs w:val="20"/>
    </w:rPr>
  </w:style>
  <w:style w:type="paragraph" w:customStyle="1" w:styleId="2f1">
    <w:name w:val="2"/>
    <w:basedOn w:val="a0"/>
    <w:next w:val="ab"/>
    <w:rsid w:val="00BB7CA9"/>
  </w:style>
  <w:style w:type="character" w:customStyle="1" w:styleId="text31">
    <w:name w:val="text31"/>
    <w:rsid w:val="00BB7CA9"/>
    <w:rPr>
      <w:rFonts w:ascii="Arial" w:hAnsi="Arial" w:cs="Arial" w:hint="default"/>
      <w:b w:val="0"/>
      <w:bCs w:val="0"/>
      <w:color w:val="000000"/>
      <w:sz w:val="18"/>
      <w:szCs w:val="18"/>
    </w:rPr>
  </w:style>
  <w:style w:type="paragraph" w:customStyle="1" w:styleId="text3">
    <w:name w:val="text3"/>
    <w:basedOn w:val="a0"/>
    <w:rsid w:val="00BB7CA9"/>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0"/>
    <w:rsid w:val="00BB7CA9"/>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0"/>
    <w:rsid w:val="00BB7CA9"/>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0"/>
    <w:rsid w:val="00BB7CA9"/>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0"/>
    <w:rsid w:val="00BB7CA9"/>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0"/>
    <w:rsid w:val="00BB7CA9"/>
    <w:pPr>
      <w:spacing w:before="100" w:beforeAutospacing="1" w:after="100" w:afterAutospacing="1"/>
    </w:pPr>
    <w:rPr>
      <w:rFonts w:ascii="Verdana" w:eastAsia="Arial Unicode MS" w:hAnsi="Verdana" w:cs="Arial Unicode MS"/>
      <w:color w:val="FFFFFF"/>
      <w:sz w:val="18"/>
      <w:szCs w:val="18"/>
    </w:rPr>
  </w:style>
  <w:style w:type="paragraph" w:customStyle="1" w:styleId="1c">
    <w:name w:val="заголовок 1"/>
    <w:basedOn w:val="a0"/>
    <w:next w:val="a0"/>
    <w:rsid w:val="00BB7CA9"/>
    <w:pPr>
      <w:keepNext/>
      <w:autoSpaceDE w:val="0"/>
      <w:autoSpaceDN w:val="0"/>
      <w:spacing w:before="240" w:after="240"/>
      <w:jc w:val="center"/>
      <w:outlineLvl w:val="0"/>
    </w:pPr>
    <w:rPr>
      <w:b/>
      <w:bCs/>
      <w:iCs/>
      <w:sz w:val="32"/>
    </w:rPr>
  </w:style>
  <w:style w:type="paragraph" w:customStyle="1" w:styleId="2f2">
    <w:name w:val="заголовок 2"/>
    <w:basedOn w:val="a0"/>
    <w:next w:val="a0"/>
    <w:rsid w:val="00BB7CA9"/>
    <w:pPr>
      <w:keepNext/>
      <w:autoSpaceDE w:val="0"/>
      <w:autoSpaceDN w:val="0"/>
      <w:jc w:val="center"/>
      <w:outlineLvl w:val="1"/>
    </w:pPr>
    <w:rPr>
      <w:b/>
      <w:bCs/>
      <w:i/>
      <w:iCs/>
      <w:u w:val="single"/>
    </w:rPr>
  </w:style>
  <w:style w:type="character" w:customStyle="1" w:styleId="editsection">
    <w:name w:val="editsection"/>
    <w:basedOn w:val="a1"/>
    <w:rsid w:val="00BB7CA9"/>
  </w:style>
  <w:style w:type="character" w:customStyle="1" w:styleId="mw-headline">
    <w:name w:val="mw-headline"/>
    <w:basedOn w:val="a1"/>
    <w:rsid w:val="00BB7CA9"/>
  </w:style>
  <w:style w:type="character" w:customStyle="1" w:styleId="rtext1">
    <w:name w:val="rtext1"/>
    <w:rsid w:val="00BB7CA9"/>
    <w:rPr>
      <w:color w:val="E50000"/>
    </w:rPr>
  </w:style>
  <w:style w:type="character" w:customStyle="1" w:styleId="btext1">
    <w:name w:val="btext1"/>
    <w:rsid w:val="00BB7CA9"/>
    <w:rPr>
      <w:b/>
      <w:bCs/>
      <w:color w:val="000000"/>
      <w:sz w:val="17"/>
      <w:szCs w:val="17"/>
    </w:rPr>
  </w:style>
  <w:style w:type="paragraph" w:customStyle="1" w:styleId="-1">
    <w:name w:val="абзац-1"/>
    <w:basedOn w:val="a0"/>
    <w:rsid w:val="00BB7CA9"/>
    <w:pPr>
      <w:spacing w:line="360" w:lineRule="auto"/>
      <w:ind w:firstLine="709"/>
    </w:pPr>
    <w:rPr>
      <w:szCs w:val="20"/>
    </w:rPr>
  </w:style>
  <w:style w:type="paragraph" w:styleId="40">
    <w:name w:val="List Bullet 4"/>
    <w:basedOn w:val="a0"/>
    <w:autoRedefine/>
    <w:rsid w:val="00BB7CA9"/>
    <w:pPr>
      <w:numPr>
        <w:numId w:val="37"/>
      </w:numPr>
    </w:pPr>
    <w:rPr>
      <w:szCs w:val="20"/>
    </w:rPr>
  </w:style>
  <w:style w:type="paragraph" w:styleId="50">
    <w:name w:val="List Bullet 5"/>
    <w:basedOn w:val="a0"/>
    <w:autoRedefine/>
    <w:rsid w:val="00BB7CA9"/>
    <w:pPr>
      <w:numPr>
        <w:numId w:val="38"/>
      </w:numPr>
    </w:pPr>
    <w:rPr>
      <w:szCs w:val="20"/>
    </w:rPr>
  </w:style>
  <w:style w:type="paragraph" w:styleId="a">
    <w:name w:val="List Number"/>
    <w:basedOn w:val="a0"/>
    <w:rsid w:val="00BB7CA9"/>
    <w:pPr>
      <w:numPr>
        <w:numId w:val="39"/>
      </w:numPr>
    </w:pPr>
    <w:rPr>
      <w:szCs w:val="20"/>
    </w:rPr>
  </w:style>
  <w:style w:type="paragraph" w:styleId="3">
    <w:name w:val="List Number 3"/>
    <w:basedOn w:val="a0"/>
    <w:rsid w:val="00BB7CA9"/>
    <w:pPr>
      <w:numPr>
        <w:numId w:val="40"/>
      </w:numPr>
    </w:pPr>
    <w:rPr>
      <w:szCs w:val="20"/>
    </w:rPr>
  </w:style>
  <w:style w:type="paragraph" w:styleId="4">
    <w:name w:val="List Number 4"/>
    <w:basedOn w:val="a0"/>
    <w:rsid w:val="00BB7CA9"/>
    <w:pPr>
      <w:numPr>
        <w:numId w:val="41"/>
      </w:numPr>
    </w:pPr>
    <w:rPr>
      <w:szCs w:val="20"/>
    </w:rPr>
  </w:style>
  <w:style w:type="paragraph" w:styleId="5">
    <w:name w:val="List Number 5"/>
    <w:basedOn w:val="a0"/>
    <w:rsid w:val="00BB7CA9"/>
    <w:pPr>
      <w:numPr>
        <w:numId w:val="42"/>
      </w:numPr>
    </w:pPr>
    <w:rPr>
      <w:szCs w:val="20"/>
    </w:rPr>
  </w:style>
  <w:style w:type="paragraph" w:styleId="affff">
    <w:name w:val="Date"/>
    <w:basedOn w:val="a0"/>
    <w:next w:val="a0"/>
    <w:link w:val="affff0"/>
    <w:rsid w:val="00BB7CA9"/>
    <w:rPr>
      <w:szCs w:val="20"/>
      <w:lang w:val="x-none" w:eastAsia="x-none"/>
    </w:rPr>
  </w:style>
  <w:style w:type="character" w:customStyle="1" w:styleId="affff0">
    <w:name w:val="Дата Знак"/>
    <w:basedOn w:val="a1"/>
    <w:link w:val="affff"/>
    <w:rsid w:val="00BB7CA9"/>
    <w:rPr>
      <w:sz w:val="24"/>
      <w:lang w:val="x-none" w:eastAsia="x-none"/>
    </w:rPr>
  </w:style>
  <w:style w:type="paragraph" w:styleId="2f3">
    <w:name w:val="envelope return"/>
    <w:basedOn w:val="a0"/>
    <w:rsid w:val="00BB7CA9"/>
    <w:rPr>
      <w:rFonts w:ascii="Arial" w:hAnsi="Arial"/>
      <w:sz w:val="20"/>
      <w:szCs w:val="20"/>
    </w:rPr>
  </w:style>
  <w:style w:type="numbering" w:customStyle="1" w:styleId="20">
    <w:name w:val="Стиль маркированный2"/>
    <w:basedOn w:val="a3"/>
    <w:rsid w:val="00BB7CA9"/>
    <w:pPr>
      <w:numPr>
        <w:numId w:val="43"/>
      </w:numPr>
    </w:pPr>
  </w:style>
  <w:style w:type="character" w:customStyle="1" w:styleId="212">
    <w:name w:val="Заголовок 2 Знак1"/>
    <w:aliases w:val="Заголовок 2 Знак Знак Знак Знак Знак1,Заголовок 2 Знак Знак Знак Знак Знак Знак Знак Знак Знак1,Заголовок 2 Знак Знак Знак Знак Знак Знак Знак Знак2"/>
    <w:rsid w:val="00BB7CA9"/>
    <w:rPr>
      <w:rFonts w:ascii="Arial" w:hAnsi="Arial" w:cs="Arial"/>
      <w:b/>
      <w:bCs/>
      <w:i/>
      <w:iCs/>
      <w:sz w:val="28"/>
      <w:szCs w:val="28"/>
    </w:rPr>
  </w:style>
  <w:style w:type="character" w:customStyle="1" w:styleId="apple-converted-space">
    <w:name w:val="apple-converted-space"/>
    <w:rsid w:val="00BB7CA9"/>
  </w:style>
  <w:style w:type="paragraph" w:customStyle="1" w:styleId="110">
    <w:name w:val="Стиль1заголовок1"/>
    <w:basedOn w:val="27"/>
    <w:rsid w:val="00BB7CA9"/>
    <w:pPr>
      <w:spacing w:line="240" w:lineRule="auto"/>
      <w:jc w:val="both"/>
    </w:pPr>
    <w:rPr>
      <w:rFonts w:ascii="Arial" w:hAnsi="Arial" w:cs="Arial"/>
      <w:b/>
      <w:bCs/>
      <w:sz w:val="26"/>
      <w:szCs w:val="26"/>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BB7CA9"/>
    <w:rPr>
      <w:sz w:val="24"/>
      <w:szCs w:val="24"/>
    </w:rPr>
  </w:style>
  <w:style w:type="paragraph" w:customStyle="1" w:styleId="1d">
    <w:name w:val="Стиль1"/>
    <w:basedOn w:val="1"/>
    <w:link w:val="1e"/>
    <w:qFormat/>
    <w:rsid w:val="00BB7CA9"/>
    <w:pPr>
      <w:spacing w:before="240" w:after="60" w:line="240" w:lineRule="auto"/>
      <w:ind w:firstLine="0"/>
    </w:pPr>
    <w:rPr>
      <w:kern w:val="32"/>
      <w:sz w:val="28"/>
      <w:szCs w:val="32"/>
      <w:lang w:val="x-none" w:eastAsia="x-none"/>
    </w:rPr>
  </w:style>
  <w:style w:type="character" w:customStyle="1" w:styleId="1e">
    <w:name w:val="Стиль1 Знак"/>
    <w:link w:val="1d"/>
    <w:rsid w:val="00BB7CA9"/>
    <w:rPr>
      <w:b/>
      <w:bCs/>
      <w:kern w:val="32"/>
      <w:sz w:val="28"/>
      <w:szCs w:val="32"/>
      <w:lang w:val="x-none" w:eastAsia="x-none"/>
    </w:rPr>
  </w:style>
  <w:style w:type="character" w:customStyle="1" w:styleId="blk">
    <w:name w:val="blk"/>
    <w:rsid w:val="00BB7CA9"/>
  </w:style>
  <w:style w:type="paragraph" w:customStyle="1" w:styleId="formattext">
    <w:name w:val="formattext"/>
    <w:basedOn w:val="a0"/>
    <w:rsid w:val="00BB7CA9"/>
    <w:pPr>
      <w:spacing w:before="100" w:beforeAutospacing="1" w:after="100" w:afterAutospacing="1"/>
    </w:pPr>
  </w:style>
  <w:style w:type="paragraph" w:customStyle="1" w:styleId="pboth">
    <w:name w:val="pboth"/>
    <w:basedOn w:val="a0"/>
    <w:rsid w:val="00BB7CA9"/>
    <w:pPr>
      <w:spacing w:before="100" w:beforeAutospacing="1" w:after="100" w:afterAutospacing="1"/>
    </w:pPr>
  </w:style>
  <w:style w:type="paragraph" w:styleId="affff1">
    <w:name w:val="TOC Heading"/>
    <w:basedOn w:val="1"/>
    <w:next w:val="a0"/>
    <w:uiPriority w:val="39"/>
    <w:semiHidden/>
    <w:unhideWhenUsed/>
    <w:qFormat/>
    <w:rsid w:val="00BB7CA9"/>
    <w:pPr>
      <w:keepLines/>
      <w:spacing w:before="480" w:line="276" w:lineRule="auto"/>
      <w:ind w:firstLine="0"/>
      <w:jc w:val="left"/>
      <w:outlineLvl w:val="9"/>
    </w:pPr>
    <w:rPr>
      <w:rFonts w:ascii="Cambria" w:hAnsi="Cambria"/>
      <w:color w:val="365F91"/>
      <w:sz w:val="28"/>
      <w:szCs w:val="28"/>
    </w:rPr>
  </w:style>
  <w:style w:type="paragraph" w:customStyle="1" w:styleId="312">
    <w:name w:val="Основной текст 31"/>
    <w:basedOn w:val="a0"/>
    <w:rsid w:val="00BB7CA9"/>
    <w:pPr>
      <w:suppressAutoHyphens/>
      <w:spacing w:after="120"/>
    </w:pPr>
    <w:rPr>
      <w:sz w:val="16"/>
      <w:szCs w:val="16"/>
      <w:lang w:eastAsia="ar-SA"/>
    </w:rPr>
  </w:style>
  <w:style w:type="character" w:customStyle="1" w:styleId="FontStyle16">
    <w:name w:val="Font Style16"/>
    <w:rsid w:val="00BB7CA9"/>
    <w:rPr>
      <w:rFonts w:ascii="Arial" w:hAnsi="Arial" w:cs="Arial"/>
      <w:sz w:val="18"/>
      <w:szCs w:val="18"/>
    </w:rPr>
  </w:style>
  <w:style w:type="character" w:customStyle="1" w:styleId="FontStyle12">
    <w:name w:val="Font Style12"/>
    <w:rsid w:val="00BB7CA9"/>
    <w:rPr>
      <w:rFonts w:ascii="Times New Roman" w:hAnsi="Times New Roman" w:cs="Times New Roman"/>
      <w:sz w:val="24"/>
      <w:szCs w:val="24"/>
    </w:rPr>
  </w:style>
  <w:style w:type="paragraph" w:customStyle="1" w:styleId="Style7">
    <w:name w:val="Style7"/>
    <w:basedOn w:val="a0"/>
    <w:rsid w:val="00BB7CA9"/>
    <w:pPr>
      <w:widowControl w:val="0"/>
      <w:autoSpaceDE w:val="0"/>
      <w:autoSpaceDN w:val="0"/>
      <w:adjustRightInd w:val="0"/>
    </w:pPr>
    <w:rPr>
      <w:rFonts w:ascii="Arial" w:hAnsi="Arial" w:cs="Arial"/>
    </w:rPr>
  </w:style>
  <w:style w:type="character" w:customStyle="1" w:styleId="11pt">
    <w:name w:val="Основной текст + 11 pt"/>
    <w:rsid w:val="00BB7CA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43">
    <w:name w:val="Заголовок 4 Знак"/>
    <w:link w:val="42"/>
    <w:rsid w:val="00BB7CA9"/>
    <w:rPr>
      <w:b/>
      <w:bCs/>
      <w:sz w:val="28"/>
      <w:szCs w:val="28"/>
    </w:rPr>
  </w:style>
  <w:style w:type="paragraph" w:styleId="affff2">
    <w:name w:val="No Spacing"/>
    <w:link w:val="affff3"/>
    <w:uiPriority w:val="1"/>
    <w:qFormat/>
    <w:rsid w:val="00BB7CA9"/>
    <w:rPr>
      <w:rFonts w:ascii="Calibri" w:hAnsi="Calibri"/>
      <w:sz w:val="22"/>
      <w:szCs w:val="22"/>
    </w:rPr>
  </w:style>
  <w:style w:type="character" w:customStyle="1" w:styleId="affff3">
    <w:name w:val="Без интервала Знак"/>
    <w:link w:val="affff2"/>
    <w:uiPriority w:val="1"/>
    <w:locked/>
    <w:rsid w:val="00BB7CA9"/>
    <w:rPr>
      <w:rFonts w:ascii="Calibri" w:hAnsi="Calibri"/>
      <w:sz w:val="22"/>
      <w:szCs w:val="22"/>
    </w:rPr>
  </w:style>
  <w:style w:type="paragraph" w:customStyle="1" w:styleId="affff4">
    <w:name w:val="обычный"/>
    <w:basedOn w:val="a0"/>
    <w:rsid w:val="00BB7CA9"/>
    <w:pPr>
      <w:suppressAutoHyphens/>
      <w:autoSpaceDE w:val="0"/>
      <w:spacing w:before="60" w:line="360" w:lineRule="auto"/>
      <w:ind w:firstLine="567"/>
      <w:jc w:val="both"/>
    </w:pPr>
    <w:rPr>
      <w:lang w:eastAsia="ar-SA"/>
    </w:rPr>
  </w:style>
  <w:style w:type="character" w:customStyle="1" w:styleId="company-infotext">
    <w:name w:val="company-info__text"/>
    <w:rsid w:val="00BB7CA9"/>
  </w:style>
  <w:style w:type="character" w:styleId="affff5">
    <w:name w:val="annotation reference"/>
    <w:basedOn w:val="a1"/>
    <w:uiPriority w:val="99"/>
    <w:unhideWhenUsed/>
    <w:rsid w:val="008D0248"/>
    <w:rPr>
      <w:sz w:val="16"/>
      <w:szCs w:val="16"/>
    </w:rPr>
  </w:style>
  <w:style w:type="character" w:customStyle="1" w:styleId="2f4">
    <w:name w:val="Основной текст (2)_"/>
    <w:link w:val="2f5"/>
    <w:rsid w:val="00375A7A"/>
    <w:rPr>
      <w:sz w:val="26"/>
      <w:szCs w:val="26"/>
      <w:shd w:val="clear" w:color="auto" w:fill="FFFFFF"/>
    </w:rPr>
  </w:style>
  <w:style w:type="paragraph" w:customStyle="1" w:styleId="2f5">
    <w:name w:val="Основной текст (2)"/>
    <w:basedOn w:val="a0"/>
    <w:link w:val="2f4"/>
    <w:rsid w:val="00375A7A"/>
    <w:pPr>
      <w:widowControl w:val="0"/>
      <w:shd w:val="clear" w:color="auto" w:fill="FFFFFF"/>
      <w:spacing w:before="120" w:after="1080" w:line="0" w:lineRule="atLeast"/>
      <w:ind w:hanging="340"/>
    </w:pPr>
    <w:rPr>
      <w:sz w:val="26"/>
      <w:szCs w:val="26"/>
    </w:rPr>
  </w:style>
  <w:style w:type="paragraph" w:customStyle="1" w:styleId="indent">
    <w:name w:val="indent"/>
    <w:basedOn w:val="a0"/>
    <w:rsid w:val="00CB585D"/>
    <w:pPr>
      <w:spacing w:before="100" w:beforeAutospacing="1" w:after="100" w:afterAutospacing="1"/>
    </w:pPr>
  </w:style>
  <w:style w:type="paragraph" w:customStyle="1" w:styleId="affff6">
    <w:name w:val="Содержимое таблицы"/>
    <w:basedOn w:val="a0"/>
    <w:rsid w:val="00526241"/>
    <w:pPr>
      <w:widowControl w:val="0"/>
      <w:suppressLineNumbers/>
      <w:suppressAutoHyphens/>
    </w:pPr>
    <w:rPr>
      <w:rFonts w:ascii="Arial" w:eastAsia="Lucida Sans Unicode"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2726">
      <w:bodyDiv w:val="1"/>
      <w:marLeft w:val="0"/>
      <w:marRight w:val="0"/>
      <w:marTop w:val="0"/>
      <w:marBottom w:val="0"/>
      <w:divBdr>
        <w:top w:val="none" w:sz="0" w:space="0" w:color="auto"/>
        <w:left w:val="none" w:sz="0" w:space="0" w:color="auto"/>
        <w:bottom w:val="none" w:sz="0" w:space="0" w:color="auto"/>
        <w:right w:val="none" w:sz="0" w:space="0" w:color="auto"/>
      </w:divBdr>
    </w:div>
    <w:div w:id="828522787">
      <w:bodyDiv w:val="1"/>
      <w:marLeft w:val="0"/>
      <w:marRight w:val="0"/>
      <w:marTop w:val="0"/>
      <w:marBottom w:val="0"/>
      <w:divBdr>
        <w:top w:val="none" w:sz="0" w:space="0" w:color="auto"/>
        <w:left w:val="none" w:sz="0" w:space="0" w:color="auto"/>
        <w:bottom w:val="none" w:sz="0" w:space="0" w:color="auto"/>
        <w:right w:val="none" w:sz="0" w:space="0" w:color="auto"/>
      </w:divBdr>
    </w:div>
    <w:div w:id="942032916">
      <w:bodyDiv w:val="1"/>
      <w:marLeft w:val="0"/>
      <w:marRight w:val="0"/>
      <w:marTop w:val="0"/>
      <w:marBottom w:val="0"/>
      <w:divBdr>
        <w:top w:val="none" w:sz="0" w:space="0" w:color="auto"/>
        <w:left w:val="none" w:sz="0" w:space="0" w:color="auto"/>
        <w:bottom w:val="none" w:sz="0" w:space="0" w:color="auto"/>
        <w:right w:val="none" w:sz="0" w:space="0" w:color="auto"/>
      </w:divBdr>
    </w:div>
    <w:div w:id="1096055314">
      <w:bodyDiv w:val="1"/>
      <w:marLeft w:val="0"/>
      <w:marRight w:val="0"/>
      <w:marTop w:val="0"/>
      <w:marBottom w:val="0"/>
      <w:divBdr>
        <w:top w:val="none" w:sz="0" w:space="0" w:color="auto"/>
        <w:left w:val="none" w:sz="0" w:space="0" w:color="auto"/>
        <w:bottom w:val="none" w:sz="0" w:space="0" w:color="auto"/>
        <w:right w:val="none" w:sz="0" w:space="0" w:color="auto"/>
      </w:divBdr>
    </w:div>
    <w:div w:id="17465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C1EBB2C2C85BF98A3AE164385E18E129A25B9AC3C2BE341B03622A6AF0743D4B31C0979AF284F169BE6F0E349A9962AC6C4D83DB7F3139F0M" TargetMode="External"/><Relationship Id="rId26" Type="http://schemas.openxmlformats.org/officeDocument/2006/relationships/hyperlink" Target="http://ru.wikipedia.org/wiki/%D0%92%D0%BE%D0%B4%D0%BD%D1%8B%D0%B9_%D1%80%D0%B5%D0%B6%D0%B8%D0%BC" TargetMode="External"/><Relationship Id="rId39" Type="http://schemas.openxmlformats.org/officeDocument/2006/relationships/hyperlink" Target="http://ru.wikipedia.org/wiki/%D0%94%D0%BE%D0%BD%D0%BD%D1%8B%D0%B9_%D0%BB%D1%91%D0%B4" TargetMode="External"/><Relationship Id="rId21" Type="http://schemas.openxmlformats.org/officeDocument/2006/relationships/hyperlink" Target="consultantplus://offline/ref=6A0CA452AB7F577645612BE735F91D2727C2836F46FE62A3D2A60F4FB125110EF62FFBB395303AD16AF11CE0A9F4073BE09550E30559D0A6780034y2W1L" TargetMode="External"/><Relationship Id="rId34" Type="http://schemas.openxmlformats.org/officeDocument/2006/relationships/hyperlink" Target="http://ru.wikipedia.org/wiki/%D0%92%D0%BE%D0%B4%D0%BE%D1%82%D0%BE%D0%BA" TargetMode="External"/><Relationship Id="rId42" Type="http://schemas.openxmlformats.org/officeDocument/2006/relationships/hyperlink" Target="http://ru.wikipedia.org/wiki/%D0%93%D0%BE%D1%80%D0%B5%D0%BD%D0%B8%D0%B5" TargetMode="External"/><Relationship Id="rId47" Type="http://schemas.openxmlformats.org/officeDocument/2006/relationships/hyperlink" Target="http://docs.cntd.ru/document/1200071151" TargetMode="External"/><Relationship Id="rId50" Type="http://schemas.openxmlformats.org/officeDocument/2006/relationships/hyperlink" Target="http://docs.cntd.ru/document/120007115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old.admoblkaluga.ru/New/Stroit/Architecture_New/GenPlan/35/2015/Index.htm" TargetMode="External"/><Relationship Id="rId29" Type="http://schemas.openxmlformats.org/officeDocument/2006/relationships/hyperlink" Target="http://ru.wikipedia.org/wiki/%D0%9C%D0%B5%D0%B6%D0%B5%D0%BD%D1%8C" TargetMode="External"/><Relationship Id="rId11" Type="http://schemas.openxmlformats.org/officeDocument/2006/relationships/hyperlink" Target="http://old.admoblkaluga.ru/New/Stroit/Architecture_New/GenPlan/35/2016/Index.htm" TargetMode="External"/><Relationship Id="rId24" Type="http://schemas.openxmlformats.org/officeDocument/2006/relationships/hyperlink" Target="consultantplus://offline/ref=B703F3737F03BB8C44205895FE02D94D00C35499F2404B4A8D8EBE064854BB65DC80816FB5A7D8DF67A22FE0B077846E2718520FK5CAI" TargetMode="External"/><Relationship Id="rId32" Type="http://schemas.openxmlformats.org/officeDocument/2006/relationships/hyperlink" Target="http://ru.wikipedia.org/wiki/%D0%9B%D1%8C%D0%B4%D0%B8%D0%BD%D0%B0" TargetMode="External"/><Relationship Id="rId37" Type="http://schemas.openxmlformats.org/officeDocument/2006/relationships/hyperlink" Target="http://ru.wikipedia.org/wiki/%D0%A3%D1%80%D0%BE%D0%B2%D0%B5%D0%BD%D1%8C_%D0%B2%D0%BE%D0%B4%D1%8B" TargetMode="External"/><Relationship Id="rId40" Type="http://schemas.openxmlformats.org/officeDocument/2006/relationships/hyperlink" Target="http://ru.wikipedia.org/wiki/%D0%A0%D1%83%D1%81%D0%BB%D0%BE" TargetMode="External"/><Relationship Id="rId45" Type="http://schemas.openxmlformats.org/officeDocument/2006/relationships/hyperlink" Target="http://dic.academic.ru/dic.nsf/lower/17460"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old.admoblkaluga.ru/New/Stroit/Architecture_New/GenPlan/35/2015/Index.htm" TargetMode="External"/><Relationship Id="rId19" Type="http://schemas.openxmlformats.org/officeDocument/2006/relationships/hyperlink" Target="consultantplus://offline/ref=7012D3DDF102A26BE9DA06FCE2619503AF9DFC8B80BFB00D0F9AD28B591B35F6179DDAB47972B5E9FC000F9273A0DBE4ABE168DC9ENDdFH" TargetMode="External"/><Relationship Id="rId31" Type="http://schemas.openxmlformats.org/officeDocument/2006/relationships/hyperlink" Target="http://ru.wikipedia.org/wiki/%D0%9F%D0%BE%D0%B9%D0%BC%D0%B0" TargetMode="External"/><Relationship Id="rId44" Type="http://schemas.openxmlformats.org/officeDocument/2006/relationships/hyperlink" Target="http://ru.wikipedia.org/wiki/%D0%93%D0%BE%D1%80%D0%B5%D0%BD%D0%B8%D0%B5"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consultantplus://offline/ref=B703F3737F03BB8C44205895FE02D94D00C15D92F2464B4A8D8EBE064854BB65DC80816EB7A7D8DF67A22FE0B077846E2718520FK5CAI" TargetMode="External"/><Relationship Id="rId27" Type="http://schemas.openxmlformats.org/officeDocument/2006/relationships/hyperlink" Target="http://ru.wikipedia.org/wiki/%D0%A0%D0%B5%D0%BA%D0%B0" TargetMode="External"/><Relationship Id="rId30" Type="http://schemas.openxmlformats.org/officeDocument/2006/relationships/hyperlink" Target="http://ru.wikipedia.org/wiki/%D0%A0%D0%B5%D1%87%D0%BD%D0%BE%D0%B5_%D1%80%D1%83%D1%81%D0%BB%D0%BE" TargetMode="External"/><Relationship Id="rId35" Type="http://schemas.openxmlformats.org/officeDocument/2006/relationships/hyperlink" Target="http://ru.wikipedia.org/wiki/%D0%98%D0%B7%D0%BB%D1%83%D1%87%D0%B8%D0%BD%D0%B0" TargetMode="External"/><Relationship Id="rId43" Type="http://schemas.openxmlformats.org/officeDocument/2006/relationships/hyperlink" Target="http://ru.wikipedia.org/wiki/%D0%9B%D0%B5%D1%81" TargetMode="External"/><Relationship Id="rId48" Type="http://schemas.openxmlformats.org/officeDocument/2006/relationships/hyperlink" Target="http://legalacts.ru/doc/FZ-Teh-reglament-o-trebovanijah-pozharnoj-bezopasnosti/" TargetMode="External"/><Relationship Id="rId8" Type="http://schemas.openxmlformats.org/officeDocument/2006/relationships/endnotes" Target="endnotes.xml"/><Relationship Id="rId51" Type="http://schemas.openxmlformats.org/officeDocument/2006/relationships/hyperlink" Target="http://docs.cntd.ru/document/1200071151"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old.admoblkaluga.ru/New/Stroit/Architecture_New/GenPlan/35/2016/Index.htm" TargetMode="External"/><Relationship Id="rId25" Type="http://schemas.openxmlformats.org/officeDocument/2006/relationships/hyperlink" Target="consultantplus://offline/ref=B703F3737F03BB8C44205895FE02D94D02CA5397F2464B4A8D8EBE064854BB65DC80816DB0AC8C8E2BFC76B1F63C886E3B04530E4D324888K1C3I" TargetMode="External"/><Relationship Id="rId33" Type="http://schemas.openxmlformats.org/officeDocument/2006/relationships/hyperlink" Target="http://ru.wikipedia.org/wiki/%D0%9B%D0%B5%D0%B4%D0%BE%D1%85%D0%BE%D0%B4" TargetMode="External"/><Relationship Id="rId38" Type="http://schemas.openxmlformats.org/officeDocument/2006/relationships/hyperlink" Target="http://ru.wikipedia.org/wiki/%D0%9D%D0%B0%D0%B2%D0%BE%D0%B4%D0%BD%D0%B5%D0%BD%D0%B8%D0%B5" TargetMode="External"/><Relationship Id="rId46" Type="http://schemas.openxmlformats.org/officeDocument/2006/relationships/hyperlink" Target="http://legalacts.ru/doc/federalnyi-zakon-ot-27122002-n-184-fz-o/" TargetMode="External"/><Relationship Id="rId20" Type="http://schemas.openxmlformats.org/officeDocument/2006/relationships/hyperlink" Target="consultantplus://offline/ref=3122AED5F5F14EE7EB12823D6632110833905A11403475C79A1E91A82E6CC0CCF84EA372CF026B04A43F9705DBAED5A37DF0D6CC21E0EC832DB13BA0SBh6N" TargetMode="External"/><Relationship Id="rId41" Type="http://schemas.openxmlformats.org/officeDocument/2006/relationships/hyperlink" Target="http://ru.wikipedia.org/wiki/%D0%9B%D0%B5%D0%B4%D0%BE%D1%81%D1%82%D0%B0%D0%B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B703F3737F03BB8C44205895FE02D94D02C55099F54D4B4A8D8EBE064854BB65DC80816DB0AC8C8A23FC76B1F63C886E3B04530E4D324888K1C3I" TargetMode="External"/><Relationship Id="rId28" Type="http://schemas.openxmlformats.org/officeDocument/2006/relationships/hyperlink" Target="http://ru.wikipedia.org/wiki/%D0%92%D0%BE%D0%B4%D0%BD%D0%BE%D1%81%D1%82%D1%8C" TargetMode="External"/><Relationship Id="rId36" Type="http://schemas.openxmlformats.org/officeDocument/2006/relationships/hyperlink" Target="http://ru.wikipedia.org/wiki/%D0%A0%D0%B5%D0%BA%D0%B0" TargetMode="External"/><Relationship Id="rId49" Type="http://schemas.openxmlformats.org/officeDocument/2006/relationships/hyperlink" Target="http://legalacts.ru/doc/FZ-Teh-reglament-o-trebovanijah-pozharnoj-bezopas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62CE-5B23-4216-ABBA-FF74EE75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50575</Words>
  <Characters>288280</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338179</CharactersWithSpaces>
  <SharedDoc>false</SharedDoc>
  <HLinks>
    <vt:vector size="312" baseType="variant">
      <vt:variant>
        <vt:i4>1900595</vt:i4>
      </vt:variant>
      <vt:variant>
        <vt:i4>308</vt:i4>
      </vt:variant>
      <vt:variant>
        <vt:i4>0</vt:i4>
      </vt:variant>
      <vt:variant>
        <vt:i4>5</vt:i4>
      </vt:variant>
      <vt:variant>
        <vt:lpwstr/>
      </vt:variant>
      <vt:variant>
        <vt:lpwstr>_Toc401645295</vt:lpwstr>
      </vt:variant>
      <vt:variant>
        <vt:i4>1900595</vt:i4>
      </vt:variant>
      <vt:variant>
        <vt:i4>302</vt:i4>
      </vt:variant>
      <vt:variant>
        <vt:i4>0</vt:i4>
      </vt:variant>
      <vt:variant>
        <vt:i4>5</vt:i4>
      </vt:variant>
      <vt:variant>
        <vt:lpwstr/>
      </vt:variant>
      <vt:variant>
        <vt:lpwstr>_Toc401645294</vt:lpwstr>
      </vt:variant>
      <vt:variant>
        <vt:i4>1900595</vt:i4>
      </vt:variant>
      <vt:variant>
        <vt:i4>296</vt:i4>
      </vt:variant>
      <vt:variant>
        <vt:i4>0</vt:i4>
      </vt:variant>
      <vt:variant>
        <vt:i4>5</vt:i4>
      </vt:variant>
      <vt:variant>
        <vt:lpwstr/>
      </vt:variant>
      <vt:variant>
        <vt:lpwstr>_Toc401645293</vt:lpwstr>
      </vt:variant>
      <vt:variant>
        <vt:i4>1900595</vt:i4>
      </vt:variant>
      <vt:variant>
        <vt:i4>290</vt:i4>
      </vt:variant>
      <vt:variant>
        <vt:i4>0</vt:i4>
      </vt:variant>
      <vt:variant>
        <vt:i4>5</vt:i4>
      </vt:variant>
      <vt:variant>
        <vt:lpwstr/>
      </vt:variant>
      <vt:variant>
        <vt:lpwstr>_Toc401645292</vt:lpwstr>
      </vt:variant>
      <vt:variant>
        <vt:i4>1900595</vt:i4>
      </vt:variant>
      <vt:variant>
        <vt:i4>284</vt:i4>
      </vt:variant>
      <vt:variant>
        <vt:i4>0</vt:i4>
      </vt:variant>
      <vt:variant>
        <vt:i4>5</vt:i4>
      </vt:variant>
      <vt:variant>
        <vt:lpwstr/>
      </vt:variant>
      <vt:variant>
        <vt:lpwstr>_Toc401645291</vt:lpwstr>
      </vt:variant>
      <vt:variant>
        <vt:i4>1900595</vt:i4>
      </vt:variant>
      <vt:variant>
        <vt:i4>278</vt:i4>
      </vt:variant>
      <vt:variant>
        <vt:i4>0</vt:i4>
      </vt:variant>
      <vt:variant>
        <vt:i4>5</vt:i4>
      </vt:variant>
      <vt:variant>
        <vt:lpwstr/>
      </vt:variant>
      <vt:variant>
        <vt:lpwstr>_Toc401645290</vt:lpwstr>
      </vt:variant>
      <vt:variant>
        <vt:i4>1835059</vt:i4>
      </vt:variant>
      <vt:variant>
        <vt:i4>272</vt:i4>
      </vt:variant>
      <vt:variant>
        <vt:i4>0</vt:i4>
      </vt:variant>
      <vt:variant>
        <vt:i4>5</vt:i4>
      </vt:variant>
      <vt:variant>
        <vt:lpwstr/>
      </vt:variant>
      <vt:variant>
        <vt:lpwstr>_Toc401645289</vt:lpwstr>
      </vt:variant>
      <vt:variant>
        <vt:i4>1835059</vt:i4>
      </vt:variant>
      <vt:variant>
        <vt:i4>266</vt:i4>
      </vt:variant>
      <vt:variant>
        <vt:i4>0</vt:i4>
      </vt:variant>
      <vt:variant>
        <vt:i4>5</vt:i4>
      </vt:variant>
      <vt:variant>
        <vt:lpwstr/>
      </vt:variant>
      <vt:variant>
        <vt:lpwstr>_Toc401645288</vt:lpwstr>
      </vt:variant>
      <vt:variant>
        <vt:i4>1835059</vt:i4>
      </vt:variant>
      <vt:variant>
        <vt:i4>260</vt:i4>
      </vt:variant>
      <vt:variant>
        <vt:i4>0</vt:i4>
      </vt:variant>
      <vt:variant>
        <vt:i4>5</vt:i4>
      </vt:variant>
      <vt:variant>
        <vt:lpwstr/>
      </vt:variant>
      <vt:variant>
        <vt:lpwstr>_Toc401645287</vt:lpwstr>
      </vt:variant>
      <vt:variant>
        <vt:i4>1835059</vt:i4>
      </vt:variant>
      <vt:variant>
        <vt:i4>254</vt:i4>
      </vt:variant>
      <vt:variant>
        <vt:i4>0</vt:i4>
      </vt:variant>
      <vt:variant>
        <vt:i4>5</vt:i4>
      </vt:variant>
      <vt:variant>
        <vt:lpwstr/>
      </vt:variant>
      <vt:variant>
        <vt:lpwstr>_Toc401645286</vt:lpwstr>
      </vt:variant>
      <vt:variant>
        <vt:i4>1835059</vt:i4>
      </vt:variant>
      <vt:variant>
        <vt:i4>248</vt:i4>
      </vt:variant>
      <vt:variant>
        <vt:i4>0</vt:i4>
      </vt:variant>
      <vt:variant>
        <vt:i4>5</vt:i4>
      </vt:variant>
      <vt:variant>
        <vt:lpwstr/>
      </vt:variant>
      <vt:variant>
        <vt:lpwstr>_Toc401645285</vt:lpwstr>
      </vt:variant>
      <vt:variant>
        <vt:i4>1835059</vt:i4>
      </vt:variant>
      <vt:variant>
        <vt:i4>242</vt:i4>
      </vt:variant>
      <vt:variant>
        <vt:i4>0</vt:i4>
      </vt:variant>
      <vt:variant>
        <vt:i4>5</vt:i4>
      </vt:variant>
      <vt:variant>
        <vt:lpwstr/>
      </vt:variant>
      <vt:variant>
        <vt:lpwstr>_Toc401645284</vt:lpwstr>
      </vt:variant>
      <vt:variant>
        <vt:i4>1835059</vt:i4>
      </vt:variant>
      <vt:variant>
        <vt:i4>236</vt:i4>
      </vt:variant>
      <vt:variant>
        <vt:i4>0</vt:i4>
      </vt:variant>
      <vt:variant>
        <vt:i4>5</vt:i4>
      </vt:variant>
      <vt:variant>
        <vt:lpwstr/>
      </vt:variant>
      <vt:variant>
        <vt:lpwstr>_Toc401645283</vt:lpwstr>
      </vt:variant>
      <vt:variant>
        <vt:i4>1835059</vt:i4>
      </vt:variant>
      <vt:variant>
        <vt:i4>230</vt:i4>
      </vt:variant>
      <vt:variant>
        <vt:i4>0</vt:i4>
      </vt:variant>
      <vt:variant>
        <vt:i4>5</vt:i4>
      </vt:variant>
      <vt:variant>
        <vt:lpwstr/>
      </vt:variant>
      <vt:variant>
        <vt:lpwstr>_Toc401645282</vt:lpwstr>
      </vt:variant>
      <vt:variant>
        <vt:i4>1835059</vt:i4>
      </vt:variant>
      <vt:variant>
        <vt:i4>224</vt:i4>
      </vt:variant>
      <vt:variant>
        <vt:i4>0</vt:i4>
      </vt:variant>
      <vt:variant>
        <vt:i4>5</vt:i4>
      </vt:variant>
      <vt:variant>
        <vt:lpwstr/>
      </vt:variant>
      <vt:variant>
        <vt:lpwstr>_Toc401645281</vt:lpwstr>
      </vt:variant>
      <vt:variant>
        <vt:i4>1835059</vt:i4>
      </vt:variant>
      <vt:variant>
        <vt:i4>218</vt:i4>
      </vt:variant>
      <vt:variant>
        <vt:i4>0</vt:i4>
      </vt:variant>
      <vt:variant>
        <vt:i4>5</vt:i4>
      </vt:variant>
      <vt:variant>
        <vt:lpwstr/>
      </vt:variant>
      <vt:variant>
        <vt:lpwstr>_Toc401645280</vt:lpwstr>
      </vt:variant>
      <vt:variant>
        <vt:i4>1245235</vt:i4>
      </vt:variant>
      <vt:variant>
        <vt:i4>212</vt:i4>
      </vt:variant>
      <vt:variant>
        <vt:i4>0</vt:i4>
      </vt:variant>
      <vt:variant>
        <vt:i4>5</vt:i4>
      </vt:variant>
      <vt:variant>
        <vt:lpwstr/>
      </vt:variant>
      <vt:variant>
        <vt:lpwstr>_Toc401645279</vt:lpwstr>
      </vt:variant>
      <vt:variant>
        <vt:i4>1245235</vt:i4>
      </vt:variant>
      <vt:variant>
        <vt:i4>206</vt:i4>
      </vt:variant>
      <vt:variant>
        <vt:i4>0</vt:i4>
      </vt:variant>
      <vt:variant>
        <vt:i4>5</vt:i4>
      </vt:variant>
      <vt:variant>
        <vt:lpwstr/>
      </vt:variant>
      <vt:variant>
        <vt:lpwstr>_Toc401645278</vt:lpwstr>
      </vt:variant>
      <vt:variant>
        <vt:i4>1245235</vt:i4>
      </vt:variant>
      <vt:variant>
        <vt:i4>200</vt:i4>
      </vt:variant>
      <vt:variant>
        <vt:i4>0</vt:i4>
      </vt:variant>
      <vt:variant>
        <vt:i4>5</vt:i4>
      </vt:variant>
      <vt:variant>
        <vt:lpwstr/>
      </vt:variant>
      <vt:variant>
        <vt:lpwstr>_Toc401645277</vt:lpwstr>
      </vt:variant>
      <vt:variant>
        <vt:i4>1245235</vt:i4>
      </vt:variant>
      <vt:variant>
        <vt:i4>194</vt:i4>
      </vt:variant>
      <vt:variant>
        <vt:i4>0</vt:i4>
      </vt:variant>
      <vt:variant>
        <vt:i4>5</vt:i4>
      </vt:variant>
      <vt:variant>
        <vt:lpwstr/>
      </vt:variant>
      <vt:variant>
        <vt:lpwstr>_Toc401645276</vt:lpwstr>
      </vt:variant>
      <vt:variant>
        <vt:i4>1245235</vt:i4>
      </vt:variant>
      <vt:variant>
        <vt:i4>188</vt:i4>
      </vt:variant>
      <vt:variant>
        <vt:i4>0</vt:i4>
      </vt:variant>
      <vt:variant>
        <vt:i4>5</vt:i4>
      </vt:variant>
      <vt:variant>
        <vt:lpwstr/>
      </vt:variant>
      <vt:variant>
        <vt:lpwstr>_Toc401645275</vt:lpwstr>
      </vt:variant>
      <vt:variant>
        <vt:i4>1245235</vt:i4>
      </vt:variant>
      <vt:variant>
        <vt:i4>182</vt:i4>
      </vt:variant>
      <vt:variant>
        <vt:i4>0</vt:i4>
      </vt:variant>
      <vt:variant>
        <vt:i4>5</vt:i4>
      </vt:variant>
      <vt:variant>
        <vt:lpwstr/>
      </vt:variant>
      <vt:variant>
        <vt:lpwstr>_Toc401645274</vt:lpwstr>
      </vt:variant>
      <vt:variant>
        <vt:i4>1245235</vt:i4>
      </vt:variant>
      <vt:variant>
        <vt:i4>176</vt:i4>
      </vt:variant>
      <vt:variant>
        <vt:i4>0</vt:i4>
      </vt:variant>
      <vt:variant>
        <vt:i4>5</vt:i4>
      </vt:variant>
      <vt:variant>
        <vt:lpwstr/>
      </vt:variant>
      <vt:variant>
        <vt:lpwstr>_Toc401645273</vt:lpwstr>
      </vt:variant>
      <vt:variant>
        <vt:i4>1245235</vt:i4>
      </vt:variant>
      <vt:variant>
        <vt:i4>170</vt:i4>
      </vt:variant>
      <vt:variant>
        <vt:i4>0</vt:i4>
      </vt:variant>
      <vt:variant>
        <vt:i4>5</vt:i4>
      </vt:variant>
      <vt:variant>
        <vt:lpwstr/>
      </vt:variant>
      <vt:variant>
        <vt:lpwstr>_Toc401645272</vt:lpwstr>
      </vt:variant>
      <vt:variant>
        <vt:i4>1245235</vt:i4>
      </vt:variant>
      <vt:variant>
        <vt:i4>164</vt:i4>
      </vt:variant>
      <vt:variant>
        <vt:i4>0</vt:i4>
      </vt:variant>
      <vt:variant>
        <vt:i4>5</vt:i4>
      </vt:variant>
      <vt:variant>
        <vt:lpwstr/>
      </vt:variant>
      <vt:variant>
        <vt:lpwstr>_Toc401645271</vt:lpwstr>
      </vt:variant>
      <vt:variant>
        <vt:i4>1245235</vt:i4>
      </vt:variant>
      <vt:variant>
        <vt:i4>158</vt:i4>
      </vt:variant>
      <vt:variant>
        <vt:i4>0</vt:i4>
      </vt:variant>
      <vt:variant>
        <vt:i4>5</vt:i4>
      </vt:variant>
      <vt:variant>
        <vt:lpwstr/>
      </vt:variant>
      <vt:variant>
        <vt:lpwstr>_Toc401645270</vt:lpwstr>
      </vt:variant>
      <vt:variant>
        <vt:i4>1179699</vt:i4>
      </vt:variant>
      <vt:variant>
        <vt:i4>152</vt:i4>
      </vt:variant>
      <vt:variant>
        <vt:i4>0</vt:i4>
      </vt:variant>
      <vt:variant>
        <vt:i4>5</vt:i4>
      </vt:variant>
      <vt:variant>
        <vt:lpwstr/>
      </vt:variant>
      <vt:variant>
        <vt:lpwstr>_Toc401645269</vt:lpwstr>
      </vt:variant>
      <vt:variant>
        <vt:i4>1179699</vt:i4>
      </vt:variant>
      <vt:variant>
        <vt:i4>146</vt:i4>
      </vt:variant>
      <vt:variant>
        <vt:i4>0</vt:i4>
      </vt:variant>
      <vt:variant>
        <vt:i4>5</vt:i4>
      </vt:variant>
      <vt:variant>
        <vt:lpwstr/>
      </vt:variant>
      <vt:variant>
        <vt:lpwstr>_Toc401645268</vt:lpwstr>
      </vt:variant>
      <vt:variant>
        <vt:i4>1179699</vt:i4>
      </vt:variant>
      <vt:variant>
        <vt:i4>140</vt:i4>
      </vt:variant>
      <vt:variant>
        <vt:i4>0</vt:i4>
      </vt:variant>
      <vt:variant>
        <vt:i4>5</vt:i4>
      </vt:variant>
      <vt:variant>
        <vt:lpwstr/>
      </vt:variant>
      <vt:variant>
        <vt:lpwstr>_Toc401645267</vt:lpwstr>
      </vt:variant>
      <vt:variant>
        <vt:i4>1179699</vt:i4>
      </vt:variant>
      <vt:variant>
        <vt:i4>134</vt:i4>
      </vt:variant>
      <vt:variant>
        <vt:i4>0</vt:i4>
      </vt:variant>
      <vt:variant>
        <vt:i4>5</vt:i4>
      </vt:variant>
      <vt:variant>
        <vt:lpwstr/>
      </vt:variant>
      <vt:variant>
        <vt:lpwstr>_Toc401645266</vt:lpwstr>
      </vt:variant>
      <vt:variant>
        <vt:i4>1179699</vt:i4>
      </vt:variant>
      <vt:variant>
        <vt:i4>128</vt:i4>
      </vt:variant>
      <vt:variant>
        <vt:i4>0</vt:i4>
      </vt:variant>
      <vt:variant>
        <vt:i4>5</vt:i4>
      </vt:variant>
      <vt:variant>
        <vt:lpwstr/>
      </vt:variant>
      <vt:variant>
        <vt:lpwstr>_Toc401645265</vt:lpwstr>
      </vt:variant>
      <vt:variant>
        <vt:i4>1179699</vt:i4>
      </vt:variant>
      <vt:variant>
        <vt:i4>122</vt:i4>
      </vt:variant>
      <vt:variant>
        <vt:i4>0</vt:i4>
      </vt:variant>
      <vt:variant>
        <vt:i4>5</vt:i4>
      </vt:variant>
      <vt:variant>
        <vt:lpwstr/>
      </vt:variant>
      <vt:variant>
        <vt:lpwstr>_Toc401645264</vt:lpwstr>
      </vt:variant>
      <vt:variant>
        <vt:i4>1179699</vt:i4>
      </vt:variant>
      <vt:variant>
        <vt:i4>116</vt:i4>
      </vt:variant>
      <vt:variant>
        <vt:i4>0</vt:i4>
      </vt:variant>
      <vt:variant>
        <vt:i4>5</vt:i4>
      </vt:variant>
      <vt:variant>
        <vt:lpwstr/>
      </vt:variant>
      <vt:variant>
        <vt:lpwstr>_Toc401645263</vt:lpwstr>
      </vt:variant>
      <vt:variant>
        <vt:i4>1179699</vt:i4>
      </vt:variant>
      <vt:variant>
        <vt:i4>110</vt:i4>
      </vt:variant>
      <vt:variant>
        <vt:i4>0</vt:i4>
      </vt:variant>
      <vt:variant>
        <vt:i4>5</vt:i4>
      </vt:variant>
      <vt:variant>
        <vt:lpwstr/>
      </vt:variant>
      <vt:variant>
        <vt:lpwstr>_Toc401645262</vt:lpwstr>
      </vt:variant>
      <vt:variant>
        <vt:i4>1179699</vt:i4>
      </vt:variant>
      <vt:variant>
        <vt:i4>104</vt:i4>
      </vt:variant>
      <vt:variant>
        <vt:i4>0</vt:i4>
      </vt:variant>
      <vt:variant>
        <vt:i4>5</vt:i4>
      </vt:variant>
      <vt:variant>
        <vt:lpwstr/>
      </vt:variant>
      <vt:variant>
        <vt:lpwstr>_Toc401645261</vt:lpwstr>
      </vt:variant>
      <vt:variant>
        <vt:i4>1179699</vt:i4>
      </vt:variant>
      <vt:variant>
        <vt:i4>98</vt:i4>
      </vt:variant>
      <vt:variant>
        <vt:i4>0</vt:i4>
      </vt:variant>
      <vt:variant>
        <vt:i4>5</vt:i4>
      </vt:variant>
      <vt:variant>
        <vt:lpwstr/>
      </vt:variant>
      <vt:variant>
        <vt:lpwstr>_Toc401645260</vt:lpwstr>
      </vt:variant>
      <vt:variant>
        <vt:i4>1114163</vt:i4>
      </vt:variant>
      <vt:variant>
        <vt:i4>92</vt:i4>
      </vt:variant>
      <vt:variant>
        <vt:i4>0</vt:i4>
      </vt:variant>
      <vt:variant>
        <vt:i4>5</vt:i4>
      </vt:variant>
      <vt:variant>
        <vt:lpwstr/>
      </vt:variant>
      <vt:variant>
        <vt:lpwstr>_Toc401645259</vt:lpwstr>
      </vt:variant>
      <vt:variant>
        <vt:i4>1114163</vt:i4>
      </vt:variant>
      <vt:variant>
        <vt:i4>86</vt:i4>
      </vt:variant>
      <vt:variant>
        <vt:i4>0</vt:i4>
      </vt:variant>
      <vt:variant>
        <vt:i4>5</vt:i4>
      </vt:variant>
      <vt:variant>
        <vt:lpwstr/>
      </vt:variant>
      <vt:variant>
        <vt:lpwstr>_Toc401645258</vt:lpwstr>
      </vt:variant>
      <vt:variant>
        <vt:i4>1114163</vt:i4>
      </vt:variant>
      <vt:variant>
        <vt:i4>80</vt:i4>
      </vt:variant>
      <vt:variant>
        <vt:i4>0</vt:i4>
      </vt:variant>
      <vt:variant>
        <vt:i4>5</vt:i4>
      </vt:variant>
      <vt:variant>
        <vt:lpwstr/>
      </vt:variant>
      <vt:variant>
        <vt:lpwstr>_Toc401645257</vt:lpwstr>
      </vt:variant>
      <vt:variant>
        <vt:i4>1114163</vt:i4>
      </vt:variant>
      <vt:variant>
        <vt:i4>74</vt:i4>
      </vt:variant>
      <vt:variant>
        <vt:i4>0</vt:i4>
      </vt:variant>
      <vt:variant>
        <vt:i4>5</vt:i4>
      </vt:variant>
      <vt:variant>
        <vt:lpwstr/>
      </vt:variant>
      <vt:variant>
        <vt:lpwstr>_Toc401645256</vt:lpwstr>
      </vt:variant>
      <vt:variant>
        <vt:i4>1114163</vt:i4>
      </vt:variant>
      <vt:variant>
        <vt:i4>68</vt:i4>
      </vt:variant>
      <vt:variant>
        <vt:i4>0</vt:i4>
      </vt:variant>
      <vt:variant>
        <vt:i4>5</vt:i4>
      </vt:variant>
      <vt:variant>
        <vt:lpwstr/>
      </vt:variant>
      <vt:variant>
        <vt:lpwstr>_Toc401645255</vt:lpwstr>
      </vt:variant>
      <vt:variant>
        <vt:i4>1114163</vt:i4>
      </vt:variant>
      <vt:variant>
        <vt:i4>62</vt:i4>
      </vt:variant>
      <vt:variant>
        <vt:i4>0</vt:i4>
      </vt:variant>
      <vt:variant>
        <vt:i4>5</vt:i4>
      </vt:variant>
      <vt:variant>
        <vt:lpwstr/>
      </vt:variant>
      <vt:variant>
        <vt:lpwstr>_Toc401645254</vt:lpwstr>
      </vt:variant>
      <vt:variant>
        <vt:i4>1114163</vt:i4>
      </vt:variant>
      <vt:variant>
        <vt:i4>56</vt:i4>
      </vt:variant>
      <vt:variant>
        <vt:i4>0</vt:i4>
      </vt:variant>
      <vt:variant>
        <vt:i4>5</vt:i4>
      </vt:variant>
      <vt:variant>
        <vt:lpwstr/>
      </vt:variant>
      <vt:variant>
        <vt:lpwstr>_Toc401645253</vt:lpwstr>
      </vt:variant>
      <vt:variant>
        <vt:i4>1114163</vt:i4>
      </vt:variant>
      <vt:variant>
        <vt:i4>50</vt:i4>
      </vt:variant>
      <vt:variant>
        <vt:i4>0</vt:i4>
      </vt:variant>
      <vt:variant>
        <vt:i4>5</vt:i4>
      </vt:variant>
      <vt:variant>
        <vt:lpwstr/>
      </vt:variant>
      <vt:variant>
        <vt:lpwstr>_Toc401645252</vt:lpwstr>
      </vt:variant>
      <vt:variant>
        <vt:i4>1114163</vt:i4>
      </vt:variant>
      <vt:variant>
        <vt:i4>44</vt:i4>
      </vt:variant>
      <vt:variant>
        <vt:i4>0</vt:i4>
      </vt:variant>
      <vt:variant>
        <vt:i4>5</vt:i4>
      </vt:variant>
      <vt:variant>
        <vt:lpwstr/>
      </vt:variant>
      <vt:variant>
        <vt:lpwstr>_Toc401645251</vt:lpwstr>
      </vt:variant>
      <vt:variant>
        <vt:i4>1114163</vt:i4>
      </vt:variant>
      <vt:variant>
        <vt:i4>38</vt:i4>
      </vt:variant>
      <vt:variant>
        <vt:i4>0</vt:i4>
      </vt:variant>
      <vt:variant>
        <vt:i4>5</vt:i4>
      </vt:variant>
      <vt:variant>
        <vt:lpwstr/>
      </vt:variant>
      <vt:variant>
        <vt:lpwstr>_Toc401645250</vt:lpwstr>
      </vt:variant>
      <vt:variant>
        <vt:i4>1048627</vt:i4>
      </vt:variant>
      <vt:variant>
        <vt:i4>32</vt:i4>
      </vt:variant>
      <vt:variant>
        <vt:i4>0</vt:i4>
      </vt:variant>
      <vt:variant>
        <vt:i4>5</vt:i4>
      </vt:variant>
      <vt:variant>
        <vt:lpwstr/>
      </vt:variant>
      <vt:variant>
        <vt:lpwstr>_Toc401645249</vt:lpwstr>
      </vt:variant>
      <vt:variant>
        <vt:i4>1048627</vt:i4>
      </vt:variant>
      <vt:variant>
        <vt:i4>26</vt:i4>
      </vt:variant>
      <vt:variant>
        <vt:i4>0</vt:i4>
      </vt:variant>
      <vt:variant>
        <vt:i4>5</vt:i4>
      </vt:variant>
      <vt:variant>
        <vt:lpwstr/>
      </vt:variant>
      <vt:variant>
        <vt:lpwstr>_Toc401645248</vt:lpwstr>
      </vt:variant>
      <vt:variant>
        <vt:i4>1048627</vt:i4>
      </vt:variant>
      <vt:variant>
        <vt:i4>20</vt:i4>
      </vt:variant>
      <vt:variant>
        <vt:i4>0</vt:i4>
      </vt:variant>
      <vt:variant>
        <vt:i4>5</vt:i4>
      </vt:variant>
      <vt:variant>
        <vt:lpwstr/>
      </vt:variant>
      <vt:variant>
        <vt:lpwstr>_Toc401645247</vt:lpwstr>
      </vt:variant>
      <vt:variant>
        <vt:i4>1048627</vt:i4>
      </vt:variant>
      <vt:variant>
        <vt:i4>14</vt:i4>
      </vt:variant>
      <vt:variant>
        <vt:i4>0</vt:i4>
      </vt:variant>
      <vt:variant>
        <vt:i4>5</vt:i4>
      </vt:variant>
      <vt:variant>
        <vt:lpwstr/>
      </vt:variant>
      <vt:variant>
        <vt:lpwstr>_Toc401645246</vt:lpwstr>
      </vt:variant>
      <vt:variant>
        <vt:i4>1048627</vt:i4>
      </vt:variant>
      <vt:variant>
        <vt:i4>8</vt:i4>
      </vt:variant>
      <vt:variant>
        <vt:i4>0</vt:i4>
      </vt:variant>
      <vt:variant>
        <vt:i4>5</vt:i4>
      </vt:variant>
      <vt:variant>
        <vt:lpwstr/>
      </vt:variant>
      <vt:variant>
        <vt:lpwstr>_Toc401645245</vt:lpwstr>
      </vt:variant>
      <vt:variant>
        <vt:i4>1048627</vt:i4>
      </vt:variant>
      <vt:variant>
        <vt:i4>2</vt:i4>
      </vt:variant>
      <vt:variant>
        <vt:i4>0</vt:i4>
      </vt:variant>
      <vt:variant>
        <vt:i4>5</vt:i4>
      </vt:variant>
      <vt:variant>
        <vt:lpwstr/>
      </vt:variant>
      <vt:variant>
        <vt:lpwstr>_Toc401645244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2020-11-30T10:16:00Z</dcterms:created>
  <dcterms:modified xsi:type="dcterms:W3CDTF">2022-02-28T11:20:00Z</dcterms:modified>
</cp:coreProperties>
</file>