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15" w:rsidRDefault="00D24515" w:rsidP="00D24515">
      <w:pPr>
        <w:pStyle w:val="a5"/>
        <w:rPr>
          <w:rFonts w:ascii="Times New Roman" w:hAnsi="Times New Roman" w:cs="Times New Roman"/>
          <w:sz w:val="26"/>
          <w:szCs w:val="26"/>
        </w:rPr>
      </w:pPr>
      <w:r w:rsidRPr="00D2451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79624"/>
            <wp:effectExtent l="19050" t="0" r="3175" b="0"/>
            <wp:docPr id="4" name="Рисунок 1" descr="https://admoblkaluga.ru/upload/minfin/finances/mbo/inicativi/glavnaya/shap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oblkaluga.ru/upload/minfin/finances/mbo/inicativi/glavnaya/shapka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515" w:rsidRPr="00CF5827" w:rsidRDefault="00D24515" w:rsidP="00CF58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2C3936" w:rsidRPr="00CF5827">
        <w:rPr>
          <w:rFonts w:ascii="Times New Roman" w:hAnsi="Times New Roman" w:cs="Times New Roman"/>
          <w:sz w:val="26"/>
          <w:szCs w:val="26"/>
        </w:rPr>
        <w:t>В 202</w:t>
      </w:r>
      <w:r w:rsidR="00861170" w:rsidRPr="00CF5827">
        <w:rPr>
          <w:rFonts w:ascii="Times New Roman" w:hAnsi="Times New Roman" w:cs="Times New Roman"/>
          <w:sz w:val="26"/>
          <w:szCs w:val="26"/>
        </w:rPr>
        <w:t>3</w:t>
      </w:r>
      <w:r w:rsidR="002C3936" w:rsidRPr="00CF5827">
        <w:rPr>
          <w:rFonts w:ascii="Times New Roman" w:hAnsi="Times New Roman" w:cs="Times New Roman"/>
          <w:sz w:val="26"/>
          <w:szCs w:val="26"/>
        </w:rPr>
        <w:t xml:space="preserve"> году </w:t>
      </w:r>
      <w:r w:rsidRPr="00CF5827">
        <w:rPr>
          <w:rFonts w:ascii="Times New Roman" w:hAnsi="Times New Roman" w:cs="Times New Roman"/>
          <w:sz w:val="26"/>
          <w:szCs w:val="26"/>
        </w:rPr>
        <w:t>администрация ГП «Поселок Воротынск» предлагает для участия в областном конкурсе на получение субсидии на реализацию в рамках отбора проектов развития общественной инфраструктуры муниципальных образований Калужской области, основанных на местных инициативах, три проекта</w:t>
      </w:r>
      <w:r w:rsidR="002C3936" w:rsidRPr="00CF5827">
        <w:rPr>
          <w:rFonts w:ascii="Times New Roman" w:hAnsi="Times New Roman" w:cs="Times New Roman"/>
          <w:sz w:val="26"/>
          <w:szCs w:val="26"/>
        </w:rPr>
        <w:t xml:space="preserve">. Основным условием реализации программы является обязательное финансовое участие граждан – 4% от общей суммы, это средства жителей </w:t>
      </w:r>
      <w:r w:rsidRPr="00CF5827">
        <w:rPr>
          <w:rFonts w:ascii="Times New Roman" w:hAnsi="Times New Roman" w:cs="Times New Roman"/>
          <w:sz w:val="26"/>
          <w:szCs w:val="26"/>
        </w:rPr>
        <w:t>поселения</w:t>
      </w:r>
      <w:r w:rsidR="002C3936" w:rsidRPr="00CF5827">
        <w:rPr>
          <w:rFonts w:ascii="Times New Roman" w:hAnsi="Times New Roman" w:cs="Times New Roman"/>
          <w:sz w:val="26"/>
          <w:szCs w:val="26"/>
        </w:rPr>
        <w:t>.</w:t>
      </w:r>
      <w:r w:rsidR="002C3936" w:rsidRPr="00CF5827">
        <w:rPr>
          <w:rFonts w:ascii="Times New Roman" w:hAnsi="Times New Roman" w:cs="Times New Roman"/>
          <w:sz w:val="26"/>
          <w:szCs w:val="26"/>
        </w:rPr>
        <w:br/>
      </w:r>
      <w:r w:rsidRPr="00CF5827">
        <w:rPr>
          <w:rFonts w:ascii="Times New Roman" w:hAnsi="Times New Roman" w:cs="Times New Roman"/>
          <w:sz w:val="26"/>
          <w:szCs w:val="26"/>
        </w:rPr>
        <w:tab/>
      </w:r>
      <w:r w:rsidR="002C3936" w:rsidRPr="00CF5827">
        <w:rPr>
          <w:rFonts w:ascii="Times New Roman" w:hAnsi="Times New Roman" w:cs="Times New Roman"/>
          <w:sz w:val="26"/>
          <w:szCs w:val="26"/>
        </w:rPr>
        <w:t xml:space="preserve">Ориентировочная стоимость каждого проекта 1,5 млн.руб. </w:t>
      </w:r>
      <w:r w:rsidR="002C3936" w:rsidRPr="00CF5827">
        <w:rPr>
          <w:rFonts w:ascii="Times New Roman" w:hAnsi="Times New Roman" w:cs="Times New Roman"/>
          <w:sz w:val="26"/>
          <w:szCs w:val="26"/>
        </w:rPr>
        <w:br/>
        <w:t>из них:</w:t>
      </w:r>
    </w:p>
    <w:p w:rsidR="00D24515" w:rsidRPr="00CF5827" w:rsidRDefault="002C3936" w:rsidP="00CF58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F5827">
        <w:rPr>
          <w:rFonts w:ascii="Times New Roman" w:hAnsi="Times New Roman" w:cs="Times New Roman"/>
          <w:sz w:val="26"/>
          <w:szCs w:val="26"/>
        </w:rPr>
        <w:t>- 1,3 млн.</w:t>
      </w:r>
      <w:r w:rsidR="00D24515" w:rsidRPr="00CF5827">
        <w:rPr>
          <w:rFonts w:ascii="Times New Roman" w:hAnsi="Times New Roman" w:cs="Times New Roman"/>
          <w:sz w:val="26"/>
          <w:szCs w:val="26"/>
        </w:rPr>
        <w:t xml:space="preserve"> </w:t>
      </w:r>
      <w:r w:rsidRPr="00CF5827">
        <w:rPr>
          <w:rFonts w:ascii="Times New Roman" w:hAnsi="Times New Roman" w:cs="Times New Roman"/>
          <w:sz w:val="26"/>
          <w:szCs w:val="26"/>
        </w:rPr>
        <w:t>руб</w:t>
      </w:r>
      <w:r w:rsidR="00D24515" w:rsidRPr="00CF5827">
        <w:rPr>
          <w:rFonts w:ascii="Times New Roman" w:hAnsi="Times New Roman" w:cs="Times New Roman"/>
          <w:sz w:val="26"/>
          <w:szCs w:val="26"/>
        </w:rPr>
        <w:t>.</w:t>
      </w:r>
      <w:r w:rsidRPr="00CF5827">
        <w:rPr>
          <w:rFonts w:ascii="Times New Roman" w:hAnsi="Times New Roman" w:cs="Times New Roman"/>
          <w:sz w:val="26"/>
          <w:szCs w:val="26"/>
        </w:rPr>
        <w:t xml:space="preserve"> — областной бюджет — 86%;</w:t>
      </w:r>
    </w:p>
    <w:p w:rsidR="00D24515" w:rsidRPr="00CF5827" w:rsidRDefault="002C3936" w:rsidP="00CF58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F5827">
        <w:rPr>
          <w:rFonts w:ascii="Times New Roman" w:hAnsi="Times New Roman" w:cs="Times New Roman"/>
          <w:sz w:val="26"/>
          <w:szCs w:val="26"/>
        </w:rPr>
        <w:t>- 75 тыс</w:t>
      </w:r>
      <w:r w:rsidR="00D24515" w:rsidRPr="00CF5827">
        <w:rPr>
          <w:rFonts w:ascii="Times New Roman" w:hAnsi="Times New Roman" w:cs="Times New Roman"/>
          <w:sz w:val="26"/>
          <w:szCs w:val="26"/>
        </w:rPr>
        <w:t xml:space="preserve">. </w:t>
      </w:r>
      <w:r w:rsidRPr="00CF5827">
        <w:rPr>
          <w:rFonts w:ascii="Times New Roman" w:hAnsi="Times New Roman" w:cs="Times New Roman"/>
          <w:sz w:val="26"/>
          <w:szCs w:val="26"/>
        </w:rPr>
        <w:t>руб</w:t>
      </w:r>
      <w:r w:rsidR="00D24515" w:rsidRPr="00CF5827">
        <w:rPr>
          <w:rFonts w:ascii="Times New Roman" w:hAnsi="Times New Roman" w:cs="Times New Roman"/>
          <w:sz w:val="26"/>
          <w:szCs w:val="26"/>
        </w:rPr>
        <w:t>.</w:t>
      </w:r>
      <w:r w:rsidRPr="00CF5827">
        <w:rPr>
          <w:rFonts w:ascii="Times New Roman" w:hAnsi="Times New Roman" w:cs="Times New Roman"/>
          <w:sz w:val="26"/>
          <w:szCs w:val="26"/>
        </w:rPr>
        <w:t xml:space="preserve"> — районный бюджет — 5%;</w:t>
      </w:r>
    </w:p>
    <w:p w:rsidR="00D24515" w:rsidRPr="00CF5827" w:rsidRDefault="002C3936" w:rsidP="00CF58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F5827">
        <w:rPr>
          <w:rFonts w:ascii="Times New Roman" w:hAnsi="Times New Roman" w:cs="Times New Roman"/>
          <w:sz w:val="26"/>
          <w:szCs w:val="26"/>
        </w:rPr>
        <w:t>- 75 тыс.</w:t>
      </w:r>
      <w:r w:rsidR="00D24515" w:rsidRPr="00CF5827">
        <w:rPr>
          <w:rFonts w:ascii="Times New Roman" w:hAnsi="Times New Roman" w:cs="Times New Roman"/>
          <w:sz w:val="26"/>
          <w:szCs w:val="26"/>
        </w:rPr>
        <w:t xml:space="preserve"> </w:t>
      </w:r>
      <w:r w:rsidRPr="00CF5827">
        <w:rPr>
          <w:rFonts w:ascii="Times New Roman" w:hAnsi="Times New Roman" w:cs="Times New Roman"/>
          <w:sz w:val="26"/>
          <w:szCs w:val="26"/>
        </w:rPr>
        <w:t>руб</w:t>
      </w:r>
      <w:r w:rsidR="00D24515" w:rsidRPr="00CF5827">
        <w:rPr>
          <w:rFonts w:ascii="Times New Roman" w:hAnsi="Times New Roman" w:cs="Times New Roman"/>
          <w:sz w:val="26"/>
          <w:szCs w:val="26"/>
        </w:rPr>
        <w:t>.</w:t>
      </w:r>
      <w:r w:rsidRPr="00CF5827">
        <w:rPr>
          <w:rFonts w:ascii="Times New Roman" w:hAnsi="Times New Roman" w:cs="Times New Roman"/>
          <w:sz w:val="26"/>
          <w:szCs w:val="26"/>
        </w:rPr>
        <w:t xml:space="preserve"> — местный бюджет — 5%;</w:t>
      </w:r>
    </w:p>
    <w:p w:rsidR="00D24515" w:rsidRPr="00CF5827" w:rsidRDefault="002C3936" w:rsidP="00CF58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F5827">
        <w:rPr>
          <w:rFonts w:ascii="Times New Roman" w:hAnsi="Times New Roman" w:cs="Times New Roman"/>
          <w:sz w:val="26"/>
          <w:szCs w:val="26"/>
        </w:rPr>
        <w:t>- 60 тыс.</w:t>
      </w:r>
      <w:r w:rsidR="00D24515" w:rsidRPr="00CF5827">
        <w:rPr>
          <w:rFonts w:ascii="Times New Roman" w:hAnsi="Times New Roman" w:cs="Times New Roman"/>
          <w:sz w:val="26"/>
          <w:szCs w:val="26"/>
        </w:rPr>
        <w:t xml:space="preserve"> </w:t>
      </w:r>
      <w:r w:rsidRPr="00CF5827">
        <w:rPr>
          <w:rFonts w:ascii="Times New Roman" w:hAnsi="Times New Roman" w:cs="Times New Roman"/>
          <w:sz w:val="26"/>
          <w:szCs w:val="26"/>
        </w:rPr>
        <w:t>руб</w:t>
      </w:r>
      <w:r w:rsidR="00D24515" w:rsidRPr="00CF5827">
        <w:rPr>
          <w:rFonts w:ascii="Times New Roman" w:hAnsi="Times New Roman" w:cs="Times New Roman"/>
          <w:sz w:val="26"/>
          <w:szCs w:val="26"/>
        </w:rPr>
        <w:t>.</w:t>
      </w:r>
      <w:r w:rsidRPr="00CF5827">
        <w:rPr>
          <w:rFonts w:ascii="Times New Roman" w:hAnsi="Times New Roman" w:cs="Times New Roman"/>
          <w:sz w:val="26"/>
          <w:szCs w:val="26"/>
        </w:rPr>
        <w:t xml:space="preserve"> — средства жителей поселка — 4%</w:t>
      </w:r>
      <w:r w:rsidR="00D24515" w:rsidRPr="00CF5827">
        <w:rPr>
          <w:rFonts w:ascii="Times New Roman" w:hAnsi="Times New Roman" w:cs="Times New Roman"/>
          <w:sz w:val="26"/>
          <w:szCs w:val="26"/>
        </w:rPr>
        <w:t>.</w:t>
      </w:r>
    </w:p>
    <w:p w:rsidR="00D24515" w:rsidRPr="00CF5827" w:rsidRDefault="002C3936" w:rsidP="00CF58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F5827">
        <w:rPr>
          <w:rFonts w:ascii="Times New Roman" w:hAnsi="Times New Roman" w:cs="Times New Roman"/>
          <w:sz w:val="26"/>
          <w:szCs w:val="26"/>
        </w:rPr>
        <w:t>Давайте вместе сделаем наш поселок лучше!</w:t>
      </w:r>
    </w:p>
    <w:p w:rsidR="00D24515" w:rsidRPr="00CF5827" w:rsidRDefault="00D24515" w:rsidP="00CF5827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CF5827">
        <w:rPr>
          <w:rFonts w:ascii="Times New Roman" w:hAnsi="Times New Roman" w:cs="Times New Roman"/>
          <w:sz w:val="26"/>
          <w:szCs w:val="26"/>
        </w:rPr>
        <w:tab/>
      </w:r>
      <w:r w:rsidR="002C3936" w:rsidRPr="00CF5827">
        <w:rPr>
          <w:rFonts w:ascii="Times New Roman" w:hAnsi="Times New Roman" w:cs="Times New Roman"/>
          <w:sz w:val="26"/>
          <w:szCs w:val="26"/>
        </w:rPr>
        <w:t>В этом году на голосование выставлены три объекта, из которых нужно выбрать только ОДИН:</w:t>
      </w:r>
    </w:p>
    <w:p w:rsidR="006702A8" w:rsidRPr="00CF5827" w:rsidRDefault="006702A8" w:rsidP="00CF582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Благоустройство территории кладбища «</w:t>
      </w:r>
      <w:proofErr w:type="spellStart"/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Харское</w:t>
      </w:r>
      <w:proofErr w:type="spellEnd"/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(2 этап).  </w:t>
      </w:r>
    </w:p>
    <w:p w:rsidR="006702A8" w:rsidRPr="00CF5827" w:rsidRDefault="006702A8" w:rsidP="00CF5827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F5827">
        <w:rPr>
          <w:rFonts w:ascii="Times New Roman" w:hAnsi="Times New Roman" w:cs="Times New Roman"/>
          <w:sz w:val="26"/>
          <w:szCs w:val="26"/>
        </w:rPr>
        <w:t>Обустройство проезда и парковки в районе ул. Сиреневый бульвар д.6 и ул. Березовая д.4,6.</w:t>
      </w:r>
    </w:p>
    <w:p w:rsidR="006702A8" w:rsidRPr="00CF5827" w:rsidRDefault="006702A8" w:rsidP="00CF5827">
      <w:pPr>
        <w:pStyle w:val="a6"/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Благоустройство спортивной площадки во дворе по ул.Сиреневый бульвар д.14 и пер.Первомайский д.1,3,5.</w:t>
      </w:r>
    </w:p>
    <w:p w:rsidR="00D24515" w:rsidRPr="00CF5827" w:rsidRDefault="00D24515" w:rsidP="00CF5827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</w:t>
      </w:r>
      <w:r w:rsidR="002C3936"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Одним из объектов для выбора, является </w:t>
      </w:r>
      <w:r w:rsidRPr="00CF5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</w:t>
      </w:r>
      <w:r w:rsidR="002C3936" w:rsidRPr="00CF5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лагоустройство территории муниципального кладбища «</w:t>
      </w:r>
      <w:proofErr w:type="spellStart"/>
      <w:r w:rsidR="002C3936" w:rsidRPr="00CF5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Харское</w:t>
      </w:r>
      <w:proofErr w:type="spellEnd"/>
      <w:r w:rsidR="002C3936" w:rsidRPr="00CF5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6702A8" w:rsidRPr="00CF5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(2 этап)</w:t>
      </w:r>
      <w:r w:rsidR="002C3936"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702A8" w:rsidRPr="006702A8" w:rsidRDefault="006702A8" w:rsidP="00CF5827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Благоустройство включает в себя: </w:t>
      </w:r>
      <w:r w:rsidRPr="006702A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обустройство линии освещения, обустройство проездов </w:t>
      </w: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Pr="006702A8">
        <w:rPr>
          <w:rFonts w:ascii="Times New Roman" w:eastAsia="Times New Roman" w:hAnsi="Times New Roman" w:cs="Times New Roman"/>
          <w:sz w:val="26"/>
          <w:szCs w:val="26"/>
          <w:lang w:eastAsia="ru-RU"/>
        </w:rPr>
        <w:t>щеб</w:t>
      </w: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>еночном исполнении</w:t>
      </w:r>
      <w:r w:rsidRPr="006702A8">
        <w:rPr>
          <w:rFonts w:ascii="Times New Roman" w:eastAsia="Times New Roman" w:hAnsi="Times New Roman" w:cs="Times New Roman"/>
          <w:sz w:val="26"/>
          <w:szCs w:val="26"/>
          <w:lang w:eastAsia="ru-RU"/>
        </w:rPr>
        <w:t>, установку камер видеонаблюдения</w:t>
      </w:r>
      <w:r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702A8" w:rsidRDefault="006702A8" w:rsidP="00D24515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2670653"/>
            <wp:effectExtent l="19050" t="0" r="3175" b="0"/>
            <wp:docPr id="1" name="Рисунок 1" descr="C:\Users\User8\Downloads\Кладбище Харское 2023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8\Downloads\Кладбище Харское 2023(1)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86" r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936" w:rsidRPr="00D24515" w:rsidRDefault="00D24515" w:rsidP="006702A8">
      <w:pPr>
        <w:pStyle w:val="a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2C3936" w:rsidRPr="00D24515" w:rsidRDefault="002C3936" w:rsidP="00D24515">
      <w:pPr>
        <w:pStyle w:val="a5"/>
        <w:rPr>
          <w:rFonts w:ascii="Times New Roman" w:hAnsi="Times New Roman" w:cs="Times New Roman"/>
          <w:sz w:val="26"/>
          <w:szCs w:val="26"/>
        </w:rPr>
      </w:pPr>
    </w:p>
    <w:p w:rsidR="00CF5827" w:rsidRDefault="00D24515" w:rsidP="00D24515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2C3936" w:rsidRPr="00D24515">
        <w:rPr>
          <w:rFonts w:ascii="Times New Roman" w:hAnsi="Times New Roman" w:cs="Times New Roman"/>
          <w:sz w:val="26"/>
          <w:szCs w:val="26"/>
        </w:rPr>
        <w:t>Следующим объектом, который можно будет реализовать по Программе это</w:t>
      </w:r>
      <w:r w:rsidR="00CF5827">
        <w:rPr>
          <w:rFonts w:ascii="Times New Roman" w:hAnsi="Times New Roman" w:cs="Times New Roman"/>
          <w:sz w:val="26"/>
          <w:szCs w:val="26"/>
        </w:rPr>
        <w:t>:</w:t>
      </w:r>
      <w:r w:rsidR="002C3936" w:rsidRPr="00D24515">
        <w:rPr>
          <w:rFonts w:ascii="Times New Roman" w:hAnsi="Times New Roman" w:cs="Times New Roman"/>
          <w:sz w:val="26"/>
          <w:szCs w:val="26"/>
        </w:rPr>
        <w:t xml:space="preserve"> </w:t>
      </w:r>
      <w:r w:rsidR="002C3936" w:rsidRPr="00D24515">
        <w:rPr>
          <w:rFonts w:ascii="Times New Roman" w:hAnsi="Times New Roman" w:cs="Times New Roman"/>
          <w:sz w:val="26"/>
          <w:szCs w:val="26"/>
        </w:rPr>
        <w:br/>
      </w:r>
      <w:r w:rsidR="00CF5827">
        <w:rPr>
          <w:rFonts w:ascii="Times New Roman" w:hAnsi="Times New Roman" w:cs="Times New Roman"/>
          <w:b/>
          <w:sz w:val="26"/>
          <w:szCs w:val="26"/>
        </w:rPr>
        <w:t>о</w:t>
      </w:r>
      <w:r w:rsidR="00CF5827" w:rsidRPr="00CF5827">
        <w:rPr>
          <w:rFonts w:ascii="Times New Roman" w:hAnsi="Times New Roman" w:cs="Times New Roman"/>
          <w:b/>
          <w:sz w:val="26"/>
          <w:szCs w:val="26"/>
        </w:rPr>
        <w:t>бустройство проезда и парковки в районе ул. Сиреневый бульвар д.6 и ул. Березовая д.4,</w:t>
      </w:r>
      <w:r w:rsidR="00CF582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F5827" w:rsidRPr="00CF5827">
        <w:rPr>
          <w:rFonts w:ascii="Times New Roman" w:hAnsi="Times New Roman" w:cs="Times New Roman"/>
          <w:b/>
          <w:sz w:val="26"/>
          <w:szCs w:val="26"/>
        </w:rPr>
        <w:t xml:space="preserve">6, </w:t>
      </w:r>
      <w:r w:rsidR="00CF5827" w:rsidRPr="00CF5827">
        <w:rPr>
          <w:rFonts w:ascii="Times New Roman" w:hAnsi="Times New Roman" w:cs="Times New Roman"/>
          <w:sz w:val="26"/>
          <w:szCs w:val="26"/>
        </w:rPr>
        <w:t xml:space="preserve">которое включает в себя </w:t>
      </w:r>
      <w:r w:rsidR="00CF5827" w:rsidRPr="00CF5827">
        <w:rPr>
          <w:rStyle w:val="layout"/>
          <w:rFonts w:ascii="Times New Roman" w:hAnsi="Times New Roman" w:cs="Times New Roman"/>
          <w:sz w:val="26"/>
          <w:szCs w:val="26"/>
        </w:rPr>
        <w:t>ремонт проезда и парковочного кармана в асфальтовом исполнении.</w:t>
      </w:r>
      <w:r>
        <w:rPr>
          <w:rFonts w:ascii="Times New Roman" w:hAnsi="Times New Roman" w:cs="Times New Roman"/>
          <w:sz w:val="26"/>
          <w:szCs w:val="26"/>
        </w:rPr>
        <w:tab/>
      </w:r>
    </w:p>
    <w:p w:rsidR="002C3936" w:rsidRPr="00D24515" w:rsidRDefault="00CF5827" w:rsidP="00D24515">
      <w:pPr>
        <w:pStyle w:val="a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92136" cy="3891503"/>
            <wp:effectExtent l="19050" t="0" r="8614" b="0"/>
            <wp:docPr id="2" name="Рисунок 2" descr="C:\Users\User8\Downloads\Проезжая часть от ул. Центральная до ул. Сиреневый бульвар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8\Downloads\Проезжая часть от ул. Центральная до ул. Сиреневый бульвар(1)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691" t="3484" r="21761" b="8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36" cy="389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27" w:rsidRDefault="00CF5827" w:rsidP="00CF5827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CF5827" w:rsidRPr="00CF5827" w:rsidRDefault="002C3936" w:rsidP="00CF582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F5827">
        <w:rPr>
          <w:rFonts w:ascii="Times New Roman" w:hAnsi="Times New Roman" w:cs="Times New Roman"/>
          <w:sz w:val="26"/>
          <w:szCs w:val="26"/>
        </w:rPr>
        <w:t>Третьим объектом, который мо</w:t>
      </w:r>
      <w:r w:rsidR="00CF5827" w:rsidRPr="00CF5827">
        <w:rPr>
          <w:rFonts w:ascii="Times New Roman" w:hAnsi="Times New Roman" w:cs="Times New Roman"/>
          <w:sz w:val="26"/>
          <w:szCs w:val="26"/>
        </w:rPr>
        <w:t>жно реализовать по Программе «</w:t>
      </w:r>
      <w:r w:rsidRPr="00CF5827">
        <w:rPr>
          <w:rFonts w:ascii="Times New Roman" w:hAnsi="Times New Roman" w:cs="Times New Roman"/>
          <w:sz w:val="26"/>
          <w:szCs w:val="26"/>
        </w:rPr>
        <w:t>Поддержки местных инициатив» является</w:t>
      </w:r>
      <w:r w:rsidR="00D24515" w:rsidRPr="00CF5827">
        <w:rPr>
          <w:rFonts w:ascii="Times New Roman" w:hAnsi="Times New Roman" w:cs="Times New Roman"/>
          <w:sz w:val="26"/>
          <w:szCs w:val="26"/>
        </w:rPr>
        <w:t xml:space="preserve"> </w:t>
      </w:r>
      <w:r w:rsidR="00CF5827" w:rsidRPr="00CF5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благоустройство спортивной площадки во дворе по ул.Сиреневый бульвар д.14 и пер.Первомайский д.1,3,5</w:t>
      </w:r>
      <w:r w:rsidR="00CF582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, </w:t>
      </w:r>
      <w:r w:rsidR="00CF5827" w:rsidRPr="00CF58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которое включает в себя </w:t>
      </w:r>
      <w:r w:rsidR="00CF5827" w:rsidRPr="00CF5827">
        <w:rPr>
          <w:rStyle w:val="layout"/>
          <w:rFonts w:ascii="Times New Roman" w:hAnsi="Times New Roman" w:cs="Times New Roman"/>
          <w:sz w:val="26"/>
          <w:szCs w:val="26"/>
        </w:rPr>
        <w:t>  установку уличных тренажеров и гимнастических комплексов.</w:t>
      </w:r>
    </w:p>
    <w:p w:rsidR="002C3936" w:rsidRPr="00D24515" w:rsidRDefault="00D47B5D" w:rsidP="00D24515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255270</wp:posOffset>
            </wp:positionV>
            <wp:extent cx="5501640" cy="3188335"/>
            <wp:effectExtent l="19050" t="0" r="3810" b="0"/>
            <wp:wrapSquare wrapText="bothSides"/>
            <wp:docPr id="3" name="Рисунок 3" descr="C:\Users\User8\Downloads\Теремок спорт комплекс(1)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8\Downloads\Теремок спорт комплекс(1).tif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887" t="3623" r="21096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18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515">
        <w:rPr>
          <w:rFonts w:ascii="Times New Roman" w:hAnsi="Times New Roman" w:cs="Times New Roman"/>
          <w:sz w:val="26"/>
          <w:szCs w:val="26"/>
        </w:rPr>
        <w:tab/>
      </w:r>
    </w:p>
    <w:sectPr w:rsidR="002C3936" w:rsidRPr="00D24515" w:rsidSect="00332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B62BC"/>
    <w:multiLevelType w:val="hybridMultilevel"/>
    <w:tmpl w:val="DF402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A6A78"/>
    <w:multiLevelType w:val="multilevel"/>
    <w:tmpl w:val="02F491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F17EBD"/>
    <w:multiLevelType w:val="multilevel"/>
    <w:tmpl w:val="02F491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2C3936"/>
    <w:rsid w:val="00072FC6"/>
    <w:rsid w:val="000E1728"/>
    <w:rsid w:val="000E2D85"/>
    <w:rsid w:val="0022053E"/>
    <w:rsid w:val="002A1DEF"/>
    <w:rsid w:val="002B3CB0"/>
    <w:rsid w:val="002C3936"/>
    <w:rsid w:val="00327D9A"/>
    <w:rsid w:val="00332099"/>
    <w:rsid w:val="004E37AD"/>
    <w:rsid w:val="006702A8"/>
    <w:rsid w:val="00861170"/>
    <w:rsid w:val="00B9533B"/>
    <w:rsid w:val="00C63BB1"/>
    <w:rsid w:val="00CF4A7C"/>
    <w:rsid w:val="00CF5827"/>
    <w:rsid w:val="00D24515"/>
    <w:rsid w:val="00D47B5D"/>
    <w:rsid w:val="00FA2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0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93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4515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702A8"/>
    <w:pPr>
      <w:ind w:left="720"/>
      <w:contextualSpacing/>
    </w:pPr>
  </w:style>
  <w:style w:type="character" w:customStyle="1" w:styleId="layout">
    <w:name w:val="layout"/>
    <w:basedOn w:val="a0"/>
    <w:rsid w:val="00CF58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66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1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1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8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N-adm</dc:creator>
  <cp:lastModifiedBy>N-adm</cp:lastModifiedBy>
  <cp:revision>4</cp:revision>
  <dcterms:created xsi:type="dcterms:W3CDTF">2023-02-06T13:09:00Z</dcterms:created>
  <dcterms:modified xsi:type="dcterms:W3CDTF">2023-02-10T12:07:00Z</dcterms:modified>
</cp:coreProperties>
</file>