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01" w:rsidRDefault="00BB1801" w:rsidP="00BB180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3420" cy="1066800"/>
            <wp:effectExtent l="19050" t="0" r="0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801" w:rsidRDefault="00BB1801" w:rsidP="00BB18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  <w:lang w:val="en-US"/>
        </w:rPr>
        <w:t>C</w:t>
      </w:r>
      <w:r>
        <w:rPr>
          <w:rFonts w:ascii="Times New Roman" w:hAnsi="Times New Roman"/>
          <w:bCs/>
          <w:sz w:val="28"/>
          <w:szCs w:val="26"/>
        </w:rPr>
        <w:t>ОБРАНИЕ ПРЕДСТАВИТЕЛЕЙ</w:t>
      </w:r>
    </w:p>
    <w:p w:rsidR="00BB1801" w:rsidRDefault="00BB1801" w:rsidP="00BB18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ГОРОДСКОГО ПОСЕЛЕНИЯ</w:t>
      </w:r>
    </w:p>
    <w:p w:rsidR="00BB1801" w:rsidRDefault="00BB1801" w:rsidP="00BB18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«ПОСЕЛОК ВОРОТЫНСК»</w:t>
      </w:r>
    </w:p>
    <w:p w:rsidR="00BB1801" w:rsidRDefault="00BB1801" w:rsidP="00BB18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6"/>
        </w:rPr>
      </w:pPr>
    </w:p>
    <w:p w:rsidR="00BB1801" w:rsidRDefault="00BB1801" w:rsidP="00BB18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РЕШЕНИЕ</w:t>
      </w:r>
    </w:p>
    <w:p w:rsidR="00BB1801" w:rsidRDefault="00BB1801" w:rsidP="00BB18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BB1801" w:rsidTr="00834F1A">
        <w:tc>
          <w:tcPr>
            <w:tcW w:w="4785" w:type="dxa"/>
            <w:hideMark/>
          </w:tcPr>
          <w:p w:rsidR="00BB1801" w:rsidRDefault="003108C8" w:rsidP="003108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27апреля</w:t>
            </w:r>
            <w:r w:rsidR="00BB1801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3</w:t>
            </w:r>
            <w:r w:rsidR="00BB1801">
              <w:rPr>
                <w:rFonts w:ascii="Times New Roman" w:hAnsi="Times New Roman"/>
                <w:b/>
                <w:bCs/>
                <w:sz w:val="28"/>
                <w:szCs w:val="26"/>
              </w:rPr>
              <w:t>г</w:t>
            </w:r>
          </w:p>
        </w:tc>
        <w:tc>
          <w:tcPr>
            <w:tcW w:w="4786" w:type="dxa"/>
            <w:hideMark/>
          </w:tcPr>
          <w:p w:rsidR="00BB1801" w:rsidRDefault="00BB1801" w:rsidP="00834F1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№ </w:t>
            </w:r>
            <w:r w:rsidR="003108C8">
              <w:rPr>
                <w:rFonts w:ascii="Times New Roman" w:hAnsi="Times New Roman"/>
                <w:b/>
                <w:bCs/>
                <w:sz w:val="28"/>
                <w:szCs w:val="26"/>
              </w:rPr>
              <w:t>13</w:t>
            </w:r>
          </w:p>
          <w:p w:rsidR="00BB1801" w:rsidRDefault="00BB1801" w:rsidP="00834F1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</w:tc>
      </w:tr>
    </w:tbl>
    <w:p w:rsidR="00BB1801" w:rsidRDefault="00BB1801" w:rsidP="00BB180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5211"/>
      </w:tblGrid>
      <w:tr w:rsidR="00BB1801" w:rsidTr="00834F1A">
        <w:tc>
          <w:tcPr>
            <w:tcW w:w="5211" w:type="dxa"/>
            <w:hideMark/>
          </w:tcPr>
          <w:p w:rsidR="00BB1801" w:rsidRPr="00AC3B8D" w:rsidRDefault="00BB1801" w:rsidP="00BB18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C3B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 утверждения Положения «О</w:t>
            </w:r>
          </w:p>
          <w:p w:rsidR="00BB1801" w:rsidRPr="00AC3B8D" w:rsidRDefault="00BB1801" w:rsidP="00BB18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C3B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муниципальном жилищном контроле на</w:t>
            </w:r>
          </w:p>
          <w:p w:rsidR="00BB1801" w:rsidRPr="00AC3B8D" w:rsidRDefault="00BB1801" w:rsidP="00BB1801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b/>
                <w:i/>
                <w:sz w:val="26"/>
                <w:szCs w:val="26"/>
              </w:rPr>
            </w:pPr>
            <w:r w:rsidRPr="00AC3B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территории ГП «Поселок Воротынск»</w:t>
            </w:r>
          </w:p>
          <w:p w:rsidR="00BB1801" w:rsidRDefault="00BB1801" w:rsidP="00834F1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</w:tbl>
    <w:p w:rsidR="00BB1801" w:rsidRDefault="00BB1801" w:rsidP="00BB180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6"/>
          <w:szCs w:val="26"/>
        </w:rPr>
      </w:pPr>
    </w:p>
    <w:p w:rsidR="00BB1801" w:rsidRDefault="00BB1801" w:rsidP="00BB180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соответствии </w:t>
      </w:r>
      <w:r w:rsidR="00AC3B8D" w:rsidRPr="00AC3B8D">
        <w:rPr>
          <w:rFonts w:ascii="Times New Roman" w:hAnsi="Times New Roman"/>
          <w:bCs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AC3B8D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со ст. 14 Федерального закона от 06.10.2003 № 131-ФЗ «Об общих принципах организации местного самоуправления в Российской Федерации», Уставом городского поселения «Поселок Воротынск»</w:t>
      </w:r>
    </w:p>
    <w:p w:rsidR="00BB1801" w:rsidRDefault="00BB1801" w:rsidP="00BB180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B1801" w:rsidRDefault="00BB1801" w:rsidP="00BB180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Собрание представителей РЕШИЛО:</w:t>
      </w:r>
    </w:p>
    <w:p w:rsidR="00BB1801" w:rsidRDefault="00BB1801" w:rsidP="00BB180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C3B8D" w:rsidRPr="00AC3B8D" w:rsidRDefault="00BB1801" w:rsidP="00AC3B8D">
      <w:pPr>
        <w:pStyle w:val="afb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textAlignment w:val="auto"/>
        <w:rPr>
          <w:rFonts w:cstheme="minorBidi"/>
          <w:sz w:val="26"/>
          <w:szCs w:val="26"/>
        </w:rPr>
      </w:pPr>
      <w:r w:rsidRPr="00AC3B8D">
        <w:rPr>
          <w:bCs/>
          <w:sz w:val="26"/>
          <w:szCs w:val="26"/>
        </w:rPr>
        <w:t>Утвердить Положение «О муниципальном жилищном контроле на террит</w:t>
      </w:r>
      <w:r w:rsidRPr="00AC3B8D">
        <w:rPr>
          <w:bCs/>
          <w:sz w:val="26"/>
          <w:szCs w:val="26"/>
        </w:rPr>
        <w:t>о</w:t>
      </w:r>
      <w:r w:rsidRPr="00AC3B8D">
        <w:rPr>
          <w:bCs/>
          <w:sz w:val="26"/>
          <w:szCs w:val="26"/>
        </w:rPr>
        <w:t>рии городского поселения «Поселок Воротынск», согласно приложению №1 к настоящ</w:t>
      </w:r>
      <w:r w:rsidRPr="00AC3B8D">
        <w:rPr>
          <w:bCs/>
          <w:sz w:val="26"/>
          <w:szCs w:val="26"/>
        </w:rPr>
        <w:t>е</w:t>
      </w:r>
      <w:r w:rsidRPr="00AC3B8D">
        <w:rPr>
          <w:bCs/>
          <w:sz w:val="26"/>
          <w:szCs w:val="26"/>
        </w:rPr>
        <w:t>му Решению.</w:t>
      </w:r>
    </w:p>
    <w:p w:rsidR="00BB1801" w:rsidRPr="00AC3B8D" w:rsidRDefault="00BB1801" w:rsidP="00AC3B8D">
      <w:pPr>
        <w:pStyle w:val="afb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textAlignment w:val="auto"/>
        <w:rPr>
          <w:rFonts w:cstheme="minorBidi"/>
          <w:sz w:val="26"/>
          <w:szCs w:val="26"/>
        </w:rPr>
      </w:pPr>
      <w:r w:rsidRPr="00AC3B8D">
        <w:rPr>
          <w:sz w:val="26"/>
          <w:szCs w:val="26"/>
          <w:lang w:eastAsia="en-US"/>
        </w:rPr>
        <w:t xml:space="preserve">Считать утратившим силу решение Собрания представителей городского поселения </w:t>
      </w:r>
      <w:r w:rsidRPr="00AC3B8D">
        <w:rPr>
          <w:bCs/>
          <w:sz w:val="26"/>
          <w:szCs w:val="26"/>
          <w:lang w:eastAsia="en-US"/>
        </w:rPr>
        <w:t xml:space="preserve">«Поселок Воротынск» </w:t>
      </w:r>
      <w:r w:rsidRPr="00AC3B8D">
        <w:rPr>
          <w:sz w:val="26"/>
          <w:szCs w:val="26"/>
          <w:lang w:eastAsia="en-US"/>
        </w:rPr>
        <w:t xml:space="preserve">от 28.09.2021 г. № </w:t>
      </w:r>
      <w:r w:rsidR="00AC3B8D" w:rsidRPr="00AC3B8D">
        <w:rPr>
          <w:sz w:val="26"/>
          <w:szCs w:val="26"/>
          <w:lang w:eastAsia="en-US"/>
        </w:rPr>
        <w:t>34</w:t>
      </w:r>
      <w:r w:rsidRPr="00AC3B8D">
        <w:rPr>
          <w:sz w:val="26"/>
          <w:szCs w:val="26"/>
          <w:lang w:eastAsia="en-US"/>
        </w:rPr>
        <w:t xml:space="preserve"> «</w:t>
      </w:r>
      <w:r w:rsidR="00AC3B8D" w:rsidRPr="00AC3B8D">
        <w:rPr>
          <w:rFonts w:cstheme="minorBidi"/>
          <w:sz w:val="26"/>
          <w:szCs w:val="26"/>
        </w:rPr>
        <w:t>Об утверждения Положения «О</w:t>
      </w:r>
      <w:r w:rsidR="00AC3B8D" w:rsidRPr="00AC3B8D">
        <w:rPr>
          <w:sz w:val="26"/>
          <w:szCs w:val="26"/>
        </w:rPr>
        <w:t xml:space="preserve"> </w:t>
      </w:r>
      <w:r w:rsidR="00AC3B8D" w:rsidRPr="00AC3B8D">
        <w:rPr>
          <w:rFonts w:cstheme="minorBidi"/>
          <w:sz w:val="26"/>
          <w:szCs w:val="26"/>
        </w:rPr>
        <w:t>муниципальном жилищном контроле на</w:t>
      </w:r>
      <w:r w:rsidR="00AC3B8D" w:rsidRPr="00AC3B8D">
        <w:rPr>
          <w:sz w:val="26"/>
          <w:szCs w:val="26"/>
        </w:rPr>
        <w:t xml:space="preserve"> </w:t>
      </w:r>
      <w:r w:rsidR="00AC3B8D" w:rsidRPr="00AC3B8D">
        <w:rPr>
          <w:rFonts w:cstheme="minorBidi"/>
          <w:sz w:val="26"/>
          <w:szCs w:val="26"/>
        </w:rPr>
        <w:t>территории ГП «Поселок Воротынск»</w:t>
      </w:r>
      <w:r w:rsidR="00AC3B8D">
        <w:rPr>
          <w:rFonts w:cstheme="minorBidi"/>
          <w:sz w:val="26"/>
          <w:szCs w:val="26"/>
        </w:rPr>
        <w:t>.</w:t>
      </w:r>
    </w:p>
    <w:p w:rsidR="00BB1801" w:rsidRDefault="00BB1801" w:rsidP="00BB1801">
      <w:pPr>
        <w:pStyle w:val="1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Настоящее Решение вступает в силу с момента его официального опублик</w:t>
      </w:r>
      <w:r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>вания (обнародования).</w:t>
      </w:r>
    </w:p>
    <w:p w:rsidR="00BB1801" w:rsidRDefault="00BB1801" w:rsidP="00BB180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BB1801" w:rsidRDefault="00BB1801" w:rsidP="00BB180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361"/>
        <w:gridCol w:w="5210"/>
      </w:tblGrid>
      <w:tr w:rsidR="00BB1801" w:rsidTr="00834F1A">
        <w:tc>
          <w:tcPr>
            <w:tcW w:w="4361" w:type="dxa"/>
            <w:hideMark/>
          </w:tcPr>
          <w:p w:rsidR="00BB1801" w:rsidRPr="003773F9" w:rsidRDefault="00BB1801" w:rsidP="00834F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3F9">
              <w:rPr>
                <w:rFonts w:ascii="Times New Roman" w:hAnsi="Times New Roman"/>
                <w:b/>
                <w:sz w:val="28"/>
                <w:szCs w:val="28"/>
              </w:rPr>
              <w:t>Глава городского поселения</w:t>
            </w:r>
          </w:p>
          <w:p w:rsidR="00BB1801" w:rsidRPr="003773F9" w:rsidRDefault="00BB1801" w:rsidP="00834F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73F9">
              <w:rPr>
                <w:rFonts w:ascii="Times New Roman" w:hAnsi="Times New Roman"/>
                <w:b/>
                <w:sz w:val="28"/>
                <w:szCs w:val="28"/>
              </w:rPr>
              <w:t>«Поселок Воротынск»</w:t>
            </w:r>
          </w:p>
        </w:tc>
        <w:tc>
          <w:tcPr>
            <w:tcW w:w="5210" w:type="dxa"/>
          </w:tcPr>
          <w:p w:rsidR="00BB1801" w:rsidRPr="003773F9" w:rsidRDefault="00BB1801" w:rsidP="00834F1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1801" w:rsidRPr="003773F9" w:rsidRDefault="00BB1801" w:rsidP="00834F1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73F9">
              <w:rPr>
                <w:rFonts w:ascii="Times New Roman" w:hAnsi="Times New Roman"/>
                <w:b/>
                <w:bCs/>
                <w:sz w:val="28"/>
                <w:szCs w:val="28"/>
              </w:rPr>
              <w:t>О.И.Литвинова</w:t>
            </w:r>
          </w:p>
        </w:tc>
      </w:tr>
    </w:tbl>
    <w:p w:rsidR="00BB1801" w:rsidRDefault="00BB1801" w:rsidP="00154C9B">
      <w:pPr>
        <w:pStyle w:val="ConsPlusTitle"/>
        <w:spacing w:line="276" w:lineRule="auto"/>
        <w:ind w:firstLine="709"/>
        <w:jc w:val="right"/>
        <w:rPr>
          <w:b w:val="0"/>
          <w:bCs/>
          <w:sz w:val="28"/>
          <w:szCs w:val="28"/>
        </w:rPr>
      </w:pPr>
    </w:p>
    <w:p w:rsidR="00BB1801" w:rsidRDefault="00BB180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AC3B8D" w:rsidRPr="001A5B84" w:rsidRDefault="00AC3B8D" w:rsidP="00AC3B8D">
      <w:pPr>
        <w:spacing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  <w:r w:rsidRPr="001A5B8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 к Решению Собрания представителей городского поседения «Поселок Воротынск» от 2</w:t>
      </w:r>
      <w:r w:rsidR="00D423DE">
        <w:rPr>
          <w:rFonts w:ascii="Times New Roman" w:hAnsi="Times New Roman" w:cs="Times New Roman"/>
          <w:bCs/>
          <w:sz w:val="24"/>
          <w:szCs w:val="24"/>
        </w:rPr>
        <w:t>7</w:t>
      </w:r>
      <w:r w:rsidRPr="001A5B84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A5B84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A5B84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D423DE">
        <w:rPr>
          <w:rFonts w:ascii="Times New Roman" w:hAnsi="Times New Roman" w:cs="Times New Roman"/>
          <w:bCs/>
          <w:sz w:val="24"/>
          <w:szCs w:val="24"/>
        </w:rPr>
        <w:t>13</w:t>
      </w:r>
    </w:p>
    <w:p w:rsidR="00BB1801" w:rsidRPr="00AC3B8D" w:rsidRDefault="00BB1801" w:rsidP="00154C9B">
      <w:pPr>
        <w:pStyle w:val="ConsPlusTitle"/>
        <w:spacing w:line="276" w:lineRule="auto"/>
        <w:ind w:firstLine="709"/>
        <w:jc w:val="right"/>
        <w:rPr>
          <w:b w:val="0"/>
          <w:bCs/>
          <w:sz w:val="26"/>
          <w:szCs w:val="26"/>
        </w:rPr>
      </w:pPr>
    </w:p>
    <w:p w:rsidR="00BB4299" w:rsidRPr="00AC3B8D" w:rsidRDefault="00FD5B7E" w:rsidP="00DF5B21">
      <w:pPr>
        <w:pStyle w:val="ConsPlusTitle"/>
        <w:spacing w:line="276" w:lineRule="auto"/>
        <w:ind w:firstLine="709"/>
        <w:jc w:val="center"/>
        <w:rPr>
          <w:sz w:val="26"/>
          <w:szCs w:val="26"/>
        </w:rPr>
      </w:pPr>
      <w:r w:rsidRPr="00AC3B8D">
        <w:rPr>
          <w:bCs/>
          <w:sz w:val="26"/>
          <w:szCs w:val="26"/>
        </w:rPr>
        <w:t>ПОЛОЖЕНИЕ</w:t>
      </w:r>
    </w:p>
    <w:p w:rsidR="00BB4299" w:rsidRPr="00AC3B8D" w:rsidRDefault="00FD5B7E" w:rsidP="00DF5B21">
      <w:pPr>
        <w:pStyle w:val="ConsPlusTitle"/>
        <w:spacing w:line="276" w:lineRule="auto"/>
        <w:ind w:firstLine="709"/>
        <w:jc w:val="center"/>
        <w:rPr>
          <w:sz w:val="26"/>
          <w:szCs w:val="26"/>
        </w:rPr>
      </w:pPr>
      <w:r w:rsidRPr="00AC3B8D">
        <w:rPr>
          <w:bCs/>
          <w:sz w:val="26"/>
          <w:szCs w:val="26"/>
        </w:rPr>
        <w:t>о муниципальном жилищном контроле на территории</w:t>
      </w:r>
    </w:p>
    <w:p w:rsidR="00BB4299" w:rsidRPr="00AC3B8D" w:rsidRDefault="00AC3B8D" w:rsidP="00DF5B21">
      <w:pPr>
        <w:pStyle w:val="ConsPlusTitle"/>
        <w:spacing w:line="276" w:lineRule="auto"/>
        <w:ind w:firstLine="709"/>
        <w:jc w:val="center"/>
        <w:rPr>
          <w:sz w:val="26"/>
          <w:szCs w:val="26"/>
        </w:rPr>
      </w:pPr>
      <w:bookmarkStart w:id="0" w:name="_Hlk73456502"/>
      <w:bookmarkEnd w:id="0"/>
      <w:r w:rsidRPr="00AC3B8D">
        <w:rPr>
          <w:bCs/>
          <w:sz w:val="26"/>
          <w:szCs w:val="26"/>
        </w:rPr>
        <w:t>городского поселения «Поселок Воротынск».</w:t>
      </w:r>
    </w:p>
    <w:p w:rsidR="00AC3B8D" w:rsidRPr="00AC3B8D" w:rsidRDefault="00AC3B8D" w:rsidP="00BB53A1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  <w:shd w:val="clear" w:color="auto" w:fill="FFFFFF"/>
        </w:rPr>
      </w:pPr>
    </w:p>
    <w:p w:rsidR="00BB53A1" w:rsidRPr="00AC3B8D" w:rsidRDefault="00307E2E" w:rsidP="00BB53A1">
      <w:pPr>
        <w:pStyle w:val="ConsPlusTitle"/>
        <w:widowControl/>
        <w:spacing w:line="276" w:lineRule="auto"/>
        <w:ind w:firstLine="709"/>
        <w:jc w:val="both"/>
        <w:rPr>
          <w:sz w:val="26"/>
          <w:szCs w:val="26"/>
        </w:rPr>
      </w:pPr>
      <w:r w:rsidRPr="00AC3B8D">
        <w:rPr>
          <w:b w:val="0"/>
          <w:sz w:val="26"/>
          <w:szCs w:val="26"/>
          <w:shd w:val="clear" w:color="auto" w:fill="FFFFFF"/>
        </w:rPr>
        <w:t>1.</w:t>
      </w:r>
      <w:r w:rsidR="00BB53A1" w:rsidRPr="00AC3B8D">
        <w:rPr>
          <w:b w:val="0"/>
          <w:sz w:val="26"/>
          <w:szCs w:val="26"/>
          <w:shd w:val="clear" w:color="auto" w:fill="FFFFFF"/>
        </w:rPr>
        <w:t>Настоящее Положение разработано в соответствии с Федеральным законом от 31.07.2020 № 248-ФЗ «О государственном контроле (надзоре) и муниципальном контроле в Российской Федерации» (далее</w:t>
      </w:r>
      <w:r w:rsidR="00AC3B8D" w:rsidRPr="00AC3B8D">
        <w:rPr>
          <w:b w:val="0"/>
          <w:sz w:val="26"/>
          <w:szCs w:val="26"/>
          <w:shd w:val="clear" w:color="auto" w:fill="FFFFFF"/>
        </w:rPr>
        <w:t xml:space="preserve"> </w:t>
      </w:r>
      <w:r w:rsidR="00BB53A1" w:rsidRPr="00AC3B8D">
        <w:rPr>
          <w:b w:val="0"/>
          <w:sz w:val="26"/>
          <w:szCs w:val="26"/>
          <w:shd w:val="clear" w:color="auto" w:fill="FFFFFF"/>
        </w:rPr>
        <w:t>-</w:t>
      </w:r>
      <w:r w:rsidR="00AC3B8D" w:rsidRPr="00AC3B8D">
        <w:rPr>
          <w:b w:val="0"/>
          <w:sz w:val="26"/>
          <w:szCs w:val="26"/>
          <w:shd w:val="clear" w:color="auto" w:fill="FFFFFF"/>
        </w:rPr>
        <w:t xml:space="preserve"> </w:t>
      </w:r>
      <w:r w:rsidR="00BB53A1" w:rsidRPr="00AC3B8D">
        <w:rPr>
          <w:b w:val="0"/>
          <w:sz w:val="26"/>
          <w:szCs w:val="26"/>
          <w:shd w:val="clear" w:color="auto" w:fill="FFFFFF"/>
        </w:rPr>
        <w:t>Федеральный закон №248-ФЗ) и устанавливает поря</w:t>
      </w:r>
      <w:bookmarkStart w:id="1" w:name="_GoBack"/>
      <w:bookmarkEnd w:id="1"/>
      <w:r w:rsidR="00BB53A1" w:rsidRPr="00AC3B8D">
        <w:rPr>
          <w:b w:val="0"/>
          <w:sz w:val="26"/>
          <w:szCs w:val="26"/>
          <w:shd w:val="clear" w:color="auto" w:fill="FFFFFF"/>
        </w:rPr>
        <w:t xml:space="preserve">док организации и осуществления муниципального жилищного контроля на территории </w:t>
      </w:r>
      <w:r w:rsidR="00AC3B8D">
        <w:rPr>
          <w:b w:val="0"/>
          <w:sz w:val="26"/>
          <w:szCs w:val="26"/>
          <w:shd w:val="clear" w:color="auto" w:fill="FFFFFF"/>
        </w:rPr>
        <w:t>городского поселения «Поселок Воротынск»</w:t>
      </w:r>
      <w:r w:rsidR="00BB53A1" w:rsidRPr="00AC3B8D">
        <w:rPr>
          <w:b w:val="0"/>
          <w:sz w:val="26"/>
          <w:szCs w:val="26"/>
          <w:shd w:val="clear" w:color="auto" w:fill="FFFFFF"/>
        </w:rPr>
        <w:t xml:space="preserve"> (далее – муниципальный </w:t>
      </w:r>
      <w:r w:rsidR="00154C9B" w:rsidRPr="00AC3B8D">
        <w:rPr>
          <w:b w:val="0"/>
          <w:sz w:val="26"/>
          <w:szCs w:val="26"/>
          <w:shd w:val="clear" w:color="auto" w:fill="FFFFFF"/>
        </w:rPr>
        <w:t>жилищный</w:t>
      </w:r>
      <w:r w:rsidR="00BB53A1" w:rsidRPr="00AC3B8D">
        <w:rPr>
          <w:b w:val="0"/>
          <w:sz w:val="26"/>
          <w:szCs w:val="26"/>
          <w:shd w:val="clear" w:color="auto" w:fill="FFFFFF"/>
        </w:rPr>
        <w:t xml:space="preserve"> контроль).</w:t>
      </w:r>
    </w:p>
    <w:p w:rsidR="002068BC" w:rsidRPr="00AC3B8D" w:rsidRDefault="00307E2E" w:rsidP="00BB53A1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 w:rsidRPr="00AC3B8D">
        <w:rPr>
          <w:b w:val="0"/>
          <w:sz w:val="26"/>
          <w:szCs w:val="26"/>
        </w:rPr>
        <w:t>2.</w:t>
      </w:r>
      <w:r w:rsidR="002068BC" w:rsidRPr="00AC3B8D">
        <w:rPr>
          <w:b w:val="0"/>
          <w:sz w:val="26"/>
          <w:szCs w:val="26"/>
        </w:rPr>
        <w:t>Предметом муниципального жилищного контроля</w:t>
      </w:r>
      <w:r w:rsidR="006A2D62" w:rsidRPr="00AC3B8D">
        <w:rPr>
          <w:b w:val="0"/>
          <w:sz w:val="26"/>
          <w:szCs w:val="26"/>
        </w:rPr>
        <w:t xml:space="preserve"> в соответствии с частью 4 статьи 20 Жилищного кодекса Российской Федерации</w:t>
      </w:r>
      <w:r w:rsidR="002068BC" w:rsidRPr="00AC3B8D">
        <w:rPr>
          <w:b w:val="0"/>
          <w:sz w:val="26"/>
          <w:szCs w:val="26"/>
        </w:rPr>
        <w:t xml:space="preserve"> является соблюдение юридическими лицами, индивидуальными предпринимателями и гражданами (далее – контролируемые лица) обязательных требований, </w:t>
      </w:r>
      <w:r w:rsidR="003B1BFE" w:rsidRPr="00AC3B8D">
        <w:rPr>
          <w:b w:val="0"/>
          <w:sz w:val="26"/>
          <w:szCs w:val="26"/>
        </w:rPr>
        <w:t>установленных</w:t>
      </w:r>
      <w:r w:rsidR="002068BC" w:rsidRPr="00AC3B8D">
        <w:rPr>
          <w:b w:val="0"/>
          <w:sz w:val="26"/>
          <w:szCs w:val="26"/>
        </w:rPr>
        <w:t xml:space="preserve"> пункта</w:t>
      </w:r>
      <w:r w:rsidR="003B1BFE" w:rsidRPr="00AC3B8D">
        <w:rPr>
          <w:b w:val="0"/>
          <w:sz w:val="26"/>
          <w:szCs w:val="26"/>
        </w:rPr>
        <w:t>ми</w:t>
      </w:r>
      <w:r w:rsidR="002068BC" w:rsidRPr="00AC3B8D">
        <w:rPr>
          <w:b w:val="0"/>
          <w:sz w:val="26"/>
          <w:szCs w:val="26"/>
        </w:rPr>
        <w:t xml:space="preserve"> 1 - 11 части 1 статьи 20 Жилищного </w:t>
      </w:r>
      <w:r w:rsidR="00434B10" w:rsidRPr="00AC3B8D">
        <w:rPr>
          <w:b w:val="0"/>
          <w:sz w:val="26"/>
          <w:szCs w:val="26"/>
        </w:rPr>
        <w:t>к</w:t>
      </w:r>
      <w:r w:rsidR="002068BC" w:rsidRPr="00AC3B8D">
        <w:rPr>
          <w:b w:val="0"/>
          <w:sz w:val="26"/>
          <w:szCs w:val="26"/>
        </w:rPr>
        <w:t>одекса Российской Федерации, в отношении муниципального жилищного фонда.</w:t>
      </w:r>
    </w:p>
    <w:p w:rsidR="00F4007E" w:rsidRPr="00AC3B8D" w:rsidRDefault="00307E2E" w:rsidP="006A2D62">
      <w:pPr>
        <w:pStyle w:val="afb"/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3.</w:t>
      </w:r>
      <w:r w:rsidR="006A2D62" w:rsidRPr="00AC3B8D">
        <w:rPr>
          <w:color w:val="auto"/>
          <w:sz w:val="26"/>
          <w:szCs w:val="26"/>
        </w:rPr>
        <w:t>В соответствии с частью 1 статьи 16 Федерального закона № 248-ФЗ объектом  муниципального жилищного контроля является</w:t>
      </w:r>
      <w:r w:rsidR="00F4007E" w:rsidRPr="00AC3B8D">
        <w:rPr>
          <w:color w:val="auto"/>
          <w:sz w:val="26"/>
          <w:szCs w:val="26"/>
        </w:rPr>
        <w:t>:</w:t>
      </w:r>
    </w:p>
    <w:p w:rsidR="006A2D62" w:rsidRPr="00AC3B8D" w:rsidRDefault="00F4007E" w:rsidP="006A2D62">
      <w:pPr>
        <w:pStyle w:val="afb"/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 xml:space="preserve">- </w:t>
      </w:r>
      <w:r w:rsidR="006A2D62" w:rsidRPr="00AC3B8D">
        <w:rPr>
          <w:color w:val="auto"/>
          <w:sz w:val="26"/>
          <w:szCs w:val="26"/>
        </w:rPr>
        <w:t xml:space="preserve"> деятельность, действия (бездействие) граждан и организаций, в рамках которых должны соблюдаться </w:t>
      </w:r>
      <w:r w:rsidR="00252084" w:rsidRPr="00AC3B8D">
        <w:rPr>
          <w:color w:val="auto"/>
          <w:sz w:val="26"/>
          <w:szCs w:val="26"/>
        </w:rPr>
        <w:t xml:space="preserve">обязательные </w:t>
      </w:r>
      <w:r w:rsidR="006A2D62" w:rsidRPr="00AC3B8D">
        <w:rPr>
          <w:color w:val="auto"/>
          <w:sz w:val="26"/>
          <w:szCs w:val="26"/>
        </w:rPr>
        <w:t>требования жилищного законодательства, в том числе предъявляемые к гражданам и организациям, осуществляющим деяте</w:t>
      </w:r>
      <w:r w:rsidRPr="00AC3B8D">
        <w:rPr>
          <w:color w:val="auto"/>
          <w:sz w:val="26"/>
          <w:szCs w:val="26"/>
        </w:rPr>
        <w:t>льность, действия (бездействие);</w:t>
      </w:r>
    </w:p>
    <w:p w:rsidR="00F4007E" w:rsidRPr="00AC3B8D" w:rsidRDefault="00F4007E" w:rsidP="006A2D62">
      <w:pPr>
        <w:pStyle w:val="afb"/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- результаты деятельности граждан и организаций</w:t>
      </w:r>
      <w:r w:rsidR="00B53439" w:rsidRPr="00AC3B8D">
        <w:rPr>
          <w:color w:val="auto"/>
          <w:sz w:val="26"/>
          <w:szCs w:val="26"/>
        </w:rPr>
        <w:t>,</w:t>
      </w:r>
      <w:r w:rsidR="00AD7FCE">
        <w:rPr>
          <w:color w:val="auto"/>
          <w:sz w:val="26"/>
          <w:szCs w:val="26"/>
        </w:rPr>
        <w:t xml:space="preserve"> </w:t>
      </w:r>
      <w:r w:rsidR="00002583" w:rsidRPr="00AC3B8D">
        <w:rPr>
          <w:color w:val="auto"/>
          <w:sz w:val="26"/>
          <w:szCs w:val="26"/>
        </w:rPr>
        <w:t xml:space="preserve">в том числе </w:t>
      </w:r>
      <w:r w:rsidRPr="00AC3B8D">
        <w:rPr>
          <w:color w:val="auto"/>
          <w:sz w:val="26"/>
          <w:szCs w:val="26"/>
        </w:rPr>
        <w:t>работы и услуги, к которым предъявляются обязательные требования;</w:t>
      </w:r>
    </w:p>
    <w:p w:rsidR="00F4007E" w:rsidRPr="00AC3B8D" w:rsidRDefault="00F4007E" w:rsidP="006A2D62">
      <w:pPr>
        <w:pStyle w:val="afb"/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- жилые помещения муниципального жил</w:t>
      </w:r>
      <w:r w:rsidR="006D2039" w:rsidRPr="00AC3B8D">
        <w:rPr>
          <w:color w:val="auto"/>
          <w:sz w:val="26"/>
          <w:szCs w:val="26"/>
        </w:rPr>
        <w:t xml:space="preserve">ищного фонда, общее имущество в </w:t>
      </w:r>
      <w:r w:rsidR="00E35D59" w:rsidRPr="00AC3B8D">
        <w:rPr>
          <w:color w:val="auto"/>
          <w:sz w:val="26"/>
          <w:szCs w:val="26"/>
        </w:rPr>
        <w:t>многоквартирных домах</w:t>
      </w:r>
      <w:r w:rsidR="00401D4E" w:rsidRPr="00AC3B8D">
        <w:rPr>
          <w:color w:val="auto"/>
          <w:sz w:val="26"/>
          <w:szCs w:val="26"/>
        </w:rPr>
        <w:t>,</w:t>
      </w:r>
      <w:r w:rsidR="00E35D59" w:rsidRPr="00AC3B8D">
        <w:rPr>
          <w:color w:val="auto"/>
          <w:sz w:val="26"/>
          <w:szCs w:val="26"/>
        </w:rPr>
        <w:t xml:space="preserve"> в которых все жилые помещения относятся к муниципальному жилищному фонду.</w:t>
      </w:r>
    </w:p>
    <w:p w:rsidR="00F4007E" w:rsidRPr="00AC3B8D" w:rsidRDefault="00F4007E" w:rsidP="00F4007E">
      <w:pPr>
        <w:pStyle w:val="afb"/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4. Органом</w:t>
      </w:r>
      <w:r w:rsidR="00252084" w:rsidRPr="00AC3B8D">
        <w:rPr>
          <w:color w:val="auto"/>
          <w:sz w:val="26"/>
          <w:szCs w:val="26"/>
        </w:rPr>
        <w:t xml:space="preserve"> местного самоуправления</w:t>
      </w:r>
      <w:r w:rsidRPr="00AC3B8D">
        <w:rPr>
          <w:color w:val="auto"/>
          <w:sz w:val="26"/>
          <w:szCs w:val="26"/>
        </w:rPr>
        <w:t xml:space="preserve">, уполномоченным на осуществление муниципального жилищного контроля, является </w:t>
      </w:r>
      <w:r w:rsidR="00AC3B8D">
        <w:rPr>
          <w:color w:val="auto"/>
          <w:sz w:val="26"/>
          <w:szCs w:val="26"/>
        </w:rPr>
        <w:t xml:space="preserve">администрация </w:t>
      </w:r>
      <w:r w:rsidR="00AC3B8D" w:rsidRPr="00AC3B8D">
        <w:rPr>
          <w:sz w:val="26"/>
          <w:szCs w:val="26"/>
          <w:shd w:val="clear" w:color="auto" w:fill="FFFFFF"/>
        </w:rPr>
        <w:t xml:space="preserve">городского поселения «Поселок Воротынск» </w:t>
      </w:r>
      <w:r w:rsidRPr="00AC3B8D">
        <w:rPr>
          <w:color w:val="auto"/>
          <w:sz w:val="26"/>
          <w:szCs w:val="26"/>
        </w:rPr>
        <w:t>(далее - орган муниципального контроля).</w:t>
      </w:r>
    </w:p>
    <w:p w:rsidR="00F4007E" w:rsidRPr="00AC3B8D" w:rsidRDefault="00F4007E" w:rsidP="00F4007E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5. От имени органа муниципального контроля, муниципальный жилищный контроль вправе осуществлять:</w:t>
      </w:r>
    </w:p>
    <w:p w:rsidR="00EC3E11" w:rsidRPr="00AC3B8D" w:rsidRDefault="00EC3E11" w:rsidP="00EC3E11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C3B8D">
        <w:rPr>
          <w:rFonts w:ascii="Times New Roman" w:eastAsia="Times New Roman" w:hAnsi="Times New Roman" w:cs="Times New Roman"/>
          <w:bCs/>
          <w:sz w:val="26"/>
          <w:szCs w:val="26"/>
        </w:rPr>
        <w:t xml:space="preserve">- глава администрации </w:t>
      </w:r>
      <w:r w:rsidR="00AC3B8D" w:rsidRPr="00AC3B8D">
        <w:rPr>
          <w:rFonts w:ascii="Times New Roman" w:eastAsia="Times New Roman" w:hAnsi="Times New Roman" w:cs="Times New Roman"/>
          <w:bCs/>
          <w:sz w:val="26"/>
          <w:szCs w:val="26"/>
        </w:rPr>
        <w:t>городского поселения «Поселок Воротынск»</w:t>
      </w:r>
      <w:r w:rsidRPr="00AC3B8D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AC3B8D" w:rsidRPr="00AC3B8D" w:rsidRDefault="00EC3E11" w:rsidP="00EC3E11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C3B8D">
        <w:rPr>
          <w:rFonts w:ascii="Times New Roman" w:eastAsia="Times New Roman" w:hAnsi="Times New Roman" w:cs="Times New Roman"/>
          <w:bCs/>
          <w:sz w:val="26"/>
          <w:szCs w:val="26"/>
        </w:rPr>
        <w:t xml:space="preserve">- заместитель главы администрации </w:t>
      </w:r>
      <w:r w:rsidR="00AC3B8D" w:rsidRPr="00AC3B8D">
        <w:rPr>
          <w:rFonts w:ascii="Times New Roman" w:eastAsia="Times New Roman" w:hAnsi="Times New Roman" w:cs="Times New Roman"/>
          <w:bCs/>
          <w:sz w:val="26"/>
          <w:szCs w:val="26"/>
        </w:rPr>
        <w:t>городского поселения «Поселок Воротынск»;</w:t>
      </w:r>
    </w:p>
    <w:p w:rsidR="00EC3E11" w:rsidRPr="00AC3B8D" w:rsidRDefault="00AC3B8D" w:rsidP="00EC3E11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C3E11" w:rsidRPr="00AC3B8D">
        <w:rPr>
          <w:rFonts w:ascii="Times New Roman" w:eastAsia="Times New Roman" w:hAnsi="Times New Roman" w:cs="Times New Roman"/>
          <w:bCs/>
          <w:sz w:val="26"/>
          <w:szCs w:val="26"/>
        </w:rPr>
        <w:t xml:space="preserve">- должностное лицо органа муниципального контроля, к должностным обязанностям которого должностной инструкцией отнесено осуществление полномочий по муниципальному </w:t>
      </w:r>
      <w:r w:rsidR="001669AA" w:rsidRPr="00AC3B8D">
        <w:rPr>
          <w:rFonts w:ascii="Times New Roman" w:eastAsia="Times New Roman" w:hAnsi="Times New Roman" w:cs="Times New Roman"/>
          <w:bCs/>
          <w:sz w:val="26"/>
          <w:szCs w:val="26"/>
        </w:rPr>
        <w:t>жилищному</w:t>
      </w:r>
      <w:r w:rsidR="00EC3E11" w:rsidRPr="00AC3B8D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контролю, в том числе проведение профилактиче</w:t>
      </w:r>
      <w:r w:rsidR="001669AA" w:rsidRPr="00AC3B8D">
        <w:rPr>
          <w:rFonts w:ascii="Times New Roman" w:eastAsia="Times New Roman" w:hAnsi="Times New Roman" w:cs="Times New Roman"/>
          <w:bCs/>
          <w:sz w:val="26"/>
          <w:szCs w:val="26"/>
        </w:rPr>
        <w:t xml:space="preserve">ских </w:t>
      </w:r>
      <w:r w:rsidR="001669AA" w:rsidRPr="00AC3B8D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мероприятий и контрольных </w:t>
      </w:r>
      <w:r w:rsidR="00EC3E11" w:rsidRPr="00AC3B8D">
        <w:rPr>
          <w:rFonts w:ascii="Times New Roman" w:eastAsia="Times New Roman" w:hAnsi="Times New Roman" w:cs="Times New Roman"/>
          <w:bCs/>
          <w:sz w:val="26"/>
          <w:szCs w:val="26"/>
        </w:rPr>
        <w:t xml:space="preserve">мероприятий (далее – инспектор):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сотрудник администрации </w:t>
      </w:r>
      <w:r w:rsidRPr="00AC3B8D">
        <w:rPr>
          <w:rFonts w:ascii="Times New Roman" w:eastAsia="Times New Roman" w:hAnsi="Times New Roman" w:cs="Times New Roman"/>
          <w:bCs/>
          <w:sz w:val="26"/>
          <w:szCs w:val="26"/>
        </w:rPr>
        <w:t>городского поселения «Поселок Воротынск»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EC3E11" w:rsidRPr="00AC3B8D" w:rsidRDefault="00EC3E11" w:rsidP="00EC3E1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статьи 27 Федерального закона №248-ФЗ, </w:t>
      </w:r>
      <w:r w:rsidR="00B53439"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инспекторы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уполномоченные на проведение конкретн</w:t>
      </w:r>
      <w:r w:rsidR="00C96954"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профилактического мероприятия или контрольного мероприятия</w:t>
      </w:r>
      <w:r w:rsidRPr="00AC3B8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определяются решением </w:t>
      </w:r>
      <w:r w:rsidR="00AC3B8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главы администрации</w:t>
      </w:r>
      <w:r w:rsidRPr="00AC3B8D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 xml:space="preserve"> </w:t>
      </w:r>
      <w:r w:rsidR="00AC3B8D" w:rsidRPr="00AC3B8D">
        <w:rPr>
          <w:rFonts w:ascii="Times New Roman" w:eastAsia="Times New Roman" w:hAnsi="Times New Roman" w:cs="Times New Roman"/>
          <w:bCs/>
          <w:sz w:val="26"/>
          <w:szCs w:val="26"/>
        </w:rPr>
        <w:t>городского поселения «Поселок Воротынск»</w:t>
      </w:r>
      <w:r w:rsidRPr="00AC3B8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 проведении профилактического мероприятия или контрольного мероприятия.</w:t>
      </w:r>
    </w:p>
    <w:p w:rsidR="00F4007E" w:rsidRPr="00AC3B8D" w:rsidRDefault="00307E2E" w:rsidP="00F4007E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</w:rPr>
        <w:t>6.</w:t>
      </w:r>
      <w:r w:rsidR="00F4007E" w:rsidRPr="00AC3B8D">
        <w:rPr>
          <w:color w:val="auto"/>
          <w:sz w:val="26"/>
          <w:szCs w:val="26"/>
          <w:shd w:val="clear" w:color="auto" w:fill="FFFFFF"/>
        </w:rPr>
        <w:t>В соответствии с частью 2 статьи 16 и частью 5 статьи 17 Федерального закона № 248-ФЗ в рамках осуществления муниципального жилищного контроля ведется учет объектов муниципального контроля с использованием информационных систем.</w:t>
      </w:r>
    </w:p>
    <w:p w:rsidR="00F4007E" w:rsidRPr="00AC3B8D" w:rsidRDefault="00F4007E" w:rsidP="00F4007E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  <w:shd w:val="clear" w:color="auto" w:fill="FFFFFF"/>
        </w:rPr>
        <w:t>В соответствии с частью 3 статьи 46 Федерального закона  № 248-ФЗ перечень объектов контроля размещается</w:t>
      </w:r>
      <w:r w:rsidR="00AC3B8D">
        <w:rPr>
          <w:color w:val="auto"/>
          <w:sz w:val="26"/>
          <w:szCs w:val="26"/>
          <w:shd w:val="clear" w:color="auto" w:fill="FFFFFF"/>
        </w:rPr>
        <w:t xml:space="preserve"> </w:t>
      </w:r>
      <w:r w:rsidR="00F74807" w:rsidRPr="00AC3B8D">
        <w:rPr>
          <w:color w:val="auto"/>
          <w:sz w:val="26"/>
          <w:szCs w:val="26"/>
          <w:shd w:val="clear" w:color="auto" w:fill="FFFFFF"/>
        </w:rPr>
        <w:t>органом муниципального контроля</w:t>
      </w:r>
      <w:r w:rsidRPr="00AC3B8D">
        <w:rPr>
          <w:color w:val="auto"/>
          <w:sz w:val="26"/>
          <w:szCs w:val="26"/>
          <w:shd w:val="clear" w:color="auto" w:fill="FFFFFF"/>
        </w:rPr>
        <w:t xml:space="preserve"> на официальном сайте </w:t>
      </w:r>
      <w:r w:rsidR="00AC3B8D">
        <w:rPr>
          <w:color w:val="auto"/>
          <w:sz w:val="26"/>
          <w:szCs w:val="26"/>
          <w:shd w:val="clear" w:color="auto" w:fill="FFFFFF"/>
        </w:rPr>
        <w:t xml:space="preserve">администрации </w:t>
      </w:r>
      <w:r w:rsidR="00AC3B8D" w:rsidRPr="00AC3B8D">
        <w:rPr>
          <w:bCs/>
          <w:sz w:val="26"/>
          <w:szCs w:val="26"/>
        </w:rPr>
        <w:t>городского поселения «Поселок Воротынск»</w:t>
      </w:r>
      <w:r w:rsidRPr="00AC3B8D">
        <w:rPr>
          <w:color w:val="auto"/>
          <w:sz w:val="26"/>
          <w:szCs w:val="26"/>
          <w:shd w:val="clear" w:color="auto" w:fill="FFFFFF"/>
        </w:rPr>
        <w:t xml:space="preserve"> в информационно-телекоммуникационной сети Интернет</w:t>
      </w:r>
      <w:r w:rsidR="00B53439" w:rsidRPr="00AC3B8D">
        <w:rPr>
          <w:color w:val="auto"/>
          <w:sz w:val="26"/>
          <w:szCs w:val="26"/>
          <w:shd w:val="clear" w:color="auto" w:fill="FFFFFF"/>
        </w:rPr>
        <w:t xml:space="preserve"> и поддерживается в актуальном состоянии</w:t>
      </w:r>
      <w:r w:rsidRPr="00AC3B8D">
        <w:rPr>
          <w:color w:val="auto"/>
          <w:sz w:val="26"/>
          <w:szCs w:val="26"/>
          <w:shd w:val="clear" w:color="auto" w:fill="FFFFFF"/>
        </w:rPr>
        <w:t xml:space="preserve">. </w:t>
      </w:r>
    </w:p>
    <w:p w:rsidR="00F4007E" w:rsidRPr="00AC3B8D" w:rsidRDefault="005152B7" w:rsidP="00F4007E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  <w:shd w:val="clear" w:color="auto" w:fill="FFFFFF"/>
        </w:rPr>
        <w:t xml:space="preserve">7. </w:t>
      </w:r>
      <w:r w:rsidR="00F4007E" w:rsidRPr="00AC3B8D">
        <w:rPr>
          <w:color w:val="auto"/>
          <w:sz w:val="26"/>
          <w:szCs w:val="26"/>
          <w:shd w:val="clear" w:color="auto" w:fill="FFFFFF"/>
        </w:rPr>
        <w:t>Система оценки и управления рисками при осуществлении муниципального жилищного контроля не применяется.</w:t>
      </w:r>
    </w:p>
    <w:p w:rsidR="00F4007E" w:rsidRPr="00AC3B8D" w:rsidRDefault="00F4007E" w:rsidP="0005078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8. В соответствии с </w:t>
      </w:r>
      <w:r w:rsidR="00B70005"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частью </w:t>
      </w:r>
      <w:r w:rsidR="0042160C"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>13 статьи 20 Жилищного к</w:t>
      </w:r>
      <w:r w:rsidR="00EC3E11"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>одекса Российской Федер</w:t>
      </w:r>
      <w:r w:rsidR="00EC3E11"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EC3E11"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>ции</w:t>
      </w:r>
      <w:r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42160C"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>для проведени</w:t>
      </w:r>
      <w:r w:rsidR="00B53439"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42160C"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контрольных мероприятий при поступлении обращений (заявлений) граждан и организаций, информации от органов государственной власти, органов местн</w:t>
      </w:r>
      <w:r w:rsidR="0042160C"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42160C"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>го самоуправления, из средств массовой информации, информационно-телекоммуникационной сети "Интернет", государственных информационных систем о возможных нарушениях</w:t>
      </w:r>
      <w:r w:rsidR="00B53439"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обязательных требований, </w:t>
      </w:r>
      <w:r w:rsidR="00DE5619" w:rsidRPr="00AC3B8D">
        <w:rPr>
          <w:rFonts w:ascii="Times New Roman" w:hAnsi="Times New Roman" w:cs="Times New Roman"/>
          <w:sz w:val="26"/>
          <w:szCs w:val="26"/>
        </w:rPr>
        <w:t xml:space="preserve">указанных в части 1 статьи 20 </w:t>
      </w:r>
      <w:r w:rsidR="009E3415" w:rsidRPr="00AC3B8D">
        <w:rPr>
          <w:rFonts w:ascii="Times New Roman" w:hAnsi="Times New Roman" w:cs="Times New Roman"/>
          <w:sz w:val="26"/>
          <w:szCs w:val="26"/>
        </w:rPr>
        <w:t>Ж</w:t>
      </w:r>
      <w:r w:rsidR="009E3415" w:rsidRPr="00AC3B8D">
        <w:rPr>
          <w:rFonts w:ascii="Times New Roman" w:hAnsi="Times New Roman" w:cs="Times New Roman"/>
          <w:sz w:val="26"/>
          <w:szCs w:val="26"/>
        </w:rPr>
        <w:t>и</w:t>
      </w:r>
      <w:r w:rsidR="009E3415" w:rsidRPr="00AC3B8D">
        <w:rPr>
          <w:rFonts w:ascii="Times New Roman" w:hAnsi="Times New Roman" w:cs="Times New Roman"/>
          <w:sz w:val="26"/>
          <w:szCs w:val="26"/>
        </w:rPr>
        <w:t xml:space="preserve">лищного </w:t>
      </w:r>
      <w:r w:rsidR="00DE5619"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кодекса Российской Федерации, </w:t>
      </w:r>
      <w:r w:rsidR="00B53439"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</w:t>
      </w:r>
      <w:r w:rsidR="0042160C"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контроля </w:t>
      </w:r>
      <w:r w:rsidR="00DE5619"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использует </w:t>
      </w:r>
      <w:r w:rsidR="0042160C"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>индикаторы риска нарушения обязательных требований,</w:t>
      </w:r>
      <w:r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установленные приложением №1 к настоящему Положению.</w:t>
      </w:r>
    </w:p>
    <w:p w:rsidR="00F4007E" w:rsidRPr="00AC3B8D" w:rsidRDefault="00F4007E" w:rsidP="00F4007E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  <w:shd w:val="clear" w:color="auto" w:fill="FFFFFF"/>
        </w:rPr>
        <w:t xml:space="preserve">9. При осуществлении муниципального жилищного контроля в соответствии со статьей 45 Федерального закона №248-ФЗ, орган муниципального контроля проводит следующие профилактические мероприятия: </w:t>
      </w:r>
    </w:p>
    <w:p w:rsidR="00F4007E" w:rsidRPr="00AC3B8D" w:rsidRDefault="00F4007E" w:rsidP="00F4007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C3B8D">
        <w:rPr>
          <w:sz w:val="26"/>
          <w:szCs w:val="26"/>
        </w:rPr>
        <w:t>а) информирование;</w:t>
      </w:r>
    </w:p>
    <w:p w:rsidR="00F4007E" w:rsidRPr="00AC3B8D" w:rsidRDefault="00F4007E" w:rsidP="00F4007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C3B8D">
        <w:rPr>
          <w:sz w:val="26"/>
          <w:szCs w:val="26"/>
        </w:rPr>
        <w:t>б) консультирование.</w:t>
      </w:r>
    </w:p>
    <w:p w:rsidR="00EC3E11" w:rsidRPr="00AC3B8D" w:rsidRDefault="00EC3E11" w:rsidP="00F4007E">
      <w:pPr>
        <w:pStyle w:val="10"/>
        <w:spacing w:after="0"/>
        <w:ind w:firstLine="709"/>
        <w:jc w:val="both"/>
        <w:rPr>
          <w:color w:val="auto"/>
          <w:sz w:val="26"/>
          <w:szCs w:val="26"/>
          <w:lang w:eastAsia="ru-RU"/>
        </w:rPr>
      </w:pPr>
      <w:r w:rsidRPr="00AC3B8D">
        <w:rPr>
          <w:color w:val="auto"/>
          <w:sz w:val="26"/>
          <w:szCs w:val="26"/>
          <w:lang w:eastAsia="ru-RU"/>
        </w:rPr>
        <w:t>(При наличии необходимости, орган муниципального контроля также вправе проводить следующие профилактические мероприятия: профилактический визит;  обобщение правоприменительной практики; объявление предостережения).</w:t>
      </w:r>
    </w:p>
    <w:p w:rsidR="00F4007E" w:rsidRPr="00AC3B8D" w:rsidRDefault="00F4007E" w:rsidP="00F4007E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10.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порядке, предусмотренном статьей 46 Федерального закона № 248-ФЗ.</w:t>
      </w:r>
    </w:p>
    <w:p w:rsidR="00F4007E" w:rsidRPr="00AC3B8D" w:rsidRDefault="00F4007E" w:rsidP="00F4007E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 xml:space="preserve">11. Должностное лицо </w:t>
      </w:r>
      <w:r w:rsidR="00AC3B8D" w:rsidRPr="00AC3B8D">
        <w:rPr>
          <w:color w:val="auto"/>
          <w:sz w:val="26"/>
          <w:szCs w:val="26"/>
        </w:rPr>
        <w:t xml:space="preserve">администрации </w:t>
      </w:r>
      <w:r w:rsidR="00AC3B8D" w:rsidRPr="00AC3B8D">
        <w:rPr>
          <w:bCs/>
          <w:sz w:val="26"/>
          <w:szCs w:val="26"/>
        </w:rPr>
        <w:t>городского поселения «Поселок Воротынск»</w:t>
      </w:r>
      <w:r w:rsidR="00EC3E11" w:rsidRPr="00AC3B8D">
        <w:rPr>
          <w:b/>
          <w:i/>
          <w:color w:val="auto"/>
          <w:sz w:val="26"/>
          <w:szCs w:val="26"/>
        </w:rPr>
        <w:t xml:space="preserve">  </w:t>
      </w:r>
      <w:r w:rsidRPr="00AC3B8D">
        <w:rPr>
          <w:color w:val="auto"/>
          <w:sz w:val="26"/>
          <w:szCs w:val="26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</w:t>
      </w:r>
      <w:r w:rsidR="005044EB" w:rsidRPr="00AC3B8D">
        <w:rPr>
          <w:color w:val="auto"/>
          <w:sz w:val="26"/>
          <w:szCs w:val="26"/>
        </w:rPr>
        <w:t>жилищного</w:t>
      </w:r>
      <w:r w:rsidRPr="00AC3B8D">
        <w:rPr>
          <w:color w:val="auto"/>
          <w:sz w:val="26"/>
          <w:szCs w:val="26"/>
        </w:rPr>
        <w:t xml:space="preserve"> контроля) в соответствии со статьей 50 Федерального закона № 248-ФЗ.</w:t>
      </w:r>
    </w:p>
    <w:p w:rsidR="00EC3E11" w:rsidRPr="00AC3B8D" w:rsidRDefault="00EC3E11" w:rsidP="00EC3E11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lastRenderedPageBreak/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EC3E11" w:rsidRPr="00AC3B8D" w:rsidRDefault="00EC3E11" w:rsidP="00EC3E11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 xml:space="preserve">Консультирование по телефону, а также на личном приеме осуществляется должностными лицами </w:t>
      </w:r>
      <w:r w:rsidR="00AC3B8D" w:rsidRPr="00AC3B8D">
        <w:rPr>
          <w:color w:val="auto"/>
          <w:sz w:val="26"/>
          <w:szCs w:val="26"/>
        </w:rPr>
        <w:t>администрации</w:t>
      </w:r>
      <w:r w:rsidR="00AC3B8D">
        <w:rPr>
          <w:b/>
          <w:color w:val="auto"/>
          <w:sz w:val="26"/>
          <w:szCs w:val="26"/>
        </w:rPr>
        <w:t xml:space="preserve"> </w:t>
      </w:r>
      <w:r w:rsidR="00AC3B8D" w:rsidRPr="00AC3B8D">
        <w:rPr>
          <w:bCs/>
          <w:sz w:val="26"/>
          <w:szCs w:val="26"/>
        </w:rPr>
        <w:t>городского поселения «Поселок Воротынск»</w:t>
      </w:r>
      <w:r w:rsidRPr="00AC3B8D">
        <w:rPr>
          <w:color w:val="auto"/>
          <w:sz w:val="26"/>
          <w:szCs w:val="26"/>
        </w:rPr>
        <w:t xml:space="preserve"> в соответствии с графиком консультирования, утверждаемым главой </w:t>
      </w:r>
      <w:r w:rsidR="00AC3B8D" w:rsidRPr="00AC3B8D">
        <w:rPr>
          <w:color w:val="auto"/>
          <w:sz w:val="26"/>
          <w:szCs w:val="26"/>
        </w:rPr>
        <w:t>администрации</w:t>
      </w:r>
      <w:r w:rsidR="00AC3B8D">
        <w:rPr>
          <w:b/>
          <w:color w:val="auto"/>
          <w:sz w:val="26"/>
          <w:szCs w:val="26"/>
        </w:rPr>
        <w:t xml:space="preserve"> </w:t>
      </w:r>
      <w:r w:rsidR="00AC3B8D" w:rsidRPr="00AC3B8D">
        <w:rPr>
          <w:bCs/>
          <w:sz w:val="26"/>
          <w:szCs w:val="26"/>
        </w:rPr>
        <w:t>городского поселения «Поселок Воротынск»</w:t>
      </w:r>
      <w:r w:rsidR="00AC3B8D">
        <w:rPr>
          <w:bCs/>
          <w:sz w:val="26"/>
          <w:szCs w:val="26"/>
        </w:rPr>
        <w:t xml:space="preserve"> </w:t>
      </w:r>
      <w:r w:rsidRPr="00AC3B8D">
        <w:rPr>
          <w:color w:val="auto"/>
          <w:sz w:val="26"/>
          <w:szCs w:val="26"/>
        </w:rPr>
        <w:t xml:space="preserve">или его заместителем. График консультирования размещается на официальном </w:t>
      </w:r>
      <w:r w:rsidR="00AC3B8D" w:rsidRPr="00AC3B8D">
        <w:rPr>
          <w:color w:val="auto"/>
          <w:sz w:val="26"/>
          <w:szCs w:val="26"/>
        </w:rPr>
        <w:t>администрации</w:t>
      </w:r>
      <w:r w:rsidR="00AC3B8D">
        <w:rPr>
          <w:b/>
          <w:color w:val="auto"/>
          <w:sz w:val="26"/>
          <w:szCs w:val="26"/>
        </w:rPr>
        <w:t xml:space="preserve"> </w:t>
      </w:r>
      <w:r w:rsidR="00AC3B8D" w:rsidRPr="00AC3B8D">
        <w:rPr>
          <w:bCs/>
          <w:sz w:val="26"/>
          <w:szCs w:val="26"/>
        </w:rPr>
        <w:t>городского поселения «Поселок Воротынск»</w:t>
      </w:r>
      <w:r w:rsidRPr="00AC3B8D">
        <w:rPr>
          <w:color w:val="auto"/>
          <w:sz w:val="26"/>
          <w:szCs w:val="26"/>
        </w:rPr>
        <w:t xml:space="preserve">в информационно-телекоммуникационной сети Интернет. </w:t>
      </w:r>
    </w:p>
    <w:p w:rsidR="00EC3E11" w:rsidRPr="00AC3B8D" w:rsidRDefault="00EC3E11" w:rsidP="00EC3E11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 xml:space="preserve">Дата и время консультирования, осуществляемого посредством видео-конференц-связи, определяется должностным лицом </w:t>
      </w:r>
      <w:r w:rsidR="00AC3B8D" w:rsidRPr="00AC3B8D">
        <w:rPr>
          <w:color w:val="auto"/>
          <w:sz w:val="26"/>
          <w:szCs w:val="26"/>
        </w:rPr>
        <w:t>администрации</w:t>
      </w:r>
      <w:r w:rsidR="00AC3B8D">
        <w:rPr>
          <w:b/>
          <w:color w:val="auto"/>
          <w:sz w:val="26"/>
          <w:szCs w:val="26"/>
        </w:rPr>
        <w:t xml:space="preserve"> </w:t>
      </w:r>
      <w:r w:rsidR="00AC3B8D" w:rsidRPr="00AC3B8D">
        <w:rPr>
          <w:bCs/>
          <w:sz w:val="26"/>
          <w:szCs w:val="26"/>
        </w:rPr>
        <w:t>городского поселения «Поселок Воротынск»</w:t>
      </w:r>
      <w:r w:rsidR="00AC3B8D">
        <w:rPr>
          <w:bCs/>
          <w:sz w:val="26"/>
          <w:szCs w:val="26"/>
        </w:rPr>
        <w:t xml:space="preserve"> </w:t>
      </w:r>
      <w:r w:rsidRPr="00AC3B8D">
        <w:rPr>
          <w:color w:val="auto"/>
          <w:sz w:val="26"/>
          <w:szCs w:val="26"/>
        </w:rPr>
        <w:t>по согласованию с контролируемым лицом.</w:t>
      </w:r>
    </w:p>
    <w:p w:rsidR="00EC3E11" w:rsidRPr="00AC3B8D" w:rsidRDefault="00EC3E11" w:rsidP="00EC3E11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Должностные лица, осуществляющие консультирование, дают устный ответ по существу каждого поставленного вопроса. Перечень вопросов, по которым осуществляется консультирование, в том числе перечень вопросов, по которым осуществляется письменное консультирование:</w:t>
      </w:r>
    </w:p>
    <w:p w:rsidR="00EC3E11" w:rsidRPr="00AC3B8D" w:rsidRDefault="00EC3E11" w:rsidP="00EC3E11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а) предмет муниципального жилищного контроля;</w:t>
      </w:r>
    </w:p>
    <w:p w:rsidR="00EC3E11" w:rsidRPr="00AC3B8D" w:rsidRDefault="00EC3E11" w:rsidP="00EC3E11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б) соблюдение обязательных требований в области муниципального жилищного контроля;</w:t>
      </w:r>
    </w:p>
    <w:p w:rsidR="00EC3E11" w:rsidRPr="00AC3B8D" w:rsidRDefault="00EC3E11" w:rsidP="00EC3E11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в) перечень и порядок осуществления профилактических мероприятий;</w:t>
      </w:r>
    </w:p>
    <w:p w:rsidR="00EC3E11" w:rsidRPr="00AC3B8D" w:rsidRDefault="00EC3E11" w:rsidP="00EC3E11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 xml:space="preserve">г) виды и порядок проведения контрольных мероприятий; </w:t>
      </w:r>
    </w:p>
    <w:p w:rsidR="00EC3E11" w:rsidRPr="00AC3B8D" w:rsidRDefault="00EC3E11" w:rsidP="00EC3E11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д) порядок обжалования решений органа муниципального контроля, действий (бездействия) его должностных лиц.</w:t>
      </w:r>
    </w:p>
    <w:p w:rsidR="00EC3E11" w:rsidRPr="00AC3B8D" w:rsidRDefault="00EC3E11" w:rsidP="00EC3E11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сроки, установленные законодательством Российской Федерации о рассмотрении обращений граждан.</w:t>
      </w:r>
    </w:p>
    <w:p w:rsidR="00F74807" w:rsidRPr="00AC3B8D" w:rsidRDefault="00F74807" w:rsidP="00EC3E11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 xml:space="preserve">В случае поступления пяти и более однотипных обращений от контролируемых лиц (их представителей) консультирование осуществляется посредством размещения письменного разъяснения, подписанного главой администрации </w:t>
      </w:r>
      <w:r w:rsidR="00AC3B8D" w:rsidRPr="00AC3B8D">
        <w:rPr>
          <w:bCs/>
          <w:sz w:val="26"/>
          <w:szCs w:val="26"/>
        </w:rPr>
        <w:t>городского поселения «Поселок Воротынск»</w:t>
      </w:r>
      <w:r w:rsidRPr="00AC3B8D">
        <w:rPr>
          <w:color w:val="auto"/>
          <w:sz w:val="26"/>
          <w:szCs w:val="26"/>
        </w:rPr>
        <w:t xml:space="preserve"> на официальном сайте администрации муниципального образования в информационно-телекоммуникационной сети Интернет. </w:t>
      </w:r>
    </w:p>
    <w:p w:rsidR="00F74807" w:rsidRPr="00AC3B8D" w:rsidRDefault="005044EB" w:rsidP="00F74807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  <w:shd w:val="clear" w:color="auto" w:fill="FFFFFF"/>
        </w:rPr>
        <w:t>12</w:t>
      </w:r>
      <w:r w:rsidR="00F74807" w:rsidRPr="00AC3B8D">
        <w:rPr>
          <w:color w:val="auto"/>
          <w:sz w:val="26"/>
          <w:szCs w:val="26"/>
          <w:shd w:val="clear" w:color="auto" w:fill="FFFFFF"/>
        </w:rPr>
        <w:t>. Профилактический визит  в отношении контролируемых лиц проводится инспектором в порядке, установленном статьей 52 Федерального закона №248-ФЗ.</w:t>
      </w:r>
    </w:p>
    <w:p w:rsidR="00F74807" w:rsidRPr="00AC3B8D" w:rsidRDefault="00F74807" w:rsidP="00F74807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  <w:shd w:val="clear" w:color="auto" w:fill="FFFFFF"/>
        </w:rPr>
        <w:t xml:space="preserve">Обязательный профилактический визит проводится с предварительным информированием контролируемого лица не позднее, чем за пять рабочих дней до даты его проведения. Срок проведения обязательного профилактического визита не может превышать одного рабочего дня.  </w:t>
      </w:r>
    </w:p>
    <w:p w:rsidR="005044EB" w:rsidRPr="00AC3B8D" w:rsidRDefault="005044EB" w:rsidP="00F74807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  <w:shd w:val="clear" w:color="auto" w:fill="FFFFFF"/>
        </w:rPr>
        <w:t>13. Обобщение правоприменительной практики проводится органом муниципального контроля в соответствии со статьей 47 Федерального закона №248-ФЗ.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  <w:shd w:val="clear" w:color="auto" w:fill="FFFFFF"/>
        </w:rPr>
        <w:lastRenderedPageBreak/>
        <w:t>По итогам обобщения правоприменительной практики орган муниципального контроля обеспечивает подготовку доклада, содержащего результаты обобщения правоприменительной практики.</w:t>
      </w:r>
    </w:p>
    <w:p w:rsidR="00F74807" w:rsidRPr="00AC3B8D" w:rsidRDefault="00F74807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  <w:shd w:val="clear" w:color="auto" w:fill="FFFFFF"/>
        </w:rPr>
        <w:t xml:space="preserve">Доклад, содержащий результаты обобщения  правоприменительной практики готовится один раз в год, утверждается </w:t>
      </w:r>
      <w:r w:rsidR="00215E0F">
        <w:rPr>
          <w:color w:val="auto"/>
          <w:sz w:val="26"/>
          <w:szCs w:val="26"/>
          <w:shd w:val="clear" w:color="auto" w:fill="FFFFFF"/>
        </w:rPr>
        <w:t>решением</w:t>
      </w:r>
      <w:r w:rsidRPr="00AC3B8D">
        <w:rPr>
          <w:color w:val="auto"/>
          <w:sz w:val="26"/>
          <w:szCs w:val="26"/>
          <w:shd w:val="clear" w:color="auto" w:fill="FFFFFF"/>
        </w:rPr>
        <w:t xml:space="preserve"> главы </w:t>
      </w:r>
      <w:r w:rsidR="00215E0F" w:rsidRPr="00AC3B8D">
        <w:rPr>
          <w:color w:val="auto"/>
          <w:sz w:val="26"/>
          <w:szCs w:val="26"/>
        </w:rPr>
        <w:t>администрации</w:t>
      </w:r>
      <w:r w:rsidR="00215E0F">
        <w:rPr>
          <w:b/>
          <w:color w:val="auto"/>
          <w:sz w:val="26"/>
          <w:szCs w:val="26"/>
        </w:rPr>
        <w:t xml:space="preserve"> </w:t>
      </w:r>
      <w:r w:rsidR="00215E0F" w:rsidRPr="00AC3B8D">
        <w:rPr>
          <w:bCs/>
          <w:sz w:val="26"/>
          <w:szCs w:val="26"/>
        </w:rPr>
        <w:t>городского поселения «Поселок Воротынск»</w:t>
      </w:r>
      <w:r w:rsidRPr="00AC3B8D">
        <w:rPr>
          <w:color w:val="auto"/>
          <w:sz w:val="26"/>
          <w:szCs w:val="26"/>
          <w:shd w:val="clear" w:color="auto" w:fill="FFFFFF"/>
        </w:rPr>
        <w:t xml:space="preserve"> и размещается на официальном сайте администрации муниципального образования в информационно-телекоммуникационной сети Интернет до 15 марта года, следующего за отчетным годом.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  <w:shd w:val="clear" w:color="auto" w:fill="FFFFFF"/>
        </w:rPr>
        <w:t>14. При наличии сведений, предусмотренных частью 1 статьи 49 Федерального закона №248-ФЗ, орган муниципального контроля в соответствии со статьей 49 Федерального закона №248-ФЗ объявляет контролируемому лицу предостережение о недопустимости нарушения обязательных требований</w:t>
      </w:r>
      <w:r w:rsidR="00215E0F">
        <w:rPr>
          <w:color w:val="auto"/>
          <w:sz w:val="26"/>
          <w:szCs w:val="26"/>
          <w:shd w:val="clear" w:color="auto" w:fill="FFFFFF"/>
        </w:rPr>
        <w:t xml:space="preserve"> </w:t>
      </w:r>
      <w:r w:rsidRPr="00AC3B8D">
        <w:rPr>
          <w:color w:val="auto"/>
          <w:sz w:val="26"/>
          <w:szCs w:val="26"/>
          <w:shd w:val="clear" w:color="auto" w:fill="FFFFFF"/>
        </w:rPr>
        <w:t xml:space="preserve">и предлагает принять меры по обеспечению соблюдения обязательных требований. 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  <w:shd w:val="clear" w:color="auto" w:fill="FFFFFF"/>
        </w:rPr>
        <w:t xml:space="preserve">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(далее - возражение). 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  <w:shd w:val="clear" w:color="auto" w:fill="FFFFFF"/>
        </w:rPr>
        <w:t>В возражении указываются: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  <w:shd w:val="clear" w:color="auto" w:fill="FFFFFF"/>
        </w:rPr>
        <w:t>а) фамилия, имя и отчество (при наличии), сведения о месте жительства заявителя - физического лица либо наименование, сведения о месте нахождения                      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  <w:shd w:val="clear" w:color="auto" w:fill="FFFFFF"/>
        </w:rPr>
        <w:t>б) сведения о предостережении и должностном лице, направившем такое предостережение;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  <w:shd w:val="clear" w:color="auto" w:fill="FFFFFF"/>
        </w:rPr>
        <w:t>в) доводы, на основании которых заявитель не согласен с предостережением.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  <w:shd w:val="clear" w:color="auto" w:fill="FFFFFF"/>
        </w:rPr>
        <w:t xml:space="preserve">Возражения направляются контролируемым лицом в бумажном виде почтовым отправлением </w:t>
      </w:r>
      <w:r w:rsidRPr="00215E0F">
        <w:rPr>
          <w:color w:val="auto"/>
          <w:sz w:val="26"/>
          <w:szCs w:val="26"/>
          <w:shd w:val="clear" w:color="auto" w:fill="FFFFFF"/>
        </w:rPr>
        <w:t>в</w:t>
      </w:r>
      <w:r w:rsidR="00215E0F" w:rsidRPr="00215E0F">
        <w:rPr>
          <w:color w:val="auto"/>
          <w:sz w:val="26"/>
          <w:szCs w:val="26"/>
          <w:shd w:val="clear" w:color="auto" w:fill="FFFFFF"/>
        </w:rPr>
        <w:t xml:space="preserve"> адрес</w:t>
      </w:r>
      <w:r w:rsidRPr="00215E0F">
        <w:rPr>
          <w:i/>
          <w:color w:val="auto"/>
          <w:sz w:val="26"/>
          <w:szCs w:val="26"/>
          <w:shd w:val="clear" w:color="auto" w:fill="FFFFFF"/>
        </w:rPr>
        <w:t xml:space="preserve"> </w:t>
      </w:r>
      <w:r w:rsidR="00215E0F" w:rsidRPr="00AC3B8D">
        <w:rPr>
          <w:color w:val="auto"/>
          <w:sz w:val="26"/>
          <w:szCs w:val="26"/>
        </w:rPr>
        <w:t>администрации</w:t>
      </w:r>
      <w:r w:rsidR="00215E0F">
        <w:rPr>
          <w:b/>
          <w:color w:val="auto"/>
          <w:sz w:val="26"/>
          <w:szCs w:val="26"/>
        </w:rPr>
        <w:t xml:space="preserve"> </w:t>
      </w:r>
      <w:r w:rsidR="00215E0F" w:rsidRPr="00AC3B8D">
        <w:rPr>
          <w:bCs/>
          <w:sz w:val="26"/>
          <w:szCs w:val="26"/>
        </w:rPr>
        <w:t>городского поселения «Поселок Воротынск»</w:t>
      </w:r>
      <w:r w:rsidRPr="00AC3B8D">
        <w:rPr>
          <w:color w:val="auto"/>
          <w:sz w:val="26"/>
          <w:szCs w:val="26"/>
          <w:shd w:val="clear" w:color="auto" w:fill="FFFFFF"/>
        </w:rPr>
        <w:t xml:space="preserve">, или в виде электронного документа на указанный в предостережении адрес электронной почты </w:t>
      </w:r>
      <w:r w:rsidR="00215E0F" w:rsidRPr="00AC3B8D">
        <w:rPr>
          <w:color w:val="auto"/>
          <w:sz w:val="26"/>
          <w:szCs w:val="26"/>
        </w:rPr>
        <w:t>администрации</w:t>
      </w:r>
      <w:r w:rsidR="00215E0F">
        <w:rPr>
          <w:b/>
          <w:color w:val="auto"/>
          <w:sz w:val="26"/>
          <w:szCs w:val="26"/>
        </w:rPr>
        <w:t xml:space="preserve"> </w:t>
      </w:r>
      <w:r w:rsidR="00215E0F" w:rsidRPr="00AC3B8D">
        <w:rPr>
          <w:bCs/>
          <w:sz w:val="26"/>
          <w:szCs w:val="26"/>
        </w:rPr>
        <w:t>городского поселения «Поселок Воротынск»</w:t>
      </w:r>
      <w:r w:rsidRPr="00AC3B8D">
        <w:rPr>
          <w:color w:val="auto"/>
          <w:sz w:val="26"/>
          <w:szCs w:val="26"/>
          <w:shd w:val="clear" w:color="auto" w:fill="FFFFFF"/>
        </w:rPr>
        <w:t>, или иными указанными в предостережении способами.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  <w:shd w:val="clear" w:color="auto" w:fill="FFFFFF"/>
        </w:rPr>
        <w:t xml:space="preserve">Орган муниципального контроля в течение 10 рабочих дней </w:t>
      </w:r>
      <w:r w:rsidR="000B3792" w:rsidRPr="00AC3B8D">
        <w:rPr>
          <w:color w:val="auto"/>
          <w:sz w:val="26"/>
          <w:szCs w:val="26"/>
          <w:shd w:val="clear" w:color="auto" w:fill="FFFFFF"/>
        </w:rPr>
        <w:t>со дня получения возражений осуществляет их рассмотрение</w:t>
      </w:r>
      <w:r w:rsidRPr="00AC3B8D">
        <w:rPr>
          <w:color w:val="auto"/>
          <w:sz w:val="26"/>
          <w:szCs w:val="26"/>
          <w:shd w:val="clear" w:color="auto" w:fill="FFFFFF"/>
        </w:rPr>
        <w:t>,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возражений. По итогам рассмотрения возражения контролируемому лицу направляется письменный ответ.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  <w:shd w:val="clear" w:color="auto" w:fill="FFFFFF"/>
        </w:rPr>
        <w:t>15.</w:t>
      </w:r>
      <w:r w:rsidRPr="00AC3B8D">
        <w:rPr>
          <w:color w:val="auto"/>
          <w:sz w:val="26"/>
          <w:szCs w:val="26"/>
        </w:rPr>
        <w:t xml:space="preserve"> Должностным лицом, уполномоченным для принятия решения о проведении контрольных мероприятий, является глава </w:t>
      </w:r>
      <w:r w:rsidR="00215E0F" w:rsidRPr="00AC3B8D">
        <w:rPr>
          <w:color w:val="auto"/>
          <w:sz w:val="26"/>
          <w:szCs w:val="26"/>
        </w:rPr>
        <w:t>администрации</w:t>
      </w:r>
      <w:r w:rsidR="00215E0F">
        <w:rPr>
          <w:b/>
          <w:color w:val="auto"/>
          <w:sz w:val="26"/>
          <w:szCs w:val="26"/>
        </w:rPr>
        <w:t xml:space="preserve"> </w:t>
      </w:r>
      <w:r w:rsidR="00215E0F" w:rsidRPr="00AC3B8D">
        <w:rPr>
          <w:bCs/>
          <w:sz w:val="26"/>
          <w:szCs w:val="26"/>
        </w:rPr>
        <w:t>городского поселения «Поселок Воротынск»</w:t>
      </w:r>
      <w:r w:rsidRPr="00AC3B8D">
        <w:rPr>
          <w:color w:val="auto"/>
          <w:sz w:val="26"/>
          <w:szCs w:val="26"/>
        </w:rPr>
        <w:t xml:space="preserve"> либо лицо, исполняющее его обязанности.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AC3B8D">
        <w:rPr>
          <w:color w:val="auto"/>
          <w:sz w:val="26"/>
          <w:szCs w:val="26"/>
          <w:shd w:val="clear" w:color="auto" w:fill="FFFFFF"/>
        </w:rPr>
        <w:t>Муниципальный жилищный контроль осуществляется посредством проведения внеплановых контрольных мероприятий, предусматривающих взаимодействие с контролируемым лицом, а также контрольных мероприятий без взаимодействия с контролируемым лицом, проводимых в соответствии с требованиями Федерального закона №248-ФЗ.</w:t>
      </w:r>
    </w:p>
    <w:p w:rsidR="005044EB" w:rsidRPr="00AC3B8D" w:rsidRDefault="00223AF8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lastRenderedPageBreak/>
        <w:t>В соответствии с частью 2 статьи 61 Федерального закона №248-ФЗ м</w:t>
      </w:r>
      <w:r w:rsidR="005044EB" w:rsidRPr="00AC3B8D">
        <w:rPr>
          <w:color w:val="auto"/>
          <w:sz w:val="26"/>
          <w:szCs w:val="26"/>
        </w:rPr>
        <w:t>униципальный жилищный контроль осуществляется без проведения плановых контрольных мероприятий.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rFonts w:eastAsia="SimSun"/>
          <w:color w:val="auto"/>
          <w:sz w:val="26"/>
          <w:szCs w:val="26"/>
          <w:shd w:val="clear" w:color="auto" w:fill="FFFFFF"/>
          <w:lang w:bidi="hi-IN"/>
        </w:rPr>
      </w:pPr>
      <w:r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 xml:space="preserve">16.  В соответствии с частью 7 статьи 25 Федерального закона №248-ФЗ в зависимости от оснований проведения контрольных мероприятий, установленных пунктами 1, 3 - 5 части 1 статьи 57 Федерального закона №248, проводятся следующие </w:t>
      </w:r>
      <w:r w:rsidR="000B3792"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 xml:space="preserve">виды </w:t>
      </w:r>
      <w:r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>внеплановы</w:t>
      </w:r>
      <w:r w:rsidR="000B3792"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>х</w:t>
      </w:r>
      <w:r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 xml:space="preserve"> контрольны</w:t>
      </w:r>
      <w:r w:rsidR="000B3792"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>х</w:t>
      </w:r>
      <w:r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 xml:space="preserve"> мероприяти</w:t>
      </w:r>
      <w:r w:rsidR="000B3792"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>й</w:t>
      </w:r>
      <w:r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 xml:space="preserve">:  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>а) инспекционный визит;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>б) документарная проверка;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rFonts w:eastAsia="SimSun"/>
          <w:color w:val="auto"/>
          <w:sz w:val="26"/>
          <w:szCs w:val="26"/>
          <w:shd w:val="clear" w:color="auto" w:fill="FFFFFF"/>
          <w:lang w:bidi="hi-IN"/>
        </w:rPr>
      </w:pPr>
      <w:r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>в) выездная проверка.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 xml:space="preserve">Содержание внеплановых контрольных мероприятий определяется пунктами </w:t>
      </w:r>
      <w:r w:rsidR="00C50178" w:rsidRPr="00AC3B8D">
        <w:rPr>
          <w:color w:val="auto"/>
          <w:sz w:val="26"/>
          <w:szCs w:val="26"/>
        </w:rPr>
        <w:t>1</w:t>
      </w:r>
      <w:r w:rsidR="00E35D59" w:rsidRPr="00AC3B8D">
        <w:rPr>
          <w:color w:val="auto"/>
          <w:sz w:val="26"/>
          <w:szCs w:val="26"/>
        </w:rPr>
        <w:t>7</w:t>
      </w:r>
      <w:r w:rsidR="00C50178" w:rsidRPr="00AC3B8D">
        <w:rPr>
          <w:color w:val="auto"/>
          <w:sz w:val="26"/>
          <w:szCs w:val="26"/>
        </w:rPr>
        <w:t xml:space="preserve"> - 19</w:t>
      </w:r>
      <w:r w:rsidRPr="00AC3B8D">
        <w:rPr>
          <w:color w:val="auto"/>
          <w:sz w:val="26"/>
          <w:szCs w:val="26"/>
        </w:rPr>
        <w:t xml:space="preserve"> настоящего Положения.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rFonts w:eastAsia="SimSun"/>
          <w:color w:val="auto"/>
          <w:sz w:val="26"/>
          <w:szCs w:val="26"/>
          <w:shd w:val="clear" w:color="auto" w:fill="FFFFFF"/>
          <w:lang w:bidi="hi-IN"/>
        </w:rPr>
      </w:pPr>
      <w:r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>17. Инспекционный визит проводится в порядке, установленном статьей 70 Федерального закона №248-ФЗ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rFonts w:eastAsia="SimSun"/>
          <w:color w:val="auto"/>
          <w:sz w:val="26"/>
          <w:szCs w:val="26"/>
          <w:shd w:val="clear" w:color="auto" w:fill="FFFFFF"/>
          <w:lang w:bidi="hi-IN"/>
        </w:rPr>
      </w:pPr>
      <w:r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>В ходе инспекционного визита должностными лицами органа муниципального контроля могут совершаться следующие контрольные действия: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rFonts w:eastAsia="SimSun"/>
          <w:color w:val="auto"/>
          <w:sz w:val="26"/>
          <w:szCs w:val="26"/>
          <w:shd w:val="clear" w:color="auto" w:fill="FFFFFF"/>
          <w:lang w:bidi="hi-IN"/>
        </w:rPr>
      </w:pPr>
      <w:r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>а) осмотр;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rFonts w:eastAsia="SimSun"/>
          <w:color w:val="auto"/>
          <w:sz w:val="26"/>
          <w:szCs w:val="26"/>
          <w:shd w:val="clear" w:color="auto" w:fill="FFFFFF"/>
          <w:lang w:bidi="hi-IN"/>
        </w:rPr>
      </w:pPr>
      <w:r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>б) опрос;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rFonts w:eastAsia="SimSun"/>
          <w:color w:val="auto"/>
          <w:sz w:val="26"/>
          <w:szCs w:val="26"/>
          <w:shd w:val="clear" w:color="auto" w:fill="FFFFFF"/>
          <w:lang w:bidi="hi-IN"/>
        </w:rPr>
      </w:pPr>
      <w:r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>в) получение письменных объяснений;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rFonts w:eastAsia="SimSun"/>
          <w:color w:val="auto"/>
          <w:sz w:val="26"/>
          <w:szCs w:val="26"/>
          <w:shd w:val="clear" w:color="auto" w:fill="FFFFFF"/>
          <w:lang w:bidi="hi-IN"/>
        </w:rPr>
      </w:pPr>
      <w:r w:rsidRPr="00AC3B8D">
        <w:rPr>
          <w:rFonts w:eastAsia="SimSun"/>
          <w:color w:val="auto"/>
          <w:sz w:val="26"/>
          <w:szCs w:val="26"/>
          <w:shd w:val="clear" w:color="auto" w:fill="FFFFFF"/>
          <w:lang w:bidi="hi-IN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5044EB" w:rsidRPr="00AC3B8D" w:rsidRDefault="005044EB" w:rsidP="005044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8D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bidi="hi-IN"/>
        </w:rPr>
        <w:t>18. Документарная проверка проводится в порядке, установленном статьей 72 Федерального закона № 248-ФЗ.</w:t>
      </w:r>
    </w:p>
    <w:p w:rsidR="005044EB" w:rsidRPr="00AC3B8D" w:rsidRDefault="005044EB" w:rsidP="005044EB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bidi="hi-IN"/>
        </w:rPr>
      </w:pPr>
      <w:r w:rsidRPr="00AC3B8D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bidi="hi-IN"/>
        </w:rPr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 муниципального контроля.</w:t>
      </w:r>
    </w:p>
    <w:p w:rsidR="005044EB" w:rsidRPr="00AC3B8D" w:rsidRDefault="005044EB" w:rsidP="005044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документарной проверки должностными лицами органа муниципального контроля могут совершаться следующие контрольные действия:</w:t>
      </w:r>
    </w:p>
    <w:p w:rsidR="005044EB" w:rsidRPr="00AC3B8D" w:rsidRDefault="005044EB" w:rsidP="005044E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получение письменных объяснений;</w:t>
      </w:r>
    </w:p>
    <w:p w:rsidR="005044EB" w:rsidRPr="00AC3B8D" w:rsidRDefault="005044EB" w:rsidP="005044E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истребование документов.</w:t>
      </w:r>
    </w:p>
    <w:p w:rsidR="005044EB" w:rsidRPr="00AC3B8D" w:rsidRDefault="005044EB" w:rsidP="005044E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19. Выездная проверка проводится в порядке, установленном статьей 73 Федерал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№ 248-ФЗ, в целях оценки соблюдения контролируемым лицом обязательных требований, а также оценки выполнения решений органа муниципального контроля.</w:t>
      </w:r>
    </w:p>
    <w:p w:rsidR="005044EB" w:rsidRPr="00AC3B8D" w:rsidRDefault="005044EB" w:rsidP="005044E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выездной проверки должностными лицами органа муниципального контр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ля  могут совершаться следующие контрольные действия:</w:t>
      </w:r>
    </w:p>
    <w:p w:rsidR="005044EB" w:rsidRPr="00AC3B8D" w:rsidRDefault="005044EB" w:rsidP="005044E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осмотр;</w:t>
      </w:r>
    </w:p>
    <w:p w:rsidR="005044EB" w:rsidRPr="00AC3B8D" w:rsidRDefault="005044EB" w:rsidP="005044E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опрос;</w:t>
      </w:r>
    </w:p>
    <w:p w:rsidR="005044EB" w:rsidRPr="00AC3B8D" w:rsidRDefault="005044EB" w:rsidP="005044E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получение письменных объяснений;</w:t>
      </w:r>
    </w:p>
    <w:p w:rsidR="005044EB" w:rsidRPr="00AC3B8D" w:rsidRDefault="005044EB" w:rsidP="005044E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истребование документов.</w:t>
      </w:r>
    </w:p>
    <w:p w:rsidR="00223AF8" w:rsidRPr="00AC3B8D" w:rsidRDefault="00223AF8" w:rsidP="005044E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Срок проведения выездной проверки не может превышать десяти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Срок проведения выездной пр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верки в отношении организации, осуществляющей свою деятельность на территориях н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скольких субъектов Российской Федерации, устанавливается отдельно по каждому ф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лиалу, представительству, обособленному структурному подразделению организации или производственному объекту.</w:t>
      </w:r>
    </w:p>
    <w:p w:rsidR="00223AF8" w:rsidRPr="00AC3B8D" w:rsidRDefault="005044EB" w:rsidP="00223AF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</w:t>
      </w:r>
      <w:r w:rsidR="00223AF8"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предприниматель, гражданин, являющиеся контролируемыми лицами,  в случаях временной нетрудоспособности, нахождения в командировке, в отпу</w:t>
      </w:r>
      <w:r w:rsidR="00223AF8"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23AF8"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ке, 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</w:t>
      </w:r>
      <w:r w:rsidR="00223AF8"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23AF8"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вующим документом.</w:t>
      </w:r>
    </w:p>
    <w:p w:rsidR="00223AF8" w:rsidRPr="00AC3B8D" w:rsidRDefault="00223AF8" w:rsidP="00223AF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указанной информации проведение контрольного мероприятия переносится на срок, необходимый для устранения обстоятельств, посл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живших поводом для обращения индивидуального предпринимателя, гражданина в орган муниципального контроля.</w:t>
      </w:r>
    </w:p>
    <w:p w:rsidR="005044EB" w:rsidRPr="00AC3B8D" w:rsidRDefault="005044EB" w:rsidP="00223AF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21. В случае воспрепятствования законной деятельности должностного лица (должностных лиц) органа муниципального контроля  при проведении контрольных м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роприятий, предусмотренных подпунктом "в" пункта 16 настоящего Положения, для фиксации доказательств нарушений обязательных требований должностным лицом (должностными лицами) могут использоваться фотосъемка, аудио- и видеозапись.</w:t>
      </w:r>
    </w:p>
    <w:p w:rsidR="005044EB" w:rsidRPr="00AC3B8D" w:rsidRDefault="005044EB" w:rsidP="005044E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мероприятия.</w:t>
      </w:r>
    </w:p>
    <w:p w:rsidR="005044EB" w:rsidRPr="00AC3B8D" w:rsidRDefault="005044EB" w:rsidP="005044E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Фиксация нарушений обязательных требований при помощи фотосъемки пров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дится не менее чем двумя снимками каждого из выявленных нарушений обязательных требований. При осуществлении аудио- и видеозаписи в начале и конце записи должн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стным лицом делается уведомление о дате, месте, времени начала и окончания осущест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записи.</w:t>
      </w:r>
    </w:p>
    <w:p w:rsidR="005044EB" w:rsidRPr="00AC3B8D" w:rsidRDefault="005044EB" w:rsidP="005044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bidi="hi-IN"/>
        </w:rPr>
        <w:t xml:space="preserve">23.  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контрольного мероприятия оформляются в порядке, установленном главой 16 Федерального закона №248-ФЗ.</w:t>
      </w:r>
    </w:p>
    <w:p w:rsidR="005044EB" w:rsidRPr="00AC3B8D" w:rsidRDefault="005044EB" w:rsidP="005044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bidi="hi-IN"/>
        </w:rPr>
        <w:t xml:space="preserve">24. </w:t>
      </w: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результативности и эффективности деятельности органа муниципального контроля осуществляется в соответствии со статьей 30 Федерального закона №248-ФЗ.</w:t>
      </w:r>
    </w:p>
    <w:p w:rsidR="005044EB" w:rsidRPr="00AC3B8D" w:rsidRDefault="005044EB" w:rsidP="005044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значения, установленные приложением №2 к настоящему Положению, а также индикативные показатели для муниципального контроля, установленные приложением № 3 к настоящему Положению.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lastRenderedPageBreak/>
        <w:t>25. 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Федерации.</w:t>
      </w:r>
    </w:p>
    <w:p w:rsidR="005044EB" w:rsidRPr="00AC3B8D" w:rsidRDefault="005044EB" w:rsidP="005044EB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  <w:shd w:val="clear" w:color="auto" w:fill="FFFFFF"/>
        </w:rPr>
        <w:t xml:space="preserve">Досудебный порядок подачи жалоб, установленный главой 9 Федерального закона № 248-ФЗ, при осуществлении муниципального </w:t>
      </w:r>
      <w:r w:rsidR="00601C6B" w:rsidRPr="00AC3B8D">
        <w:rPr>
          <w:color w:val="auto"/>
          <w:sz w:val="26"/>
          <w:szCs w:val="26"/>
          <w:shd w:val="clear" w:color="auto" w:fill="FFFFFF"/>
        </w:rPr>
        <w:t>жилищного</w:t>
      </w:r>
      <w:r w:rsidRPr="00AC3B8D">
        <w:rPr>
          <w:color w:val="auto"/>
          <w:sz w:val="26"/>
          <w:szCs w:val="26"/>
          <w:shd w:val="clear" w:color="auto" w:fill="FFFFFF"/>
        </w:rPr>
        <w:t xml:space="preserve"> контроля не применяется.</w:t>
      </w:r>
    </w:p>
    <w:p w:rsidR="00BB4299" w:rsidRPr="00AC3B8D" w:rsidRDefault="00BB4299" w:rsidP="00DF5B21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</w:p>
    <w:p w:rsidR="00231BF0" w:rsidRPr="00AC3B8D" w:rsidRDefault="00231BF0" w:rsidP="00DF5B21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</w:p>
    <w:p w:rsidR="00687A19" w:rsidRPr="00AC3B8D" w:rsidRDefault="00687A19" w:rsidP="00DF5B21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</w:p>
    <w:p w:rsidR="00687A19" w:rsidRPr="00AC3B8D" w:rsidRDefault="00687A19" w:rsidP="00DF5B21">
      <w:pPr>
        <w:pStyle w:val="10"/>
        <w:spacing w:after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</w:p>
    <w:p w:rsidR="00687A19" w:rsidRPr="00AC3B8D" w:rsidRDefault="00687A19" w:rsidP="00DF5B2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br w:type="page"/>
      </w:r>
    </w:p>
    <w:p w:rsidR="00223AF8" w:rsidRPr="00AC3B8D" w:rsidRDefault="00223AF8" w:rsidP="00223AF8">
      <w:pPr>
        <w:ind w:firstLine="70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Приложение № 1</w:t>
      </w:r>
    </w:p>
    <w:p w:rsidR="00223AF8" w:rsidRPr="00AC3B8D" w:rsidRDefault="00223AF8" w:rsidP="00223AF8">
      <w:pPr>
        <w:ind w:firstLine="70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>к положению о муниципальном</w:t>
      </w:r>
    </w:p>
    <w:p w:rsidR="00223AF8" w:rsidRDefault="00223AF8" w:rsidP="00223AF8">
      <w:pPr>
        <w:ind w:firstLine="70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жилищном контроле на территории</w:t>
      </w:r>
    </w:p>
    <w:p w:rsidR="00215E0F" w:rsidRPr="00AC3B8D" w:rsidRDefault="00215E0F" w:rsidP="00223AF8">
      <w:pPr>
        <w:ind w:firstLine="70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ГП «Поселок Воротынск»</w:t>
      </w:r>
    </w:p>
    <w:p w:rsidR="00687A19" w:rsidRPr="00AC3B8D" w:rsidRDefault="00687A19" w:rsidP="00DF5B21">
      <w:pPr>
        <w:pStyle w:val="10"/>
        <w:spacing w:after="0"/>
        <w:ind w:firstLine="709"/>
        <w:jc w:val="both"/>
        <w:outlineLvl w:val="0"/>
        <w:rPr>
          <w:color w:val="auto"/>
          <w:sz w:val="26"/>
          <w:szCs w:val="26"/>
        </w:rPr>
      </w:pPr>
    </w:p>
    <w:p w:rsidR="00687A19" w:rsidRPr="00AC3B8D" w:rsidRDefault="00687A19" w:rsidP="004176EB">
      <w:pPr>
        <w:pStyle w:val="10"/>
        <w:spacing w:after="0"/>
        <w:jc w:val="center"/>
        <w:rPr>
          <w:color w:val="auto"/>
          <w:sz w:val="26"/>
          <w:szCs w:val="26"/>
        </w:rPr>
      </w:pPr>
      <w:r w:rsidRPr="00AC3B8D">
        <w:rPr>
          <w:b/>
          <w:bCs/>
          <w:color w:val="auto"/>
          <w:sz w:val="26"/>
          <w:szCs w:val="26"/>
        </w:rPr>
        <w:t>Индикаторы риска нарушения обязательных требований</w:t>
      </w:r>
      <w:r w:rsidR="00C921DA" w:rsidRPr="00AC3B8D">
        <w:rPr>
          <w:b/>
          <w:bCs/>
          <w:color w:val="auto"/>
          <w:sz w:val="26"/>
          <w:szCs w:val="26"/>
        </w:rPr>
        <w:t>,</w:t>
      </w:r>
      <w:r w:rsidR="00E35D59" w:rsidRPr="00AC3B8D">
        <w:rPr>
          <w:b/>
          <w:bCs/>
          <w:color w:val="auto"/>
          <w:sz w:val="26"/>
          <w:szCs w:val="26"/>
        </w:rPr>
        <w:t xml:space="preserve"> используемые</w:t>
      </w:r>
      <w:r w:rsidRPr="00AC3B8D">
        <w:rPr>
          <w:b/>
          <w:bCs/>
          <w:color w:val="auto"/>
          <w:sz w:val="26"/>
          <w:szCs w:val="26"/>
        </w:rPr>
        <w:t xml:space="preserve"> при осуществлении м</w:t>
      </w:r>
      <w:r w:rsidRPr="00AC3B8D">
        <w:rPr>
          <w:b/>
          <w:bCs/>
          <w:color w:val="auto"/>
          <w:sz w:val="26"/>
          <w:szCs w:val="26"/>
          <w:shd w:val="clear" w:color="auto" w:fill="FFFFFF"/>
        </w:rPr>
        <w:t>униципального жилищного контроля</w:t>
      </w:r>
    </w:p>
    <w:p w:rsidR="00687A19" w:rsidRPr="00AC3B8D" w:rsidRDefault="00687A19" w:rsidP="00DF5B21">
      <w:pPr>
        <w:pStyle w:val="10"/>
        <w:spacing w:after="0"/>
        <w:ind w:firstLine="709"/>
        <w:jc w:val="both"/>
        <w:rPr>
          <w:color w:val="auto"/>
          <w:sz w:val="26"/>
          <w:szCs w:val="26"/>
        </w:rPr>
      </w:pPr>
    </w:p>
    <w:p w:rsidR="00CD7C16" w:rsidRPr="00AC3B8D" w:rsidRDefault="00CD7C16" w:rsidP="00DF5B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5CC3" w:rsidRPr="00AC3B8D" w:rsidRDefault="00154C9B" w:rsidP="00095CC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3B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</w:t>
      </w:r>
      <w:r w:rsidR="00095CC3" w:rsidRPr="00AC3B8D">
        <w:rPr>
          <w:rFonts w:ascii="Times New Roman" w:eastAsia="Times New Roman" w:hAnsi="Times New Roman" w:cs="Times New Roman"/>
          <w:sz w:val="26"/>
          <w:szCs w:val="26"/>
          <w:lang w:eastAsia="zh-CN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 .</w:t>
      </w:r>
    </w:p>
    <w:p w:rsidR="00095CC3" w:rsidRPr="00AC3B8D" w:rsidRDefault="00095CC3" w:rsidP="00095CC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35D59" w:rsidRPr="00AC3B8D" w:rsidRDefault="00E35D59" w:rsidP="00095CC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35D59" w:rsidRPr="00AC3B8D" w:rsidRDefault="00E35D59" w:rsidP="00095CC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95CC3" w:rsidRPr="00AC3B8D" w:rsidRDefault="00095CC3" w:rsidP="00095CC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95CC3" w:rsidRPr="00AC3B8D" w:rsidRDefault="00095CC3" w:rsidP="00095CC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95CC3" w:rsidRPr="00AC3B8D" w:rsidRDefault="00095CC3" w:rsidP="00095CC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95CC3" w:rsidRPr="00AC3B8D" w:rsidRDefault="00095CC3" w:rsidP="00095CC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95CC3" w:rsidRPr="00AC3B8D" w:rsidRDefault="00095CC3" w:rsidP="00095CC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95CC3" w:rsidRPr="00AC3B8D" w:rsidRDefault="00095CC3" w:rsidP="00095CC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66EB9" w:rsidRPr="00AC3B8D" w:rsidRDefault="00266EB9" w:rsidP="00095CC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66EB9" w:rsidRPr="00AC3B8D" w:rsidRDefault="00266EB9" w:rsidP="00095CC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66EB9" w:rsidRPr="00AC3B8D" w:rsidRDefault="00266EB9" w:rsidP="00095CC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66EB9" w:rsidRPr="00AC3B8D" w:rsidRDefault="00266EB9" w:rsidP="00095CC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66EB9" w:rsidRPr="00AC3B8D" w:rsidRDefault="00266EB9" w:rsidP="00095CC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66EB9" w:rsidRPr="00AC3B8D" w:rsidRDefault="00266EB9" w:rsidP="00095CC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15E0F" w:rsidRDefault="00215E0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23AF8" w:rsidRPr="00AC3B8D" w:rsidRDefault="00223AF8" w:rsidP="00223AF8">
      <w:pPr>
        <w:ind w:firstLine="70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Приложение № 2</w:t>
      </w:r>
    </w:p>
    <w:p w:rsidR="00223AF8" w:rsidRPr="00AC3B8D" w:rsidRDefault="00223AF8" w:rsidP="00223AF8">
      <w:pPr>
        <w:ind w:firstLine="70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>к положению о муниципальном</w:t>
      </w:r>
    </w:p>
    <w:p w:rsidR="00223AF8" w:rsidRPr="00AC3B8D" w:rsidRDefault="00223AF8" w:rsidP="00223AF8">
      <w:pPr>
        <w:ind w:firstLine="70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жилищном контроле на территории</w:t>
      </w:r>
    </w:p>
    <w:p w:rsidR="00223AF8" w:rsidRPr="00AC3B8D" w:rsidRDefault="00215E0F" w:rsidP="00223AF8">
      <w:pPr>
        <w:ind w:firstLine="709"/>
        <w:jc w:val="righ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ГП «Поселок Воротынск»</w:t>
      </w:r>
    </w:p>
    <w:p w:rsidR="00223AF8" w:rsidRPr="00AC3B8D" w:rsidRDefault="00223AF8" w:rsidP="00DF5B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DAF" w:rsidRPr="00AC3B8D" w:rsidRDefault="00E32DAF" w:rsidP="00CD7C16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B8D">
        <w:rPr>
          <w:rFonts w:ascii="Times New Roman" w:hAnsi="Times New Roman" w:cs="Times New Roman"/>
          <w:b/>
          <w:sz w:val="26"/>
          <w:szCs w:val="26"/>
        </w:rPr>
        <w:t>Ключевые показатели муниципального жилищного контроля и их целевые значения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2"/>
        <w:gridCol w:w="7577"/>
        <w:gridCol w:w="1466"/>
      </w:tblGrid>
      <w:tr w:rsidR="003C2FBB" w:rsidRPr="00AC3B8D" w:rsidTr="00601C6B">
        <w:trPr>
          <w:trHeight w:val="15"/>
        </w:trPr>
        <w:tc>
          <w:tcPr>
            <w:tcW w:w="782" w:type="dxa"/>
            <w:hideMark/>
          </w:tcPr>
          <w:p w:rsidR="004176EB" w:rsidRPr="00AC3B8D" w:rsidRDefault="004176EB" w:rsidP="004176E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7" w:type="dxa"/>
            <w:hideMark/>
          </w:tcPr>
          <w:p w:rsidR="004176EB" w:rsidRPr="00AC3B8D" w:rsidRDefault="004176EB" w:rsidP="004176E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6" w:type="dxa"/>
            <w:hideMark/>
          </w:tcPr>
          <w:p w:rsidR="004176EB" w:rsidRPr="00AC3B8D" w:rsidRDefault="004176EB" w:rsidP="004176E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FBB" w:rsidRPr="00AC3B8D" w:rsidTr="00601C6B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6EB" w:rsidRPr="00AC3B8D" w:rsidRDefault="004176EB" w:rsidP="004176E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B8D">
              <w:rPr>
                <w:rFonts w:ascii="Times New Roman" w:hAnsi="Times New Roman" w:cs="Times New Roman"/>
                <w:b/>
                <w:sz w:val="26"/>
                <w:szCs w:val="26"/>
              </w:rPr>
              <w:t>N№ п/п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6EB" w:rsidRPr="00AC3B8D" w:rsidRDefault="004176EB" w:rsidP="004176E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B8D">
              <w:rPr>
                <w:rFonts w:ascii="Times New Roman" w:hAnsi="Times New Roman" w:cs="Times New Roman"/>
                <w:b/>
                <w:sz w:val="26"/>
                <w:szCs w:val="26"/>
              </w:rPr>
              <w:t>Ключевые показатели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6EB" w:rsidRPr="00AC3B8D" w:rsidRDefault="004176EB" w:rsidP="004176EB">
            <w:pPr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B8D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значения</w:t>
            </w:r>
          </w:p>
        </w:tc>
      </w:tr>
      <w:tr w:rsidR="003C2FBB" w:rsidRPr="00AC3B8D" w:rsidTr="00601C6B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C6B" w:rsidRPr="00AC3B8D" w:rsidRDefault="00601C6B" w:rsidP="004176EB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8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AC3B8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C6B" w:rsidRPr="00AC3B8D" w:rsidRDefault="00601C6B" w:rsidP="004176EB">
            <w:pPr>
              <w:ind w:firstLine="2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B8D">
              <w:rPr>
                <w:rFonts w:ascii="Times New Roman" w:hAnsi="Times New Roman" w:cs="Times New Roman"/>
                <w:sz w:val="26"/>
                <w:szCs w:val="26"/>
              </w:rPr>
              <w:t xml:space="preserve">Процент устраненных нарушений из числа выявленных нарушений жилищного законодательства </w:t>
            </w:r>
            <w:r w:rsidRPr="00AC3B8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C6B" w:rsidRPr="00AC3B8D" w:rsidRDefault="00601C6B" w:rsidP="00420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8D">
              <w:rPr>
                <w:rFonts w:ascii="Times New Roman" w:hAnsi="Times New Roman" w:cs="Times New Roman"/>
                <w:sz w:val="26"/>
                <w:szCs w:val="26"/>
              </w:rPr>
              <w:t>Не менее 70%</w:t>
            </w:r>
          </w:p>
        </w:tc>
      </w:tr>
      <w:tr w:rsidR="003C2FBB" w:rsidRPr="00AC3B8D" w:rsidTr="00601C6B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C6B" w:rsidRPr="00AC3B8D" w:rsidRDefault="00601C6B" w:rsidP="004176EB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8D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Pr="00AC3B8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C6B" w:rsidRPr="00AC3B8D" w:rsidRDefault="00601C6B" w:rsidP="004176EB">
            <w:pPr>
              <w:ind w:firstLine="2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B8D">
              <w:rPr>
                <w:rFonts w:ascii="Times New Roman" w:hAnsi="Times New Roman" w:cs="Times New Roman"/>
                <w:sz w:val="26"/>
                <w:szCs w:val="26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  <w:r w:rsidRPr="00AC3B8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C6B" w:rsidRPr="00AC3B8D" w:rsidRDefault="00601C6B" w:rsidP="00420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8D">
              <w:rPr>
                <w:rFonts w:ascii="Times New Roman" w:hAnsi="Times New Roman" w:cs="Times New Roman"/>
                <w:sz w:val="26"/>
                <w:szCs w:val="26"/>
              </w:rPr>
              <w:t>Не более 10%</w:t>
            </w:r>
          </w:p>
        </w:tc>
      </w:tr>
      <w:tr w:rsidR="00E43946" w:rsidRPr="00AC3B8D" w:rsidTr="00601C6B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C6B" w:rsidRPr="00AC3B8D" w:rsidRDefault="00601C6B" w:rsidP="004176EB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8D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  <w:r w:rsidRPr="00AC3B8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C6B" w:rsidRPr="00AC3B8D" w:rsidRDefault="00601C6B" w:rsidP="004176EB">
            <w:pPr>
              <w:ind w:firstLine="2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B8D">
              <w:rPr>
                <w:rFonts w:ascii="Times New Roman" w:hAnsi="Times New Roman" w:cs="Times New Roman"/>
                <w:sz w:val="26"/>
                <w:szCs w:val="26"/>
              </w:rPr>
              <w:t>Процент отмененных результатов контрольных мероприятий</w:t>
            </w:r>
            <w:r w:rsidRPr="00AC3B8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C6B" w:rsidRPr="00AC3B8D" w:rsidRDefault="00601C6B" w:rsidP="00420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8D">
              <w:rPr>
                <w:rFonts w:ascii="Times New Roman" w:hAnsi="Times New Roman" w:cs="Times New Roman"/>
                <w:sz w:val="26"/>
                <w:szCs w:val="26"/>
              </w:rPr>
              <w:t xml:space="preserve"> Не более 10%</w:t>
            </w:r>
          </w:p>
        </w:tc>
      </w:tr>
    </w:tbl>
    <w:p w:rsidR="00E32DAF" w:rsidRPr="00AC3B8D" w:rsidRDefault="00E32DAF" w:rsidP="00DF5B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5B21" w:rsidRPr="00AC3B8D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5B21" w:rsidRPr="00AC3B8D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5B21" w:rsidRPr="00AC3B8D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5B21" w:rsidRPr="00AC3B8D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5B21" w:rsidRPr="00AC3B8D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5B21" w:rsidRPr="00AC3B8D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3AF8" w:rsidRPr="00AC3B8D" w:rsidRDefault="00223AF8" w:rsidP="00DF5B2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3AF8" w:rsidRPr="00AC3B8D" w:rsidRDefault="00223AF8" w:rsidP="00DF5B2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3AF8" w:rsidRPr="00AC3B8D" w:rsidRDefault="00223AF8" w:rsidP="00DF5B2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3AF8" w:rsidRPr="00AC3B8D" w:rsidRDefault="00223AF8" w:rsidP="00DF5B2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5E0F" w:rsidRDefault="00215E0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23AF8" w:rsidRPr="00AC3B8D" w:rsidRDefault="00223AF8" w:rsidP="00223AF8">
      <w:pPr>
        <w:ind w:firstLine="70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Приложение № 3</w:t>
      </w:r>
    </w:p>
    <w:p w:rsidR="00223AF8" w:rsidRPr="00AC3B8D" w:rsidRDefault="00223AF8" w:rsidP="00223AF8">
      <w:pPr>
        <w:ind w:firstLine="70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>к положению о муниципальном</w:t>
      </w:r>
    </w:p>
    <w:p w:rsidR="00223AF8" w:rsidRDefault="00223AF8" w:rsidP="00223AF8">
      <w:pPr>
        <w:ind w:firstLine="70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3B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жилищном контроле на территории</w:t>
      </w:r>
    </w:p>
    <w:p w:rsidR="00215E0F" w:rsidRPr="00AC3B8D" w:rsidRDefault="00215E0F" w:rsidP="00223AF8">
      <w:pPr>
        <w:ind w:firstLine="70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ГП «Поселок Воротынск»</w:t>
      </w:r>
    </w:p>
    <w:p w:rsidR="00223AF8" w:rsidRPr="00AC3B8D" w:rsidRDefault="00223AF8" w:rsidP="00DF5B2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2B37" w:rsidRPr="00AC3B8D" w:rsidRDefault="003B1BFE" w:rsidP="00DF5B2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B8D">
        <w:rPr>
          <w:rFonts w:ascii="Times New Roman" w:hAnsi="Times New Roman" w:cs="Times New Roman"/>
          <w:b/>
          <w:sz w:val="26"/>
          <w:szCs w:val="26"/>
        </w:rPr>
        <w:t>Перечень и</w:t>
      </w:r>
      <w:r w:rsidR="00E32DAF" w:rsidRPr="00AC3B8D">
        <w:rPr>
          <w:rFonts w:ascii="Times New Roman" w:hAnsi="Times New Roman" w:cs="Times New Roman"/>
          <w:b/>
          <w:sz w:val="26"/>
          <w:szCs w:val="26"/>
        </w:rPr>
        <w:t>ндикативны</w:t>
      </w:r>
      <w:r w:rsidRPr="00AC3B8D">
        <w:rPr>
          <w:rFonts w:ascii="Times New Roman" w:hAnsi="Times New Roman" w:cs="Times New Roman"/>
          <w:b/>
          <w:sz w:val="26"/>
          <w:szCs w:val="26"/>
        </w:rPr>
        <w:t xml:space="preserve">х </w:t>
      </w:r>
      <w:r w:rsidR="00E32DAF" w:rsidRPr="00AC3B8D">
        <w:rPr>
          <w:rFonts w:ascii="Times New Roman" w:hAnsi="Times New Roman" w:cs="Times New Roman"/>
          <w:b/>
          <w:sz w:val="26"/>
          <w:szCs w:val="26"/>
        </w:rPr>
        <w:t xml:space="preserve"> показател</w:t>
      </w:r>
      <w:r w:rsidRPr="00AC3B8D">
        <w:rPr>
          <w:rFonts w:ascii="Times New Roman" w:hAnsi="Times New Roman" w:cs="Times New Roman"/>
          <w:b/>
          <w:sz w:val="26"/>
          <w:szCs w:val="26"/>
        </w:rPr>
        <w:t>ей</w:t>
      </w:r>
      <w:r w:rsidR="00E32DAF" w:rsidRPr="00AC3B8D">
        <w:rPr>
          <w:rFonts w:ascii="Times New Roman" w:hAnsi="Times New Roman" w:cs="Times New Roman"/>
          <w:b/>
          <w:sz w:val="26"/>
          <w:szCs w:val="26"/>
        </w:rPr>
        <w:t xml:space="preserve"> муниципального жилищного контроля  </w:t>
      </w:r>
    </w:p>
    <w:p w:rsidR="003B1BFE" w:rsidRPr="00AC3B8D" w:rsidRDefault="003B1BFE" w:rsidP="00DF5B21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1BFE" w:rsidRPr="00AC3B8D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количество внеплановых контрольных мероприятий, проведенных за отчетный период;</w:t>
      </w:r>
    </w:p>
    <w:p w:rsidR="003B1BFE" w:rsidRPr="00AC3B8D" w:rsidRDefault="003B1BFE" w:rsidP="00DF5B21">
      <w:pPr>
        <w:pStyle w:val="afb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textAlignment w:val="auto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количество внеплановых контрольных мероприятий, проведенных за отчетный период на основании выявления соответствия объекта контроля параметрам, утвержде</w:t>
      </w:r>
      <w:r w:rsidRPr="00AC3B8D">
        <w:rPr>
          <w:color w:val="auto"/>
          <w:sz w:val="26"/>
          <w:szCs w:val="26"/>
        </w:rPr>
        <w:t>н</w:t>
      </w:r>
      <w:r w:rsidRPr="00AC3B8D">
        <w:rPr>
          <w:color w:val="auto"/>
          <w:sz w:val="26"/>
          <w:szCs w:val="26"/>
        </w:rPr>
        <w:t>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3B1BFE" w:rsidRPr="00AC3B8D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 xml:space="preserve">общее количество контрольных мероприятий </w:t>
      </w:r>
      <w:r w:rsidRPr="00AC3B8D">
        <w:rPr>
          <w:color w:val="auto"/>
          <w:sz w:val="26"/>
          <w:szCs w:val="26"/>
        </w:rPr>
        <w:br/>
        <w:t>с взаимодействием, проведенных за отчетный период;</w:t>
      </w:r>
    </w:p>
    <w:p w:rsidR="003B1BFE" w:rsidRPr="00AC3B8D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 xml:space="preserve">количество контрольных мероприятий с взаимодействием </w:t>
      </w:r>
      <w:r w:rsidRPr="00AC3B8D">
        <w:rPr>
          <w:color w:val="auto"/>
          <w:sz w:val="26"/>
          <w:szCs w:val="26"/>
        </w:rPr>
        <w:br/>
        <w:t xml:space="preserve">по каждому виду </w:t>
      </w:r>
      <w:r w:rsidR="00E35D59" w:rsidRPr="00AC3B8D">
        <w:rPr>
          <w:color w:val="auto"/>
          <w:sz w:val="26"/>
          <w:szCs w:val="26"/>
        </w:rPr>
        <w:t>контрольны</w:t>
      </w:r>
      <w:r w:rsidR="00FF4ED8" w:rsidRPr="00AC3B8D">
        <w:rPr>
          <w:color w:val="auto"/>
          <w:sz w:val="26"/>
          <w:szCs w:val="26"/>
        </w:rPr>
        <w:t>х</w:t>
      </w:r>
      <w:r w:rsidR="00E35D59" w:rsidRPr="00AC3B8D">
        <w:rPr>
          <w:color w:val="auto"/>
          <w:sz w:val="26"/>
          <w:szCs w:val="26"/>
        </w:rPr>
        <w:t xml:space="preserve"> мероприятий</w:t>
      </w:r>
      <w:r w:rsidRPr="00AC3B8D">
        <w:rPr>
          <w:color w:val="auto"/>
          <w:sz w:val="26"/>
          <w:szCs w:val="26"/>
        </w:rPr>
        <w:t>, проведенных за отчетный период;</w:t>
      </w:r>
    </w:p>
    <w:p w:rsidR="003B1BFE" w:rsidRPr="00AC3B8D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 xml:space="preserve">количество контрольных мероприятий, проведенных </w:t>
      </w:r>
      <w:r w:rsidRPr="00AC3B8D">
        <w:rPr>
          <w:color w:val="auto"/>
          <w:sz w:val="26"/>
          <w:szCs w:val="26"/>
        </w:rPr>
        <w:br/>
        <w:t>с использованием средств дистанционного взаимодействия, за отчетный период;</w:t>
      </w:r>
    </w:p>
    <w:p w:rsidR="003B1BFE" w:rsidRPr="00AC3B8D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 xml:space="preserve">количество обязательных профилактических визитов, проведенных </w:t>
      </w:r>
      <w:r w:rsidRPr="00AC3B8D">
        <w:rPr>
          <w:color w:val="auto"/>
          <w:sz w:val="26"/>
          <w:szCs w:val="26"/>
        </w:rPr>
        <w:br/>
        <w:t>за отчетный период;</w:t>
      </w:r>
    </w:p>
    <w:p w:rsidR="003B1BFE" w:rsidRPr="00AC3B8D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количество предостережений о недопустимости нарушения обязательных треб</w:t>
      </w:r>
      <w:r w:rsidRPr="00AC3B8D">
        <w:rPr>
          <w:color w:val="auto"/>
          <w:sz w:val="26"/>
          <w:szCs w:val="26"/>
        </w:rPr>
        <w:t>о</w:t>
      </w:r>
      <w:r w:rsidRPr="00AC3B8D">
        <w:rPr>
          <w:color w:val="auto"/>
          <w:sz w:val="26"/>
          <w:szCs w:val="26"/>
        </w:rPr>
        <w:t>ваний, объявленных за отчетный период;</w:t>
      </w:r>
    </w:p>
    <w:p w:rsidR="003B1BFE" w:rsidRPr="00AC3B8D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количество контрольных мероприятий, по результатам которых выявлены нар</w:t>
      </w:r>
      <w:r w:rsidRPr="00AC3B8D">
        <w:rPr>
          <w:color w:val="auto"/>
          <w:sz w:val="26"/>
          <w:szCs w:val="26"/>
        </w:rPr>
        <w:t>у</w:t>
      </w:r>
      <w:r w:rsidRPr="00AC3B8D">
        <w:rPr>
          <w:color w:val="auto"/>
          <w:sz w:val="26"/>
          <w:szCs w:val="26"/>
        </w:rPr>
        <w:t xml:space="preserve">шения обязательных требований, за отчетный период; </w:t>
      </w:r>
    </w:p>
    <w:p w:rsidR="003B1BFE" w:rsidRPr="00AC3B8D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3B1BFE" w:rsidRPr="00AC3B8D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3B1BFE" w:rsidRPr="00AC3B8D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 xml:space="preserve">количество направленных в органы прокуратуры заявлений о согласовании проведения контрольных мероприятий, за отчетный период; </w:t>
      </w:r>
    </w:p>
    <w:p w:rsidR="003B1BFE" w:rsidRPr="00AC3B8D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</w:t>
      </w:r>
      <w:r w:rsidRPr="00AC3B8D">
        <w:rPr>
          <w:color w:val="auto"/>
          <w:sz w:val="26"/>
          <w:szCs w:val="26"/>
        </w:rPr>
        <w:t>о</w:t>
      </w:r>
      <w:r w:rsidRPr="00AC3B8D">
        <w:rPr>
          <w:color w:val="auto"/>
          <w:sz w:val="26"/>
          <w:szCs w:val="26"/>
        </w:rPr>
        <w:t xml:space="preserve">гласовании, за отчетный период; </w:t>
      </w:r>
    </w:p>
    <w:p w:rsidR="003B1BFE" w:rsidRPr="00AC3B8D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общее количество учтенных объектов контроля на конец отчетного периода;</w:t>
      </w:r>
    </w:p>
    <w:p w:rsidR="003B1BFE" w:rsidRPr="00AC3B8D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количество учтенных контролируемых лиц на конец отчетного периода;</w:t>
      </w:r>
    </w:p>
    <w:p w:rsidR="003B1BFE" w:rsidRPr="00AC3B8D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3B1BFE" w:rsidRPr="00AC3B8D" w:rsidRDefault="003B1BFE" w:rsidP="00DF5B21">
      <w:pPr>
        <w:pStyle w:val="afb"/>
        <w:numPr>
          <w:ilvl w:val="0"/>
          <w:numId w:val="1"/>
        </w:numPr>
        <w:suppressAutoHyphens w:val="0"/>
        <w:ind w:left="0" w:firstLine="709"/>
        <w:jc w:val="both"/>
        <w:textAlignment w:val="auto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количество исковых заявлений об оспаривании решений, действий (бездейс</w:t>
      </w:r>
      <w:r w:rsidRPr="00AC3B8D">
        <w:rPr>
          <w:color w:val="auto"/>
          <w:sz w:val="26"/>
          <w:szCs w:val="26"/>
        </w:rPr>
        <w:t>т</w:t>
      </w:r>
      <w:r w:rsidRPr="00AC3B8D">
        <w:rPr>
          <w:color w:val="auto"/>
          <w:sz w:val="26"/>
          <w:szCs w:val="26"/>
        </w:rPr>
        <w:t>вий) должностных лиц контрольных органов, направленных контролируемыми лицами в судебном порядке, за отчетный период;</w:t>
      </w:r>
    </w:p>
    <w:p w:rsidR="003B1BFE" w:rsidRPr="00AC3B8D" w:rsidRDefault="003B1BFE" w:rsidP="00DF5B21">
      <w:pPr>
        <w:pStyle w:val="afb"/>
        <w:numPr>
          <w:ilvl w:val="0"/>
          <w:numId w:val="1"/>
        </w:numPr>
        <w:suppressAutoHyphens w:val="0"/>
        <w:ind w:left="0" w:firstLine="709"/>
        <w:jc w:val="both"/>
        <w:textAlignment w:val="auto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количество исковых заявлений об оспаривании решений, действий (бездейс</w:t>
      </w:r>
      <w:r w:rsidRPr="00AC3B8D">
        <w:rPr>
          <w:color w:val="auto"/>
          <w:sz w:val="26"/>
          <w:szCs w:val="26"/>
        </w:rPr>
        <w:t>т</w:t>
      </w:r>
      <w:r w:rsidRPr="00AC3B8D">
        <w:rPr>
          <w:color w:val="auto"/>
          <w:sz w:val="26"/>
          <w:szCs w:val="26"/>
        </w:rPr>
        <w:t xml:space="preserve">вий) должностных лиц контрольных органов, направленных контролируемыми лицами в </w:t>
      </w:r>
      <w:r w:rsidRPr="00AC3B8D">
        <w:rPr>
          <w:color w:val="auto"/>
          <w:sz w:val="26"/>
          <w:szCs w:val="26"/>
        </w:rPr>
        <w:lastRenderedPageBreak/>
        <w:t xml:space="preserve">судебном порядке, по которым принято решение </w:t>
      </w:r>
      <w:r w:rsidRPr="00AC3B8D">
        <w:rPr>
          <w:color w:val="auto"/>
          <w:sz w:val="26"/>
          <w:szCs w:val="26"/>
        </w:rPr>
        <w:br/>
        <w:t>об удовлетворении заявленных требований, за отчетный период;</w:t>
      </w:r>
    </w:p>
    <w:p w:rsidR="003B1BFE" w:rsidRPr="00AC3B8D" w:rsidRDefault="003B1BFE" w:rsidP="00DF5B21">
      <w:pPr>
        <w:pStyle w:val="afb"/>
        <w:numPr>
          <w:ilvl w:val="0"/>
          <w:numId w:val="1"/>
        </w:numPr>
        <w:suppressAutoHyphens w:val="0"/>
        <w:ind w:left="0" w:firstLine="709"/>
        <w:jc w:val="both"/>
        <w:textAlignment w:val="auto"/>
        <w:rPr>
          <w:color w:val="auto"/>
          <w:sz w:val="26"/>
          <w:szCs w:val="26"/>
        </w:rPr>
      </w:pPr>
      <w:r w:rsidRPr="00AC3B8D">
        <w:rPr>
          <w:color w:val="auto"/>
          <w:sz w:val="26"/>
          <w:szCs w:val="26"/>
        </w:rPr>
        <w:t>количество контрольных мероприятий, проведенных с грубым нарушением требований к организации и осуществлению государственного контроля и результаты к</w:t>
      </w:r>
      <w:r w:rsidRPr="00AC3B8D">
        <w:rPr>
          <w:color w:val="auto"/>
          <w:sz w:val="26"/>
          <w:szCs w:val="26"/>
        </w:rPr>
        <w:t>о</w:t>
      </w:r>
      <w:r w:rsidRPr="00AC3B8D">
        <w:rPr>
          <w:color w:val="auto"/>
          <w:sz w:val="26"/>
          <w:szCs w:val="26"/>
        </w:rPr>
        <w:t xml:space="preserve">торых были признаны недействительными </w:t>
      </w:r>
      <w:r w:rsidRPr="00AC3B8D">
        <w:rPr>
          <w:color w:val="auto"/>
          <w:sz w:val="26"/>
          <w:szCs w:val="26"/>
        </w:rPr>
        <w:br/>
        <w:t>и (или) отменены, за отчетный период.</w:t>
      </w:r>
    </w:p>
    <w:p w:rsidR="003B1BFE" w:rsidRPr="00AC3B8D" w:rsidRDefault="003B1BFE" w:rsidP="00DF5B21">
      <w:pPr>
        <w:pStyle w:val="afb"/>
        <w:ind w:left="709" w:firstLine="709"/>
        <w:jc w:val="both"/>
        <w:rPr>
          <w:color w:val="auto"/>
          <w:sz w:val="26"/>
          <w:szCs w:val="26"/>
        </w:rPr>
      </w:pPr>
    </w:p>
    <w:p w:rsidR="003B1BFE" w:rsidRPr="00AC3B8D" w:rsidRDefault="003B1BFE" w:rsidP="00DF5B2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B1BFE" w:rsidRPr="00AC3B8D" w:rsidSect="00DF5B21">
      <w:headerReference w:type="default" r:id="rId9"/>
      <w:pgSz w:w="11906" w:h="16838"/>
      <w:pgMar w:top="1134" w:right="707" w:bottom="851" w:left="1134" w:header="709" w:footer="0" w:gutter="0"/>
      <w:cols w:space="720"/>
      <w:formProt w:val="0"/>
      <w:docGrid w:linePitch="272" w:charSpace="1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CA5" w:rsidRDefault="000A6CA5">
      <w:pPr>
        <w:spacing w:line="240" w:lineRule="auto"/>
      </w:pPr>
      <w:r>
        <w:separator/>
      </w:r>
    </w:p>
  </w:endnote>
  <w:endnote w:type="continuationSeparator" w:id="1">
    <w:p w:rsidR="000A6CA5" w:rsidRDefault="000A6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CA5" w:rsidRDefault="000A6CA5">
      <w:pPr>
        <w:rPr>
          <w:sz w:val="12"/>
        </w:rPr>
      </w:pPr>
      <w:r>
        <w:separator/>
      </w:r>
    </w:p>
  </w:footnote>
  <w:footnote w:type="continuationSeparator" w:id="1">
    <w:p w:rsidR="000A6CA5" w:rsidRDefault="000A6CA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99" w:rsidRDefault="00BB4299" w:rsidP="002068BC">
    <w:pPr>
      <w:pStyle w:val="af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2CDA"/>
    <w:multiLevelType w:val="hybridMultilevel"/>
    <w:tmpl w:val="DD0A5B0A"/>
    <w:lvl w:ilvl="0" w:tplc="E23CC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5C7F68"/>
    <w:multiLevelType w:val="hybridMultilevel"/>
    <w:tmpl w:val="41CEEB6C"/>
    <w:lvl w:ilvl="0" w:tplc="1AC0B4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299"/>
    <w:rsid w:val="00002583"/>
    <w:rsid w:val="000129CF"/>
    <w:rsid w:val="00032423"/>
    <w:rsid w:val="00050780"/>
    <w:rsid w:val="00076DED"/>
    <w:rsid w:val="00095CC3"/>
    <w:rsid w:val="000A6CA5"/>
    <w:rsid w:val="000B370D"/>
    <w:rsid w:val="000B3792"/>
    <w:rsid w:val="00103F3C"/>
    <w:rsid w:val="001125E5"/>
    <w:rsid w:val="0012030B"/>
    <w:rsid w:val="00153300"/>
    <w:rsid w:val="00154C9B"/>
    <w:rsid w:val="00160B73"/>
    <w:rsid w:val="001669AA"/>
    <w:rsid w:val="001B06EE"/>
    <w:rsid w:val="001B2B37"/>
    <w:rsid w:val="001F2503"/>
    <w:rsid w:val="002068BC"/>
    <w:rsid w:val="00215E0F"/>
    <w:rsid w:val="00223AF8"/>
    <w:rsid w:val="00231BF0"/>
    <w:rsid w:val="00232FFA"/>
    <w:rsid w:val="00247ACE"/>
    <w:rsid w:val="00252084"/>
    <w:rsid w:val="00253A8B"/>
    <w:rsid w:val="00266EB9"/>
    <w:rsid w:val="00270AC1"/>
    <w:rsid w:val="00270BF7"/>
    <w:rsid w:val="0028270E"/>
    <w:rsid w:val="002A21ED"/>
    <w:rsid w:val="002B654F"/>
    <w:rsid w:val="002B6AB2"/>
    <w:rsid w:val="002E6825"/>
    <w:rsid w:val="00307E2E"/>
    <w:rsid w:val="003108C8"/>
    <w:rsid w:val="0038773B"/>
    <w:rsid w:val="003B1BFE"/>
    <w:rsid w:val="003B59C7"/>
    <w:rsid w:val="003C2FBB"/>
    <w:rsid w:val="003C374C"/>
    <w:rsid w:val="003C445C"/>
    <w:rsid w:val="003D4D70"/>
    <w:rsid w:val="00401D4E"/>
    <w:rsid w:val="004176EB"/>
    <w:rsid w:val="0042160C"/>
    <w:rsid w:val="00434B10"/>
    <w:rsid w:val="00447385"/>
    <w:rsid w:val="004A3653"/>
    <w:rsid w:val="004C7DB1"/>
    <w:rsid w:val="004F1F0F"/>
    <w:rsid w:val="004F670B"/>
    <w:rsid w:val="005044EB"/>
    <w:rsid w:val="005152B7"/>
    <w:rsid w:val="00540F93"/>
    <w:rsid w:val="00585A69"/>
    <w:rsid w:val="005A240A"/>
    <w:rsid w:val="005A5AD9"/>
    <w:rsid w:val="00601C6B"/>
    <w:rsid w:val="00615306"/>
    <w:rsid w:val="006518BF"/>
    <w:rsid w:val="0066551F"/>
    <w:rsid w:val="00687A19"/>
    <w:rsid w:val="006A2D62"/>
    <w:rsid w:val="006C1547"/>
    <w:rsid w:val="006D2039"/>
    <w:rsid w:val="006D3075"/>
    <w:rsid w:val="006E62E8"/>
    <w:rsid w:val="006F0A21"/>
    <w:rsid w:val="00710513"/>
    <w:rsid w:val="00725791"/>
    <w:rsid w:val="007338BF"/>
    <w:rsid w:val="0078313F"/>
    <w:rsid w:val="007C2F49"/>
    <w:rsid w:val="007E63E7"/>
    <w:rsid w:val="007E7554"/>
    <w:rsid w:val="00822330"/>
    <w:rsid w:val="008648EF"/>
    <w:rsid w:val="00890C77"/>
    <w:rsid w:val="008968D3"/>
    <w:rsid w:val="008A5B24"/>
    <w:rsid w:val="008E393B"/>
    <w:rsid w:val="00921718"/>
    <w:rsid w:val="009432EE"/>
    <w:rsid w:val="0095598F"/>
    <w:rsid w:val="009731BA"/>
    <w:rsid w:val="00975DE7"/>
    <w:rsid w:val="009844FF"/>
    <w:rsid w:val="009C7A4D"/>
    <w:rsid w:val="009D481D"/>
    <w:rsid w:val="009E3415"/>
    <w:rsid w:val="00A00661"/>
    <w:rsid w:val="00A222FD"/>
    <w:rsid w:val="00A27F88"/>
    <w:rsid w:val="00A34281"/>
    <w:rsid w:val="00A36B30"/>
    <w:rsid w:val="00A4203B"/>
    <w:rsid w:val="00AC3B8D"/>
    <w:rsid w:val="00AC6610"/>
    <w:rsid w:val="00AC7BC7"/>
    <w:rsid w:val="00AD7FCE"/>
    <w:rsid w:val="00B53439"/>
    <w:rsid w:val="00B70005"/>
    <w:rsid w:val="00BB1801"/>
    <w:rsid w:val="00BB4299"/>
    <w:rsid w:val="00BB53A1"/>
    <w:rsid w:val="00BC103F"/>
    <w:rsid w:val="00BC3599"/>
    <w:rsid w:val="00BD02F1"/>
    <w:rsid w:val="00C23534"/>
    <w:rsid w:val="00C474F8"/>
    <w:rsid w:val="00C50178"/>
    <w:rsid w:val="00C921DA"/>
    <w:rsid w:val="00C96954"/>
    <w:rsid w:val="00CA2A8D"/>
    <w:rsid w:val="00CA2C05"/>
    <w:rsid w:val="00CC6091"/>
    <w:rsid w:val="00CD0EF6"/>
    <w:rsid w:val="00CD72CA"/>
    <w:rsid w:val="00CD7C16"/>
    <w:rsid w:val="00CF5690"/>
    <w:rsid w:val="00D423DE"/>
    <w:rsid w:val="00D75F95"/>
    <w:rsid w:val="00D95351"/>
    <w:rsid w:val="00DB49F0"/>
    <w:rsid w:val="00DB7764"/>
    <w:rsid w:val="00DD03C4"/>
    <w:rsid w:val="00DE5619"/>
    <w:rsid w:val="00DF5B21"/>
    <w:rsid w:val="00DF633C"/>
    <w:rsid w:val="00E31C4D"/>
    <w:rsid w:val="00E32DAF"/>
    <w:rsid w:val="00E35D59"/>
    <w:rsid w:val="00E43946"/>
    <w:rsid w:val="00EA1AB7"/>
    <w:rsid w:val="00EA24C4"/>
    <w:rsid w:val="00EC3E11"/>
    <w:rsid w:val="00EE1B4B"/>
    <w:rsid w:val="00F31C14"/>
    <w:rsid w:val="00F4007E"/>
    <w:rsid w:val="00F74807"/>
    <w:rsid w:val="00F85C85"/>
    <w:rsid w:val="00FB73E6"/>
    <w:rsid w:val="00FC7072"/>
    <w:rsid w:val="00FD29F8"/>
    <w:rsid w:val="00FD5B7E"/>
    <w:rsid w:val="00FF364A"/>
    <w:rsid w:val="00FF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F8"/>
    <w:pPr>
      <w:spacing w:line="276" w:lineRule="auto"/>
    </w:pPr>
  </w:style>
  <w:style w:type="paragraph" w:styleId="1">
    <w:name w:val="heading 1"/>
    <w:basedOn w:val="10"/>
    <w:link w:val="11"/>
    <w:uiPriority w:val="9"/>
    <w:qFormat/>
    <w:rsid w:val="000E7BB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10"/>
    <w:uiPriority w:val="9"/>
    <w:qFormat/>
    <w:rsid w:val="000E7BB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10"/>
    <w:uiPriority w:val="9"/>
    <w:qFormat/>
    <w:rsid w:val="000E7BBF"/>
    <w:pPr>
      <w:spacing w:before="240"/>
      <w:outlineLvl w:val="2"/>
    </w:pPr>
    <w:rPr>
      <w:rFonts w:ascii="XO Thames" w:hAnsi="XO Thames"/>
      <w:b/>
      <w:i/>
    </w:rPr>
  </w:style>
  <w:style w:type="paragraph" w:styleId="4">
    <w:name w:val="heading 4"/>
    <w:basedOn w:val="10"/>
    <w:uiPriority w:val="9"/>
    <w:qFormat/>
    <w:rsid w:val="000E7BB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10"/>
    <w:uiPriority w:val="9"/>
    <w:qFormat/>
    <w:rsid w:val="000E7BB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qFormat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1">
    <w:name w:val="Оглавление 2 Знак1"/>
    <w:basedOn w:val="a0"/>
    <w:link w:val="20"/>
    <w:uiPriority w:val="9"/>
    <w:qFormat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uiPriority w:val="9"/>
    <w:qFormat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1">
    <w:name w:val="Оглавление 4 Знак1"/>
    <w:basedOn w:val="a0"/>
    <w:link w:val="40"/>
    <w:uiPriority w:val="9"/>
    <w:qFormat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1">
    <w:name w:val="Оглавление 5 Знак1"/>
    <w:basedOn w:val="a0"/>
    <w:link w:val="50"/>
    <w:uiPriority w:val="9"/>
    <w:qFormat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2">
    <w:name w:val="Обычный1"/>
    <w:qFormat/>
    <w:rsid w:val="000E7BBF"/>
    <w:rPr>
      <w:rFonts w:ascii="Arial" w:hAnsi="Arial"/>
      <w:sz w:val="20"/>
    </w:rPr>
  </w:style>
  <w:style w:type="character" w:customStyle="1" w:styleId="22">
    <w:name w:val="Оглавление 2 Знак"/>
    <w:link w:val="2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6">
    <w:name w:val="Оглавление 6 Знак"/>
    <w:link w:val="6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link w:val="7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главление 3 Знак"/>
    <w:link w:val="31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Привязка сноски"/>
    <w:rsid w:val="00F817D9"/>
    <w:rPr>
      <w:vertAlign w:val="superscript"/>
    </w:rPr>
  </w:style>
  <w:style w:type="character" w:customStyle="1" w:styleId="FootnoteCharacters">
    <w:name w:val="Footnote Characters"/>
    <w:qFormat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5">
    <w:name w:val="Текст выноски Знак"/>
    <w:basedOn w:val="a0"/>
    <w:uiPriority w:val="99"/>
    <w:qFormat/>
    <w:rsid w:val="000E7BBF"/>
    <w:rPr>
      <w:rFonts w:ascii="Tahoma" w:eastAsia="Times New Roman" w:hAnsi="Tahoma" w:cs="Times New Roman"/>
      <w:sz w:val="16"/>
      <w:szCs w:val="20"/>
    </w:rPr>
  </w:style>
  <w:style w:type="character" w:customStyle="1" w:styleId="a6">
    <w:name w:val="Абзац списка Знак"/>
    <w:qFormat/>
    <w:locked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-">
    <w:name w:val="Интернет-ссылка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Footnote1">
    <w:name w:val="Footnote1"/>
    <w:qFormat/>
    <w:locked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13">
    <w:name w:val="Оглавление 1 Знак"/>
    <w:link w:val="10"/>
    <w:qFormat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character" w:customStyle="1" w:styleId="HeaderandFooter1">
    <w:name w:val="Header and Footer1"/>
    <w:link w:val="a7"/>
    <w:qFormat/>
    <w:locked/>
    <w:rsid w:val="000E7BBF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link w:val="9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link w:val="8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rsid w:val="000E7BBF"/>
    <w:rPr>
      <w:rFonts w:ascii="Times New Roman" w:eastAsia="Times New Roman" w:hAnsi="Times New Roman" w:cs="Times New Roman"/>
      <w:sz w:val="28"/>
      <w:szCs w:val="20"/>
    </w:rPr>
  </w:style>
  <w:style w:type="character" w:customStyle="1" w:styleId="52">
    <w:name w:val="Оглавление 5 Знак"/>
    <w:link w:val="5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a9">
    <w:name w:val="Подзаголовок Знак"/>
    <w:basedOn w:val="a0"/>
    <w:uiPriority w:val="11"/>
    <w:qFormat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toc101">
    <w:name w:val="toc 101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Название Знак"/>
    <w:basedOn w:val="a0"/>
    <w:uiPriority w:val="10"/>
    <w:qFormat/>
    <w:rsid w:val="000E7BBF"/>
    <w:rPr>
      <w:rFonts w:ascii="XO Thames" w:eastAsia="Times New Roman" w:hAnsi="XO Thames" w:cs="Times New Roman"/>
      <w:b/>
      <w:sz w:val="52"/>
      <w:szCs w:val="20"/>
    </w:rPr>
  </w:style>
  <w:style w:type="character" w:customStyle="1" w:styleId="ConsPlusTitle1">
    <w:name w:val="ConsPlusTitle1"/>
    <w:link w:val="ConsPlusTitle"/>
    <w:qFormat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b">
    <w:name w:val="Текст сноски Знак"/>
    <w:basedOn w:val="a0"/>
    <w:uiPriority w:val="99"/>
    <w:qFormat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Неразрешенное упоминание1"/>
    <w:uiPriority w:val="99"/>
    <w:semiHidden/>
    <w:unhideWhenUsed/>
    <w:qFormat/>
    <w:rsid w:val="000E7BBF"/>
    <w:rPr>
      <w:rFonts w:cs="Times New Roman"/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qFormat/>
    <w:rsid w:val="000E7BBF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ae">
    <w:name w:val="Тема примечания Знак"/>
    <w:basedOn w:val="ad"/>
    <w:uiPriority w:val="99"/>
    <w:semiHidden/>
    <w:qFormat/>
    <w:rsid w:val="000E7BB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basedOn w:val="a0"/>
    <w:link w:val="HTML"/>
    <w:uiPriority w:val="99"/>
    <w:qFormat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semiHidden/>
    <w:qFormat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главление 3 Знак1"/>
    <w:link w:val="33"/>
    <w:qFormat/>
    <w:rsid w:val="00EE6542"/>
  </w:style>
  <w:style w:type="character" w:customStyle="1" w:styleId="af0">
    <w:name w:val="Символ сноски"/>
    <w:qFormat/>
    <w:rsid w:val="00EE1B4B"/>
  </w:style>
  <w:style w:type="character" w:customStyle="1" w:styleId="af1">
    <w:name w:val="Привязка концевой сноски"/>
    <w:rsid w:val="00EE1B4B"/>
    <w:rPr>
      <w:vertAlign w:val="superscript"/>
    </w:rPr>
  </w:style>
  <w:style w:type="character" w:customStyle="1" w:styleId="af2">
    <w:name w:val="Символы концевой сноски"/>
    <w:qFormat/>
    <w:rsid w:val="00EE1B4B"/>
  </w:style>
  <w:style w:type="character" w:customStyle="1" w:styleId="af3">
    <w:name w:val="Символ концевой сноски"/>
    <w:qFormat/>
    <w:rsid w:val="00EE1B4B"/>
  </w:style>
  <w:style w:type="paragraph" w:customStyle="1" w:styleId="af4">
    <w:name w:val="Заголовок"/>
    <w:basedOn w:val="10"/>
    <w:next w:val="af5"/>
    <w:qFormat/>
    <w:rsid w:val="00EE1B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10"/>
    <w:rsid w:val="00EE1B4B"/>
    <w:pPr>
      <w:spacing w:after="140" w:line="288" w:lineRule="auto"/>
    </w:pPr>
  </w:style>
  <w:style w:type="paragraph" w:styleId="af6">
    <w:name w:val="List"/>
    <w:basedOn w:val="af5"/>
    <w:rsid w:val="00EE1B4B"/>
    <w:rPr>
      <w:rFonts w:cs="Mangal"/>
    </w:rPr>
  </w:style>
  <w:style w:type="paragraph" w:styleId="af7">
    <w:name w:val="caption"/>
    <w:basedOn w:val="a"/>
    <w:qFormat/>
    <w:rsid w:val="00EE1B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8">
    <w:name w:val="index heading"/>
    <w:basedOn w:val="10"/>
    <w:qFormat/>
    <w:rsid w:val="00EE1B4B"/>
    <w:pPr>
      <w:suppressLineNumbers/>
    </w:pPr>
    <w:rPr>
      <w:rFonts w:cs="Mangal"/>
    </w:rPr>
  </w:style>
  <w:style w:type="paragraph" w:customStyle="1" w:styleId="10">
    <w:name w:val="Обычный1"/>
    <w:link w:val="13"/>
    <w:qFormat/>
    <w:rsid w:val="00EE1B4B"/>
    <w:pPr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15">
    <w:name w:val="Название1"/>
    <w:basedOn w:val="10"/>
    <w:uiPriority w:val="10"/>
    <w:qFormat/>
    <w:rsid w:val="000E7BBF"/>
    <w:rPr>
      <w:rFonts w:ascii="XO Thames" w:hAnsi="XO Thames"/>
      <w:b/>
      <w:sz w:val="52"/>
    </w:rPr>
  </w:style>
  <w:style w:type="paragraph" w:styleId="20">
    <w:name w:val="toc 2"/>
    <w:basedOn w:val="10"/>
    <w:link w:val="21"/>
    <w:rsid w:val="000E7BBF"/>
    <w:pPr>
      <w:ind w:left="200"/>
    </w:pPr>
    <w:rPr>
      <w:rFonts w:ascii="Calibri" w:hAnsi="Calibri"/>
      <w:sz w:val="22"/>
    </w:rPr>
  </w:style>
  <w:style w:type="paragraph" w:styleId="40">
    <w:name w:val="toc 4"/>
    <w:basedOn w:val="10"/>
    <w:link w:val="41"/>
    <w:rsid w:val="000E7BBF"/>
    <w:pPr>
      <w:ind w:left="600"/>
    </w:pPr>
    <w:rPr>
      <w:rFonts w:ascii="Calibri" w:hAnsi="Calibri"/>
      <w:sz w:val="22"/>
    </w:rPr>
  </w:style>
  <w:style w:type="paragraph" w:customStyle="1" w:styleId="a7">
    <w:name w:val="Верхний и нижний колонтитулы"/>
    <w:link w:val="HeaderandFooter1"/>
    <w:qFormat/>
    <w:rsid w:val="000E7BBF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styleId="af9">
    <w:name w:val="footer"/>
    <w:basedOn w:val="10"/>
    <w:uiPriority w:val="99"/>
    <w:rsid w:val="000E7BBF"/>
    <w:pPr>
      <w:tabs>
        <w:tab w:val="center" w:pos="4677"/>
        <w:tab w:val="right" w:pos="9355"/>
      </w:tabs>
    </w:pPr>
  </w:style>
  <w:style w:type="paragraph" w:styleId="60">
    <w:name w:val="toc 6"/>
    <w:basedOn w:val="10"/>
    <w:rsid w:val="000E7BBF"/>
    <w:pPr>
      <w:ind w:left="1000"/>
    </w:pPr>
    <w:rPr>
      <w:rFonts w:ascii="Calibri" w:hAnsi="Calibri"/>
      <w:sz w:val="22"/>
    </w:rPr>
  </w:style>
  <w:style w:type="paragraph" w:styleId="70">
    <w:name w:val="toc 7"/>
    <w:basedOn w:val="10"/>
    <w:rsid w:val="000E7BBF"/>
    <w:pPr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6">
    <w:name w:val="Основной шрифт абзаца1"/>
    <w:link w:val="110"/>
    <w:qFormat/>
    <w:rsid w:val="000E7BBF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toc 3"/>
    <w:basedOn w:val="10"/>
    <w:link w:val="310"/>
    <w:rsid w:val="000E7BBF"/>
    <w:pPr>
      <w:ind w:left="400"/>
    </w:pPr>
    <w:rPr>
      <w:rFonts w:ascii="Calibri" w:hAnsi="Calibri"/>
      <w:sz w:val="22"/>
    </w:rPr>
  </w:style>
  <w:style w:type="paragraph" w:customStyle="1" w:styleId="110">
    <w:name w:val="Оглавление 1 Знак1"/>
    <w:basedOn w:val="16"/>
    <w:link w:val="16"/>
    <w:uiPriority w:val="99"/>
    <w:qFormat/>
    <w:rsid w:val="000E7BBF"/>
    <w:rPr>
      <w:color w:val="00000A"/>
      <w:vertAlign w:val="superscript"/>
    </w:rPr>
  </w:style>
  <w:style w:type="paragraph" w:styleId="afa">
    <w:name w:val="Balloon Text"/>
    <w:basedOn w:val="10"/>
    <w:uiPriority w:val="99"/>
    <w:qFormat/>
    <w:rsid w:val="000E7BBF"/>
    <w:rPr>
      <w:rFonts w:ascii="Tahoma" w:hAnsi="Tahoma"/>
      <w:sz w:val="16"/>
    </w:rPr>
  </w:style>
  <w:style w:type="paragraph" w:styleId="afb">
    <w:name w:val="List Paragraph"/>
    <w:basedOn w:val="10"/>
    <w:uiPriority w:val="34"/>
    <w:qFormat/>
    <w:rsid w:val="000E7BBF"/>
    <w:pPr>
      <w:spacing w:after="0"/>
      <w:ind w:left="720"/>
      <w:contextualSpacing/>
    </w:pPr>
  </w:style>
  <w:style w:type="paragraph" w:customStyle="1" w:styleId="17">
    <w:name w:val="Гиперссылка1"/>
    <w:basedOn w:val="16"/>
    <w:uiPriority w:val="99"/>
    <w:qFormat/>
    <w:rsid w:val="000E7BBF"/>
    <w:rPr>
      <w:color w:val="0000FF"/>
      <w:u w:val="single"/>
    </w:rPr>
  </w:style>
  <w:style w:type="paragraph" w:styleId="afc">
    <w:name w:val="footnote text"/>
    <w:basedOn w:val="10"/>
    <w:uiPriority w:val="99"/>
    <w:rsid w:val="000E7BBF"/>
    <w:rPr>
      <w:lang w:eastAsia="ar-SA"/>
    </w:rPr>
  </w:style>
  <w:style w:type="paragraph" w:styleId="18">
    <w:name w:val="toc 1"/>
    <w:basedOn w:val="10"/>
    <w:rsid w:val="000E7BBF"/>
    <w:rPr>
      <w:rFonts w:ascii="XO Thames" w:hAnsi="XO Thames"/>
      <w:b/>
    </w:rPr>
  </w:style>
  <w:style w:type="paragraph" w:styleId="90">
    <w:name w:val="toc 9"/>
    <w:basedOn w:val="10"/>
    <w:rsid w:val="000E7BBF"/>
    <w:pPr>
      <w:ind w:left="1600"/>
    </w:pPr>
    <w:rPr>
      <w:rFonts w:ascii="Calibri" w:hAnsi="Calibri"/>
      <w:sz w:val="22"/>
    </w:rPr>
  </w:style>
  <w:style w:type="paragraph" w:styleId="80">
    <w:name w:val="toc 8"/>
    <w:basedOn w:val="10"/>
    <w:rsid w:val="000E7BBF"/>
    <w:pPr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0E7BBF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10"/>
    <w:uiPriority w:val="99"/>
    <w:qFormat/>
    <w:rsid w:val="000E7BBF"/>
    <w:pPr>
      <w:ind w:left="1418" w:hanging="1418"/>
      <w:jc w:val="both"/>
    </w:pPr>
    <w:rPr>
      <w:sz w:val="28"/>
    </w:rPr>
  </w:style>
  <w:style w:type="paragraph" w:styleId="50">
    <w:name w:val="toc 5"/>
    <w:basedOn w:val="10"/>
    <w:link w:val="51"/>
    <w:rsid w:val="000E7BBF"/>
    <w:pPr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fd">
    <w:name w:val="header"/>
    <w:basedOn w:val="10"/>
    <w:uiPriority w:val="99"/>
    <w:rsid w:val="000E7BBF"/>
    <w:pPr>
      <w:tabs>
        <w:tab w:val="center" w:pos="4677"/>
        <w:tab w:val="right" w:pos="9355"/>
      </w:tabs>
    </w:pPr>
  </w:style>
  <w:style w:type="paragraph" w:styleId="afe">
    <w:name w:val="Subtitle"/>
    <w:basedOn w:val="10"/>
    <w:uiPriority w:val="11"/>
    <w:qFormat/>
    <w:rsid w:val="000E7BBF"/>
    <w:rPr>
      <w:rFonts w:ascii="XO Thames" w:hAnsi="XO Thames"/>
      <w:i/>
      <w:color w:val="616161"/>
    </w:rPr>
  </w:style>
  <w:style w:type="paragraph" w:customStyle="1" w:styleId="toc10">
    <w:name w:val="toc 10"/>
    <w:qFormat/>
    <w:rsid w:val="000E7BBF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link w:val="ConsPlusTitle1"/>
    <w:qFormat/>
    <w:rsid w:val="000E7BBF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ff">
    <w:name w:val="annotation text"/>
    <w:basedOn w:val="10"/>
    <w:uiPriority w:val="99"/>
    <w:semiHidden/>
    <w:unhideWhenUsed/>
    <w:qFormat/>
    <w:rsid w:val="000E7BBF"/>
  </w:style>
  <w:style w:type="paragraph" w:styleId="aff0">
    <w:name w:val="annotation subject"/>
    <w:basedOn w:val="aff"/>
    <w:uiPriority w:val="99"/>
    <w:semiHidden/>
    <w:unhideWhenUsed/>
    <w:qFormat/>
    <w:rsid w:val="000E7BBF"/>
    <w:rPr>
      <w:b/>
      <w:bCs/>
    </w:rPr>
  </w:style>
  <w:style w:type="paragraph" w:styleId="HTML0">
    <w:name w:val="HTML Preformatted"/>
    <w:basedOn w:val="10"/>
    <w:uiPriority w:val="99"/>
    <w:unhideWhenUsed/>
    <w:qFormat/>
    <w:rsid w:val="000E7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1">
    <w:name w:val="endnote text"/>
    <w:basedOn w:val="10"/>
    <w:semiHidden/>
    <w:rsid w:val="000E7BBF"/>
  </w:style>
  <w:style w:type="paragraph" w:styleId="aff2">
    <w:name w:val="No Spacing"/>
    <w:qFormat/>
    <w:rsid w:val="00EA2C02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3">
    <w:name w:val="Нормальный"/>
    <w:basedOn w:val="10"/>
    <w:qFormat/>
    <w:rsid w:val="00EA2C02"/>
  </w:style>
  <w:style w:type="paragraph" w:customStyle="1" w:styleId="Default">
    <w:name w:val="Default"/>
    <w:rsid w:val="003B1BF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9">
    <w:name w:val="Абзац списка1"/>
    <w:basedOn w:val="a"/>
    <w:rsid w:val="00BB1801"/>
    <w:pPr>
      <w:suppressAutoHyphens w:val="0"/>
      <w:spacing w:after="200"/>
      <w:ind w:left="720"/>
      <w:contextualSpacing/>
    </w:pPr>
    <w:rPr>
      <w:rFonts w:ascii="Calibri" w:eastAsia="Calibri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F911-B6B1-42CA-8AB4-872344BB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6172</TotalTime>
  <Pages>1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21.07.2014 N 209-ФЗ(ред. от 11.06.2021)"О государственной информационной системе жилищно-коммунального хозяйства"</vt:lpstr>
    </vt:vector>
  </TitlesOfParts>
  <Company>КонсультантПлюс Версия 4021.00.27</Company>
  <LinksUpToDate>false</LinksUpToDate>
  <CharactersWithSpaces>21443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21.07.2014 N 209-ФЗ(ред. от 11.06.2021)"О государственной информационной системе жилищно-коммунального хозяйства"</dc:title>
  <dc:subject/>
  <dc:creator>SASHA</dc:creator>
  <dc:description/>
  <cp:lastModifiedBy>1111</cp:lastModifiedBy>
  <cp:revision>105</cp:revision>
  <cp:lastPrinted>2023-05-02T07:16:00Z</cp:lastPrinted>
  <dcterms:created xsi:type="dcterms:W3CDTF">2021-10-09T15:52:00Z</dcterms:created>
  <dcterms:modified xsi:type="dcterms:W3CDTF">2023-05-02T07:17:00Z</dcterms:modified>
  <dc:language>ru-RU</dc:language>
</cp:coreProperties>
</file>