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D5" w:rsidRPr="00E06BF0" w:rsidRDefault="00AB11D5" w:rsidP="00AB11D5">
      <w:pPr>
        <w:rPr>
          <w:b/>
          <w:i/>
          <w:sz w:val="28"/>
          <w:szCs w:val="28"/>
        </w:rPr>
      </w:pPr>
      <w:r w:rsidRPr="00A41D4E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                                        </w:t>
      </w:r>
      <w:r w:rsidRPr="00A41D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AB1">
        <w:rPr>
          <w:sz w:val="22"/>
          <w:szCs w:val="22"/>
        </w:rPr>
        <w:t xml:space="preserve">                                                             </w:t>
      </w:r>
    </w:p>
    <w:p w:rsidR="00AB11D5" w:rsidRPr="00E115A5" w:rsidRDefault="00AB11D5" w:rsidP="00AB11D5">
      <w:pPr>
        <w:spacing w:line="476" w:lineRule="atLeast"/>
        <w:jc w:val="center"/>
        <w:rPr>
          <w:b/>
          <w:color w:val="000000"/>
          <w:sz w:val="16"/>
          <w:szCs w:val="16"/>
        </w:rPr>
      </w:pPr>
      <w:r w:rsidRPr="00CE5317">
        <w:rPr>
          <w:b/>
          <w:color w:val="000000"/>
          <w:sz w:val="26"/>
          <w:szCs w:val="26"/>
        </w:rPr>
        <w:t>СОБРАНИЕ ПРЕДСТАВИТЕЛЕЙ</w:t>
      </w:r>
    </w:p>
    <w:p w:rsidR="00AB11D5" w:rsidRPr="00CE5317" w:rsidRDefault="00AB11D5" w:rsidP="00AB11D5">
      <w:pPr>
        <w:spacing w:line="476" w:lineRule="atLeast"/>
        <w:jc w:val="center"/>
        <w:rPr>
          <w:b/>
          <w:color w:val="000000"/>
          <w:sz w:val="26"/>
          <w:szCs w:val="26"/>
        </w:rPr>
      </w:pPr>
      <w:r w:rsidRPr="00CE5317">
        <w:rPr>
          <w:b/>
          <w:color w:val="000000"/>
          <w:sz w:val="26"/>
          <w:szCs w:val="26"/>
        </w:rPr>
        <w:t>ГОРОДСКОГО ПОСЕЛЕНИЯ</w:t>
      </w:r>
    </w:p>
    <w:p w:rsidR="00AB11D5" w:rsidRPr="00CE5317" w:rsidRDefault="00AB11D5" w:rsidP="00AB11D5">
      <w:pPr>
        <w:spacing w:line="476" w:lineRule="atLeast"/>
        <w:jc w:val="center"/>
        <w:rPr>
          <w:b/>
          <w:color w:val="000000"/>
          <w:sz w:val="26"/>
          <w:szCs w:val="26"/>
        </w:rPr>
      </w:pPr>
      <w:r w:rsidRPr="00CE5317">
        <w:rPr>
          <w:b/>
          <w:color w:val="000000"/>
          <w:sz w:val="26"/>
          <w:szCs w:val="26"/>
        </w:rPr>
        <w:t>«ПОСЕЛОК ВОРОТЫНСК»</w:t>
      </w:r>
    </w:p>
    <w:p w:rsidR="00AB11D5" w:rsidRPr="00CE5317" w:rsidRDefault="00AB11D5" w:rsidP="00AB11D5">
      <w:pPr>
        <w:spacing w:before="120" w:line="476" w:lineRule="atLeast"/>
        <w:jc w:val="center"/>
        <w:rPr>
          <w:color w:val="000000"/>
          <w:sz w:val="26"/>
          <w:szCs w:val="26"/>
        </w:rPr>
      </w:pPr>
      <w:r w:rsidRPr="00CE5317">
        <w:rPr>
          <w:b/>
          <w:bCs/>
          <w:color w:val="000000"/>
          <w:sz w:val="26"/>
          <w:szCs w:val="26"/>
        </w:rPr>
        <w:t>РЕШЕНИЕ</w:t>
      </w:r>
    </w:p>
    <w:p w:rsidR="00AB11D5" w:rsidRDefault="00AB11D5" w:rsidP="00AB11D5">
      <w:pPr>
        <w:pStyle w:val="ConsPlusTitle"/>
        <w:widowControl/>
        <w:rPr>
          <w:sz w:val="24"/>
          <w:szCs w:val="24"/>
        </w:rPr>
      </w:pPr>
    </w:p>
    <w:p w:rsidR="00AB11D5" w:rsidRDefault="00AB11D5" w:rsidP="00AB11D5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От     .05.2023г.                                                                                                             №  </w:t>
      </w:r>
    </w:p>
    <w:p w:rsidR="00AB11D5" w:rsidRDefault="00AB11D5" w:rsidP="00AB11D5">
      <w:pPr>
        <w:pStyle w:val="ConsPlusTitle"/>
        <w:widowControl/>
        <w:rPr>
          <w:sz w:val="24"/>
          <w:szCs w:val="24"/>
        </w:rPr>
      </w:pPr>
    </w:p>
    <w:p w:rsidR="00AB11D5" w:rsidRDefault="00AB11D5" w:rsidP="00AB11D5">
      <w:pPr>
        <w:rPr>
          <w:b/>
          <w:i/>
        </w:rPr>
      </w:pPr>
      <w:r w:rsidRPr="000355EF">
        <w:rPr>
          <w:b/>
          <w:i/>
        </w:rPr>
        <w:t>О передаче земельного участка</w:t>
      </w:r>
    </w:p>
    <w:p w:rsidR="00AB11D5" w:rsidRDefault="00AB11D5" w:rsidP="00AB11D5">
      <w:pPr>
        <w:rPr>
          <w:b/>
          <w:i/>
        </w:rPr>
      </w:pPr>
    </w:p>
    <w:p w:rsidR="00AB11D5" w:rsidRDefault="00AB11D5" w:rsidP="00AB11D5">
      <w:pPr>
        <w:ind w:firstLine="708"/>
        <w:jc w:val="both"/>
      </w:pPr>
      <w:proofErr w:type="gramStart"/>
      <w:r>
        <w:t xml:space="preserve">Рассмотрев обращение Главы администрации МР "Бабынинский район"  В.В. </w:t>
      </w:r>
      <w:proofErr w:type="spellStart"/>
      <w:r>
        <w:t>Яничева</w:t>
      </w:r>
      <w:proofErr w:type="spellEnd"/>
      <w:r>
        <w:t xml:space="preserve"> (</w:t>
      </w:r>
      <w:proofErr w:type="spellStart"/>
      <w:r>
        <w:t>вх</w:t>
      </w:r>
      <w:proofErr w:type="spellEnd"/>
      <w:r>
        <w:t xml:space="preserve">. № 1834 от 16.05.2023г.), в соответствии с п.п. 2 п. 5 ст. 19 Земельного кодекса Российской Федерации, во исполнение  </w:t>
      </w:r>
      <w:proofErr w:type="spellStart"/>
      <w:r>
        <w:t>абз</w:t>
      </w:r>
      <w:proofErr w:type="spellEnd"/>
      <w:r>
        <w:t>. 3 п.1 ст. 4 Закона Калужской области от 26.04.2012г. № 275-ОЗ «О случаях и порядке бесплатного предоставления в Калужской области земельных участков гражданам, имеющим троих и более</w:t>
      </w:r>
      <w:proofErr w:type="gramEnd"/>
      <w:r>
        <w:t xml:space="preserve"> детей», в целях создания условий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социальной</w:t>
      </w:r>
      <w:proofErr w:type="gramEnd"/>
      <w:r>
        <w:t xml:space="preserve"> поддержке многодетных семей</w:t>
      </w:r>
    </w:p>
    <w:p w:rsidR="00AB11D5" w:rsidRDefault="00AB11D5" w:rsidP="00AB11D5">
      <w:pPr>
        <w:ind w:firstLine="708"/>
        <w:jc w:val="both"/>
      </w:pPr>
    </w:p>
    <w:p w:rsidR="00AB11D5" w:rsidRDefault="00AB11D5" w:rsidP="00AB11D5">
      <w:pPr>
        <w:ind w:firstLine="708"/>
        <w:jc w:val="center"/>
      </w:pPr>
      <w:r>
        <w:t xml:space="preserve">Собрание представителей </w:t>
      </w:r>
      <w:proofErr w:type="gramStart"/>
      <w:r>
        <w:t>Р</w:t>
      </w:r>
      <w:proofErr w:type="gramEnd"/>
      <w:r>
        <w:t xml:space="preserve"> Е Ш И Л О:</w:t>
      </w:r>
    </w:p>
    <w:p w:rsidR="00AB11D5" w:rsidRDefault="00AB11D5" w:rsidP="00AB11D5">
      <w:pPr>
        <w:ind w:firstLine="708"/>
        <w:jc w:val="center"/>
      </w:pPr>
    </w:p>
    <w:p w:rsidR="00AB11D5" w:rsidRDefault="00AB11D5" w:rsidP="00AB11D5">
      <w:pPr>
        <w:pStyle w:val="a3"/>
        <w:numPr>
          <w:ilvl w:val="0"/>
          <w:numId w:val="1"/>
        </w:numPr>
        <w:jc w:val="both"/>
      </w:pPr>
      <w:r>
        <w:t>Передать в собственность муниципального района «Бабынинский район» земельный участок с кадастровым номером 40:25:000160:2222, площадью 1000 кв.м., категория земель: земли населенных пунктов, разрешенное использование: для индивидуального жилищного строительства, расположенн</w:t>
      </w:r>
      <w:r w:rsidR="00C12466">
        <w:t>ый</w:t>
      </w:r>
      <w:r>
        <w:t xml:space="preserve"> по адресу: </w:t>
      </w:r>
      <w:proofErr w:type="gramStart"/>
      <w:r>
        <w:t>Калужская</w:t>
      </w:r>
      <w:proofErr w:type="gramEnd"/>
      <w:r>
        <w:t xml:space="preserve"> обл., Бабынинский </w:t>
      </w:r>
      <w:proofErr w:type="spellStart"/>
      <w:r>
        <w:t>р-он</w:t>
      </w:r>
      <w:proofErr w:type="spellEnd"/>
      <w:r>
        <w:t xml:space="preserve">, п. Воротынск, в целях </w:t>
      </w:r>
      <w:r w:rsidR="00C12466">
        <w:t>исполнения полномочий по</w:t>
      </w:r>
      <w:r>
        <w:t xml:space="preserve">  предоставлени</w:t>
      </w:r>
      <w:r w:rsidR="00C12466">
        <w:t>ю земельных участков</w:t>
      </w:r>
      <w:r>
        <w:t>, в соответствии с Законом Калужской области от 26.04.2012г. № 275-ОЗ «О случаях и порядке бесплатного предоставления в Калужской области земельных участков гражданам, имеющим троих и более детей».</w:t>
      </w:r>
    </w:p>
    <w:p w:rsidR="00AB11D5" w:rsidRDefault="00AB11D5" w:rsidP="00AB11D5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со дня его принятия и подлежит опубликованию.</w:t>
      </w:r>
    </w:p>
    <w:p w:rsidR="00AB11D5" w:rsidRDefault="00AB11D5" w:rsidP="00AB11D5">
      <w:pPr>
        <w:jc w:val="both"/>
      </w:pPr>
    </w:p>
    <w:p w:rsidR="00AB11D5" w:rsidRDefault="00AB11D5" w:rsidP="00AB11D5">
      <w:pPr>
        <w:jc w:val="both"/>
      </w:pPr>
    </w:p>
    <w:p w:rsidR="00AB11D5" w:rsidRPr="00CE5317" w:rsidRDefault="00AB11D5" w:rsidP="00AB11D5">
      <w:pPr>
        <w:spacing w:line="320" w:lineRule="atLeast"/>
        <w:rPr>
          <w:b/>
          <w:color w:val="000000"/>
          <w:sz w:val="26"/>
          <w:szCs w:val="26"/>
        </w:rPr>
      </w:pPr>
      <w:r w:rsidRPr="00CE5317">
        <w:rPr>
          <w:b/>
          <w:color w:val="000000"/>
          <w:sz w:val="26"/>
          <w:szCs w:val="26"/>
        </w:rPr>
        <w:t>Глава городского поселения</w:t>
      </w:r>
    </w:p>
    <w:p w:rsidR="00AB11D5" w:rsidRDefault="00AB11D5" w:rsidP="00AB11D5">
      <w:pPr>
        <w:pStyle w:val="ConsPlusNormal"/>
        <w:widowControl/>
        <w:rPr>
          <w:b w:val="0"/>
          <w:sz w:val="26"/>
          <w:szCs w:val="26"/>
        </w:rPr>
      </w:pPr>
      <w:r w:rsidRPr="00A409AC">
        <w:rPr>
          <w:color w:val="000000"/>
          <w:sz w:val="26"/>
          <w:szCs w:val="26"/>
        </w:rPr>
        <w:t>«Поселок Воротынск</w:t>
      </w:r>
      <w:r>
        <w:rPr>
          <w:color w:val="000000"/>
          <w:sz w:val="26"/>
          <w:szCs w:val="26"/>
        </w:rPr>
        <w:t xml:space="preserve">»    </w:t>
      </w:r>
      <w:r w:rsidRPr="00A409AC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>О.И. Литвинова</w:t>
      </w:r>
    </w:p>
    <w:p w:rsidR="00AB11D5" w:rsidRDefault="00AB11D5" w:rsidP="00AB11D5">
      <w:pPr>
        <w:pStyle w:val="ConsPlusNormal"/>
        <w:widowControl/>
        <w:jc w:val="both"/>
        <w:rPr>
          <w:b w:val="0"/>
          <w:sz w:val="26"/>
          <w:szCs w:val="26"/>
        </w:rPr>
      </w:pPr>
    </w:p>
    <w:p w:rsidR="00AB11D5" w:rsidRDefault="00AB11D5" w:rsidP="00AB11D5">
      <w:pPr>
        <w:pStyle w:val="ConsPlusNormal"/>
        <w:widowControl/>
        <w:jc w:val="both"/>
        <w:rPr>
          <w:b w:val="0"/>
          <w:sz w:val="26"/>
          <w:szCs w:val="26"/>
        </w:rPr>
      </w:pPr>
    </w:p>
    <w:p w:rsidR="00AB11D5" w:rsidRPr="000355EF" w:rsidRDefault="00AB11D5" w:rsidP="00AB11D5">
      <w:pPr>
        <w:jc w:val="both"/>
      </w:pPr>
    </w:p>
    <w:p w:rsidR="007B5287" w:rsidRDefault="007B5287"/>
    <w:sectPr w:rsidR="007B5287" w:rsidSect="005F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B5C"/>
    <w:multiLevelType w:val="hybridMultilevel"/>
    <w:tmpl w:val="95FA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1D5"/>
    <w:rsid w:val="00022879"/>
    <w:rsid w:val="001D22A8"/>
    <w:rsid w:val="005E60D5"/>
    <w:rsid w:val="00797E5C"/>
    <w:rsid w:val="007B5287"/>
    <w:rsid w:val="0098038A"/>
    <w:rsid w:val="00AB11D5"/>
    <w:rsid w:val="00C12466"/>
    <w:rsid w:val="00EA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11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B11D5"/>
    <w:pPr>
      <w:ind w:left="720"/>
      <w:contextualSpacing/>
    </w:pPr>
  </w:style>
  <w:style w:type="paragraph" w:customStyle="1" w:styleId="ConsPlusNormal">
    <w:name w:val="ConsPlusNormal"/>
    <w:rsid w:val="00AB11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User8</cp:lastModifiedBy>
  <cp:revision>2</cp:revision>
  <dcterms:created xsi:type="dcterms:W3CDTF">2023-05-22T11:41:00Z</dcterms:created>
  <dcterms:modified xsi:type="dcterms:W3CDTF">2023-05-22T11:41:00Z</dcterms:modified>
</cp:coreProperties>
</file>