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6312" w14:textId="2C80D26E" w:rsidR="004F1632" w:rsidRDefault="004F1632" w:rsidP="004F1632">
      <w:pPr>
        <w:spacing w:after="0" w:line="326" w:lineRule="exact"/>
        <w:ind w:left="40" w:right="380" w:firstLine="840"/>
        <w:jc w:val="center"/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</w:pP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Федеральны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 xml:space="preserve">м </w:t>
      </w: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закон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ом</w:t>
      </w: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 xml:space="preserve"> от 4 августа </w:t>
      </w:r>
      <w:smartTag w:uri="urn:schemas-microsoft-com:office:smarttags" w:element="metricconverter">
        <w:smartTagPr>
          <w:attr w:name="ProductID" w:val="2023 г"/>
        </w:smartTagPr>
        <w:r w:rsidRPr="004F1632">
          <w:rPr>
            <w:rFonts w:ascii="Times New Roman" w:eastAsia="Tahoma" w:hAnsi="Times New Roman" w:cs="Times New Roman"/>
            <w:b/>
            <w:bCs/>
            <w:spacing w:val="10"/>
            <w:kern w:val="0"/>
            <w:sz w:val="25"/>
            <w:szCs w:val="25"/>
            <w:lang w:eastAsia="ru-RU"/>
            <w14:ligatures w14:val="none"/>
          </w:rPr>
          <w:t>2023 г</w:t>
        </w:r>
      </w:smartTag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 xml:space="preserve">. 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№</w:t>
      </w: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 xml:space="preserve"> 492-ФЗ 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«</w:t>
      </w: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О внесении изменений в Земельный кодекс Российской Федерации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» установлено, что регионы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zh-CN"/>
          <w14:ligatures w14:val="none"/>
        </w:rPr>
        <w:t xml:space="preserve"> </w:t>
      </w: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будут определять профессии и должности для бесплатного предоставления земли</w:t>
      </w:r>
    </w:p>
    <w:p w14:paraId="6480B7C7" w14:textId="77777777" w:rsidR="004F1632" w:rsidRPr="004F1632" w:rsidRDefault="004F1632" w:rsidP="004F1632">
      <w:pPr>
        <w:spacing w:after="0" w:line="326" w:lineRule="exact"/>
        <w:ind w:left="40" w:right="380" w:firstLine="840"/>
        <w:jc w:val="center"/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zh-CN"/>
          <w14:ligatures w14:val="none"/>
        </w:rPr>
      </w:pPr>
    </w:p>
    <w:p w14:paraId="1D875048" w14:textId="77777777" w:rsidR="004F1632" w:rsidRPr="004F1632" w:rsidRDefault="004F1632" w:rsidP="004F1632">
      <w:pPr>
        <w:spacing w:after="0" w:line="322" w:lineRule="exact"/>
        <w:ind w:left="40" w:right="380" w:firstLine="840"/>
        <w:jc w:val="both"/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zh-CN"/>
          <w14:ligatures w14:val="none"/>
        </w:rPr>
      </w:pP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>В ЗК РФ внесены поправки, которыми регионам предоставляется право устанавливать в т. ч. перечень профессий рабочих и должностей служащих, работа по которым позволит гражданам получать находящиеся в государственной или муниципальной собственности земельные участки в безвозмездное пользование с последующим бесплатным предоставлением в собственность для ИЖС или ведения личного подсобного хозяйства.</w:t>
      </w:r>
    </w:p>
    <w:p w14:paraId="6B1F8A1C" w14:textId="77777777" w:rsidR="004F1632" w:rsidRPr="004F1632" w:rsidRDefault="004F1632" w:rsidP="004F1632">
      <w:pPr>
        <w:spacing w:after="0" w:line="322" w:lineRule="exact"/>
        <w:ind w:left="40" w:right="380" w:firstLine="840"/>
        <w:jc w:val="both"/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zh-CN"/>
          <w14:ligatures w14:val="none"/>
        </w:rPr>
      </w:pP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>Также предусмотрено предоставление государственных и муниципальных земель религиозным организациям в безвозмездное пользование на срок до 49 лет при условии, что на них расположены здания, сооружения религиозного или благотворительного назначения, находящиеся у них в собственности. Это касается участков, которые ограничены в обороте и не могут быть предоставлены таким организациям в собственность.</w:t>
      </w:r>
    </w:p>
    <w:p w14:paraId="58CCE2B7" w14:textId="2DDA429B" w:rsidR="005E3BB7" w:rsidRPr="004F1632" w:rsidRDefault="004F1632" w:rsidP="004F1632">
      <w:pPr>
        <w:spacing w:after="300" w:line="322" w:lineRule="exact"/>
        <w:ind w:left="40" w:right="380" w:firstLine="840"/>
        <w:jc w:val="both"/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zh-CN"/>
          <w14:ligatures w14:val="none"/>
        </w:rPr>
      </w:pP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>Земли также могут получить некоммерческие организации, если на них расположены государственные или муниципальные здания и сооружения, находящиеся в безвозмездном пользовании таких организаций. В этом случае участки предоставляются на срок до прекращения прав на такие здания и сооружения.</w:t>
      </w:r>
    </w:p>
    <w:p w14:paraId="55390AE5" w14:textId="26FD26F9" w:rsidR="00B04F5F" w:rsidRDefault="00B04F5F" w:rsidP="00B04F5F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  <w:r>
        <w:rPr>
          <w:lang w:eastAsia="ru-RU"/>
        </w:rPr>
        <w:t>Старший помощник прокурора Бабынинского района</w:t>
      </w:r>
    </w:p>
    <w:p w14:paraId="58F17902" w14:textId="245B8031" w:rsidR="00B04F5F" w:rsidRDefault="00B04F5F" w:rsidP="00B04F5F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  <w:r>
        <w:rPr>
          <w:lang w:eastAsia="ru-RU"/>
        </w:rPr>
        <w:t xml:space="preserve">Юрист </w:t>
      </w:r>
      <w:r w:rsidR="004F1632">
        <w:rPr>
          <w:lang w:eastAsia="ru-RU"/>
        </w:rPr>
        <w:t>1</w:t>
      </w:r>
      <w:r>
        <w:rPr>
          <w:lang w:eastAsia="ru-RU"/>
        </w:rPr>
        <w:t xml:space="preserve"> класса                                                                                      Кирюхина Ю.А.</w:t>
      </w:r>
    </w:p>
    <w:p w14:paraId="306EF9CF" w14:textId="77777777" w:rsidR="004F1632" w:rsidRDefault="004F1632" w:rsidP="00B04F5F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</w:p>
    <w:p w14:paraId="294C55E4" w14:textId="335475A1" w:rsidR="004F1632" w:rsidRDefault="004F1632" w:rsidP="004F1632">
      <w:pPr>
        <w:spacing w:after="0" w:line="331" w:lineRule="exact"/>
        <w:ind w:left="20" w:right="20" w:firstLine="840"/>
        <w:jc w:val="center"/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</w:pP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Федеральны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м</w:t>
      </w: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 xml:space="preserve"> закон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ом</w:t>
      </w: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 xml:space="preserve"> от 4 августа </w:t>
      </w:r>
      <w:smartTag w:uri="urn:schemas-microsoft-com:office:smarttags" w:element="metricconverter">
        <w:smartTagPr>
          <w:attr w:name="ProductID" w:val="2023 г"/>
        </w:smartTagPr>
        <w:r w:rsidRPr="004F1632">
          <w:rPr>
            <w:rFonts w:ascii="Times New Roman" w:eastAsia="Tahoma" w:hAnsi="Times New Roman" w:cs="Times New Roman"/>
            <w:b/>
            <w:bCs/>
            <w:spacing w:val="10"/>
            <w:kern w:val="0"/>
            <w:sz w:val="25"/>
            <w:szCs w:val="25"/>
            <w:lang w:eastAsia="ru-RU"/>
            <w14:ligatures w14:val="none"/>
          </w:rPr>
          <w:t>2023 г</w:t>
        </w:r>
      </w:smartTag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 xml:space="preserve">. N 479-ФЗ 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«</w:t>
      </w: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 xml:space="preserve">О внесении изменений в Федеральный закон 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«</w:t>
      </w: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Об образовании в Российской Федерации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>»</w:t>
      </w:r>
      <w:r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zh-CN"/>
          <w14:ligatures w14:val="none"/>
        </w:rPr>
        <w:t xml:space="preserve"> в</w:t>
      </w:r>
      <w:r w:rsidRPr="004F1632"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ru-RU"/>
          <w14:ligatures w14:val="none"/>
        </w:rPr>
        <w:t xml:space="preserve"> школы вернули трудовое воспитание</w:t>
      </w:r>
    </w:p>
    <w:p w14:paraId="489B5125" w14:textId="77777777" w:rsidR="004F1632" w:rsidRPr="004F1632" w:rsidRDefault="004F1632" w:rsidP="004F1632">
      <w:pPr>
        <w:spacing w:after="0" w:line="331" w:lineRule="exact"/>
        <w:ind w:left="20" w:right="20" w:firstLine="840"/>
        <w:jc w:val="center"/>
        <w:rPr>
          <w:rFonts w:ascii="Times New Roman" w:eastAsia="Tahoma" w:hAnsi="Times New Roman" w:cs="Times New Roman"/>
          <w:b/>
          <w:bCs/>
          <w:spacing w:val="10"/>
          <w:kern w:val="0"/>
          <w:sz w:val="25"/>
          <w:szCs w:val="25"/>
          <w:lang w:eastAsia="zh-CN"/>
          <w14:ligatures w14:val="none"/>
        </w:rPr>
      </w:pPr>
    </w:p>
    <w:p w14:paraId="7087DFF8" w14:textId="57FAB0C7" w:rsidR="004F1632" w:rsidRPr="004F1632" w:rsidRDefault="004F1632" w:rsidP="004F1632">
      <w:pPr>
        <w:spacing w:after="0" w:line="322" w:lineRule="exact"/>
        <w:ind w:left="20" w:right="20" w:firstLine="840"/>
        <w:jc w:val="both"/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zh-CN"/>
          <w14:ligatures w14:val="none"/>
        </w:rPr>
      </w:pP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 xml:space="preserve">В Закон об образовании внесены поправки, дополняющие понятие </w:t>
      </w:r>
      <w:r w:rsidR="00126F9F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>«</w:t>
      </w: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>воспитание</w:t>
      </w:r>
      <w:r w:rsidR="00126F9F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>»</w:t>
      </w: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 xml:space="preserve"> составляющей, направленной на формирование у обучающихся трудолюбия, ответственного отношения к труду и его результатам. К принципам госполитики и правового регулирования отношений в сфере образования отнесено единство обучения и воспитания. Школьников разрешено привлекать к труду, не предусмотренному образовательной программой, в соответствии с трудовым законодательством. Также обучающиеся должны поддерживать чистоту и порядок в школе.</w:t>
      </w:r>
    </w:p>
    <w:p w14:paraId="27A82CA0" w14:textId="3438D912" w:rsidR="004F1632" w:rsidRPr="004F1632" w:rsidRDefault="004F1632" w:rsidP="004F1632">
      <w:pPr>
        <w:spacing w:after="0" w:line="322" w:lineRule="exact"/>
        <w:ind w:left="20" w:right="20" w:firstLine="840"/>
        <w:jc w:val="both"/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zh-CN"/>
          <w14:ligatures w14:val="none"/>
        </w:rPr>
      </w:pP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 xml:space="preserve">Образовательные организации наделены новыми полномочиями по содействию волонтерской деятельности обучающихся и их участию в общественно-полезном труде. Взамен ОБЖ введен предмет </w:t>
      </w:r>
      <w:r w:rsidR="00126F9F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>«</w:t>
      </w: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 xml:space="preserve">Основы </w:t>
      </w: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lastRenderedPageBreak/>
        <w:t>безопасности и защиты Родины</w:t>
      </w:r>
      <w:r w:rsidR="00126F9F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>»</w:t>
      </w: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 xml:space="preserve">. Также будут проводиться мероприятия по профориентации. Порядок ее осуществления утвердит </w:t>
      </w:r>
      <w:proofErr w:type="spellStart"/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>Минпросвещения</w:t>
      </w:r>
      <w:proofErr w:type="spellEnd"/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 xml:space="preserve">. </w:t>
      </w:r>
    </w:p>
    <w:p w14:paraId="79C4AF98" w14:textId="77777777" w:rsidR="004F1632" w:rsidRDefault="004F1632" w:rsidP="004F1632">
      <w:pPr>
        <w:spacing w:after="304" w:line="322" w:lineRule="exact"/>
        <w:ind w:left="20" w:right="20" w:firstLine="840"/>
        <w:jc w:val="both"/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</w:pPr>
      <w:r w:rsidRPr="004F1632"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ru-RU"/>
          <w14:ligatures w14:val="none"/>
        </w:rPr>
        <w:t>Закон вступает в силу со дня его официального опубликования, за исключением отдельных положений, для которых установлены иные сроки введения в действие.</w:t>
      </w:r>
    </w:p>
    <w:p w14:paraId="79C5D4BF" w14:textId="77777777" w:rsidR="004F1632" w:rsidRDefault="004F1632" w:rsidP="004F1632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  <w:r>
        <w:rPr>
          <w:lang w:eastAsia="ru-RU"/>
        </w:rPr>
        <w:t>Старший помощник прокурора Бабынинского района</w:t>
      </w:r>
    </w:p>
    <w:p w14:paraId="357FA517" w14:textId="6B95C390" w:rsidR="004F1632" w:rsidRDefault="004F1632" w:rsidP="004F1632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  <w:r>
        <w:rPr>
          <w:lang w:eastAsia="ru-RU"/>
        </w:rPr>
        <w:t xml:space="preserve">Юрист 1 класса                                                                                  </w:t>
      </w:r>
      <w:r>
        <w:rPr>
          <w:lang w:eastAsia="ru-RU"/>
        </w:rPr>
        <w:t xml:space="preserve"> </w:t>
      </w:r>
      <w:r>
        <w:rPr>
          <w:lang w:eastAsia="ru-RU"/>
        </w:rPr>
        <w:t xml:space="preserve">   Кирюхина Ю.А.</w:t>
      </w:r>
    </w:p>
    <w:p w14:paraId="1AF129D9" w14:textId="77777777" w:rsidR="00126F9F" w:rsidRDefault="00126F9F" w:rsidP="004F1632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</w:p>
    <w:p w14:paraId="7A68B1E3" w14:textId="77777777" w:rsidR="00126F9F" w:rsidRDefault="00126F9F" w:rsidP="004F1632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</w:p>
    <w:p w14:paraId="218EAE6A" w14:textId="77777777" w:rsidR="004F1632" w:rsidRPr="004F1632" w:rsidRDefault="004F1632" w:rsidP="004F1632">
      <w:pPr>
        <w:spacing w:after="304" w:line="322" w:lineRule="exact"/>
        <w:ind w:left="20" w:right="20" w:firstLine="840"/>
        <w:jc w:val="both"/>
        <w:rPr>
          <w:rFonts w:ascii="Times New Roman" w:eastAsia="Tahoma" w:hAnsi="Times New Roman" w:cs="Times New Roman"/>
          <w:spacing w:val="10"/>
          <w:kern w:val="0"/>
          <w:sz w:val="25"/>
          <w:szCs w:val="25"/>
          <w:lang w:eastAsia="zh-CN"/>
          <w14:ligatures w14:val="none"/>
        </w:rPr>
      </w:pPr>
    </w:p>
    <w:p w14:paraId="3828DFA7" w14:textId="77777777" w:rsidR="004F1632" w:rsidRDefault="004F1632" w:rsidP="00B04F5F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</w:p>
    <w:p w14:paraId="6AF35A9A" w14:textId="77777777" w:rsidR="00B04F5F" w:rsidRDefault="00B04F5F" w:rsidP="00B04F5F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</w:p>
    <w:p w14:paraId="61D24DE7" w14:textId="77777777" w:rsidR="00020EEC" w:rsidRDefault="00020EEC"/>
    <w:sectPr w:rsidR="0002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EC"/>
    <w:rsid w:val="00020EEC"/>
    <w:rsid w:val="00126F9F"/>
    <w:rsid w:val="004F1632"/>
    <w:rsid w:val="005E3BB7"/>
    <w:rsid w:val="00A86C7B"/>
    <w:rsid w:val="00B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7CE57"/>
  <w15:chartTrackingRefBased/>
  <w15:docId w15:val="{CA89346D-A16E-41BB-93F4-ECAB6A9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B04F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04F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NotBold">
    <w:name w:val="Body text (2) + Not Bold"/>
    <w:basedOn w:val="Bodytext2"/>
    <w:rsid w:val="00B04F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04F5F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B04F5F"/>
    <w:pPr>
      <w:shd w:val="clear" w:color="auto" w:fill="FFFFFF"/>
      <w:spacing w:before="360" w:after="0" w:line="322" w:lineRule="exact"/>
      <w:ind w:firstLine="700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Федор</dc:creator>
  <cp:keywords/>
  <dc:description/>
  <cp:lastModifiedBy>Федоров Федор</cp:lastModifiedBy>
  <cp:revision>2</cp:revision>
  <dcterms:created xsi:type="dcterms:W3CDTF">2023-08-28T14:23:00Z</dcterms:created>
  <dcterms:modified xsi:type="dcterms:W3CDTF">2023-08-28T14:23:00Z</dcterms:modified>
</cp:coreProperties>
</file>