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91" w:rsidRDefault="009E0391" w:rsidP="009E039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4B4EF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решению </w:t>
      </w:r>
    </w:p>
    <w:p w:rsidR="009E0391" w:rsidRDefault="009E0391" w:rsidP="009E039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представителей</w:t>
      </w:r>
    </w:p>
    <w:p w:rsidR="009E0391" w:rsidRDefault="009E0391" w:rsidP="009E039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9E0391" w:rsidRPr="004B4EF8" w:rsidRDefault="009E0391" w:rsidP="009E039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"Поселок </w:t>
      </w:r>
      <w:proofErr w:type="spellStart"/>
      <w:r>
        <w:rPr>
          <w:rFonts w:ascii="Times New Roman" w:hAnsi="Times New Roman" w:cs="Times New Roman"/>
        </w:rPr>
        <w:t>Воротынск</w:t>
      </w:r>
      <w:proofErr w:type="spellEnd"/>
      <w:r>
        <w:rPr>
          <w:rFonts w:ascii="Times New Roman" w:hAnsi="Times New Roman" w:cs="Times New Roman"/>
        </w:rPr>
        <w:t>"</w:t>
      </w:r>
    </w:p>
    <w:p w:rsidR="009E0391" w:rsidRDefault="009E0391" w:rsidP="009E0391">
      <w:pPr>
        <w:pStyle w:val="ConsPlusNormal"/>
        <w:jc w:val="right"/>
      </w:pPr>
      <w:r w:rsidRPr="004B4EF8">
        <w:rPr>
          <w:rFonts w:ascii="Times New Roman" w:hAnsi="Times New Roman" w:cs="Times New Roman"/>
        </w:rPr>
        <w:t>от</w:t>
      </w:r>
      <w:r w:rsidR="00567A11">
        <w:rPr>
          <w:rFonts w:ascii="Times New Roman" w:hAnsi="Times New Roman" w:cs="Times New Roman"/>
        </w:rPr>
        <w:t xml:space="preserve">     </w:t>
      </w:r>
      <w:r w:rsidR="005116D4">
        <w:rPr>
          <w:rFonts w:ascii="Times New Roman" w:hAnsi="Times New Roman" w:cs="Times New Roman"/>
        </w:rPr>
        <w:t>11</w:t>
      </w:r>
      <w:r w:rsidR="00567A11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>.</w:t>
      </w:r>
      <w:r w:rsidRPr="004B4EF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4B4EF8">
        <w:rPr>
          <w:rFonts w:ascii="Times New Roman" w:hAnsi="Times New Roman" w:cs="Times New Roman"/>
        </w:rPr>
        <w:t xml:space="preserve"> г. N</w:t>
      </w:r>
      <w:r w:rsidR="005116D4">
        <w:rPr>
          <w:rFonts w:ascii="Times New Roman" w:hAnsi="Times New Roman" w:cs="Times New Roman"/>
        </w:rPr>
        <w:t xml:space="preserve"> 38</w:t>
      </w:r>
      <w:r>
        <w:rPr>
          <w:rFonts w:ascii="Times New Roman" w:hAnsi="Times New Roman" w:cs="Times New Roman"/>
        </w:rPr>
        <w:t xml:space="preserve"> </w:t>
      </w:r>
      <w:r w:rsidRPr="004B4EF8">
        <w:rPr>
          <w:rFonts w:ascii="Times New Roman" w:hAnsi="Times New Roman" w:cs="Times New Roman"/>
        </w:rPr>
        <w:t xml:space="preserve"> </w:t>
      </w:r>
    </w:p>
    <w:p w:rsidR="009E0391" w:rsidRDefault="009E0391" w:rsidP="009E0391">
      <w:pPr>
        <w:pStyle w:val="ConsPlusNormal"/>
        <w:jc w:val="both"/>
      </w:pPr>
    </w:p>
    <w:p w:rsidR="009E0391" w:rsidRPr="004B4EF8" w:rsidRDefault="009E0391" w:rsidP="009E0391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4B4EF8">
        <w:rPr>
          <w:rFonts w:ascii="Times New Roman" w:hAnsi="Times New Roman" w:cs="Times New Roman"/>
        </w:rPr>
        <w:t>СХЕМА-ТАБЛИЦА</w:t>
      </w:r>
    </w:p>
    <w:p w:rsidR="009E0391" w:rsidRPr="004B4EF8" w:rsidRDefault="009E0391" w:rsidP="009E0391">
      <w:pPr>
        <w:pStyle w:val="ConsPlusTitle"/>
        <w:jc w:val="center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>РАЗМЕЩЕНИЯ НЕСТАЦИОНАРНЫХ ТОРГОВЫХ ОБЪЕКТОВ НА ТЕРРИТОРИИ</w:t>
      </w:r>
    </w:p>
    <w:p w:rsidR="009E0391" w:rsidRDefault="009E0391" w:rsidP="009E0391">
      <w:pPr>
        <w:pStyle w:val="ConsPlusTitle"/>
        <w:jc w:val="center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 xml:space="preserve"> ГОРОДСКОГО ПОСЕЛЕНИЯ "ПОСЕЛОК ВОРОТЫНСК"</w:t>
      </w:r>
    </w:p>
    <w:p w:rsidR="009E0391" w:rsidRPr="004B4EF8" w:rsidRDefault="009E0391" w:rsidP="009E0391">
      <w:pPr>
        <w:pStyle w:val="ConsPlusTitle"/>
        <w:jc w:val="center"/>
        <w:rPr>
          <w:rFonts w:ascii="Times New Roman" w:hAnsi="Times New Roman" w:cs="Times New Roman"/>
        </w:rPr>
      </w:pPr>
    </w:p>
    <w:p w:rsidR="009E0391" w:rsidRPr="004B4EF8" w:rsidRDefault="009E0391" w:rsidP="009E03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339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567"/>
        <w:gridCol w:w="709"/>
        <w:gridCol w:w="567"/>
        <w:gridCol w:w="567"/>
        <w:gridCol w:w="567"/>
        <w:gridCol w:w="567"/>
        <w:gridCol w:w="567"/>
        <w:gridCol w:w="1303"/>
      </w:tblGrid>
      <w:tr w:rsidR="009E0391" w:rsidRPr="00DD75BF" w:rsidTr="00A0191F">
        <w:tc>
          <w:tcPr>
            <w:tcW w:w="566" w:type="dxa"/>
            <w:vMerge w:val="restart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Место нахождения нестационарного торгового объекта (адресный ориентир)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6095" w:type="dxa"/>
            <w:gridSpan w:val="10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Тип нестационарного торгового объекта</w:t>
            </w:r>
          </w:p>
        </w:tc>
        <w:tc>
          <w:tcPr>
            <w:tcW w:w="5103" w:type="dxa"/>
            <w:gridSpan w:val="8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Группа товаров</w:t>
            </w:r>
          </w:p>
        </w:tc>
        <w:tc>
          <w:tcPr>
            <w:tcW w:w="1303" w:type="dxa"/>
            <w:vMerge w:val="restart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Срок размещения нестационарного торгового объекта</w:t>
            </w:r>
          </w:p>
        </w:tc>
      </w:tr>
      <w:tr w:rsidR="009E0391" w:rsidRPr="00DD75BF" w:rsidTr="00A0191F">
        <w:trPr>
          <w:cantSplit/>
          <w:trHeight w:val="1727"/>
        </w:trPr>
        <w:tc>
          <w:tcPr>
            <w:tcW w:w="566" w:type="dxa"/>
            <w:vMerge/>
          </w:tcPr>
          <w:p w:rsidR="009E0391" w:rsidRPr="00DD75BF" w:rsidRDefault="009E0391" w:rsidP="00A0191F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9E0391" w:rsidRPr="00DD75BF" w:rsidRDefault="009E0391" w:rsidP="00A0191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9E0391" w:rsidRPr="00DD75BF" w:rsidRDefault="009E0391" w:rsidP="00A0191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Торговый павильон</w:t>
            </w:r>
          </w:p>
        </w:tc>
        <w:tc>
          <w:tcPr>
            <w:tcW w:w="567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палатка</w:t>
            </w:r>
          </w:p>
        </w:tc>
        <w:tc>
          <w:tcPr>
            <w:tcW w:w="567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Киоск</w:t>
            </w:r>
          </w:p>
        </w:tc>
        <w:tc>
          <w:tcPr>
            <w:tcW w:w="567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галерея</w:t>
            </w:r>
          </w:p>
        </w:tc>
        <w:tc>
          <w:tcPr>
            <w:tcW w:w="567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75BF">
              <w:rPr>
                <w:rFonts w:ascii="Times New Roman" w:hAnsi="Times New Roman" w:cs="Times New Roman"/>
                <w:sz w:val="18"/>
              </w:rPr>
              <w:t>Автомагазин</w:t>
            </w:r>
            <w:proofErr w:type="spellEnd"/>
            <w:r w:rsidRPr="00DD75BF">
              <w:rPr>
                <w:rFonts w:ascii="Times New Roman" w:hAnsi="Times New Roman" w:cs="Times New Roman"/>
                <w:sz w:val="18"/>
              </w:rPr>
              <w:t xml:space="preserve"> (автолавка)</w:t>
            </w:r>
          </w:p>
        </w:tc>
        <w:tc>
          <w:tcPr>
            <w:tcW w:w="567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Торговый автомат (</w:t>
            </w:r>
            <w:proofErr w:type="spellStart"/>
            <w:r w:rsidRPr="00DD75BF">
              <w:rPr>
                <w:rFonts w:ascii="Times New Roman" w:hAnsi="Times New Roman" w:cs="Times New Roman"/>
                <w:sz w:val="18"/>
              </w:rPr>
              <w:t>вендинговый</w:t>
            </w:r>
            <w:proofErr w:type="spellEnd"/>
            <w:r w:rsidRPr="00DD75BF">
              <w:rPr>
                <w:rFonts w:ascii="Times New Roman" w:hAnsi="Times New Roman" w:cs="Times New Roman"/>
                <w:sz w:val="18"/>
              </w:rPr>
              <w:t xml:space="preserve"> автомат)</w:t>
            </w:r>
          </w:p>
        </w:tc>
        <w:tc>
          <w:tcPr>
            <w:tcW w:w="567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Автоцистерна (изотермические емкости)</w:t>
            </w:r>
          </w:p>
        </w:tc>
        <w:tc>
          <w:tcPr>
            <w:tcW w:w="567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Бахчевой развал</w:t>
            </w:r>
          </w:p>
        </w:tc>
        <w:tc>
          <w:tcPr>
            <w:tcW w:w="567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Елочный базар</w:t>
            </w:r>
          </w:p>
        </w:tc>
        <w:tc>
          <w:tcPr>
            <w:tcW w:w="567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тележка (лоток)</w:t>
            </w:r>
          </w:p>
        </w:tc>
        <w:tc>
          <w:tcPr>
            <w:tcW w:w="992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Мясо, мясная гастрономия</w:t>
            </w:r>
          </w:p>
        </w:tc>
        <w:tc>
          <w:tcPr>
            <w:tcW w:w="567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Молоко, молочная продукция</w:t>
            </w:r>
          </w:p>
        </w:tc>
        <w:tc>
          <w:tcPr>
            <w:tcW w:w="709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Рыба, рыбная продукция, морепродукты</w:t>
            </w:r>
          </w:p>
        </w:tc>
        <w:tc>
          <w:tcPr>
            <w:tcW w:w="567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Овощи, фрукты и ягоды</w:t>
            </w:r>
          </w:p>
        </w:tc>
        <w:tc>
          <w:tcPr>
            <w:tcW w:w="567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Хлеб, хлебобулочная продукция</w:t>
            </w:r>
          </w:p>
        </w:tc>
        <w:tc>
          <w:tcPr>
            <w:tcW w:w="567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D75BF">
              <w:rPr>
                <w:rFonts w:ascii="Times New Roman" w:hAnsi="Times New Roman" w:cs="Times New Roman"/>
                <w:sz w:val="15"/>
                <w:szCs w:val="15"/>
              </w:rPr>
              <w:t>Продукция общественного питания</w:t>
            </w:r>
          </w:p>
        </w:tc>
        <w:tc>
          <w:tcPr>
            <w:tcW w:w="567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Товары народных художественных промыслов</w:t>
            </w:r>
          </w:p>
        </w:tc>
        <w:tc>
          <w:tcPr>
            <w:tcW w:w="567" w:type="dxa"/>
            <w:textDirection w:val="btLr"/>
          </w:tcPr>
          <w:p w:rsidR="009E0391" w:rsidRPr="00DD75BF" w:rsidRDefault="009E0391" w:rsidP="00A0191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Другая</w:t>
            </w:r>
          </w:p>
        </w:tc>
        <w:tc>
          <w:tcPr>
            <w:tcW w:w="1303" w:type="dxa"/>
            <w:vMerge/>
          </w:tcPr>
          <w:p w:rsidR="009E0391" w:rsidRPr="00DD75BF" w:rsidRDefault="009E0391" w:rsidP="00A0191F">
            <w:pPr>
              <w:rPr>
                <w:rFonts w:ascii="Times New Roman" w:hAnsi="Times New Roman"/>
                <w:sz w:val="18"/>
              </w:rPr>
            </w:pPr>
          </w:p>
        </w:tc>
      </w:tr>
      <w:tr w:rsidR="009E0391" w:rsidRPr="00DD75BF" w:rsidTr="00A0191F">
        <w:tc>
          <w:tcPr>
            <w:tcW w:w="566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09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303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22</w:t>
            </w:r>
          </w:p>
        </w:tc>
      </w:tr>
      <w:tr w:rsidR="009E0391" w:rsidRPr="00DD75BF" w:rsidTr="00A0191F">
        <w:tc>
          <w:tcPr>
            <w:tcW w:w="566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Школьная, д.3</w:t>
            </w:r>
          </w:p>
        </w:tc>
        <w:tc>
          <w:tcPr>
            <w:tcW w:w="851" w:type="dxa"/>
          </w:tcPr>
          <w:p w:rsidR="009E0391" w:rsidRPr="00DD75BF" w:rsidRDefault="009E0391" w:rsidP="00A019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15.04.202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</w:tr>
      <w:tr w:rsidR="009E0391" w:rsidRPr="00DD75BF" w:rsidTr="00A0191F">
        <w:tc>
          <w:tcPr>
            <w:tcW w:w="566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Школьная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>,  в районе  д.22 и 26</w:t>
            </w:r>
          </w:p>
        </w:tc>
        <w:tc>
          <w:tcPr>
            <w:tcW w:w="851" w:type="dxa"/>
          </w:tcPr>
          <w:p w:rsidR="009E0391" w:rsidRPr="00DD75BF" w:rsidRDefault="009E0391" w:rsidP="00A019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D75BF">
              <w:rPr>
                <w:rFonts w:ascii="Times New Roman" w:hAnsi="Times New Roman" w:cs="Times New Roman"/>
                <w:sz w:val="18"/>
              </w:rPr>
              <w:t>.02.202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9E0391" w:rsidRPr="00DD75BF" w:rsidTr="00A0191F">
        <w:tc>
          <w:tcPr>
            <w:tcW w:w="566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Школьная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>, в районе рынка</w:t>
            </w:r>
          </w:p>
        </w:tc>
        <w:tc>
          <w:tcPr>
            <w:tcW w:w="851" w:type="dxa"/>
          </w:tcPr>
          <w:p w:rsidR="009E0391" w:rsidRPr="00DD75BF" w:rsidRDefault="009E0391" w:rsidP="00A019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Pr="00DD75BF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12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9E0391" w:rsidRPr="00DD75BF" w:rsidTr="00A0191F">
        <w:tc>
          <w:tcPr>
            <w:tcW w:w="566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9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Сиреневый бульвар, в районе д. 7</w:t>
            </w:r>
          </w:p>
        </w:tc>
        <w:tc>
          <w:tcPr>
            <w:tcW w:w="851" w:type="dxa"/>
          </w:tcPr>
          <w:p w:rsidR="009E0391" w:rsidRPr="00DD75BF" w:rsidRDefault="009E0391" w:rsidP="00A019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D75BF">
              <w:rPr>
                <w:rFonts w:ascii="Times New Roman" w:hAnsi="Times New Roman" w:cs="Times New Roman"/>
                <w:sz w:val="18"/>
              </w:rPr>
              <w:t>1.1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9E0391" w:rsidRPr="00DD75BF" w:rsidTr="00A0191F">
        <w:tc>
          <w:tcPr>
            <w:tcW w:w="566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9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Березовая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 xml:space="preserve"> в районе д. 8</w:t>
            </w:r>
          </w:p>
        </w:tc>
        <w:tc>
          <w:tcPr>
            <w:tcW w:w="851" w:type="dxa"/>
          </w:tcPr>
          <w:p w:rsidR="009E0391" w:rsidRPr="00DD75BF" w:rsidRDefault="009E0391" w:rsidP="00A019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  <w:r w:rsidRPr="00DD75BF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01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9E0391" w:rsidRPr="00DD75BF" w:rsidTr="00A0191F">
        <w:trPr>
          <w:trHeight w:val="537"/>
        </w:trPr>
        <w:tc>
          <w:tcPr>
            <w:tcW w:w="566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339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Березовая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 xml:space="preserve"> в районе д. 6</w:t>
            </w:r>
          </w:p>
        </w:tc>
        <w:tc>
          <w:tcPr>
            <w:tcW w:w="851" w:type="dxa"/>
          </w:tcPr>
          <w:p w:rsidR="009E0391" w:rsidRPr="00DD75BF" w:rsidRDefault="009E0391" w:rsidP="00A019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9E0391" w:rsidRPr="00DD75BF" w:rsidTr="00A0191F">
        <w:tc>
          <w:tcPr>
            <w:tcW w:w="566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39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Березовая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 xml:space="preserve"> в районе д. 6</w:t>
            </w:r>
          </w:p>
        </w:tc>
        <w:tc>
          <w:tcPr>
            <w:tcW w:w="851" w:type="dxa"/>
          </w:tcPr>
          <w:p w:rsidR="009E0391" w:rsidRPr="00DD75BF" w:rsidRDefault="009E0391" w:rsidP="00A019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+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  <w:p w:rsidR="009E0391" w:rsidRPr="00F52772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печатная продукция</w:t>
            </w:r>
          </w:p>
        </w:tc>
        <w:tc>
          <w:tcPr>
            <w:tcW w:w="1303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D75BF">
              <w:rPr>
                <w:rFonts w:ascii="Times New Roman" w:hAnsi="Times New Roman" w:cs="Times New Roman"/>
                <w:sz w:val="18"/>
              </w:rPr>
              <w:t>1.1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DD75BF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</w:tr>
      <w:tr w:rsidR="009E0391" w:rsidRPr="00DD75BF" w:rsidTr="00A0191F">
        <w:tc>
          <w:tcPr>
            <w:tcW w:w="566" w:type="dxa"/>
          </w:tcPr>
          <w:p w:rsidR="009E0391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39" w:type="dxa"/>
          </w:tcPr>
          <w:p w:rsidR="009E0391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ул. Центральная, </w:t>
            </w:r>
          </w:p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в р-не д. 44 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м-на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"Магнит"</w:t>
            </w:r>
          </w:p>
        </w:tc>
        <w:tc>
          <w:tcPr>
            <w:tcW w:w="851" w:type="dxa"/>
          </w:tcPr>
          <w:p w:rsidR="009E0391" w:rsidRPr="00DD75BF" w:rsidRDefault="009E0391" w:rsidP="00A019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E0391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фермерская продукция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31.12.2029</w:t>
            </w:r>
          </w:p>
        </w:tc>
      </w:tr>
      <w:tr w:rsidR="009E0391" w:rsidRPr="00DD75BF" w:rsidTr="00A0191F">
        <w:tc>
          <w:tcPr>
            <w:tcW w:w="566" w:type="dxa"/>
          </w:tcPr>
          <w:p w:rsidR="009E0391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39" w:type="dxa"/>
          </w:tcPr>
          <w:p w:rsidR="00137298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ул. Центральная </w:t>
            </w:r>
          </w:p>
          <w:p w:rsidR="009E0391" w:rsidRDefault="00137298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д. 27</w:t>
            </w:r>
          </w:p>
          <w:p w:rsidR="009E0391" w:rsidRPr="00DD75BF" w:rsidRDefault="009E0391" w:rsidP="009E039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9E0391" w:rsidRPr="00DD75BF" w:rsidRDefault="009E0391" w:rsidP="00A019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31.12.2029</w:t>
            </w:r>
          </w:p>
        </w:tc>
      </w:tr>
      <w:tr w:rsidR="009E0391" w:rsidRPr="00DD75BF" w:rsidTr="00A0191F">
        <w:tc>
          <w:tcPr>
            <w:tcW w:w="566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39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Площадка за остановочным павильоном в районе ТБЦ ул. 50 лет Победы</w:t>
            </w:r>
          </w:p>
        </w:tc>
        <w:tc>
          <w:tcPr>
            <w:tcW w:w="851" w:type="dxa"/>
          </w:tcPr>
          <w:p w:rsidR="009E0391" w:rsidRPr="00DD75BF" w:rsidRDefault="009E0391" w:rsidP="00A0191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D75BF">
              <w:rPr>
                <w:rFonts w:ascii="Times New Roman" w:hAnsi="Times New Roman" w:cs="Times New Roman"/>
                <w:sz w:val="18"/>
              </w:rPr>
              <w:t>1.1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9E0391" w:rsidRPr="00DD75BF" w:rsidTr="00A0191F">
        <w:tc>
          <w:tcPr>
            <w:tcW w:w="566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851" w:type="dxa"/>
          </w:tcPr>
          <w:p w:rsidR="009E0391" w:rsidRPr="00DD75BF" w:rsidRDefault="009E0391" w:rsidP="009E039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9E0391" w:rsidRPr="00DD75BF" w:rsidRDefault="009E0391" w:rsidP="009E03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1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1</w:t>
            </w: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9E0391" w:rsidRPr="00DD75BF" w:rsidRDefault="009E0391" w:rsidP="00A019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9E0391" w:rsidRPr="00DD75BF" w:rsidRDefault="009E0391" w:rsidP="00A0191F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E0391" w:rsidRDefault="009E0391" w:rsidP="009E0391">
      <w:pPr>
        <w:pStyle w:val="ConsPlusNormal"/>
        <w:jc w:val="both"/>
      </w:pPr>
    </w:p>
    <w:p w:rsidR="009E0391" w:rsidRDefault="009E0391" w:rsidP="009E0391">
      <w:pPr>
        <w:pStyle w:val="ConsPlusNormal"/>
        <w:jc w:val="both"/>
      </w:pPr>
    </w:p>
    <w:p w:rsidR="009E0391" w:rsidRDefault="009E0391" w:rsidP="009E0391">
      <w:pPr>
        <w:pStyle w:val="ConsPlusNormal"/>
        <w:jc w:val="both"/>
      </w:pPr>
    </w:p>
    <w:p w:rsidR="009E0391" w:rsidRDefault="009E0391" w:rsidP="009E0391">
      <w:pPr>
        <w:pStyle w:val="ConsPlusNormal"/>
        <w:jc w:val="both"/>
      </w:pPr>
    </w:p>
    <w:p w:rsidR="009E0391" w:rsidRDefault="009E0391" w:rsidP="009E0391"/>
    <w:p w:rsidR="009E0391" w:rsidRDefault="009E0391" w:rsidP="009E0391"/>
    <w:p w:rsidR="00621CB9" w:rsidRDefault="00621CB9"/>
    <w:sectPr w:rsidR="00621CB9" w:rsidSect="009E0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391"/>
    <w:rsid w:val="00137298"/>
    <w:rsid w:val="005116D4"/>
    <w:rsid w:val="00567A11"/>
    <w:rsid w:val="00621CB9"/>
    <w:rsid w:val="007B0613"/>
    <w:rsid w:val="009E0391"/>
    <w:rsid w:val="00AC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E0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2023-10-12T06:54:00Z</cp:lastPrinted>
  <dcterms:created xsi:type="dcterms:W3CDTF">2023-09-18T05:33:00Z</dcterms:created>
  <dcterms:modified xsi:type="dcterms:W3CDTF">2023-10-12T06:56:00Z</dcterms:modified>
</cp:coreProperties>
</file>