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39" w:rsidRPr="00124839" w:rsidRDefault="00124839" w:rsidP="0012483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3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3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39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39">
        <w:rPr>
          <w:rFonts w:ascii="Times New Roman" w:hAnsi="Times New Roman" w:cs="Times New Roman"/>
          <w:b/>
          <w:bCs/>
          <w:sz w:val="28"/>
          <w:szCs w:val="28"/>
        </w:rPr>
        <w:t>«ПОСЕЛОК ВОРОТЫНСК»</w:t>
      </w: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39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4839" w:rsidRPr="00124839" w:rsidRDefault="00124839" w:rsidP="0012483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24839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CF2976">
        <w:rPr>
          <w:rFonts w:ascii="Times New Roman" w:hAnsi="Times New Roman" w:cs="Times New Roman"/>
          <w:b/>
          <w:bCs/>
          <w:sz w:val="26"/>
          <w:szCs w:val="26"/>
        </w:rPr>
        <w:t xml:space="preserve">  14</w:t>
      </w:r>
      <w:r w:rsidRPr="0012483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54E86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124839">
        <w:rPr>
          <w:rFonts w:ascii="Times New Roman" w:hAnsi="Times New Roman" w:cs="Times New Roman"/>
          <w:b/>
          <w:bCs/>
          <w:sz w:val="26"/>
          <w:szCs w:val="26"/>
        </w:rPr>
        <w:t>.2023г.</w:t>
      </w:r>
      <w:r w:rsidRPr="0012483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2483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2483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пос. Вороты</w:t>
      </w:r>
      <w:r w:rsidR="00CF2976">
        <w:rPr>
          <w:rFonts w:ascii="Times New Roman" w:hAnsi="Times New Roman" w:cs="Times New Roman"/>
          <w:b/>
          <w:bCs/>
          <w:sz w:val="26"/>
          <w:szCs w:val="26"/>
        </w:rPr>
        <w:t>нск</w:t>
      </w:r>
      <w:r w:rsidR="00CF297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F297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F2976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№ 640</w:t>
      </w:r>
    </w:p>
    <w:p w:rsidR="00124839" w:rsidRPr="00124839" w:rsidRDefault="00124839" w:rsidP="00124839">
      <w:pPr>
        <w:pStyle w:val="2"/>
        <w:spacing w:after="0"/>
        <w:rPr>
          <w:rFonts w:ascii="Times New Roman" w:hAnsi="Times New Roman"/>
          <w:bCs w:val="0"/>
          <w:sz w:val="26"/>
          <w:szCs w:val="26"/>
        </w:rPr>
      </w:pPr>
    </w:p>
    <w:p w:rsidR="00124839" w:rsidRPr="00245ED4" w:rsidRDefault="00124839" w:rsidP="00124839">
      <w:pPr>
        <w:pStyle w:val="Heading1"/>
        <w:ind w:left="-9" w:right="213" w:firstLine="0"/>
        <w:rPr>
          <w:i/>
          <w:spacing w:val="-2"/>
          <w:sz w:val="24"/>
          <w:szCs w:val="24"/>
        </w:rPr>
      </w:pPr>
      <w:r w:rsidRPr="00124839">
        <w:rPr>
          <w:i/>
          <w:spacing w:val="-3"/>
          <w:sz w:val="24"/>
          <w:szCs w:val="24"/>
        </w:rPr>
        <w:t>О</w:t>
      </w:r>
      <w:r w:rsidRPr="00124839">
        <w:rPr>
          <w:i/>
          <w:spacing w:val="-15"/>
          <w:sz w:val="24"/>
          <w:szCs w:val="24"/>
        </w:rPr>
        <w:t xml:space="preserve"> </w:t>
      </w:r>
      <w:r w:rsidRPr="00245ED4">
        <w:rPr>
          <w:i/>
          <w:spacing w:val="-3"/>
          <w:sz w:val="24"/>
          <w:szCs w:val="24"/>
        </w:rPr>
        <w:t>предоставлении</w:t>
      </w:r>
      <w:r w:rsidRPr="00245ED4">
        <w:rPr>
          <w:i/>
          <w:spacing w:val="-13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разрешения</w:t>
      </w:r>
      <w:r w:rsidRPr="00245ED4">
        <w:rPr>
          <w:i/>
          <w:spacing w:val="-13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на</w:t>
      </w:r>
    </w:p>
    <w:p w:rsidR="00124839" w:rsidRPr="00245ED4" w:rsidRDefault="00124839" w:rsidP="00124839">
      <w:pPr>
        <w:pStyle w:val="Heading1"/>
        <w:ind w:left="-9" w:right="213" w:firstLine="0"/>
        <w:rPr>
          <w:i/>
          <w:spacing w:val="-2"/>
          <w:sz w:val="24"/>
          <w:szCs w:val="24"/>
        </w:rPr>
      </w:pPr>
      <w:r w:rsidRPr="00245ED4">
        <w:rPr>
          <w:i/>
          <w:spacing w:val="-13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отклонение</w:t>
      </w:r>
      <w:r w:rsidRPr="00245ED4">
        <w:rPr>
          <w:i/>
          <w:spacing w:val="-15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от</w:t>
      </w:r>
      <w:r w:rsidRPr="00245ED4">
        <w:rPr>
          <w:i/>
          <w:spacing w:val="-13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предельных</w:t>
      </w:r>
      <w:r w:rsidRPr="00245ED4">
        <w:rPr>
          <w:i/>
          <w:spacing w:val="-13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параметров</w:t>
      </w:r>
    </w:p>
    <w:p w:rsidR="00124839" w:rsidRPr="00245ED4" w:rsidRDefault="00124839" w:rsidP="00124839">
      <w:pPr>
        <w:pStyle w:val="Heading1"/>
        <w:ind w:left="-9" w:right="213" w:firstLine="0"/>
        <w:rPr>
          <w:i/>
          <w:spacing w:val="-2"/>
          <w:sz w:val="24"/>
          <w:szCs w:val="24"/>
        </w:rPr>
      </w:pPr>
      <w:r w:rsidRPr="00245ED4">
        <w:rPr>
          <w:i/>
          <w:spacing w:val="-67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 xml:space="preserve">разрешенного строительства, </w:t>
      </w:r>
    </w:p>
    <w:p w:rsidR="00124839" w:rsidRPr="00245ED4" w:rsidRDefault="00124839" w:rsidP="00124839">
      <w:pPr>
        <w:pStyle w:val="Heading1"/>
        <w:ind w:left="-9" w:right="213" w:firstLine="0"/>
        <w:rPr>
          <w:i/>
          <w:spacing w:val="-1"/>
          <w:sz w:val="24"/>
          <w:szCs w:val="24"/>
        </w:rPr>
      </w:pPr>
      <w:r w:rsidRPr="00245ED4">
        <w:rPr>
          <w:i/>
          <w:spacing w:val="-2"/>
          <w:sz w:val="24"/>
          <w:szCs w:val="24"/>
        </w:rPr>
        <w:t xml:space="preserve">реконструкции </w:t>
      </w:r>
      <w:r w:rsidRPr="00245ED4">
        <w:rPr>
          <w:i/>
          <w:spacing w:val="-1"/>
          <w:sz w:val="24"/>
          <w:szCs w:val="24"/>
        </w:rPr>
        <w:t>объекта капитального</w:t>
      </w:r>
    </w:p>
    <w:p w:rsidR="00124839" w:rsidRDefault="00124839" w:rsidP="00124839">
      <w:pPr>
        <w:pStyle w:val="Heading1"/>
        <w:ind w:left="-9" w:right="213" w:firstLine="0"/>
        <w:rPr>
          <w:i/>
          <w:sz w:val="24"/>
          <w:szCs w:val="24"/>
        </w:rPr>
      </w:pPr>
      <w:r w:rsidRPr="00245ED4">
        <w:rPr>
          <w:i/>
          <w:sz w:val="24"/>
          <w:szCs w:val="24"/>
        </w:rPr>
        <w:t xml:space="preserve"> строительства</w:t>
      </w:r>
    </w:p>
    <w:p w:rsidR="00D51975" w:rsidRPr="00245ED4" w:rsidRDefault="00D51975" w:rsidP="00124839">
      <w:pPr>
        <w:pStyle w:val="Heading1"/>
        <w:ind w:left="-9" w:right="213" w:firstLine="0"/>
        <w:rPr>
          <w:i/>
          <w:sz w:val="24"/>
          <w:szCs w:val="24"/>
        </w:rPr>
      </w:pPr>
    </w:p>
    <w:p w:rsidR="00C4550C" w:rsidRPr="00D51975" w:rsidRDefault="00124839" w:rsidP="00C4550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1975">
        <w:rPr>
          <w:rFonts w:ascii="Times New Roman" w:hAnsi="Times New Roman" w:cs="Times New Roman"/>
          <w:sz w:val="24"/>
          <w:szCs w:val="24"/>
        </w:rPr>
        <w:t>В соответствии со статьей 40 Градостроительного кодекса Российской Федерации,</w:t>
      </w:r>
      <w:r w:rsidRPr="00D51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Pr="00D51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z w:val="24"/>
          <w:szCs w:val="24"/>
        </w:rPr>
        <w:t>6 октября</w:t>
      </w:r>
      <w:r w:rsidRPr="00D51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z w:val="24"/>
          <w:szCs w:val="24"/>
        </w:rPr>
        <w:t>2003 г. №131-ФЗ</w:t>
      </w:r>
      <w:r w:rsidRPr="00D51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z w:val="24"/>
          <w:szCs w:val="24"/>
        </w:rPr>
        <w:t>«Об общих принципах</w:t>
      </w:r>
      <w:r w:rsidRPr="00D51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организации местного самоуправления </w:t>
      </w:r>
      <w:r w:rsidRPr="00D51975">
        <w:rPr>
          <w:rFonts w:ascii="Times New Roman" w:hAnsi="Times New Roman" w:cs="Times New Roman"/>
          <w:sz w:val="24"/>
          <w:szCs w:val="24"/>
        </w:rPr>
        <w:t>в Российской Федерации», Правилами</w:t>
      </w:r>
      <w:r w:rsidRPr="00D51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3"/>
          <w:sz w:val="24"/>
          <w:szCs w:val="24"/>
        </w:rPr>
        <w:t>землепользования</w:t>
      </w:r>
      <w:r w:rsidRPr="00D51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51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>застройки</w:t>
      </w:r>
      <w:r w:rsidRPr="00D5197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43D3" w:rsidRPr="00D51975">
        <w:rPr>
          <w:rFonts w:ascii="Times New Roman" w:hAnsi="Times New Roman" w:cs="Times New Roman"/>
          <w:spacing w:val="-2"/>
          <w:sz w:val="24"/>
          <w:szCs w:val="24"/>
        </w:rPr>
        <w:t>городского поселения «Поселок Воротынск»</w:t>
      </w:r>
      <w:r w:rsidRPr="00D51975">
        <w:rPr>
          <w:rFonts w:ascii="Times New Roman" w:hAnsi="Times New Roman" w:cs="Times New Roman"/>
          <w:sz w:val="24"/>
          <w:szCs w:val="24"/>
        </w:rPr>
        <w:t>,</w:t>
      </w:r>
      <w:r w:rsidRPr="00D51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3D3" w:rsidRPr="00D51975">
        <w:rPr>
          <w:rFonts w:ascii="Times New Roman" w:hAnsi="Times New Roman" w:cs="Times New Roman"/>
          <w:sz w:val="24"/>
          <w:szCs w:val="24"/>
        </w:rPr>
        <w:t>утвержденные Решением Собрания представителей №31 от 11.07.2023г.</w:t>
      </w:r>
      <w:r w:rsidRPr="00D51975">
        <w:rPr>
          <w:rFonts w:ascii="Times New Roman" w:hAnsi="Times New Roman" w:cs="Times New Roman"/>
          <w:sz w:val="24"/>
          <w:szCs w:val="24"/>
        </w:rPr>
        <w:t>, на основании заключения по результатам</w:t>
      </w:r>
      <w:r w:rsidRPr="00D51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3"/>
          <w:sz w:val="24"/>
          <w:szCs w:val="24"/>
        </w:rPr>
        <w:t>публичных</w:t>
      </w:r>
      <w:r w:rsidRPr="00D51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>слушаний</w:t>
      </w:r>
      <w:r w:rsidR="00413E6A" w:rsidRPr="00D51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4E86">
        <w:rPr>
          <w:rFonts w:ascii="Times New Roman" w:hAnsi="Times New Roman" w:cs="Times New Roman"/>
          <w:spacing w:val="-14"/>
          <w:sz w:val="24"/>
          <w:szCs w:val="24"/>
        </w:rPr>
        <w:t xml:space="preserve"> от  30.11.2023 </w:t>
      </w:r>
      <w:r w:rsidRPr="00D51975">
        <w:rPr>
          <w:rFonts w:ascii="Times New Roman" w:hAnsi="Times New Roman" w:cs="Times New Roman"/>
          <w:sz w:val="24"/>
          <w:szCs w:val="24"/>
        </w:rPr>
        <w:t>г.</w:t>
      </w:r>
      <w:r w:rsidRPr="00D51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4E86">
        <w:rPr>
          <w:rFonts w:ascii="Times New Roman" w:hAnsi="Times New Roman" w:cs="Times New Roman"/>
          <w:sz w:val="24"/>
          <w:szCs w:val="24"/>
        </w:rPr>
        <w:t>№б/н</w:t>
      </w:r>
      <w:r w:rsidRPr="00D5197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519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z w:val="24"/>
          <w:szCs w:val="24"/>
        </w:rPr>
        <w:t>рекомендации Комиссии по подготовке проектов правил землепользования и</w:t>
      </w:r>
      <w:r w:rsidRPr="00D51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>застройки</w:t>
      </w:r>
      <w:r w:rsidR="007B43D3" w:rsidRPr="00D51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1"/>
          <w:sz w:val="24"/>
          <w:szCs w:val="24"/>
        </w:rPr>
        <w:t>(протокол</w:t>
      </w:r>
      <w:r w:rsidRPr="00D51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54E86" w:rsidRPr="00D51975">
        <w:rPr>
          <w:rFonts w:ascii="Times New Roman" w:hAnsi="Times New Roman" w:cs="Times New Roman"/>
          <w:sz w:val="24"/>
          <w:szCs w:val="24"/>
        </w:rPr>
        <w:t>№</w:t>
      </w:r>
      <w:r w:rsidR="00954E86">
        <w:rPr>
          <w:rFonts w:ascii="Times New Roman" w:hAnsi="Times New Roman" w:cs="Times New Roman"/>
          <w:sz w:val="24"/>
          <w:szCs w:val="24"/>
        </w:rPr>
        <w:t>27/2023</w:t>
      </w:r>
      <w:r w:rsidRPr="00D5197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954E86">
        <w:rPr>
          <w:rFonts w:ascii="Times New Roman" w:hAnsi="Times New Roman" w:cs="Times New Roman"/>
          <w:spacing w:val="-1"/>
          <w:sz w:val="24"/>
          <w:szCs w:val="24"/>
        </w:rPr>
        <w:t>т 12.12</w:t>
      </w:r>
      <w:r w:rsidR="007B43D3" w:rsidRPr="00D51975">
        <w:rPr>
          <w:rFonts w:ascii="Times New Roman" w:hAnsi="Times New Roman" w:cs="Times New Roman"/>
          <w:spacing w:val="-1"/>
          <w:sz w:val="24"/>
          <w:szCs w:val="24"/>
        </w:rPr>
        <w:t>.2023г</w:t>
      </w:r>
      <w:r w:rsidR="00954E8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E349A" w:rsidRPr="00D51975">
        <w:rPr>
          <w:rFonts w:ascii="Times New Roman" w:hAnsi="Times New Roman" w:cs="Times New Roman"/>
          <w:sz w:val="24"/>
          <w:szCs w:val="24"/>
        </w:rPr>
        <w:t>)</w:t>
      </w:r>
      <w:r w:rsidR="00A60A41" w:rsidRPr="00D51975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«Поселок Воротынск» </w:t>
      </w:r>
      <w:r w:rsidR="00A60A41" w:rsidRPr="00D5197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4A0445">
        <w:rPr>
          <w:rFonts w:ascii="Times New Roman" w:hAnsi="Times New Roman" w:cs="Times New Roman"/>
          <w:b/>
          <w:sz w:val="26"/>
          <w:szCs w:val="26"/>
        </w:rPr>
        <w:t>:</w:t>
      </w:r>
    </w:p>
    <w:p w:rsidR="00D51975" w:rsidRPr="00D51975" w:rsidRDefault="00C4550C" w:rsidP="00F06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75">
        <w:rPr>
          <w:rFonts w:ascii="Times New Roman" w:hAnsi="Times New Roman" w:cs="Times New Roman"/>
          <w:sz w:val="24"/>
          <w:szCs w:val="24"/>
        </w:rPr>
        <w:t>1.Предоставить разрешение на отклонение от предельных параметров</w:t>
      </w:r>
      <w:r w:rsidRPr="00D51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3"/>
          <w:sz w:val="24"/>
          <w:szCs w:val="24"/>
        </w:rPr>
        <w:t>разрешенного</w:t>
      </w:r>
      <w:r w:rsidRPr="00D51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3"/>
          <w:sz w:val="24"/>
          <w:szCs w:val="24"/>
        </w:rPr>
        <w:t>строительства,</w:t>
      </w:r>
      <w:r w:rsidRPr="00D51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3"/>
          <w:sz w:val="24"/>
          <w:szCs w:val="24"/>
        </w:rPr>
        <w:t>реконструкции</w:t>
      </w:r>
      <w:r w:rsidRPr="00D51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3"/>
          <w:sz w:val="24"/>
          <w:szCs w:val="24"/>
        </w:rPr>
        <w:t>объекта</w:t>
      </w:r>
      <w:r w:rsidRPr="00D51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3"/>
          <w:sz w:val="24"/>
          <w:szCs w:val="24"/>
        </w:rPr>
        <w:t>капитального</w:t>
      </w:r>
      <w:r w:rsidRPr="00D51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>строительства</w:t>
      </w:r>
      <w:r w:rsidRPr="00D519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60280" w:rsidRPr="00D51975">
        <w:rPr>
          <w:rFonts w:ascii="Times New Roman" w:hAnsi="Times New Roman" w:cs="Times New Roman"/>
          <w:spacing w:val="-2"/>
          <w:sz w:val="24"/>
          <w:szCs w:val="24"/>
        </w:rPr>
        <w:t>–для реконструкции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z w:val="24"/>
          <w:szCs w:val="24"/>
        </w:rPr>
        <w:t>нежилого здания</w:t>
      </w:r>
      <w:r w:rsidR="00D51975" w:rsidRPr="00D51975">
        <w:rPr>
          <w:rFonts w:ascii="Times New Roman" w:hAnsi="Times New Roman" w:cs="Times New Roman"/>
          <w:sz w:val="24"/>
          <w:szCs w:val="24"/>
        </w:rPr>
        <w:t xml:space="preserve"> - магазина</w:t>
      </w:r>
      <w:r w:rsidRPr="00D51975">
        <w:rPr>
          <w:rFonts w:ascii="Times New Roman" w:hAnsi="Times New Roman" w:cs="Times New Roman"/>
          <w:sz w:val="24"/>
          <w:szCs w:val="24"/>
        </w:rPr>
        <w:t xml:space="preserve">, </w:t>
      </w:r>
      <w:r w:rsidRPr="00D5197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5197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1"/>
          <w:sz w:val="24"/>
          <w:szCs w:val="24"/>
        </w:rPr>
        <w:t>отношении</w:t>
      </w:r>
      <w:r w:rsidRPr="00D5197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1"/>
          <w:sz w:val="24"/>
          <w:szCs w:val="24"/>
        </w:rPr>
        <w:t>земельного</w:t>
      </w:r>
      <w:r w:rsidRPr="00D51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z w:val="24"/>
          <w:szCs w:val="24"/>
        </w:rPr>
        <w:t>участка</w:t>
      </w:r>
      <w:r w:rsidRPr="00D51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z w:val="24"/>
          <w:szCs w:val="24"/>
        </w:rPr>
        <w:t xml:space="preserve">с </w:t>
      </w:r>
      <w:r w:rsidRPr="00D519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1"/>
          <w:sz w:val="24"/>
          <w:szCs w:val="24"/>
        </w:rPr>
        <w:t>кад</w:t>
      </w:r>
      <w:r w:rsidR="00D51975" w:rsidRPr="00D51975">
        <w:rPr>
          <w:rFonts w:ascii="Times New Roman" w:hAnsi="Times New Roman" w:cs="Times New Roman"/>
          <w:spacing w:val="-1"/>
          <w:sz w:val="24"/>
          <w:szCs w:val="24"/>
        </w:rPr>
        <w:t>астровым номером 40:01:030415:</w:t>
      </w:r>
      <w:r w:rsidR="00DD022A">
        <w:rPr>
          <w:rFonts w:ascii="Times New Roman" w:hAnsi="Times New Roman" w:cs="Times New Roman"/>
          <w:spacing w:val="-1"/>
          <w:sz w:val="24"/>
          <w:szCs w:val="24"/>
        </w:rPr>
        <w:t>873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D51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>расположенного</w:t>
      </w:r>
      <w:r w:rsidRPr="00D51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D51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>адресу :Калужская область, Бабынинский райо</w:t>
      </w:r>
      <w:r w:rsidR="00D51975" w:rsidRPr="00D51975">
        <w:rPr>
          <w:rFonts w:ascii="Times New Roman" w:hAnsi="Times New Roman" w:cs="Times New Roman"/>
          <w:spacing w:val="-2"/>
          <w:sz w:val="24"/>
          <w:szCs w:val="24"/>
        </w:rPr>
        <w:t>н, п.Воротынск, ул.Шестакова, 20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 xml:space="preserve"> по проекту:</w:t>
      </w:r>
      <w:r w:rsidR="00260280" w:rsidRPr="00D51975">
        <w:rPr>
          <w:rFonts w:ascii="Times New Roman" w:hAnsi="Times New Roman" w:cs="Times New Roman"/>
          <w:sz w:val="24"/>
          <w:szCs w:val="24"/>
        </w:rPr>
        <w:t xml:space="preserve">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</w:t>
      </w:r>
      <w:r w:rsidR="004A0445">
        <w:rPr>
          <w:rFonts w:ascii="Times New Roman" w:hAnsi="Times New Roman" w:cs="Times New Roman"/>
          <w:sz w:val="24"/>
          <w:szCs w:val="24"/>
        </w:rPr>
        <w:t>ром 40:01:030415:873</w:t>
      </w:r>
      <w:r w:rsidR="00D51975" w:rsidRPr="00D5197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60280" w:rsidRPr="00D51975">
        <w:rPr>
          <w:rFonts w:ascii="Times New Roman" w:hAnsi="Times New Roman" w:cs="Times New Roman"/>
          <w:sz w:val="24"/>
          <w:szCs w:val="24"/>
        </w:rPr>
        <w:t>: Калужская область, Бабынинский район, п.Воротынск, ул.Железнодорожная, в районе д.10/1»</w:t>
      </w:r>
      <w:r w:rsidRPr="00D5197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51975">
        <w:rPr>
          <w:rFonts w:ascii="Times New Roman" w:hAnsi="Times New Roman" w:cs="Times New Roman"/>
          <w:sz w:val="24"/>
          <w:szCs w:val="24"/>
        </w:rPr>
        <w:t>Минимальный отступ от границы  земельного участка  до объекта капитального строительства составляет 3,0 м. В связи со сложившейся застройкой показатель предос</w:t>
      </w:r>
      <w:r w:rsidR="00260280" w:rsidRPr="00D51975">
        <w:rPr>
          <w:rFonts w:ascii="Times New Roman" w:hAnsi="Times New Roman" w:cs="Times New Roman"/>
          <w:sz w:val="24"/>
          <w:szCs w:val="24"/>
        </w:rPr>
        <w:t>тавляемого отклонения составит 1</w:t>
      </w:r>
      <w:r w:rsidRPr="00D51975">
        <w:rPr>
          <w:rFonts w:ascii="Times New Roman" w:hAnsi="Times New Roman" w:cs="Times New Roman"/>
          <w:sz w:val="24"/>
          <w:szCs w:val="24"/>
        </w:rPr>
        <w:t xml:space="preserve">,0 </w:t>
      </w:r>
      <w:r w:rsidR="00260280" w:rsidRPr="00D51975">
        <w:rPr>
          <w:rFonts w:ascii="Times New Roman" w:hAnsi="Times New Roman" w:cs="Times New Roman"/>
          <w:sz w:val="24"/>
          <w:szCs w:val="24"/>
        </w:rPr>
        <w:t>м со</w:t>
      </w:r>
      <w:r w:rsidRPr="00D51975">
        <w:rPr>
          <w:rFonts w:ascii="Times New Roman" w:hAnsi="Times New Roman" w:cs="Times New Roman"/>
          <w:sz w:val="24"/>
          <w:szCs w:val="24"/>
        </w:rPr>
        <w:t xml:space="preserve"> стороны земельного участка  до планируемого к размещению здания согласно приложения №1</w:t>
      </w:r>
      <w:r w:rsidRPr="00D51975">
        <w:rPr>
          <w:rFonts w:ascii="Times New Roman" w:hAnsi="Times New Roman" w:cs="Times New Roman"/>
          <w:sz w:val="24"/>
          <w:szCs w:val="24"/>
        </w:rPr>
        <w:tab/>
      </w:r>
      <w:r w:rsidR="00F06244" w:rsidRPr="00D51975">
        <w:rPr>
          <w:rFonts w:ascii="Times New Roman" w:hAnsi="Times New Roman" w:cs="Times New Roman"/>
          <w:sz w:val="24"/>
          <w:szCs w:val="24"/>
        </w:rPr>
        <w:tab/>
      </w:r>
    </w:p>
    <w:p w:rsidR="00C4550C" w:rsidRPr="00D51975" w:rsidRDefault="00C4550C" w:rsidP="00F0624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1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1975"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</w:t>
      </w:r>
      <w:r w:rsidR="00954E86">
        <w:rPr>
          <w:rFonts w:ascii="Times New Roman" w:hAnsi="Times New Roman" w:cs="Times New Roman"/>
          <w:sz w:val="26"/>
          <w:szCs w:val="26"/>
        </w:rPr>
        <w:t>силу с момента его подписания</w:t>
      </w:r>
      <w:r w:rsidRPr="00D51975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 администрации городского поселения «Поселок Воротынск».</w:t>
      </w:r>
    </w:p>
    <w:p w:rsidR="00C4550C" w:rsidRPr="00D51975" w:rsidRDefault="00C4550C" w:rsidP="00C455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41" w:rsidRPr="00245ED4" w:rsidRDefault="00A60A41" w:rsidP="00A60A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ED4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A60A41" w:rsidRPr="00245ED4" w:rsidRDefault="00D51975" w:rsidP="00A60A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ГП </w:t>
      </w:r>
      <w:r w:rsidR="00A60A41" w:rsidRPr="00245ED4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  <w:r w:rsidR="00A60A41" w:rsidRPr="00245ED4">
        <w:rPr>
          <w:rFonts w:ascii="Times New Roman" w:hAnsi="Times New Roman" w:cs="Times New Roman"/>
          <w:b/>
          <w:sz w:val="26"/>
          <w:szCs w:val="26"/>
        </w:rPr>
        <w:tab/>
      </w:r>
      <w:r w:rsidR="00A60A41" w:rsidRPr="00245ED4">
        <w:rPr>
          <w:rFonts w:ascii="Times New Roman" w:hAnsi="Times New Roman" w:cs="Times New Roman"/>
          <w:b/>
          <w:sz w:val="26"/>
          <w:szCs w:val="26"/>
        </w:rPr>
        <w:tab/>
      </w:r>
      <w:r w:rsidR="00A60A41" w:rsidRPr="00245ED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A60A41" w:rsidRPr="00245ED4">
        <w:rPr>
          <w:rFonts w:ascii="Times New Roman" w:hAnsi="Times New Roman" w:cs="Times New Roman"/>
          <w:b/>
          <w:sz w:val="26"/>
          <w:szCs w:val="26"/>
        </w:rPr>
        <w:t xml:space="preserve"> А.С. Яковлев</w:t>
      </w:r>
    </w:p>
    <w:p w:rsidR="00A60A41" w:rsidRDefault="00A60A41" w:rsidP="00A60A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975" w:rsidRPr="00124839" w:rsidRDefault="00D51975" w:rsidP="00A60A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A41" w:rsidRPr="00124839" w:rsidRDefault="00A60A41" w:rsidP="00A60A41">
      <w:pPr>
        <w:spacing w:after="0"/>
        <w:contextualSpacing/>
        <w:jc w:val="right"/>
        <w:rPr>
          <w:rFonts w:ascii="Times New Roman" w:hAnsi="Times New Roman" w:cs="Times New Roman"/>
          <w:bCs/>
        </w:rPr>
      </w:pPr>
      <w:r w:rsidRPr="00124839">
        <w:rPr>
          <w:rFonts w:ascii="Times New Roman" w:hAnsi="Times New Roman" w:cs="Times New Roman"/>
          <w:bCs/>
        </w:rPr>
        <w:t>Приложение №1</w:t>
      </w:r>
    </w:p>
    <w:p w:rsidR="00A60A41" w:rsidRPr="00124839" w:rsidRDefault="00A60A41" w:rsidP="00A60A41">
      <w:pPr>
        <w:spacing w:after="0"/>
        <w:contextualSpacing/>
        <w:jc w:val="right"/>
        <w:rPr>
          <w:rFonts w:ascii="Times New Roman" w:hAnsi="Times New Roman" w:cs="Times New Roman"/>
          <w:bCs/>
        </w:rPr>
      </w:pPr>
      <w:r w:rsidRPr="00124839">
        <w:rPr>
          <w:rFonts w:ascii="Times New Roman" w:hAnsi="Times New Roman" w:cs="Times New Roman"/>
          <w:bCs/>
        </w:rPr>
        <w:t xml:space="preserve"> к постановлению администрации</w:t>
      </w:r>
    </w:p>
    <w:p w:rsidR="00A60A41" w:rsidRPr="00124839" w:rsidRDefault="00A60A41" w:rsidP="00A60A41">
      <w:pPr>
        <w:spacing w:after="0"/>
        <w:contextualSpacing/>
        <w:jc w:val="right"/>
        <w:rPr>
          <w:rFonts w:ascii="Times New Roman" w:hAnsi="Times New Roman" w:cs="Times New Roman"/>
          <w:bCs/>
        </w:rPr>
      </w:pPr>
      <w:r w:rsidRPr="00124839">
        <w:rPr>
          <w:rFonts w:ascii="Times New Roman" w:hAnsi="Times New Roman" w:cs="Times New Roman"/>
          <w:bCs/>
        </w:rPr>
        <w:t>ГП «Поселок Воротынск»</w:t>
      </w:r>
    </w:p>
    <w:p w:rsidR="00A60A41" w:rsidRPr="00124839" w:rsidRDefault="00CF2976" w:rsidP="00A60A41">
      <w:pPr>
        <w:spacing w:after="0"/>
        <w:contextualSpacing/>
        <w:jc w:val="righ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от 14</w:t>
      </w:r>
      <w:r w:rsidR="00954E86">
        <w:rPr>
          <w:rFonts w:ascii="Times New Roman" w:hAnsi="Times New Roman" w:cs="Times New Roman"/>
          <w:bCs/>
        </w:rPr>
        <w:t>.12</w:t>
      </w:r>
      <w:r w:rsidR="00A60A41" w:rsidRPr="00124839">
        <w:rPr>
          <w:rFonts w:ascii="Times New Roman" w:hAnsi="Times New Roman" w:cs="Times New Roman"/>
          <w:bCs/>
        </w:rPr>
        <w:t xml:space="preserve">.2023г. № </w:t>
      </w:r>
      <w:r>
        <w:rPr>
          <w:rFonts w:ascii="Times New Roman" w:hAnsi="Times New Roman" w:cs="Times New Roman"/>
          <w:bCs/>
        </w:rPr>
        <w:t>640</w:t>
      </w:r>
    </w:p>
    <w:tbl>
      <w:tblPr>
        <w:tblW w:w="817" w:type="dxa"/>
        <w:tblLook w:val="01E0"/>
      </w:tblPr>
      <w:tblGrid>
        <w:gridCol w:w="250"/>
        <w:gridCol w:w="284"/>
        <w:gridCol w:w="283"/>
      </w:tblGrid>
      <w:tr w:rsidR="00A60A41" w:rsidRPr="00124839" w:rsidTr="00856F34">
        <w:trPr>
          <w:trHeight w:val="73"/>
        </w:trPr>
        <w:tc>
          <w:tcPr>
            <w:tcW w:w="250" w:type="dxa"/>
          </w:tcPr>
          <w:p w:rsidR="00A60A41" w:rsidRPr="00124839" w:rsidRDefault="00A60A41" w:rsidP="0085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0A41" w:rsidRPr="00124839" w:rsidRDefault="00A60A41" w:rsidP="00856F34">
            <w:pPr>
              <w:pStyle w:val="1"/>
              <w:spacing w:after="0" w:afterAutospacing="0"/>
              <w:rPr>
                <w:bCs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A60A41" w:rsidRPr="00124839" w:rsidRDefault="00A60A41" w:rsidP="0085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41" w:rsidRDefault="00A60A41" w:rsidP="00A60A41">
      <w:pPr>
        <w:ind w:right="306" w:firstLine="709"/>
        <w:jc w:val="both"/>
        <w:rPr>
          <w:sz w:val="26"/>
          <w:szCs w:val="26"/>
        </w:rPr>
      </w:pPr>
    </w:p>
    <w:p w:rsidR="008E349A" w:rsidRDefault="008E349A" w:rsidP="008E349A">
      <w:pPr>
        <w:pStyle w:val="a3"/>
        <w:tabs>
          <w:tab w:val="left" w:pos="0"/>
        </w:tabs>
        <w:spacing w:before="233" w:line="235" w:lineRule="auto"/>
        <w:ind w:left="0" w:right="102"/>
        <w:jc w:val="both"/>
        <w:rPr>
          <w:sz w:val="24"/>
          <w:szCs w:val="24"/>
        </w:rPr>
      </w:pPr>
    </w:p>
    <w:p w:rsidR="00124839" w:rsidRPr="00124839" w:rsidRDefault="00124839" w:rsidP="00124839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E86" w:rsidRDefault="00954E86" w:rsidP="00124839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bCs/>
        </w:rPr>
      </w:pPr>
    </w:p>
    <w:p w:rsidR="00954E86" w:rsidRDefault="00954E86" w:rsidP="00124839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bCs/>
        </w:rPr>
      </w:pPr>
    </w:p>
    <w:p w:rsidR="00954E86" w:rsidRDefault="00954E86" w:rsidP="00124839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bCs/>
        </w:rPr>
      </w:pPr>
    </w:p>
    <w:p w:rsidR="00954E86" w:rsidRDefault="00954E86" w:rsidP="00124839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bCs/>
        </w:rPr>
      </w:pPr>
    </w:p>
    <w:p w:rsidR="00954E86" w:rsidRDefault="00954E86" w:rsidP="00124839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bCs/>
        </w:rPr>
      </w:pPr>
    </w:p>
    <w:p w:rsidR="00124839" w:rsidRPr="00124839" w:rsidRDefault="0019491D" w:rsidP="00124839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744279</wp:posOffset>
            </wp:positionH>
            <wp:positionV relativeFrom="page">
              <wp:posOffset>2711302</wp:posOffset>
            </wp:positionV>
            <wp:extent cx="6360601" cy="5592726"/>
            <wp:effectExtent l="0" t="0" r="2099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rcRect l="2296" t="5891" r="47967" b="17531"/>
                    <a:stretch>
                      <a:fillRect/>
                    </a:stretch>
                  </pic:blipFill>
                  <pic:spPr>
                    <a:xfrm>
                      <a:off x="0" y="0"/>
                      <a:ext cx="6360601" cy="5592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4839" w:rsidRPr="00124839" w:rsidSect="0025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8A" w:rsidRDefault="006B168A" w:rsidP="00D51975">
      <w:pPr>
        <w:spacing w:after="0" w:line="240" w:lineRule="auto"/>
      </w:pPr>
      <w:r>
        <w:separator/>
      </w:r>
    </w:p>
  </w:endnote>
  <w:endnote w:type="continuationSeparator" w:id="1">
    <w:p w:rsidR="006B168A" w:rsidRDefault="006B168A" w:rsidP="00D5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8A" w:rsidRDefault="006B168A" w:rsidP="00D51975">
      <w:pPr>
        <w:spacing w:after="0" w:line="240" w:lineRule="auto"/>
      </w:pPr>
      <w:r>
        <w:separator/>
      </w:r>
    </w:p>
  </w:footnote>
  <w:footnote w:type="continuationSeparator" w:id="1">
    <w:p w:rsidR="006B168A" w:rsidRDefault="006B168A" w:rsidP="00D5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A05"/>
    <w:multiLevelType w:val="hybridMultilevel"/>
    <w:tmpl w:val="EE1E9CEC"/>
    <w:lvl w:ilvl="0" w:tplc="9BDE095C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5468A27A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9648AE1C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DFE4ED46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370E649C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3D0EC0B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6938F36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D350493E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5EE27F84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">
    <w:nsid w:val="2AB17C7B"/>
    <w:multiLevelType w:val="hybridMultilevel"/>
    <w:tmpl w:val="A952546C"/>
    <w:lvl w:ilvl="0" w:tplc="1CCE727C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FEAF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5AB2ECC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61EC275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0BD68C4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AD1C7CE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6F1C077E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C6F8AD5C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3850E03E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839"/>
    <w:rsid w:val="00124839"/>
    <w:rsid w:val="0019491D"/>
    <w:rsid w:val="00245ED4"/>
    <w:rsid w:val="00251808"/>
    <w:rsid w:val="00252AE4"/>
    <w:rsid w:val="00260280"/>
    <w:rsid w:val="00304571"/>
    <w:rsid w:val="003A0D34"/>
    <w:rsid w:val="00413E6A"/>
    <w:rsid w:val="004158D9"/>
    <w:rsid w:val="00422BB5"/>
    <w:rsid w:val="004A0445"/>
    <w:rsid w:val="00562E7A"/>
    <w:rsid w:val="00656369"/>
    <w:rsid w:val="00673064"/>
    <w:rsid w:val="006B168A"/>
    <w:rsid w:val="007B43D3"/>
    <w:rsid w:val="007C2A5C"/>
    <w:rsid w:val="008D2AEC"/>
    <w:rsid w:val="008E25A4"/>
    <w:rsid w:val="008E349A"/>
    <w:rsid w:val="00954E86"/>
    <w:rsid w:val="00A36D5C"/>
    <w:rsid w:val="00A60A41"/>
    <w:rsid w:val="00B4035B"/>
    <w:rsid w:val="00C4550C"/>
    <w:rsid w:val="00CF2976"/>
    <w:rsid w:val="00D51975"/>
    <w:rsid w:val="00DD022A"/>
    <w:rsid w:val="00E21DF4"/>
    <w:rsid w:val="00F0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8"/>
  </w:style>
  <w:style w:type="paragraph" w:styleId="1">
    <w:name w:val="heading 1"/>
    <w:basedOn w:val="a"/>
    <w:link w:val="10"/>
    <w:uiPriority w:val="9"/>
    <w:qFormat/>
    <w:rsid w:val="00124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248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24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124839"/>
    <w:pPr>
      <w:widowControl w:val="0"/>
      <w:autoSpaceDE w:val="0"/>
      <w:autoSpaceDN w:val="0"/>
      <w:spacing w:after="0" w:line="240" w:lineRule="auto"/>
      <w:ind w:left="315" w:hanging="2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24839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2483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24839"/>
    <w:pPr>
      <w:widowControl w:val="0"/>
      <w:autoSpaceDE w:val="0"/>
      <w:autoSpaceDN w:val="0"/>
      <w:spacing w:after="0" w:line="240" w:lineRule="auto"/>
      <w:ind w:left="132" w:firstLine="708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6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1975"/>
  </w:style>
  <w:style w:type="paragraph" w:styleId="aa">
    <w:name w:val="footer"/>
    <w:basedOn w:val="a"/>
    <w:link w:val="ab"/>
    <w:uiPriority w:val="99"/>
    <w:semiHidden/>
    <w:unhideWhenUsed/>
    <w:rsid w:val="00D5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1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20</cp:revision>
  <cp:lastPrinted>2023-12-13T09:10:00Z</cp:lastPrinted>
  <dcterms:created xsi:type="dcterms:W3CDTF">2023-11-07T08:24:00Z</dcterms:created>
  <dcterms:modified xsi:type="dcterms:W3CDTF">2023-12-14T07:00:00Z</dcterms:modified>
</cp:coreProperties>
</file>